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61" w:rsidRPr="009C4813" w:rsidRDefault="00260661" w:rsidP="00260661">
      <w:pPr>
        <w:pStyle w:val="HEAD1"/>
        <w:spacing w:before="120" w:after="0"/>
        <w:rPr>
          <w:rFonts w:asciiTheme="minorHAnsi" w:hAnsiTheme="minorHAnsi" w:cstheme="minorHAnsi"/>
          <w:sz w:val="28"/>
          <w:szCs w:val="28"/>
        </w:rPr>
      </w:pPr>
      <w:bookmarkStart w:id="0" w:name="_Toc498593146"/>
      <w:bookmarkStart w:id="1" w:name="_Toc499899752"/>
      <w:r>
        <w:rPr>
          <w:rFonts w:asciiTheme="minorHAnsi" w:hAnsiTheme="minorHAnsi" w:cstheme="minorHAnsi"/>
          <w:sz w:val="28"/>
          <w:szCs w:val="28"/>
        </w:rPr>
        <w:t>ΠΑΡΑΡΤΗΜΑ  Ι: ΠΙΝΑΚΑΣ ΑΝΑΛΥΣΗΣ ΤΕΧΝΙΚΗΣ ΠΡΟΣΦΟΡΑΣ</w:t>
      </w:r>
      <w:bookmarkEnd w:id="0"/>
      <w:bookmarkEnd w:id="1"/>
      <w:r w:rsidRPr="009C4813">
        <w:rPr>
          <w:rFonts w:asciiTheme="minorHAnsi" w:hAnsiTheme="minorHAnsi" w:cstheme="minorHAnsi"/>
          <w:sz w:val="28"/>
          <w:szCs w:val="28"/>
        </w:rPr>
        <w:t xml:space="preserve"> </w:t>
      </w:r>
    </w:p>
    <w:p w:rsidR="00260661" w:rsidRDefault="00260661" w:rsidP="00260661">
      <w:pPr>
        <w:rPr>
          <w:rFonts w:asciiTheme="minorHAnsi" w:hAnsiTheme="minorHAnsi" w:cstheme="minorHAnsi"/>
          <w:b/>
          <w:sz w:val="28"/>
          <w:szCs w:val="22"/>
          <w:lang w:val="el-GR"/>
        </w:rPr>
      </w:pPr>
    </w:p>
    <w:p w:rsidR="00260661" w:rsidRDefault="00260661" w:rsidP="00260661">
      <w:pPr>
        <w:rPr>
          <w:rFonts w:asciiTheme="minorHAnsi" w:hAnsiTheme="minorHAnsi" w:cstheme="minorHAnsi"/>
          <w:b/>
          <w:sz w:val="28"/>
          <w:szCs w:val="22"/>
          <w:lang w:val="el-GR"/>
        </w:rPr>
      </w:pPr>
      <w:r w:rsidRPr="009C4813">
        <w:rPr>
          <w:rFonts w:asciiTheme="minorHAnsi" w:hAnsiTheme="minorHAnsi" w:cstheme="minorHAnsi"/>
          <w:b/>
          <w:sz w:val="28"/>
          <w:szCs w:val="22"/>
          <w:lang w:val="el-GR"/>
        </w:rPr>
        <w:t>ΠΙΝΑΚΑΣ ΣΥΜΜΟΡΦΩΣΗΣ</w:t>
      </w:r>
    </w:p>
    <w:p w:rsidR="00EB50D6" w:rsidRPr="007A257F" w:rsidRDefault="00EB50D6" w:rsidP="00260661">
      <w:pPr>
        <w:rPr>
          <w:rFonts w:asciiTheme="minorHAnsi" w:hAnsiTheme="minorHAnsi" w:cstheme="minorHAnsi"/>
          <w:b/>
          <w:sz w:val="28"/>
          <w:szCs w:val="22"/>
          <w:lang w:val="el-GR"/>
        </w:rPr>
      </w:pPr>
    </w:p>
    <w:tbl>
      <w:tblPr>
        <w:tblW w:w="8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4280"/>
        <w:gridCol w:w="1532"/>
        <w:gridCol w:w="1418"/>
        <w:gridCol w:w="992"/>
      </w:tblGrid>
      <w:tr w:rsidR="00500370" w:rsidRPr="00500370" w:rsidTr="00956A07">
        <w:trPr>
          <w:trHeight w:val="330"/>
        </w:trPr>
        <w:tc>
          <w:tcPr>
            <w:tcW w:w="557" w:type="dxa"/>
            <w:shd w:val="clear" w:color="FFCC00" w:fill="FFCC00"/>
            <w:noWrap/>
            <w:vAlign w:val="center"/>
            <w:hideMark/>
          </w:tcPr>
          <w:p w:rsidR="00500370" w:rsidRPr="00500370" w:rsidRDefault="00500370" w:rsidP="00500370">
            <w:pPr>
              <w:spacing w:before="0"/>
              <w:jc w:val="center"/>
              <w:rPr>
                <w:rFonts w:ascii="Calibri" w:hAnsi="Calibri" w:cs="Calibri"/>
                <w:b/>
                <w:bCs/>
                <w:color w:val="000000"/>
                <w:sz w:val="22"/>
                <w:szCs w:val="22"/>
                <w:lang w:val="el-GR"/>
              </w:rPr>
            </w:pPr>
            <w:r w:rsidRPr="00500370">
              <w:rPr>
                <w:rFonts w:ascii="Calibri" w:hAnsi="Calibri" w:cs="Calibri"/>
                <w:b/>
                <w:bCs/>
                <w:color w:val="000000"/>
                <w:sz w:val="22"/>
                <w:szCs w:val="22"/>
                <w:lang w:val="en-US"/>
              </w:rPr>
              <w:t> </w:t>
            </w:r>
          </w:p>
        </w:tc>
        <w:tc>
          <w:tcPr>
            <w:tcW w:w="8222" w:type="dxa"/>
            <w:gridSpan w:val="4"/>
            <w:shd w:val="clear" w:color="FFCC00" w:fill="FFCC00"/>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ΤΕΧΝΙΚΕΣ ΠΡΟΔΙΑΓΡΑΦΕΣ  ΕΞΟΠΛΙΣΜΟΥ</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A.1.1</w:t>
            </w:r>
          </w:p>
        </w:tc>
        <w:tc>
          <w:tcPr>
            <w:tcW w:w="4280"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Desktops</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α/α</w:t>
            </w:r>
          </w:p>
        </w:tc>
        <w:tc>
          <w:tcPr>
            <w:tcW w:w="4280"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Τεχνικά χαρακτηριστικά</w:t>
            </w:r>
          </w:p>
        </w:tc>
        <w:tc>
          <w:tcPr>
            <w:tcW w:w="153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Υποχρεωτική απαίτηση</w:t>
            </w:r>
          </w:p>
        </w:tc>
        <w:tc>
          <w:tcPr>
            <w:tcW w:w="1418"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Απάντηση προμηθευτή</w:t>
            </w:r>
          </w:p>
        </w:tc>
        <w:tc>
          <w:tcPr>
            <w:tcW w:w="99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Σχόλιο</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Γενικά</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Αριθμός μονάδων με οθόνη</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1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l-GR"/>
              </w:rPr>
              <w:t xml:space="preserve">Να αναφερθεί το μοντέλο και η εταιρία κατασκευής. </w:t>
            </w:r>
            <w:r w:rsidRPr="00500370">
              <w:rPr>
                <w:rFonts w:ascii="Calibri" w:hAnsi="Calibri" w:cs="Calibri"/>
                <w:color w:val="000000"/>
                <w:sz w:val="22"/>
                <w:szCs w:val="22"/>
                <w:lang w:val="en-US"/>
              </w:rPr>
              <w:t>Να προσκομισθεί το ISO 9001.</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76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3</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Το προτεινόμενο σύστημα πρέπει να είναι κατασκευαστή διεθνούς εμβέλειας, σύγχρονης τεχνολογίας.</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FF0000"/>
                <w:sz w:val="22"/>
                <w:szCs w:val="22"/>
                <w:lang w:val="en-US"/>
              </w:rPr>
            </w:pPr>
            <w:r w:rsidRPr="00500370">
              <w:rPr>
                <w:rFonts w:ascii="Calibri" w:hAnsi="Calibri" w:cs="Calibri"/>
                <w:color w:val="FF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1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4</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l-GR"/>
              </w:rPr>
              <w:t xml:space="preserve">Να διαθέτει Πιστοποιητικά Ποιότητας και Ασφάλειας </w:t>
            </w:r>
            <w:r w:rsidRPr="00500370">
              <w:rPr>
                <w:rFonts w:ascii="Calibri" w:hAnsi="Calibri" w:cs="Calibri"/>
                <w:color w:val="000000"/>
                <w:sz w:val="22"/>
                <w:szCs w:val="22"/>
                <w:lang w:val="en-US"/>
              </w:rPr>
              <w:t>CE</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E</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STAR</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Να προσκομισθούν.</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5</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Μέγεθος κουτιού mini tower</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NAI</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76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6</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Πληκτρολόγιο πλήρους μεγέθους 104 πλήκτρων ΕΛΟΤ 928 με αποτύπωση Λατινικών και  Ελληνικών χαρακτήρων</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7</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Ποντίκι έξι πλήκτρων laser</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NAI</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Επεξεργαστής</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8</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ι7 – 7700 (quad core), Chipset Q270</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NAI</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Κύρια μνήμη</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9</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16GB (2x8GB)</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NAI</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Μονάδες σκληρών δίσκων</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10</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Αριθμός μονάδων</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Χαρακτηριστικά Μονάδας 1</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11</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xml:space="preserve">Χωρητικότητα </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 256 GB</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12</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Διασύνδεση</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M.2 PCIe</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13</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Τεχνολογία</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SSD</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Χαρακτηριστικά Μονάδας 2</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14</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xml:space="preserve">Χωρητικότητα </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 2 TB</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15</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Διασύνδεση</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SATA</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16</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RPM 7200</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NAI</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Μονάδες οπτικών δίσκων</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14</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DVD Recorder 24x</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NAI</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Network</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15</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NIC (Rj45)</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100/1000</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Κάρτα γραφικών</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16</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On Board Intel 630 HD</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NAI</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lastRenderedPageBreak/>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Διάφορα</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17</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xml:space="preserve">Θύρες USB 3.0 εξωτερικές </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&gt;=6</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18</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xml:space="preserve">Θύρες USB 2.0 εξωτερικές </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&gt;=4</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19</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Θύρες USB 2.0 εσωτερικές</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&gt;=4</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20</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PCIe x 16</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&gt;=2</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21</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PCI Slot</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&gt;=1</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Οθόνη</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22</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Διάσταση διαγώνιου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 24’’</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23</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Ανάλυση</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1920 Χ 1200</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24</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Πάνελ</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IPS</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25</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Τεχνολογία φωτισμού</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LED</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26</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Τυπική φωτεινότητα</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xml:space="preserve">300 cd/m2 </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27</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Γωνία θέασης οριζόντια/κάθετη τουλάχιστον </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178/178</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28</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Τυπικός χρόνος απόκρισης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6ms</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29</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Βάση με ρύθμιση ύψους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1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30</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Δυνατότητα </w:t>
            </w:r>
            <w:r w:rsidRPr="00500370">
              <w:rPr>
                <w:rFonts w:ascii="Calibri" w:hAnsi="Calibri" w:cs="Calibri"/>
                <w:color w:val="000000"/>
                <w:sz w:val="22"/>
                <w:szCs w:val="22"/>
                <w:lang w:val="en-US"/>
              </w:rPr>
              <w:t>pivot</w:t>
            </w:r>
            <w:r w:rsidRPr="00500370">
              <w:rPr>
                <w:rFonts w:ascii="Calibri" w:hAnsi="Calibri" w:cs="Calibri"/>
                <w:color w:val="000000"/>
                <w:sz w:val="22"/>
                <w:szCs w:val="22"/>
                <w:lang w:val="el-GR"/>
              </w:rPr>
              <w:t xml:space="preserve"> αριστερόστροφη και δεξιόστροφη</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10"/>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31</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Ενσωματωμένο USB 3.0 Hub με 5 Downstream ports και 1 Upstream port</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NAI</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275"/>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32</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Συνδεσιμότητα υποδοχές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 HDMI(MHL), 1 Mini DisplayPort, 1 DisplayPort (version 1.2), 1 DisplayPort out (MST), 1 Audio Line out</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85"/>
        </w:trPr>
        <w:tc>
          <w:tcPr>
            <w:tcW w:w="557" w:type="dxa"/>
            <w:shd w:val="clear" w:color="auto" w:fill="auto"/>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33</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Ενσωματωμένα ηχεία με ρυθμιστικό έντασης και υποδοχή ακουστικών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Εγγύηση</w:t>
            </w:r>
          </w:p>
        </w:tc>
        <w:tc>
          <w:tcPr>
            <w:tcW w:w="153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1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17</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Συνολική εγγύηση συστήματος για όλα τα μέρη και υποσυστήματα</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 3 έτη</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020"/>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18</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Ανταπόκριση για το </w:t>
            </w:r>
            <w:r w:rsidRPr="00500370">
              <w:rPr>
                <w:rFonts w:ascii="Calibri" w:hAnsi="Calibri" w:cs="Calibri"/>
                <w:color w:val="000000"/>
                <w:sz w:val="22"/>
                <w:szCs w:val="22"/>
                <w:lang w:val="en-US"/>
              </w:rPr>
              <w:t>Hardware</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On</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Site</w:t>
            </w:r>
            <w:r w:rsidRPr="00500370">
              <w:rPr>
                <w:rFonts w:ascii="Calibri" w:hAnsi="Calibri" w:cs="Calibri"/>
                <w:color w:val="000000"/>
                <w:sz w:val="22"/>
                <w:szCs w:val="22"/>
                <w:lang w:val="el-GR"/>
              </w:rPr>
              <w:t xml:space="preserve"> την δεύτερη εργάσιμη μέρα από την αναγγελία της βλάβης, συμπεριλαμβανόμενων  ανταλλακτικών και εργασίας</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765"/>
        </w:trPr>
        <w:tc>
          <w:tcPr>
            <w:tcW w:w="557" w:type="dxa"/>
            <w:shd w:val="clear" w:color="000000" w:fill="FFFFFF"/>
            <w:vAlign w:val="center"/>
            <w:hideMark/>
          </w:tcPr>
          <w:p w:rsidR="00500370" w:rsidRPr="00500370" w:rsidRDefault="00500370" w:rsidP="00500370">
            <w:pPr>
              <w:spacing w:before="0"/>
              <w:jc w:val="right"/>
              <w:rPr>
                <w:rFonts w:ascii="Calibri" w:hAnsi="Calibri" w:cs="Calibri"/>
                <w:color w:val="000000"/>
                <w:sz w:val="22"/>
                <w:szCs w:val="22"/>
                <w:lang w:val="en-US"/>
              </w:rPr>
            </w:pPr>
            <w:r w:rsidRPr="00500370">
              <w:rPr>
                <w:rFonts w:ascii="Calibri" w:hAnsi="Calibri" w:cs="Calibri"/>
                <w:color w:val="000000"/>
                <w:sz w:val="22"/>
                <w:szCs w:val="22"/>
                <w:lang w:val="en-US"/>
              </w:rPr>
              <w:t>19</w:t>
            </w:r>
          </w:p>
        </w:tc>
        <w:tc>
          <w:tcPr>
            <w:tcW w:w="4280"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Η προσφερόμενη εγγύηση – τεχνική υποστήριξη θα πρέπει να προσφέρεται και να αποδεικνύεται γραπτά από τον κατασκευαστή</w:t>
            </w:r>
          </w:p>
        </w:tc>
        <w:tc>
          <w:tcPr>
            <w:tcW w:w="1532" w:type="dxa"/>
            <w:shd w:val="clear" w:color="000000" w:fill="FFFFFF"/>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000000" w:fill="FFFFFF"/>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53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99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A.1.2</w:t>
            </w:r>
          </w:p>
        </w:tc>
        <w:tc>
          <w:tcPr>
            <w:tcW w:w="4280"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Server type 1</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α/α</w:t>
            </w:r>
          </w:p>
        </w:tc>
        <w:tc>
          <w:tcPr>
            <w:tcW w:w="4280"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Τεχνικά χαρακτηριστικά</w:t>
            </w:r>
          </w:p>
        </w:tc>
        <w:tc>
          <w:tcPr>
            <w:tcW w:w="153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Υποχρεωτική απαίτηση</w:t>
            </w:r>
          </w:p>
        </w:tc>
        <w:tc>
          <w:tcPr>
            <w:tcW w:w="1418"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Απάντηση προμηθευτή</w:t>
            </w:r>
          </w:p>
        </w:tc>
        <w:tc>
          <w:tcPr>
            <w:tcW w:w="99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Σχόλιο</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Γενικά</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lastRenderedPageBreak/>
              <w:t>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Να αναφερθεί εταιρεία κατασκευής, σειρά και μοντέλο</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Αριθμός Μονάδων</w:t>
            </w:r>
          </w:p>
        </w:tc>
        <w:tc>
          <w:tcPr>
            <w:tcW w:w="1532" w:type="dxa"/>
            <w:shd w:val="clear" w:color="auto" w:fill="auto"/>
            <w:vAlign w:val="bottom"/>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Τύπος πλαισίου</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Rack mounted 2U, 12x3.5</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Rails</w:t>
            </w:r>
            <w:r w:rsidRPr="00500370">
              <w:rPr>
                <w:rFonts w:ascii="Calibri" w:hAnsi="Calibri" w:cs="Calibri"/>
                <w:color w:val="000000"/>
                <w:sz w:val="22"/>
                <w:szCs w:val="22"/>
                <w:lang w:val="el-GR"/>
              </w:rPr>
              <w:t xml:space="preserve"> για τοποθέτηση σε </w:t>
            </w:r>
            <w:r w:rsidRPr="00500370">
              <w:rPr>
                <w:rFonts w:ascii="Calibri" w:hAnsi="Calibri" w:cs="Calibri"/>
                <w:color w:val="000000"/>
                <w:sz w:val="22"/>
                <w:szCs w:val="22"/>
                <w:lang w:val="en-US"/>
              </w:rPr>
              <w:t>rack</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29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5</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Τα προτεινόμενα σύστηματα  πρέπει να είναι κατασκευαστή διεθνούς εμβέλειας, σύγχρονης τεχνολογίας με ανακοίνωση τους τελευταίους 12 μήνες από την ημερομηνία υποβολής των προσφορών</w:t>
            </w:r>
          </w:p>
        </w:tc>
        <w:tc>
          <w:tcPr>
            <w:tcW w:w="1532" w:type="dxa"/>
            <w:shd w:val="clear" w:color="auto" w:fill="auto"/>
            <w:noWrap/>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30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6</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Τα τμήματα που συνθέτουν τα σύστηματα (</w:t>
            </w:r>
            <w:r w:rsidRPr="00500370">
              <w:rPr>
                <w:rFonts w:ascii="Calibri" w:hAnsi="Calibri" w:cs="Calibri"/>
                <w:color w:val="000000"/>
                <w:sz w:val="22"/>
                <w:szCs w:val="22"/>
                <w:lang w:val="en-US"/>
              </w:rPr>
              <w:t>case</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motherboard</w:t>
            </w:r>
            <w:r w:rsidRPr="00500370">
              <w:rPr>
                <w:rFonts w:ascii="Calibri" w:hAnsi="Calibri" w:cs="Calibri"/>
                <w:color w:val="000000"/>
                <w:sz w:val="22"/>
                <w:szCs w:val="22"/>
                <w:lang w:val="el-GR"/>
              </w:rPr>
              <w:t>) να προέρχονται από την ίδια κατασκευάστρια εταιρία και πρέπει να είναι συναρμολογημένα και πλήρως λειτουργικά με την παράδοση του συστήματος.</w:t>
            </w:r>
          </w:p>
        </w:tc>
        <w:tc>
          <w:tcPr>
            <w:tcW w:w="1532" w:type="dxa"/>
            <w:shd w:val="clear" w:color="auto" w:fill="auto"/>
            <w:noWrap/>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Συνθήκες Λειτουργίας</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7</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Θερμοκρασία (</w:t>
            </w:r>
            <w:r w:rsidRPr="00500370">
              <w:rPr>
                <w:rFonts w:ascii="Calibri" w:hAnsi="Calibri" w:cs="Calibri"/>
                <w:sz w:val="22"/>
                <w:szCs w:val="22"/>
                <w:lang w:val="en-US"/>
              </w:rPr>
              <w:t xml:space="preserve">0C)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 αναφερθεί </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8</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xml:space="preserve">Υγρασία (%)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 αναφερθεί </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9</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xml:space="preserve">Επίπεδο θορύβου (dB)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 αναφερθεί </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ΕΠΕΞΕΡΓΑΣΤΗ</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10</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Αρχιτεκτονική Επεξεργαστή</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συμβατός με x86-64</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11</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Αριθμός φυσικά εγκατεστημένων επεξεργαστών</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12</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Αριθμός πυρήνων (</w:t>
            </w:r>
            <w:r w:rsidRPr="00500370">
              <w:rPr>
                <w:rFonts w:ascii="Calibri" w:hAnsi="Calibri" w:cs="Calibri"/>
                <w:sz w:val="22"/>
                <w:szCs w:val="22"/>
                <w:lang w:val="en-US"/>
              </w:rPr>
              <w:t>cores</w:t>
            </w:r>
            <w:r w:rsidRPr="00500370">
              <w:rPr>
                <w:rFonts w:ascii="Calibri" w:hAnsi="Calibri" w:cs="Calibri"/>
                <w:sz w:val="22"/>
                <w:szCs w:val="22"/>
                <w:lang w:val="el-GR"/>
              </w:rPr>
              <w:t xml:space="preserve">) ανά επεξεργαστή </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Memory Channels</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&gt;=8</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Να αναφερθεί ο τύπος και ο χρονισμός επεξεργαστή</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Συχνότητα λειτουργίας </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&gt;=2.6GHz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16</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Μνήμη  cache L3</w:t>
            </w:r>
          </w:p>
        </w:tc>
        <w:tc>
          <w:tcPr>
            <w:tcW w:w="1532" w:type="dxa"/>
            <w:shd w:val="clear" w:color="000000" w:fill="FFFFFF"/>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&gt;=64 MB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ΚΕΝΤΡΙΚΗΣ ΜΝΗΜΗΣ RAM</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17</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Τύπος Μνήμης</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DDR4</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18</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Μέγεθος Προσφερόμενης Μνήμης</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256 GB @ 2666ΜΗz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19</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Ενσωματωμένο κύκλωμα για τη διόρθωση λαθών  (</w:t>
            </w:r>
            <w:r w:rsidRPr="00500370">
              <w:rPr>
                <w:rFonts w:ascii="Calibri" w:hAnsi="Calibri" w:cs="Calibri"/>
                <w:color w:val="000000"/>
                <w:sz w:val="22"/>
                <w:szCs w:val="22"/>
                <w:lang w:val="en-US"/>
              </w:rPr>
              <w:t>ECC</w:t>
            </w:r>
            <w:r w:rsidRPr="00500370">
              <w:rPr>
                <w:rFonts w:ascii="Calibri" w:hAnsi="Calibri" w:cs="Calibri"/>
                <w:color w:val="000000"/>
                <w:sz w:val="22"/>
                <w:szCs w:val="22"/>
                <w:lang w:val="el-GR"/>
              </w:rPr>
              <w:t>)</w:t>
            </w:r>
          </w:p>
        </w:tc>
        <w:tc>
          <w:tcPr>
            <w:tcW w:w="1532" w:type="dxa"/>
            <w:shd w:val="clear" w:color="auto" w:fill="auto"/>
            <w:noWrap/>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20</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Μνήμη χαμηλής κατανάλωσης ενέργειας (</w:t>
            </w:r>
            <w:r w:rsidRPr="00500370">
              <w:rPr>
                <w:rFonts w:ascii="Calibri" w:hAnsi="Calibri" w:cs="Calibri"/>
                <w:color w:val="000000"/>
                <w:sz w:val="22"/>
                <w:szCs w:val="22"/>
                <w:lang w:val="en-US"/>
              </w:rPr>
              <w:t>Low</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Voltage</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Low</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Power</w:t>
            </w:r>
            <w:r w:rsidRPr="00500370">
              <w:rPr>
                <w:rFonts w:ascii="Calibri" w:hAnsi="Calibri" w:cs="Calibri"/>
                <w:color w:val="000000"/>
                <w:sz w:val="22"/>
                <w:szCs w:val="22"/>
                <w:lang w:val="el-GR"/>
              </w:rPr>
              <w:t>)</w:t>
            </w:r>
          </w:p>
        </w:tc>
        <w:tc>
          <w:tcPr>
            <w:tcW w:w="1532" w:type="dxa"/>
            <w:shd w:val="clear" w:color="auto" w:fill="auto"/>
            <w:noWrap/>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21</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Μέγιστη υποστηριζόμενη μνήμη (Registered)</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4TB</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30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lastRenderedPageBreak/>
              <w:t>22</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Κατάλληλος συνδυασμός και διάταξη μνήμης ώστε να υπάρχουν διαθέσιμες αχρησιμοποίητες θέσεις για μελλοντική επέκταση (16</w:t>
            </w:r>
            <w:r w:rsidRPr="00500370">
              <w:rPr>
                <w:rFonts w:ascii="Calibri" w:hAnsi="Calibri" w:cs="Calibri"/>
                <w:color w:val="000000"/>
                <w:sz w:val="22"/>
                <w:szCs w:val="22"/>
                <w:lang w:val="en-US"/>
              </w:rPr>
              <w:t>x</w:t>
            </w:r>
            <w:r w:rsidRPr="00500370">
              <w:rPr>
                <w:rFonts w:ascii="Calibri" w:hAnsi="Calibri" w:cs="Calibri"/>
                <w:color w:val="000000"/>
                <w:sz w:val="22"/>
                <w:szCs w:val="22"/>
                <w:lang w:val="el-GR"/>
              </w:rPr>
              <w:t>16)</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l-GR"/>
              </w:rPr>
            </w:pPr>
            <w:r w:rsidRPr="00500370">
              <w:rPr>
                <w:rFonts w:ascii="Calibri" w:hAnsi="Calibri" w:cs="Calibri"/>
                <w:color w:val="000000"/>
                <w:sz w:val="22"/>
                <w:szCs w:val="22"/>
                <w:lang w:val="en-US"/>
              </w:rPr>
              <w:t>N</w:t>
            </w:r>
            <w:r w:rsidRPr="00500370">
              <w:rPr>
                <w:rFonts w:ascii="Calibri" w:hAnsi="Calibri" w:cs="Calibri"/>
                <w:color w:val="000000"/>
                <w:sz w:val="22"/>
                <w:szCs w:val="22"/>
                <w:lang w:val="el-GR"/>
              </w:rPr>
              <w:t xml:space="preserve">α αναφερθεί ο αριθμός των αχρησιμοποίητων θέσεων και ο αριθμός των </w:t>
            </w:r>
            <w:r w:rsidRPr="00500370">
              <w:rPr>
                <w:rFonts w:ascii="Calibri" w:hAnsi="Calibri" w:cs="Calibri"/>
                <w:color w:val="000000"/>
                <w:sz w:val="22"/>
                <w:szCs w:val="22"/>
                <w:lang w:val="en-US"/>
              </w:rPr>
              <w:t>DIMM</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slot</w:t>
            </w:r>
            <w:r w:rsidRPr="00500370">
              <w:rPr>
                <w:rFonts w:ascii="Calibri" w:hAnsi="Calibri" w:cs="Calibri"/>
                <w:color w:val="000000"/>
                <w:sz w:val="22"/>
                <w:szCs w:val="22"/>
                <w:lang w:val="el-GR"/>
              </w:rPr>
              <w:t xml:space="preserve"> που θα χρησιμοποιηθούν</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l-GR"/>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l-GR"/>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ΓΡΑΦΙΚΩΝ</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93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23</w:t>
            </w:r>
          </w:p>
        </w:tc>
        <w:tc>
          <w:tcPr>
            <w:tcW w:w="4280" w:type="dxa"/>
            <w:shd w:val="clear" w:color="auto" w:fill="auto"/>
            <w:noWrap/>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Προσαρμογέας γραφικών</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l-GR"/>
              </w:rPr>
            </w:pPr>
            <w:r w:rsidRPr="00500370">
              <w:rPr>
                <w:rFonts w:ascii="Calibri" w:hAnsi="Calibri" w:cs="Calibri"/>
                <w:color w:val="000000"/>
                <w:sz w:val="22"/>
                <w:szCs w:val="22"/>
                <w:lang w:val="el-GR"/>
              </w:rPr>
              <w:t>Ενσωματωμένος ή πρόσθετος στη μητρική κάρτα</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24</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Έξοδος VGA</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Δίκτυο Εξυπηρετητή</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25</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Τύπος θυρών: 100/1000 Ethernet Tx full duplex</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&gt;=4</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Μονάδες Αποθήκευσης</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26</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Αριθμός μονάδων hot plug</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Χωρητικότητα ανα μονάδα σκληρού δίσκου</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 1TB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SATA 6Gbp/s</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29</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Μέγεθος μονάδας (inches)</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3,5</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30</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Hot-Swap</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31</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MTBF</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 αναφερθεί</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ΟΠΤΙΚΟΥ ΟΔΗΓΟΥ</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32</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Ένα οπτικό μέσο αποθήκευσης </w:t>
            </w:r>
            <w:r w:rsidRPr="00500370">
              <w:rPr>
                <w:rFonts w:ascii="Calibri" w:hAnsi="Calibri" w:cs="Calibri"/>
                <w:color w:val="000000"/>
                <w:sz w:val="22"/>
                <w:szCs w:val="22"/>
                <w:lang w:val="en-US"/>
              </w:rPr>
              <w:t>DVD</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RW</w:t>
            </w:r>
            <w:r w:rsidRPr="00500370">
              <w:rPr>
                <w:rFonts w:ascii="Calibri" w:hAnsi="Calibri" w:cs="Calibri"/>
                <w:color w:val="000000"/>
                <w:sz w:val="22"/>
                <w:szCs w:val="22"/>
                <w:lang w:val="el-GR"/>
              </w:rPr>
              <w:t xml:space="preserve"> </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ΤΡΟΦΟΔΟΤΙΚΟΥ</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33</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Πλήθος τροφοδοτικών</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34</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Hot swap</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l-GR"/>
              </w:rPr>
            </w:pPr>
            <w:r w:rsidRPr="00500370">
              <w:rPr>
                <w:rFonts w:ascii="Calibri" w:hAnsi="Calibri" w:cs="Calibri"/>
                <w:b/>
                <w:bCs/>
                <w:color w:val="000000"/>
                <w:sz w:val="22"/>
                <w:szCs w:val="22"/>
                <w:lang w:val="el-GR"/>
              </w:rPr>
              <w:t>Πιστοποίηση - Πρότυπα που ακολουθούνται για το σύστημα:</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l-GR"/>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l-GR"/>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l-GR"/>
              </w:rPr>
            </w:pPr>
            <w:r w:rsidRPr="00500370">
              <w:rPr>
                <w:rFonts w:ascii="Calibri" w:hAnsi="Calibri" w:cs="Calibri"/>
                <w:b/>
                <w:bCs/>
                <w:color w:val="000000"/>
                <w:sz w:val="22"/>
                <w:szCs w:val="22"/>
                <w:lang w:val="en-US"/>
              </w:rPr>
              <w:t> </w:t>
            </w:r>
          </w:p>
        </w:tc>
      </w:tr>
      <w:tr w:rsidR="00500370" w:rsidRPr="00500370" w:rsidTr="00956A07">
        <w:trPr>
          <w:trHeight w:val="78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35</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Πιστοποιητικό </w:t>
            </w:r>
            <w:r w:rsidRPr="00500370">
              <w:rPr>
                <w:rFonts w:ascii="Calibri" w:hAnsi="Calibri" w:cs="Calibri"/>
                <w:color w:val="000000"/>
                <w:sz w:val="22"/>
                <w:szCs w:val="22"/>
                <w:lang w:val="en-US"/>
              </w:rPr>
              <w:t>ISO</w:t>
            </w:r>
            <w:r w:rsidRPr="00500370">
              <w:rPr>
                <w:rFonts w:ascii="Calibri" w:hAnsi="Calibri" w:cs="Calibri"/>
                <w:color w:val="000000"/>
                <w:sz w:val="22"/>
                <w:szCs w:val="22"/>
                <w:lang w:val="el-GR"/>
              </w:rPr>
              <w:t xml:space="preserve"> 9001 του κατασκευαστή ή άλλα πιστοποιητικά ποιότητος του μηχανήματος</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Τυποποίηση CE mark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37</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Να προσκομισθούν αντίγραφα των αντίστοιχων πιστοποιητικών</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38</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Υποστήριξη απομακρυσμένης διαχείρισης μεσω </w:t>
            </w:r>
            <w:r w:rsidRPr="00500370">
              <w:rPr>
                <w:rFonts w:ascii="Calibri" w:hAnsi="Calibri" w:cs="Calibri"/>
                <w:color w:val="000000"/>
                <w:sz w:val="22"/>
                <w:szCs w:val="22"/>
                <w:lang w:val="en-US"/>
              </w:rPr>
              <w:t>ipmi</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v</w:t>
            </w:r>
            <w:r w:rsidRPr="00500370">
              <w:rPr>
                <w:rFonts w:ascii="Calibri" w:hAnsi="Calibri" w:cs="Calibri"/>
                <w:color w:val="000000"/>
                <w:sz w:val="22"/>
                <w:szCs w:val="22"/>
                <w:lang w:val="el-GR"/>
              </w:rPr>
              <w:t>.2.0 (</w:t>
            </w:r>
            <w:r w:rsidRPr="00500370">
              <w:rPr>
                <w:rFonts w:ascii="Calibri" w:hAnsi="Calibri" w:cs="Calibri"/>
                <w:color w:val="000000"/>
                <w:sz w:val="22"/>
                <w:szCs w:val="22"/>
                <w:lang w:val="en-US"/>
              </w:rPr>
              <w:t>dedicated</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port</w:t>
            </w:r>
            <w:r w:rsidRPr="00500370">
              <w:rPr>
                <w:rFonts w:ascii="Calibri" w:hAnsi="Calibri" w:cs="Calibri"/>
                <w:color w:val="000000"/>
                <w:sz w:val="22"/>
                <w:szCs w:val="22"/>
                <w:lang w:val="el-GR"/>
              </w:rPr>
              <w:t>)</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ΕΓΓΥΗΣΗ</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1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39</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Συνολική εγγύηση συστήματος για όλα τα μέρη και υποσυστήματα</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&gt;=3 χρόνια</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76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40</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Ανταπόκριση για το </w:t>
            </w:r>
            <w:r w:rsidRPr="00500370">
              <w:rPr>
                <w:rFonts w:ascii="Calibri" w:hAnsi="Calibri" w:cs="Calibri"/>
                <w:color w:val="000000"/>
                <w:sz w:val="22"/>
                <w:szCs w:val="22"/>
                <w:lang w:val="en-US"/>
              </w:rPr>
              <w:t>Hardware</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On</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Site</w:t>
            </w:r>
            <w:r w:rsidRPr="00500370">
              <w:rPr>
                <w:rFonts w:ascii="Calibri" w:hAnsi="Calibri" w:cs="Calibri"/>
                <w:color w:val="000000"/>
                <w:sz w:val="22"/>
                <w:szCs w:val="22"/>
                <w:lang w:val="el-GR"/>
              </w:rPr>
              <w:t xml:space="preserve"> την δεύτερη εργάσιμη μέρα από την αναγγελία της βλάβης.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53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99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A.1.3</w:t>
            </w:r>
          </w:p>
        </w:tc>
        <w:tc>
          <w:tcPr>
            <w:tcW w:w="4280"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Server type 2</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α/α</w:t>
            </w:r>
          </w:p>
        </w:tc>
        <w:tc>
          <w:tcPr>
            <w:tcW w:w="4280"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Τεχνικά χαρακτηριστικά</w:t>
            </w:r>
          </w:p>
        </w:tc>
        <w:tc>
          <w:tcPr>
            <w:tcW w:w="153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Υποχρεωτική απαίτηση</w:t>
            </w:r>
          </w:p>
        </w:tc>
        <w:tc>
          <w:tcPr>
            <w:tcW w:w="1418"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Απάντηση προμηθευτή</w:t>
            </w:r>
          </w:p>
        </w:tc>
        <w:tc>
          <w:tcPr>
            <w:tcW w:w="99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Σχόλιο</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Γενικά</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Αριθμός Μονάδων</w:t>
            </w:r>
          </w:p>
        </w:tc>
        <w:tc>
          <w:tcPr>
            <w:tcW w:w="1532" w:type="dxa"/>
            <w:shd w:val="clear" w:color="auto" w:fill="auto"/>
            <w:vAlign w:val="bottom"/>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Τύπος πλαισίου</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Rack mounted 2U, 12 x 3.5</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Rails</w:t>
            </w:r>
            <w:r w:rsidRPr="00500370">
              <w:rPr>
                <w:rFonts w:ascii="Calibri" w:hAnsi="Calibri" w:cs="Calibri"/>
                <w:color w:val="000000"/>
                <w:sz w:val="22"/>
                <w:szCs w:val="22"/>
                <w:lang w:val="el-GR"/>
              </w:rPr>
              <w:t xml:space="preserve"> για τοποθέτηση σε </w:t>
            </w:r>
            <w:r w:rsidRPr="00500370">
              <w:rPr>
                <w:rFonts w:ascii="Calibri" w:hAnsi="Calibri" w:cs="Calibri"/>
                <w:color w:val="000000"/>
                <w:sz w:val="22"/>
                <w:szCs w:val="22"/>
                <w:lang w:val="en-US"/>
              </w:rPr>
              <w:t>rack</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29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Τα προτεινόμενα σύστηματα  πρέπει να είναι κατασκευαστή διεθνούς εμβέλειας, σύγχρονης τεχνολογίας με ανακοίνωση τους τελευταίους 12 μήνες από την ημερομηνία υποβολής των προσφορών</w:t>
            </w:r>
          </w:p>
        </w:tc>
        <w:tc>
          <w:tcPr>
            <w:tcW w:w="1532" w:type="dxa"/>
            <w:shd w:val="clear" w:color="auto" w:fill="auto"/>
            <w:noWrap/>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30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5</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Τα τμήματα που συνθέτουν τα σύστηματα (</w:t>
            </w:r>
            <w:r w:rsidRPr="00500370">
              <w:rPr>
                <w:rFonts w:ascii="Calibri" w:hAnsi="Calibri" w:cs="Calibri"/>
                <w:color w:val="000000"/>
                <w:sz w:val="22"/>
                <w:szCs w:val="22"/>
                <w:lang w:val="en-US"/>
              </w:rPr>
              <w:t>case</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motherboard</w:t>
            </w:r>
            <w:r w:rsidRPr="00500370">
              <w:rPr>
                <w:rFonts w:ascii="Calibri" w:hAnsi="Calibri" w:cs="Calibri"/>
                <w:color w:val="000000"/>
                <w:sz w:val="22"/>
                <w:szCs w:val="22"/>
                <w:lang w:val="el-GR"/>
              </w:rPr>
              <w:t>) να προέρχονται από την ίδια κατασκευάστρια εταιρία και πρέπει να είναι συναρμολογημένα και πλήρως λειτουργικά με την παράδοση του συστήματος.</w:t>
            </w:r>
          </w:p>
        </w:tc>
        <w:tc>
          <w:tcPr>
            <w:tcW w:w="1532" w:type="dxa"/>
            <w:shd w:val="clear" w:color="auto" w:fill="auto"/>
            <w:noWrap/>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Συνθήκες Λειτουργίας</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6</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Θερμοκρασία (</w:t>
            </w:r>
            <w:r w:rsidRPr="00500370">
              <w:rPr>
                <w:rFonts w:ascii="Calibri" w:hAnsi="Calibri" w:cs="Calibri"/>
                <w:sz w:val="22"/>
                <w:szCs w:val="22"/>
                <w:lang w:val="en-US"/>
              </w:rPr>
              <w:t xml:space="preserve">0C)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 αναφερθεί </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7</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xml:space="preserve">Υγρασία (%)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 αναφερθεί </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8</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xml:space="preserve">Επίπεδο θορύβου (dB)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 αναφερθεί </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ΕΠΕΞΕΡΓΑΣΤΗ</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9</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Αρχιτεκτονική Επεξεργαστή</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συμβατός με x86-64</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10</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Αριθμός φυσικά εγκατεστημένων επεξεργαστών</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11</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Αριθμός πυρήνων (</w:t>
            </w:r>
            <w:r w:rsidRPr="00500370">
              <w:rPr>
                <w:rFonts w:ascii="Calibri" w:hAnsi="Calibri" w:cs="Calibri"/>
                <w:sz w:val="22"/>
                <w:szCs w:val="22"/>
                <w:lang w:val="en-US"/>
              </w:rPr>
              <w:t>cores</w:t>
            </w:r>
            <w:r w:rsidRPr="00500370">
              <w:rPr>
                <w:rFonts w:ascii="Calibri" w:hAnsi="Calibri" w:cs="Calibri"/>
                <w:sz w:val="22"/>
                <w:szCs w:val="22"/>
                <w:lang w:val="el-GR"/>
              </w:rPr>
              <w:t xml:space="preserve">) ανά επεξεργαστή </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10</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12</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n-US"/>
              </w:rPr>
              <w:t>Intel</w:t>
            </w:r>
            <w:r w:rsidRPr="00500370">
              <w:rPr>
                <w:rFonts w:ascii="Calibri" w:hAnsi="Calibri" w:cs="Calibri"/>
                <w:sz w:val="22"/>
                <w:szCs w:val="22"/>
                <w:lang w:val="el-GR"/>
              </w:rPr>
              <w:t xml:space="preserve"> </w:t>
            </w:r>
            <w:r w:rsidRPr="00500370">
              <w:rPr>
                <w:rFonts w:ascii="Calibri" w:hAnsi="Calibri" w:cs="Calibri"/>
                <w:sz w:val="22"/>
                <w:szCs w:val="22"/>
                <w:lang w:val="en-US"/>
              </w:rPr>
              <w:t>Xeon</w:t>
            </w:r>
            <w:r w:rsidRPr="00500370">
              <w:rPr>
                <w:rFonts w:ascii="Calibri" w:hAnsi="Calibri" w:cs="Calibri"/>
                <w:sz w:val="22"/>
                <w:szCs w:val="22"/>
                <w:lang w:val="el-GR"/>
              </w:rPr>
              <w:t xml:space="preserve"> </w:t>
            </w:r>
            <w:r w:rsidRPr="00500370">
              <w:rPr>
                <w:rFonts w:ascii="Calibri" w:hAnsi="Calibri" w:cs="Calibri"/>
                <w:sz w:val="22"/>
                <w:szCs w:val="22"/>
                <w:lang w:val="en-US"/>
              </w:rPr>
              <w:t>silver</w:t>
            </w:r>
            <w:r w:rsidRPr="00500370">
              <w:rPr>
                <w:rFonts w:ascii="Calibri" w:hAnsi="Calibri" w:cs="Calibri"/>
                <w:sz w:val="22"/>
                <w:szCs w:val="22"/>
                <w:lang w:val="el-GR"/>
              </w:rPr>
              <w:t xml:space="preserve"> 4114 ή καλύτερο</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Να αναφερθεί ο τύπος και ο χρονισμός επεξεργαστή</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Συχνότητα λειτουργίας </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&gt;=2.2GHz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15</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Μνήμη  cache L3</w:t>
            </w:r>
          </w:p>
        </w:tc>
        <w:tc>
          <w:tcPr>
            <w:tcW w:w="1532" w:type="dxa"/>
            <w:shd w:val="clear" w:color="000000" w:fill="FFFFFF"/>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&gt;=13 MB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ΚΕΝΤΡΙΚΗΣ ΜΝΗΜΗΣ RAM</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16</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Τύπος Μνήμης</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DDR4</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17</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Μέγεθος Προσφερόμενης Μνήμης</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256 GB @ 2400ΜΗz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18</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Ενσωματωμένο κύκλωμα για τη διόρθωση λαθών  (</w:t>
            </w:r>
            <w:r w:rsidRPr="00500370">
              <w:rPr>
                <w:rFonts w:ascii="Calibri" w:hAnsi="Calibri" w:cs="Calibri"/>
                <w:color w:val="000000"/>
                <w:sz w:val="22"/>
                <w:szCs w:val="22"/>
                <w:lang w:val="en-US"/>
              </w:rPr>
              <w:t>ECC</w:t>
            </w:r>
            <w:r w:rsidRPr="00500370">
              <w:rPr>
                <w:rFonts w:ascii="Calibri" w:hAnsi="Calibri" w:cs="Calibri"/>
                <w:color w:val="000000"/>
                <w:sz w:val="22"/>
                <w:szCs w:val="22"/>
                <w:lang w:val="el-GR"/>
              </w:rPr>
              <w:t>)</w:t>
            </w:r>
          </w:p>
        </w:tc>
        <w:tc>
          <w:tcPr>
            <w:tcW w:w="1532" w:type="dxa"/>
            <w:shd w:val="clear" w:color="auto" w:fill="auto"/>
            <w:noWrap/>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19</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Μνήμη χαμηλής κατανάλωσης ενέργειας (</w:t>
            </w:r>
            <w:r w:rsidRPr="00500370">
              <w:rPr>
                <w:rFonts w:ascii="Calibri" w:hAnsi="Calibri" w:cs="Calibri"/>
                <w:color w:val="000000"/>
                <w:sz w:val="22"/>
                <w:szCs w:val="22"/>
                <w:lang w:val="en-US"/>
              </w:rPr>
              <w:t>Low</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Voltage</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Low</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Power</w:t>
            </w:r>
            <w:r w:rsidRPr="00500370">
              <w:rPr>
                <w:rFonts w:ascii="Calibri" w:hAnsi="Calibri" w:cs="Calibri"/>
                <w:color w:val="000000"/>
                <w:sz w:val="22"/>
                <w:szCs w:val="22"/>
                <w:lang w:val="el-GR"/>
              </w:rPr>
              <w:t>)</w:t>
            </w:r>
          </w:p>
        </w:tc>
        <w:tc>
          <w:tcPr>
            <w:tcW w:w="1532" w:type="dxa"/>
            <w:shd w:val="clear" w:color="auto" w:fill="auto"/>
            <w:noWrap/>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30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lastRenderedPageBreak/>
              <w:t>20</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Κατάλληλος συνδυασμός και διάταξη μνήμης ώστε να υπάρχουν διαθέσιμες αχρησιμοποίητες θέσεις για μελλοντική επέκταση. (π.χ. 16</w:t>
            </w:r>
            <w:r w:rsidRPr="00500370">
              <w:rPr>
                <w:rFonts w:ascii="Calibri" w:hAnsi="Calibri" w:cs="Calibri"/>
                <w:color w:val="000000"/>
                <w:sz w:val="22"/>
                <w:szCs w:val="22"/>
                <w:lang w:val="en-US"/>
              </w:rPr>
              <w:t>x</w:t>
            </w:r>
            <w:r w:rsidRPr="00500370">
              <w:rPr>
                <w:rFonts w:ascii="Calibri" w:hAnsi="Calibri" w:cs="Calibri"/>
                <w:color w:val="000000"/>
                <w:sz w:val="22"/>
                <w:szCs w:val="22"/>
                <w:lang w:val="el-GR"/>
              </w:rPr>
              <w:t>16 ή 8</w:t>
            </w:r>
            <w:r w:rsidRPr="00500370">
              <w:rPr>
                <w:rFonts w:ascii="Calibri" w:hAnsi="Calibri" w:cs="Calibri"/>
                <w:color w:val="000000"/>
                <w:sz w:val="22"/>
                <w:szCs w:val="22"/>
                <w:lang w:val="en-US"/>
              </w:rPr>
              <w:t>x</w:t>
            </w:r>
            <w:r w:rsidRPr="00500370">
              <w:rPr>
                <w:rFonts w:ascii="Calibri" w:hAnsi="Calibri" w:cs="Calibri"/>
                <w:color w:val="000000"/>
                <w:sz w:val="22"/>
                <w:szCs w:val="22"/>
                <w:lang w:val="el-GR"/>
              </w:rPr>
              <w:t>32). Η μνήμη πρέπει να είναι ισοδύναμα κατανεμημένη στους επεξεργαστές.</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l-GR"/>
              </w:rPr>
            </w:pPr>
            <w:r w:rsidRPr="00500370">
              <w:rPr>
                <w:rFonts w:ascii="Calibri" w:hAnsi="Calibri" w:cs="Calibri"/>
                <w:color w:val="000000"/>
                <w:sz w:val="22"/>
                <w:szCs w:val="22"/>
                <w:lang w:val="en-US"/>
              </w:rPr>
              <w:t>N</w:t>
            </w:r>
            <w:r w:rsidRPr="00500370">
              <w:rPr>
                <w:rFonts w:ascii="Calibri" w:hAnsi="Calibri" w:cs="Calibri"/>
                <w:color w:val="000000"/>
                <w:sz w:val="22"/>
                <w:szCs w:val="22"/>
                <w:lang w:val="el-GR"/>
              </w:rPr>
              <w:t xml:space="preserve">α αναφερθεί ο αριθμός των αχρησιμοποίητων θέσεων και ο αριθμός των </w:t>
            </w:r>
            <w:r w:rsidRPr="00500370">
              <w:rPr>
                <w:rFonts w:ascii="Calibri" w:hAnsi="Calibri" w:cs="Calibri"/>
                <w:color w:val="000000"/>
                <w:sz w:val="22"/>
                <w:szCs w:val="22"/>
                <w:lang w:val="en-US"/>
              </w:rPr>
              <w:t>DIMM</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slot</w:t>
            </w:r>
            <w:r w:rsidRPr="00500370">
              <w:rPr>
                <w:rFonts w:ascii="Calibri" w:hAnsi="Calibri" w:cs="Calibri"/>
                <w:color w:val="000000"/>
                <w:sz w:val="22"/>
                <w:szCs w:val="22"/>
                <w:lang w:val="el-GR"/>
              </w:rPr>
              <w:t xml:space="preserve"> που θα χρησιμοποιηθούν</w:t>
            </w:r>
          </w:p>
        </w:tc>
        <w:tc>
          <w:tcPr>
            <w:tcW w:w="1418"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l-GR"/>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l-GR"/>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ΓΡΑΦΙΚΩΝ</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78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21</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Προσαρμογέας γραφικών</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l-GR"/>
              </w:rPr>
            </w:pPr>
            <w:r w:rsidRPr="00500370">
              <w:rPr>
                <w:rFonts w:ascii="Calibri" w:hAnsi="Calibri" w:cs="Calibri"/>
                <w:color w:val="000000"/>
                <w:sz w:val="22"/>
                <w:szCs w:val="22"/>
                <w:lang w:val="el-GR"/>
              </w:rPr>
              <w:t>Ενσωματωμένος ή πρόσθετος στη μητρική κάρτα</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22</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Έξοδος VGA</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Δίκτυο Εξυπηρετητή</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23</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Τύπος θυρών: 100/1000 Ethernet Tx full duplex</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Μονάδες Αποθήκευσης</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24</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Αριθμός μονάδων hot plug</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Χωρητικότητα ανα μονάδα σκληρού δίσκου</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 4TB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26</w:t>
            </w:r>
          </w:p>
        </w:tc>
        <w:tc>
          <w:tcPr>
            <w:tcW w:w="4280" w:type="dxa"/>
            <w:shd w:val="clear" w:color="000000" w:fill="FFFFFF"/>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NLSAS 12Gbp/s</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27</w:t>
            </w:r>
          </w:p>
        </w:tc>
        <w:tc>
          <w:tcPr>
            <w:tcW w:w="4280" w:type="dxa"/>
            <w:shd w:val="clear" w:color="000000" w:fill="FFFFFF"/>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Μέγεθος μονάδας (inches)</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3,5</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28</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Hot-plug</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29</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MTBF</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 αναφερθεί</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30</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Bootable SD/USB device &amp; media</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xml:space="preserve"> &gt;=16GB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RAID</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31</w:t>
            </w:r>
          </w:p>
        </w:tc>
        <w:tc>
          <w:tcPr>
            <w:tcW w:w="4280" w:type="dxa"/>
            <w:shd w:val="clear" w:color="000000" w:fill="FFFFFF"/>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SAS 12Gbps Raid Controller</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 (hardware)</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32</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Μνήμη  cache</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&gt;=2GB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33</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Υποστήριξη επιπέδων  RAID</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0, 1, 5, 10, 50, 60</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34</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Back up  Battery</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ΟΠΤΙΚΟΥ ΟΔΗΓΟΥ</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4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35</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Οπτικό μέσο αποθήκευσης DVD +/-RW (internal or external)</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ΣΤΟΙΧΕΙΑ ΤΡΟΦΟΔΟΤΙΚΟΥ</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36</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Πλήθος τροφοδοτικών</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37</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Hot swap</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42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38</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Να προσφερθούν hot swap και redundant fans.</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l-GR"/>
              </w:rPr>
            </w:pPr>
            <w:r w:rsidRPr="00500370">
              <w:rPr>
                <w:rFonts w:ascii="Calibri" w:hAnsi="Calibri" w:cs="Calibri"/>
                <w:b/>
                <w:bCs/>
                <w:color w:val="000000"/>
                <w:sz w:val="22"/>
                <w:szCs w:val="22"/>
                <w:lang w:val="el-GR"/>
              </w:rPr>
              <w:t>Πιστοποίηση - Πρότυπα που ακολουθούνται για το σύστημα:</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l-GR"/>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l-GR"/>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l-GR"/>
              </w:rPr>
            </w:pPr>
            <w:r w:rsidRPr="00500370">
              <w:rPr>
                <w:rFonts w:ascii="Calibri" w:hAnsi="Calibri" w:cs="Calibri"/>
                <w:b/>
                <w:bCs/>
                <w:color w:val="000000"/>
                <w:sz w:val="22"/>
                <w:szCs w:val="22"/>
                <w:lang w:val="en-US"/>
              </w:rPr>
              <w:t> </w:t>
            </w:r>
          </w:p>
        </w:tc>
      </w:tr>
      <w:tr w:rsidR="00500370" w:rsidRPr="00500370" w:rsidTr="00956A07">
        <w:trPr>
          <w:trHeight w:val="63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39</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Πιστοποιητικό </w:t>
            </w:r>
            <w:r w:rsidRPr="00500370">
              <w:rPr>
                <w:rFonts w:ascii="Calibri" w:hAnsi="Calibri" w:cs="Calibri"/>
                <w:color w:val="000000"/>
                <w:sz w:val="22"/>
                <w:szCs w:val="22"/>
                <w:lang w:val="en-US"/>
              </w:rPr>
              <w:t>ISO</w:t>
            </w:r>
            <w:r w:rsidRPr="00500370">
              <w:rPr>
                <w:rFonts w:ascii="Calibri" w:hAnsi="Calibri" w:cs="Calibri"/>
                <w:color w:val="000000"/>
                <w:sz w:val="22"/>
                <w:szCs w:val="22"/>
                <w:lang w:val="el-GR"/>
              </w:rPr>
              <w:t xml:space="preserve"> 9001 του κατασκευαστή ή άλλα πιστοποιητικά ποιότητος του μηχανήματος</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lastRenderedPageBreak/>
              <w:t>40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Τυποποίηση CE mark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41</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Να προσκομισθούν αντίγραφα των αντίστοιχων πιστοποιητικών</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4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42</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Φιλικότητα προς το περιβάλλον και ταυτόχρονη εξοικονόμηση ενέργειας.</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ΣΥΣΤΗΜΑ ΑΠΟΜΑΚΡΥΣΜΕΝΗΣ ΔΙΑΧΕΙΡΙΣΗΣ</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78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43</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Ξεχωριστή θύρα τύπου </w:t>
            </w:r>
            <w:r w:rsidRPr="00500370">
              <w:rPr>
                <w:rFonts w:ascii="Calibri" w:hAnsi="Calibri" w:cs="Calibri"/>
                <w:color w:val="000000"/>
                <w:sz w:val="22"/>
                <w:szCs w:val="22"/>
                <w:lang w:val="en-US"/>
              </w:rPr>
              <w:t>Ethernet</w:t>
            </w:r>
            <w:r w:rsidRPr="00500370">
              <w:rPr>
                <w:rFonts w:ascii="Calibri" w:hAnsi="Calibri" w:cs="Calibri"/>
                <w:color w:val="000000"/>
                <w:sz w:val="22"/>
                <w:szCs w:val="22"/>
                <w:lang w:val="el-GR"/>
              </w:rPr>
              <w:t xml:space="preserve"> (10/100</w:t>
            </w:r>
            <w:r w:rsidRPr="00500370">
              <w:rPr>
                <w:rFonts w:ascii="Calibri" w:hAnsi="Calibri" w:cs="Calibri"/>
                <w:color w:val="000000"/>
                <w:sz w:val="22"/>
                <w:szCs w:val="22"/>
                <w:lang w:val="en-US"/>
              </w:rPr>
              <w:t>Base</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Tx</w:t>
            </w:r>
            <w:r w:rsidRPr="00500370">
              <w:rPr>
                <w:rFonts w:ascii="Calibri" w:hAnsi="Calibri" w:cs="Calibri"/>
                <w:color w:val="000000"/>
                <w:sz w:val="22"/>
                <w:szCs w:val="22"/>
                <w:lang w:val="el-GR"/>
              </w:rPr>
              <w:t xml:space="preserve"> ή 10/100/1000</w:t>
            </w:r>
            <w:r w:rsidRPr="00500370">
              <w:rPr>
                <w:rFonts w:ascii="Calibri" w:hAnsi="Calibri" w:cs="Calibri"/>
                <w:color w:val="000000"/>
                <w:sz w:val="22"/>
                <w:szCs w:val="22"/>
                <w:lang w:val="en-US"/>
              </w:rPr>
              <w:t>Base</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Tx</w:t>
            </w:r>
            <w:r w:rsidRPr="00500370">
              <w:rPr>
                <w:rFonts w:ascii="Calibri" w:hAnsi="Calibri" w:cs="Calibri"/>
                <w:color w:val="000000"/>
                <w:sz w:val="22"/>
                <w:szCs w:val="22"/>
                <w:lang w:val="el-GR"/>
              </w:rPr>
              <w:t xml:space="preserve">) για τη διαχείριση του συστήματος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44</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Υποστήριξη απομακρυσμένης διαχείρισης μεσω </w:t>
            </w:r>
            <w:r w:rsidRPr="00500370">
              <w:rPr>
                <w:rFonts w:ascii="Calibri" w:hAnsi="Calibri" w:cs="Calibri"/>
                <w:color w:val="000000"/>
                <w:sz w:val="22"/>
                <w:szCs w:val="22"/>
                <w:lang w:val="en-US"/>
              </w:rPr>
              <w:t>web</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interface</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45</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Full text and graphics mode console for pre-OS and OS</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46</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Υποστήριξη επίβλεψης του υλικου και αποστολη ειδοποιησεων (</w:t>
            </w:r>
            <w:r w:rsidRPr="00500370">
              <w:rPr>
                <w:rFonts w:ascii="Calibri" w:hAnsi="Calibri" w:cs="Calibri"/>
                <w:color w:val="000000"/>
                <w:sz w:val="22"/>
                <w:szCs w:val="22"/>
                <w:lang w:val="en-US"/>
              </w:rPr>
              <w:t>alerts</w:t>
            </w:r>
            <w:r w:rsidRPr="00500370">
              <w:rPr>
                <w:rFonts w:ascii="Calibri" w:hAnsi="Calibri" w:cs="Calibri"/>
                <w:color w:val="000000"/>
                <w:sz w:val="22"/>
                <w:szCs w:val="22"/>
                <w:lang w:val="el-GR"/>
              </w:rPr>
              <w:t xml:space="preserve">) μεσω </w:t>
            </w:r>
            <w:r w:rsidRPr="00500370">
              <w:rPr>
                <w:rFonts w:ascii="Calibri" w:hAnsi="Calibri" w:cs="Calibri"/>
                <w:color w:val="000000"/>
                <w:sz w:val="22"/>
                <w:szCs w:val="22"/>
                <w:lang w:val="en-US"/>
              </w:rPr>
              <w:t>email</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47</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Υποστήριξη SNMP</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48</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xml:space="preserve">Power control </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78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49</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Υποστήριξη εκκίνησης του συστήματος απο </w:t>
            </w:r>
            <w:r w:rsidRPr="00500370">
              <w:rPr>
                <w:rFonts w:ascii="Calibri" w:hAnsi="Calibri" w:cs="Calibri"/>
                <w:color w:val="000000"/>
                <w:sz w:val="22"/>
                <w:szCs w:val="22"/>
                <w:lang w:val="en-US"/>
              </w:rPr>
              <w:t>virtual</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flash</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SD</w:t>
            </w:r>
            <w:r w:rsidRPr="00500370">
              <w:rPr>
                <w:rFonts w:ascii="Calibri" w:hAnsi="Calibri" w:cs="Calibri"/>
                <w:color w:val="000000"/>
                <w:sz w:val="22"/>
                <w:szCs w:val="22"/>
                <w:lang w:val="el-GR"/>
              </w:rPr>
              <w:t xml:space="preserve"> ή </w:t>
            </w:r>
            <w:r w:rsidRPr="00500370">
              <w:rPr>
                <w:rFonts w:ascii="Calibri" w:hAnsi="Calibri" w:cs="Calibri"/>
                <w:color w:val="000000"/>
                <w:sz w:val="22"/>
                <w:szCs w:val="22"/>
                <w:lang w:val="en-US"/>
              </w:rPr>
              <w:t>USB</w:t>
            </w:r>
            <w:r w:rsidRPr="00500370">
              <w:rPr>
                <w:rFonts w:ascii="Calibri" w:hAnsi="Calibri" w:cs="Calibri"/>
                <w:color w:val="000000"/>
                <w:sz w:val="22"/>
                <w:szCs w:val="22"/>
                <w:lang w:val="el-GR"/>
              </w:rPr>
              <w:t xml:space="preserve"> χωρητικότητας τουλάχιστον 16</w:t>
            </w:r>
            <w:r w:rsidRPr="00500370">
              <w:rPr>
                <w:rFonts w:ascii="Calibri" w:hAnsi="Calibri" w:cs="Calibri"/>
                <w:color w:val="000000"/>
                <w:sz w:val="22"/>
                <w:szCs w:val="22"/>
                <w:lang w:val="en-US"/>
              </w:rPr>
              <w:t>GB</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l-GR"/>
              </w:rPr>
            </w:pPr>
            <w:r w:rsidRPr="00500370">
              <w:rPr>
                <w:rFonts w:ascii="Calibri" w:hAnsi="Calibri" w:cs="Calibri"/>
                <w:color w:val="000000"/>
                <w:sz w:val="22"/>
                <w:szCs w:val="22"/>
                <w:lang w:val="el-GR"/>
              </w:rPr>
              <w:t>Ναι (να συμπεριληφθεί &gt;=16</w:t>
            </w:r>
            <w:r w:rsidRPr="00500370">
              <w:rPr>
                <w:rFonts w:ascii="Calibri" w:hAnsi="Calibri" w:cs="Calibri"/>
                <w:color w:val="000000"/>
                <w:sz w:val="22"/>
                <w:szCs w:val="22"/>
                <w:lang w:val="en-US"/>
              </w:rPr>
              <w:t>GB</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SD</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USB</w:t>
            </w:r>
            <w:r w:rsidRPr="00500370">
              <w:rPr>
                <w:rFonts w:ascii="Calibri" w:hAnsi="Calibri" w:cs="Calibri"/>
                <w:color w:val="000000"/>
                <w:sz w:val="22"/>
                <w:szCs w:val="22"/>
                <w:lang w:val="el-GR"/>
              </w:rPr>
              <w:t>)</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n-US"/>
              </w:rPr>
              <w:t> </w:t>
            </w:r>
          </w:p>
        </w:tc>
      </w:tr>
      <w:tr w:rsidR="00500370" w:rsidRPr="00500370" w:rsidTr="00956A07">
        <w:trPr>
          <w:trHeight w:val="54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50</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Να υποστηρίζεται υψηλού επιπέδου ασφάλεια με τη λειτουργία </w:t>
            </w:r>
            <w:r w:rsidRPr="00500370">
              <w:rPr>
                <w:rFonts w:ascii="Calibri" w:hAnsi="Calibri" w:cs="Calibri"/>
                <w:color w:val="000000"/>
                <w:sz w:val="22"/>
                <w:szCs w:val="22"/>
                <w:lang w:val="en-US"/>
              </w:rPr>
              <w:t>Two</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Factor</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Authentication</w:t>
            </w:r>
            <w:r w:rsidRPr="00500370">
              <w:rPr>
                <w:rFonts w:ascii="Calibri" w:hAnsi="Calibri" w:cs="Calibri"/>
                <w:color w:val="000000"/>
                <w:sz w:val="22"/>
                <w:szCs w:val="22"/>
                <w:lang w:val="el-GR"/>
              </w:rPr>
              <w:t>.</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000000" w:fill="DBDBDB"/>
            <w:noWrap/>
            <w:vAlign w:val="center"/>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ΕΓΓΥΗΣΗ</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1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51</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Συνολική εγγύηση συστήματος για όλα τα μέρη και υποσυστήματα</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&gt;=3 χρόνια</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02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52</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Ανταπόκριση για το </w:t>
            </w:r>
            <w:r w:rsidRPr="00500370">
              <w:rPr>
                <w:rFonts w:ascii="Calibri" w:hAnsi="Calibri" w:cs="Calibri"/>
                <w:color w:val="000000"/>
                <w:sz w:val="22"/>
                <w:szCs w:val="22"/>
                <w:lang w:val="en-US"/>
              </w:rPr>
              <w:t>Hardware</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On</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Site</w:t>
            </w:r>
            <w:r w:rsidRPr="00500370">
              <w:rPr>
                <w:rFonts w:ascii="Calibri" w:hAnsi="Calibri" w:cs="Calibri"/>
                <w:color w:val="000000"/>
                <w:sz w:val="22"/>
                <w:szCs w:val="22"/>
                <w:lang w:val="el-GR"/>
              </w:rPr>
              <w:t xml:space="preserve"> την δεύτερη εργάσιμη μέρα από την αναγγελία της βλάβης, συμπεριλαμβανόμενων  ανταλλακτικών και εργασίας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76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53</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Η προσφερόμενη εγγύηση – τεχνική υποστήριξη θα πρέπει να προσφέρεται και να αποδεικνύεται γραπτά από τον κατασκευαστή</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53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99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A.1.4</w:t>
            </w:r>
          </w:p>
        </w:tc>
        <w:tc>
          <w:tcPr>
            <w:tcW w:w="4280"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Φορητός Η/Υ τύπου 1</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10"/>
        </w:trPr>
        <w:tc>
          <w:tcPr>
            <w:tcW w:w="557"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α/α</w:t>
            </w:r>
          </w:p>
        </w:tc>
        <w:tc>
          <w:tcPr>
            <w:tcW w:w="4280"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Τεχνικά χαρακτηριστικά</w:t>
            </w:r>
          </w:p>
        </w:tc>
        <w:tc>
          <w:tcPr>
            <w:tcW w:w="153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Υποχρεωτική απαίτηση</w:t>
            </w:r>
          </w:p>
        </w:tc>
        <w:tc>
          <w:tcPr>
            <w:tcW w:w="1418"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Απάντηση προμηθευτή</w:t>
            </w:r>
          </w:p>
        </w:tc>
        <w:tc>
          <w:tcPr>
            <w:tcW w:w="99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Σχόλιο</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Να αναφερθεί εταιρεία κατασκευής, σειρά και μοντέλο</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Αριθμός προσφερόμενων φορητών υπολογιστών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Λειτουργικό Σύστημα</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iOS τελευταία έκδοση</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Μητρική κάρτα</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81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lastRenderedPageBreak/>
              <w:t>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Υποστήριξη επεξεργαστή τεχνολογίας </w:t>
            </w:r>
            <w:r w:rsidRPr="00500370">
              <w:rPr>
                <w:rFonts w:ascii="Calibri" w:hAnsi="Calibri" w:cs="Calibri"/>
                <w:sz w:val="22"/>
                <w:szCs w:val="22"/>
                <w:lang w:val="en-US"/>
              </w:rPr>
              <w:t>INTEL</w:t>
            </w:r>
            <w:r w:rsidRPr="00500370">
              <w:rPr>
                <w:rFonts w:ascii="Calibri" w:hAnsi="Calibri" w:cs="Calibri"/>
                <w:sz w:val="22"/>
                <w:szCs w:val="22"/>
                <w:lang w:val="el-GR"/>
              </w:rPr>
              <w:t xml:space="preserve"> </w:t>
            </w:r>
            <w:r w:rsidRPr="00500370">
              <w:rPr>
                <w:rFonts w:ascii="Calibri" w:hAnsi="Calibri" w:cs="Calibri"/>
                <w:sz w:val="22"/>
                <w:szCs w:val="22"/>
                <w:lang w:val="en-US"/>
              </w:rPr>
              <w:t>i</w:t>
            </w:r>
            <w:r w:rsidRPr="00500370">
              <w:rPr>
                <w:rFonts w:ascii="Calibri" w:hAnsi="Calibri" w:cs="Calibri"/>
                <w:sz w:val="22"/>
                <w:szCs w:val="22"/>
                <w:lang w:val="el-GR"/>
              </w:rPr>
              <w:t xml:space="preserve">3, </w:t>
            </w:r>
            <w:r w:rsidRPr="00500370">
              <w:rPr>
                <w:rFonts w:ascii="Calibri" w:hAnsi="Calibri" w:cs="Calibri"/>
                <w:sz w:val="22"/>
                <w:szCs w:val="22"/>
                <w:lang w:val="en-US"/>
              </w:rPr>
              <w:t>i</w:t>
            </w:r>
            <w:r w:rsidRPr="00500370">
              <w:rPr>
                <w:rFonts w:ascii="Calibri" w:hAnsi="Calibri" w:cs="Calibri"/>
                <w:sz w:val="22"/>
                <w:szCs w:val="22"/>
                <w:lang w:val="el-GR"/>
              </w:rPr>
              <w:t xml:space="preserve">5, </w:t>
            </w:r>
            <w:r w:rsidRPr="00500370">
              <w:rPr>
                <w:rFonts w:ascii="Calibri" w:hAnsi="Calibri" w:cs="Calibri"/>
                <w:sz w:val="22"/>
                <w:szCs w:val="22"/>
                <w:lang w:val="en-US"/>
              </w:rPr>
              <w:t>i</w:t>
            </w:r>
            <w:r w:rsidRPr="00500370">
              <w:rPr>
                <w:rFonts w:ascii="Calibri" w:hAnsi="Calibri" w:cs="Calibri"/>
                <w:sz w:val="22"/>
                <w:szCs w:val="22"/>
                <w:lang w:val="el-GR"/>
              </w:rPr>
              <w:t>7 7</w:t>
            </w:r>
            <w:r w:rsidRPr="00500370">
              <w:rPr>
                <w:rFonts w:ascii="Calibri" w:hAnsi="Calibri" w:cs="Calibri"/>
                <w:sz w:val="22"/>
                <w:szCs w:val="22"/>
                <w:vertAlign w:val="superscript"/>
                <w:lang w:val="en-US"/>
              </w:rPr>
              <w:t>th</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Generation</w:t>
            </w:r>
            <w:r w:rsidRPr="00500370">
              <w:rPr>
                <w:rFonts w:ascii="Calibri" w:hAnsi="Calibri" w:cs="Calibri"/>
                <w:color w:val="000000"/>
                <w:sz w:val="22"/>
                <w:szCs w:val="22"/>
                <w:lang w:val="el-GR"/>
              </w:rPr>
              <w:t xml:space="preserve"> ή άλλου ισοδύναμων επιδόσεων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 (Να αναφερθεί)</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Επεξεργαστής</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78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n-US"/>
              </w:rPr>
              <w:t>T</w:t>
            </w:r>
            <w:r w:rsidRPr="00500370">
              <w:rPr>
                <w:rFonts w:ascii="Calibri" w:hAnsi="Calibri" w:cs="Calibri"/>
                <w:sz w:val="22"/>
                <w:szCs w:val="22"/>
                <w:lang w:val="el-GR"/>
              </w:rPr>
              <w:t xml:space="preserve">εχνολογίας </w:t>
            </w:r>
            <w:r w:rsidRPr="00500370">
              <w:rPr>
                <w:rFonts w:ascii="Calibri" w:hAnsi="Calibri" w:cs="Calibri"/>
                <w:sz w:val="22"/>
                <w:szCs w:val="22"/>
                <w:lang w:val="en-US"/>
              </w:rPr>
              <w:t>INTEL</w:t>
            </w:r>
            <w:r w:rsidRPr="00500370">
              <w:rPr>
                <w:rFonts w:ascii="Calibri" w:hAnsi="Calibri" w:cs="Calibri"/>
                <w:sz w:val="22"/>
                <w:szCs w:val="22"/>
                <w:lang w:val="el-GR"/>
              </w:rPr>
              <w:t xml:space="preserve"> </w:t>
            </w:r>
            <w:r w:rsidRPr="00500370">
              <w:rPr>
                <w:rFonts w:ascii="Calibri" w:hAnsi="Calibri" w:cs="Calibri"/>
                <w:sz w:val="22"/>
                <w:szCs w:val="22"/>
                <w:lang w:val="en-US"/>
              </w:rPr>
              <w:t>Core</w:t>
            </w:r>
            <w:r w:rsidRPr="00500370">
              <w:rPr>
                <w:rFonts w:ascii="Calibri" w:hAnsi="Calibri" w:cs="Calibri"/>
                <w:sz w:val="22"/>
                <w:szCs w:val="22"/>
                <w:lang w:val="el-GR"/>
              </w:rPr>
              <w:t xml:space="preserve"> </w:t>
            </w:r>
            <w:r w:rsidRPr="00500370">
              <w:rPr>
                <w:rFonts w:ascii="Calibri" w:hAnsi="Calibri" w:cs="Calibri"/>
                <w:sz w:val="22"/>
                <w:szCs w:val="22"/>
                <w:lang w:val="en-US"/>
              </w:rPr>
              <w:t>i</w:t>
            </w:r>
            <w:r w:rsidRPr="00500370">
              <w:rPr>
                <w:rFonts w:ascii="Calibri" w:hAnsi="Calibri" w:cs="Calibri"/>
                <w:sz w:val="22"/>
                <w:szCs w:val="22"/>
                <w:lang w:val="el-GR"/>
              </w:rPr>
              <w:t>5 ή άλλος ισοδύναμων ή μεγαλύτερων επιδόσεων (να τεκμηριωθούν οι επιδόσεις του)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CPU cores</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Συχνότητα ρολογιού επεξεργαστή</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&gt;=1,8 GHz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Μνήμη L3 cache</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 3MB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xml:space="preserve"> Οθόνη </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9</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Διαγώνιος (περίπου)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13,3"</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Ανάλυση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1440x900</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Βacklit LED</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Κάρτα Γραφικών</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12</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On Board Intel HD 6000 ή νεώτερη</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Κύρια Μνήμη</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Προσφερόμενη μνήμη συστήματος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&gt;=8 GB @ 1600MHz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Μέγιστη</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 αναφερθεί</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Τύπος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LPDDR3 ή νεώτερο</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Μονάδες σκληρών δίσκων</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Αριθμός μονάδων SSD</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Τύπος PCIe</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Συνολική χωρητικότητα ανά δίσκο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&gt;=128GB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Δικτυακές συνδέσεις</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19</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Ασύρματη δικτυωση (802.11AC, bluetooth 4.2)</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Πληκτρολόγιο</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Τύπου </w:t>
            </w:r>
            <w:r w:rsidRPr="00500370">
              <w:rPr>
                <w:rFonts w:ascii="Calibri" w:hAnsi="Calibri" w:cs="Calibri"/>
                <w:sz w:val="22"/>
                <w:szCs w:val="22"/>
                <w:lang w:val="en-US"/>
              </w:rPr>
              <w:t>QWERTY</w:t>
            </w:r>
            <w:r w:rsidRPr="00500370">
              <w:rPr>
                <w:rFonts w:ascii="Calibri" w:hAnsi="Calibri" w:cs="Calibri"/>
                <w:sz w:val="22"/>
                <w:szCs w:val="22"/>
                <w:lang w:val="el-GR"/>
              </w:rPr>
              <w:t xml:space="preserve"> με μόνιμη αποτύπωση Ελληνικών και λατινικών χαρακτήρων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Μπαταρία</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Li-Ion</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&gt;=45Whr</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22</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Βάρος με την προσφερόμενη μπαταρία</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=&lt;1,4Kg</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Θύρες περιφερειακών συσκευών</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DB-15 (with adapter)</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USB 3</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Thunderbolt 3 (USB - C)</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Head phones / Mic</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Web cam ενσωματωμένη</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Kάρτα ήχου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Άλλα χαρακτηριστικά</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78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lastRenderedPageBreak/>
              <w:t>29</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Να είναι σύγχρονης τεχνολογίας με ανακοίνωση τους τελευταίους 18 μήνες από την ημερομηνία υποβολής των προσφορών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Να αναφερθούν τα πιστοποιητικά ποιότητας </w:t>
            </w:r>
            <w:r w:rsidRPr="00500370">
              <w:rPr>
                <w:rFonts w:ascii="Calibri" w:hAnsi="Calibri" w:cs="Calibri"/>
                <w:sz w:val="22"/>
                <w:szCs w:val="22"/>
                <w:lang w:val="en-US"/>
              </w:rPr>
              <w:t>ISO</w:t>
            </w:r>
            <w:r w:rsidRPr="00500370">
              <w:rPr>
                <w:rFonts w:ascii="Calibri" w:hAnsi="Calibri" w:cs="Calibri"/>
                <w:sz w:val="22"/>
                <w:szCs w:val="22"/>
                <w:lang w:val="el-GR"/>
              </w:rPr>
              <w:t xml:space="preserve"> 9001 της κατασκευάστριας εταιρείας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03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Να αναφερθούν τα πιστοποιητικά που αποδεικνύουν ότι το προσφερόμενο σύστημα πληροί τις προδιαγραφές </w:t>
            </w:r>
            <w:r w:rsidRPr="00500370">
              <w:rPr>
                <w:rFonts w:ascii="Calibri" w:hAnsi="Calibri" w:cs="Calibri"/>
                <w:sz w:val="22"/>
                <w:szCs w:val="22"/>
                <w:lang w:val="en-US"/>
              </w:rPr>
              <w:t>Energy</w:t>
            </w:r>
            <w:r w:rsidRPr="00500370">
              <w:rPr>
                <w:rFonts w:ascii="Calibri" w:hAnsi="Calibri" w:cs="Calibri"/>
                <w:sz w:val="22"/>
                <w:szCs w:val="22"/>
                <w:lang w:val="el-GR"/>
              </w:rPr>
              <w:t xml:space="preserve"> </w:t>
            </w:r>
            <w:r w:rsidRPr="00500370">
              <w:rPr>
                <w:rFonts w:ascii="Calibri" w:hAnsi="Calibri" w:cs="Calibri"/>
                <w:sz w:val="22"/>
                <w:szCs w:val="22"/>
                <w:lang w:val="en-US"/>
              </w:rPr>
              <w:t>Star</w:t>
            </w:r>
            <w:r w:rsidRPr="00500370">
              <w:rPr>
                <w:rFonts w:ascii="Calibri" w:hAnsi="Calibri" w:cs="Calibri"/>
                <w:sz w:val="22"/>
                <w:szCs w:val="22"/>
                <w:lang w:val="el-GR"/>
              </w:rPr>
              <w:t xml:space="preserve"> 6.1, </w:t>
            </w:r>
            <w:r w:rsidRPr="00500370">
              <w:rPr>
                <w:rFonts w:ascii="Calibri" w:hAnsi="Calibri" w:cs="Calibri"/>
                <w:sz w:val="22"/>
                <w:szCs w:val="22"/>
                <w:lang w:val="en-US"/>
              </w:rPr>
              <w:t>EPEAT</w:t>
            </w:r>
            <w:r w:rsidRPr="00500370">
              <w:rPr>
                <w:rFonts w:ascii="Calibri" w:hAnsi="Calibri" w:cs="Calibri"/>
                <w:sz w:val="22"/>
                <w:szCs w:val="22"/>
                <w:lang w:val="el-GR"/>
              </w:rPr>
              <w:t xml:space="preserve">, </w:t>
            </w:r>
            <w:r w:rsidRPr="00500370">
              <w:rPr>
                <w:rFonts w:ascii="Calibri" w:hAnsi="Calibri" w:cs="Calibri"/>
                <w:sz w:val="22"/>
                <w:szCs w:val="22"/>
                <w:lang w:val="en-US"/>
              </w:rPr>
              <w:t>CE</w:t>
            </w:r>
            <w:r w:rsidRPr="00500370">
              <w:rPr>
                <w:rFonts w:ascii="Calibri" w:hAnsi="Calibri" w:cs="Calibri"/>
                <w:sz w:val="22"/>
                <w:szCs w:val="22"/>
                <w:lang w:val="el-GR"/>
              </w:rPr>
              <w:t xml:space="preserve">, </w:t>
            </w:r>
            <w:r w:rsidRPr="00500370">
              <w:rPr>
                <w:rFonts w:ascii="Calibri" w:hAnsi="Calibri" w:cs="Calibri"/>
                <w:sz w:val="22"/>
                <w:szCs w:val="22"/>
                <w:lang w:val="en-US"/>
              </w:rPr>
              <w:t>TUV</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Εγγύηση</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32</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Το σύστημα να καλύπτεται από εγγύηση τουλάχιστον ενός (1) έτους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53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99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A.1.5</w:t>
            </w:r>
          </w:p>
        </w:tc>
        <w:tc>
          <w:tcPr>
            <w:tcW w:w="4280"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Φορητός Η/Υ τύπου 2</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10"/>
        </w:trPr>
        <w:tc>
          <w:tcPr>
            <w:tcW w:w="557"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α/α</w:t>
            </w:r>
          </w:p>
        </w:tc>
        <w:tc>
          <w:tcPr>
            <w:tcW w:w="4280"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Τεχνικά χαρακτηριστικά</w:t>
            </w:r>
          </w:p>
        </w:tc>
        <w:tc>
          <w:tcPr>
            <w:tcW w:w="153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Υποχρεωτική απαίτηση</w:t>
            </w:r>
          </w:p>
        </w:tc>
        <w:tc>
          <w:tcPr>
            <w:tcW w:w="1418"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Απάντηση προμηθευτή</w:t>
            </w:r>
          </w:p>
        </w:tc>
        <w:tc>
          <w:tcPr>
            <w:tcW w:w="99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Σχόλιο</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Να αναφερθεί εταιρεία κατασκευής, σειρά και μοντέλο</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Αριθμός προσφερόμενων φορητών υπολογιστών (λειτουργία 2 -1 / </w:t>
            </w:r>
            <w:r w:rsidRPr="00500370">
              <w:rPr>
                <w:rFonts w:ascii="Calibri" w:hAnsi="Calibri" w:cs="Calibri"/>
                <w:sz w:val="22"/>
                <w:szCs w:val="22"/>
                <w:lang w:val="en-US"/>
              </w:rPr>
              <w:t>laptop</w:t>
            </w:r>
            <w:r w:rsidRPr="00500370">
              <w:rPr>
                <w:rFonts w:ascii="Calibri" w:hAnsi="Calibri" w:cs="Calibri"/>
                <w:sz w:val="22"/>
                <w:szCs w:val="22"/>
                <w:lang w:val="el-GR"/>
              </w:rPr>
              <w:t xml:space="preserve"> - </w:t>
            </w:r>
            <w:r w:rsidRPr="00500370">
              <w:rPr>
                <w:rFonts w:ascii="Calibri" w:hAnsi="Calibri" w:cs="Calibri"/>
                <w:sz w:val="22"/>
                <w:szCs w:val="22"/>
                <w:lang w:val="en-US"/>
              </w:rPr>
              <w:t>tablet</w:t>
            </w:r>
            <w:r w:rsidRPr="00500370">
              <w:rPr>
                <w:rFonts w:ascii="Calibri" w:hAnsi="Calibri" w:cs="Calibri"/>
                <w:sz w:val="22"/>
                <w:szCs w:val="22"/>
                <w:lang w:val="el-GR"/>
              </w:rPr>
              <w:t>)</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Λειτουργικό Σύστημα</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Windows 10 ή νεώτερο</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Μητρική κάρτα</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81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Υποστήριξη επεξεργαστή τεχνολογίας </w:t>
            </w:r>
            <w:r w:rsidRPr="00500370">
              <w:rPr>
                <w:rFonts w:ascii="Calibri" w:hAnsi="Calibri" w:cs="Calibri"/>
                <w:sz w:val="22"/>
                <w:szCs w:val="22"/>
                <w:lang w:val="en-US"/>
              </w:rPr>
              <w:t>INTEL</w:t>
            </w:r>
            <w:r w:rsidRPr="00500370">
              <w:rPr>
                <w:rFonts w:ascii="Calibri" w:hAnsi="Calibri" w:cs="Calibri"/>
                <w:sz w:val="22"/>
                <w:szCs w:val="22"/>
                <w:lang w:val="el-GR"/>
              </w:rPr>
              <w:t xml:space="preserve"> </w:t>
            </w:r>
            <w:r w:rsidRPr="00500370">
              <w:rPr>
                <w:rFonts w:ascii="Calibri" w:hAnsi="Calibri" w:cs="Calibri"/>
                <w:sz w:val="22"/>
                <w:szCs w:val="22"/>
                <w:lang w:val="en-US"/>
              </w:rPr>
              <w:t>i</w:t>
            </w:r>
            <w:r w:rsidRPr="00500370">
              <w:rPr>
                <w:rFonts w:ascii="Calibri" w:hAnsi="Calibri" w:cs="Calibri"/>
                <w:sz w:val="22"/>
                <w:szCs w:val="22"/>
                <w:lang w:val="el-GR"/>
              </w:rPr>
              <w:t xml:space="preserve">3, </w:t>
            </w:r>
            <w:r w:rsidRPr="00500370">
              <w:rPr>
                <w:rFonts w:ascii="Calibri" w:hAnsi="Calibri" w:cs="Calibri"/>
                <w:sz w:val="22"/>
                <w:szCs w:val="22"/>
                <w:lang w:val="en-US"/>
              </w:rPr>
              <w:t>i</w:t>
            </w:r>
            <w:r w:rsidRPr="00500370">
              <w:rPr>
                <w:rFonts w:ascii="Calibri" w:hAnsi="Calibri" w:cs="Calibri"/>
                <w:sz w:val="22"/>
                <w:szCs w:val="22"/>
                <w:lang w:val="el-GR"/>
              </w:rPr>
              <w:t xml:space="preserve">5, </w:t>
            </w:r>
            <w:r w:rsidRPr="00500370">
              <w:rPr>
                <w:rFonts w:ascii="Calibri" w:hAnsi="Calibri" w:cs="Calibri"/>
                <w:sz w:val="22"/>
                <w:szCs w:val="22"/>
                <w:lang w:val="en-US"/>
              </w:rPr>
              <w:t>i</w:t>
            </w:r>
            <w:r w:rsidRPr="00500370">
              <w:rPr>
                <w:rFonts w:ascii="Calibri" w:hAnsi="Calibri" w:cs="Calibri"/>
                <w:sz w:val="22"/>
                <w:szCs w:val="22"/>
                <w:lang w:val="el-GR"/>
              </w:rPr>
              <w:t>7 7</w:t>
            </w:r>
            <w:r w:rsidRPr="00500370">
              <w:rPr>
                <w:rFonts w:ascii="Calibri" w:hAnsi="Calibri" w:cs="Calibri"/>
                <w:sz w:val="22"/>
                <w:szCs w:val="22"/>
                <w:vertAlign w:val="superscript"/>
                <w:lang w:val="en-US"/>
              </w:rPr>
              <w:t>th</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Generation</w:t>
            </w:r>
            <w:r w:rsidRPr="00500370">
              <w:rPr>
                <w:rFonts w:ascii="Calibri" w:hAnsi="Calibri" w:cs="Calibri"/>
                <w:color w:val="000000"/>
                <w:sz w:val="22"/>
                <w:szCs w:val="22"/>
                <w:lang w:val="el-GR"/>
              </w:rPr>
              <w:t xml:space="preserve"> ή άλλου ισοδύναμων επιδόσεων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 (Να αναφερθεί)</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Επεξεργαστής</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78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n-US"/>
              </w:rPr>
              <w:t>T</w:t>
            </w:r>
            <w:r w:rsidRPr="00500370">
              <w:rPr>
                <w:rFonts w:ascii="Calibri" w:hAnsi="Calibri" w:cs="Calibri"/>
                <w:sz w:val="22"/>
                <w:szCs w:val="22"/>
                <w:lang w:val="el-GR"/>
              </w:rPr>
              <w:t xml:space="preserve">εχνολογίας </w:t>
            </w:r>
            <w:r w:rsidRPr="00500370">
              <w:rPr>
                <w:rFonts w:ascii="Calibri" w:hAnsi="Calibri" w:cs="Calibri"/>
                <w:sz w:val="22"/>
                <w:szCs w:val="22"/>
                <w:lang w:val="en-US"/>
              </w:rPr>
              <w:t>INTEL</w:t>
            </w:r>
            <w:r w:rsidRPr="00500370">
              <w:rPr>
                <w:rFonts w:ascii="Calibri" w:hAnsi="Calibri" w:cs="Calibri"/>
                <w:sz w:val="22"/>
                <w:szCs w:val="22"/>
                <w:lang w:val="el-GR"/>
              </w:rPr>
              <w:t xml:space="preserve"> </w:t>
            </w:r>
            <w:r w:rsidRPr="00500370">
              <w:rPr>
                <w:rFonts w:ascii="Calibri" w:hAnsi="Calibri" w:cs="Calibri"/>
                <w:sz w:val="22"/>
                <w:szCs w:val="22"/>
                <w:lang w:val="en-US"/>
              </w:rPr>
              <w:t>Core</w:t>
            </w:r>
            <w:r w:rsidRPr="00500370">
              <w:rPr>
                <w:rFonts w:ascii="Calibri" w:hAnsi="Calibri" w:cs="Calibri"/>
                <w:sz w:val="22"/>
                <w:szCs w:val="22"/>
                <w:lang w:val="el-GR"/>
              </w:rPr>
              <w:t xml:space="preserve"> </w:t>
            </w:r>
            <w:r w:rsidRPr="00500370">
              <w:rPr>
                <w:rFonts w:ascii="Calibri" w:hAnsi="Calibri" w:cs="Calibri"/>
                <w:sz w:val="22"/>
                <w:szCs w:val="22"/>
                <w:lang w:val="en-US"/>
              </w:rPr>
              <w:t>i</w:t>
            </w:r>
            <w:r w:rsidRPr="00500370">
              <w:rPr>
                <w:rFonts w:ascii="Calibri" w:hAnsi="Calibri" w:cs="Calibri"/>
                <w:sz w:val="22"/>
                <w:szCs w:val="22"/>
                <w:lang w:val="el-GR"/>
              </w:rPr>
              <w:t>7 ή άλλος ισοδύναμων ή μεγαλύτερων επιδόσεων (να τεκμηριωθούν οι επιδόσεις του)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CPU cores</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Συχνότητα ρολογιού επεξεργαστή</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&gt;=2,7 GHz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Μνήμη cache L2</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 4MB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xml:space="preserve"> Οθόνη </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9</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Διαγώνιος (περίπου)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14"</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Ανάλυση HD</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2560x1440</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 </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MultiTouch points</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&gt;=10</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Anti-Glare LED-backlit</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Κάρτα Γραφικών</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12</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On Board Intel 620</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Κύρια Μνήμη</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Προσφερόμενη μνήμη συστήματος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&gt;=16 GB @1866MHz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Μέγιστη</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 αναφερθεί</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lastRenderedPageBreak/>
              <w:t>15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Τύπος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DD3 ή νεώτερο</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Μονάδες σκληρών δίσκων</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Αριθμός μονάδων SSD</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Τύπος Μ2 PCIe</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Συνολική χωρητικότητα ανά δίσκο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&gt;=512GB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Δικτυακές συνδέσεις</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19</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Αριθμός προσαρμογέων 100/1000 Mbits/sec Ethernet (auto sensing)</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Ασύρματη δικτυωση (802.11AC, bluetooth 4.1)</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Πληκτρολόγιο</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Τύπου </w:t>
            </w:r>
            <w:r w:rsidRPr="00500370">
              <w:rPr>
                <w:rFonts w:ascii="Calibri" w:hAnsi="Calibri" w:cs="Calibri"/>
                <w:sz w:val="22"/>
                <w:szCs w:val="22"/>
                <w:lang w:val="en-US"/>
              </w:rPr>
              <w:t>QWERTY</w:t>
            </w:r>
            <w:r w:rsidRPr="00500370">
              <w:rPr>
                <w:rFonts w:ascii="Calibri" w:hAnsi="Calibri" w:cs="Calibri"/>
                <w:sz w:val="22"/>
                <w:szCs w:val="22"/>
                <w:lang w:val="el-GR"/>
              </w:rPr>
              <w:t xml:space="preserve"> με μόνιμη αποτύπωση Ελληνικών και λατινικών χαρακτήρων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Μπαταρία</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22</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Li-Ion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&gt;=55Whr</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Βάρος με την προσφερόμενη μπαταρία</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=&lt;1,45Kg</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Θύρες περιφερειακών συσκευών</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40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USB Type C (support Thunderbolt, Charge, DP)</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USB 3.1</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&gt;=3</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HDMI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Head phones / Mic mini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Web cam / MIC ενσωματωμένη</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29</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Kάρτα ήχου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 </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Fingerprint reader</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Άλλα χαρακτηριστικά</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78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Να είναι σύγχρονης τεχνολογίας με ανακοίνωση τους τελευταίους 18 μήνες από την ημερομηνία υποβολής των προσφορών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Να αναφερθούν τα πιστοποιητικά ποιότητας </w:t>
            </w:r>
            <w:r w:rsidRPr="00500370">
              <w:rPr>
                <w:rFonts w:ascii="Calibri" w:hAnsi="Calibri" w:cs="Calibri"/>
                <w:sz w:val="22"/>
                <w:szCs w:val="22"/>
                <w:lang w:val="en-US"/>
              </w:rPr>
              <w:t>ISO</w:t>
            </w:r>
            <w:r w:rsidRPr="00500370">
              <w:rPr>
                <w:rFonts w:ascii="Calibri" w:hAnsi="Calibri" w:cs="Calibri"/>
                <w:sz w:val="22"/>
                <w:szCs w:val="22"/>
                <w:lang w:val="el-GR"/>
              </w:rPr>
              <w:t xml:space="preserve"> 9001 της κατασκευάστριας εταιρείας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03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32</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Να αναφερθούν τα πιστοποιητικά που αποδεικνύουν ότι το προσφερόμενο σύστημα πληροί τις προδιαγραφές </w:t>
            </w:r>
            <w:r w:rsidRPr="00500370">
              <w:rPr>
                <w:rFonts w:ascii="Calibri" w:hAnsi="Calibri" w:cs="Calibri"/>
                <w:sz w:val="22"/>
                <w:szCs w:val="22"/>
                <w:lang w:val="en-US"/>
              </w:rPr>
              <w:t>Energy</w:t>
            </w:r>
            <w:r w:rsidRPr="00500370">
              <w:rPr>
                <w:rFonts w:ascii="Calibri" w:hAnsi="Calibri" w:cs="Calibri"/>
                <w:sz w:val="22"/>
                <w:szCs w:val="22"/>
                <w:lang w:val="el-GR"/>
              </w:rPr>
              <w:t xml:space="preserve"> </w:t>
            </w:r>
            <w:r w:rsidRPr="00500370">
              <w:rPr>
                <w:rFonts w:ascii="Calibri" w:hAnsi="Calibri" w:cs="Calibri"/>
                <w:sz w:val="22"/>
                <w:szCs w:val="22"/>
                <w:lang w:val="en-US"/>
              </w:rPr>
              <w:t>Star</w:t>
            </w:r>
            <w:r w:rsidRPr="00500370">
              <w:rPr>
                <w:rFonts w:ascii="Calibri" w:hAnsi="Calibri" w:cs="Calibri"/>
                <w:sz w:val="22"/>
                <w:szCs w:val="22"/>
                <w:lang w:val="el-GR"/>
              </w:rPr>
              <w:t xml:space="preserve"> 6.1, </w:t>
            </w:r>
            <w:r w:rsidRPr="00500370">
              <w:rPr>
                <w:rFonts w:ascii="Calibri" w:hAnsi="Calibri" w:cs="Calibri"/>
                <w:sz w:val="22"/>
                <w:szCs w:val="22"/>
                <w:lang w:val="en-US"/>
              </w:rPr>
              <w:t>EPEAT</w:t>
            </w:r>
            <w:r w:rsidRPr="00500370">
              <w:rPr>
                <w:rFonts w:ascii="Calibri" w:hAnsi="Calibri" w:cs="Calibri"/>
                <w:sz w:val="22"/>
                <w:szCs w:val="22"/>
                <w:lang w:val="el-GR"/>
              </w:rPr>
              <w:t xml:space="preserve">, </w:t>
            </w:r>
            <w:r w:rsidRPr="00500370">
              <w:rPr>
                <w:rFonts w:ascii="Calibri" w:hAnsi="Calibri" w:cs="Calibri"/>
                <w:sz w:val="22"/>
                <w:szCs w:val="22"/>
                <w:lang w:val="en-US"/>
              </w:rPr>
              <w:t>CE</w:t>
            </w:r>
            <w:r w:rsidRPr="00500370">
              <w:rPr>
                <w:rFonts w:ascii="Calibri" w:hAnsi="Calibri" w:cs="Calibri"/>
                <w:sz w:val="22"/>
                <w:szCs w:val="22"/>
                <w:lang w:val="el-GR"/>
              </w:rPr>
              <w:t xml:space="preserve">, </w:t>
            </w:r>
            <w:r w:rsidRPr="00500370">
              <w:rPr>
                <w:rFonts w:ascii="Calibri" w:hAnsi="Calibri" w:cs="Calibri"/>
                <w:sz w:val="22"/>
                <w:szCs w:val="22"/>
                <w:lang w:val="en-US"/>
              </w:rPr>
              <w:t>TUV</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Εγγύηση</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1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33</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Συνολική εγγύηση συστήματος για όλα τα μέρη και υποσυστήματα</w:t>
            </w:r>
          </w:p>
        </w:tc>
        <w:tc>
          <w:tcPr>
            <w:tcW w:w="1532" w:type="dxa"/>
            <w:shd w:val="clear" w:color="auto" w:fill="auto"/>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&gt;=3 χρόνια</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020"/>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34</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 xml:space="preserve">Ανταπόκριση για το </w:t>
            </w:r>
            <w:r w:rsidRPr="00500370">
              <w:rPr>
                <w:rFonts w:ascii="Calibri" w:hAnsi="Calibri" w:cs="Calibri"/>
                <w:color w:val="000000"/>
                <w:sz w:val="22"/>
                <w:szCs w:val="22"/>
                <w:lang w:val="en-US"/>
              </w:rPr>
              <w:t>Hardware</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On</w:t>
            </w:r>
            <w:r w:rsidRPr="00500370">
              <w:rPr>
                <w:rFonts w:ascii="Calibri" w:hAnsi="Calibri" w:cs="Calibri"/>
                <w:color w:val="000000"/>
                <w:sz w:val="22"/>
                <w:szCs w:val="22"/>
                <w:lang w:val="el-GR"/>
              </w:rPr>
              <w:t>-</w:t>
            </w:r>
            <w:r w:rsidRPr="00500370">
              <w:rPr>
                <w:rFonts w:ascii="Calibri" w:hAnsi="Calibri" w:cs="Calibri"/>
                <w:color w:val="000000"/>
                <w:sz w:val="22"/>
                <w:szCs w:val="22"/>
                <w:lang w:val="en-US"/>
              </w:rPr>
              <w:t>Site</w:t>
            </w:r>
            <w:r w:rsidRPr="00500370">
              <w:rPr>
                <w:rFonts w:ascii="Calibri" w:hAnsi="Calibri" w:cs="Calibri"/>
                <w:color w:val="000000"/>
                <w:sz w:val="22"/>
                <w:szCs w:val="22"/>
                <w:lang w:val="el-GR"/>
              </w:rPr>
              <w:t xml:space="preserve"> την δεύτερη εργάσιμη μέρα από την αναγγελία της βλάβης, συμπεριλαμβανόμενων  ανταλλακτικών και εργασίας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765"/>
        </w:trPr>
        <w:tc>
          <w:tcPr>
            <w:tcW w:w="557"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35</w:t>
            </w:r>
          </w:p>
        </w:tc>
        <w:tc>
          <w:tcPr>
            <w:tcW w:w="4280"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Η προσφερόμενη εγγύηση – τεχνική υποστήριξη θα πρέπει να προσφέρεται και να αποδεικνύεται γραπτά από τον κατασκευαστή</w:t>
            </w:r>
          </w:p>
        </w:tc>
        <w:tc>
          <w:tcPr>
            <w:tcW w:w="1532" w:type="dxa"/>
            <w:shd w:val="clear" w:color="auto" w:fill="auto"/>
            <w:vAlign w:val="center"/>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vAlign w:val="center"/>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15"/>
        </w:trPr>
        <w:tc>
          <w:tcPr>
            <w:tcW w:w="557"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53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c>
          <w:tcPr>
            <w:tcW w:w="992" w:type="dxa"/>
            <w:shd w:val="clear" w:color="auto" w:fill="auto"/>
            <w:noWrap/>
            <w:vAlign w:val="bottom"/>
            <w:hideMark/>
          </w:tcPr>
          <w:p w:rsidR="00500370" w:rsidRPr="00500370" w:rsidRDefault="00500370" w:rsidP="00500370">
            <w:pPr>
              <w:spacing w:before="0"/>
              <w:jc w:val="left"/>
              <w:rPr>
                <w:rFonts w:ascii="Calibri" w:hAnsi="Calibri" w:cs="Calibri"/>
                <w:sz w:val="22"/>
                <w:szCs w:val="22"/>
                <w:lang w:val="en-US"/>
              </w:rPr>
            </w:pPr>
          </w:p>
        </w:tc>
      </w:tr>
      <w:tr w:rsidR="00500370" w:rsidRPr="00500370" w:rsidTr="00956A07">
        <w:trPr>
          <w:trHeight w:val="330"/>
        </w:trPr>
        <w:tc>
          <w:tcPr>
            <w:tcW w:w="557"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A.1.6</w:t>
            </w:r>
          </w:p>
        </w:tc>
        <w:tc>
          <w:tcPr>
            <w:tcW w:w="4280"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Φορητός Η/Υ τύπου 3</w:t>
            </w:r>
          </w:p>
        </w:tc>
        <w:tc>
          <w:tcPr>
            <w:tcW w:w="153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000000" w:fill="DBDBDB"/>
            <w:noWrap/>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10"/>
        </w:trPr>
        <w:tc>
          <w:tcPr>
            <w:tcW w:w="557"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α/α</w:t>
            </w:r>
          </w:p>
        </w:tc>
        <w:tc>
          <w:tcPr>
            <w:tcW w:w="4280"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Τεχνικά χαρακτηριστικά</w:t>
            </w:r>
          </w:p>
        </w:tc>
        <w:tc>
          <w:tcPr>
            <w:tcW w:w="153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Υποχρεωτική απαίτηση</w:t>
            </w:r>
          </w:p>
        </w:tc>
        <w:tc>
          <w:tcPr>
            <w:tcW w:w="1418"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Απάντηση προμηθευτή</w:t>
            </w:r>
          </w:p>
        </w:tc>
        <w:tc>
          <w:tcPr>
            <w:tcW w:w="992" w:type="dxa"/>
            <w:shd w:val="clear" w:color="99CCFF" w:fill="99CCFF"/>
            <w:vAlign w:val="center"/>
            <w:hideMark/>
          </w:tcPr>
          <w:p w:rsidR="00500370" w:rsidRPr="00500370" w:rsidRDefault="00500370" w:rsidP="00500370">
            <w:pPr>
              <w:spacing w:before="0"/>
              <w:jc w:val="center"/>
              <w:rPr>
                <w:rFonts w:ascii="Calibri" w:hAnsi="Calibri" w:cs="Calibri"/>
                <w:b/>
                <w:bCs/>
                <w:color w:val="000000"/>
                <w:sz w:val="22"/>
                <w:szCs w:val="22"/>
                <w:lang w:val="en-US"/>
              </w:rPr>
            </w:pPr>
            <w:r w:rsidRPr="00500370">
              <w:rPr>
                <w:rFonts w:ascii="Calibri" w:hAnsi="Calibri" w:cs="Calibri"/>
                <w:b/>
                <w:bCs/>
                <w:color w:val="000000"/>
                <w:sz w:val="22"/>
                <w:szCs w:val="22"/>
                <w:lang w:val="en-US"/>
              </w:rPr>
              <w:t>Σχόλιο</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Να αναφερθεί εταιρεία κατασκευής, σειρά και μοντέλο</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Αριθμός προσφερόμενων φορητών υπολογιστών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Λειτουργικό Σύστημα</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Windows 10 ή νεώτερο</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Μητρική κάρτα</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81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Υποστήριξη επεξεργαστή τεχνολογίας </w:t>
            </w:r>
            <w:r w:rsidRPr="00500370">
              <w:rPr>
                <w:rFonts w:ascii="Calibri" w:hAnsi="Calibri" w:cs="Calibri"/>
                <w:sz w:val="22"/>
                <w:szCs w:val="22"/>
                <w:lang w:val="en-US"/>
              </w:rPr>
              <w:t>INTEL</w:t>
            </w:r>
            <w:r w:rsidRPr="00500370">
              <w:rPr>
                <w:rFonts w:ascii="Calibri" w:hAnsi="Calibri" w:cs="Calibri"/>
                <w:sz w:val="22"/>
                <w:szCs w:val="22"/>
                <w:lang w:val="el-GR"/>
              </w:rPr>
              <w:t xml:space="preserve"> </w:t>
            </w:r>
            <w:r w:rsidRPr="00500370">
              <w:rPr>
                <w:rFonts w:ascii="Calibri" w:hAnsi="Calibri" w:cs="Calibri"/>
                <w:sz w:val="22"/>
                <w:szCs w:val="22"/>
                <w:lang w:val="en-US"/>
              </w:rPr>
              <w:t>i</w:t>
            </w:r>
            <w:r w:rsidRPr="00500370">
              <w:rPr>
                <w:rFonts w:ascii="Calibri" w:hAnsi="Calibri" w:cs="Calibri"/>
                <w:sz w:val="22"/>
                <w:szCs w:val="22"/>
                <w:lang w:val="el-GR"/>
              </w:rPr>
              <w:t xml:space="preserve">3, </w:t>
            </w:r>
            <w:r w:rsidRPr="00500370">
              <w:rPr>
                <w:rFonts w:ascii="Calibri" w:hAnsi="Calibri" w:cs="Calibri"/>
                <w:sz w:val="22"/>
                <w:szCs w:val="22"/>
                <w:lang w:val="en-US"/>
              </w:rPr>
              <w:t>i</w:t>
            </w:r>
            <w:r w:rsidRPr="00500370">
              <w:rPr>
                <w:rFonts w:ascii="Calibri" w:hAnsi="Calibri" w:cs="Calibri"/>
                <w:sz w:val="22"/>
                <w:szCs w:val="22"/>
                <w:lang w:val="el-GR"/>
              </w:rPr>
              <w:t xml:space="preserve">5, </w:t>
            </w:r>
            <w:r w:rsidRPr="00500370">
              <w:rPr>
                <w:rFonts w:ascii="Calibri" w:hAnsi="Calibri" w:cs="Calibri"/>
                <w:sz w:val="22"/>
                <w:szCs w:val="22"/>
                <w:lang w:val="en-US"/>
              </w:rPr>
              <w:t>i</w:t>
            </w:r>
            <w:r w:rsidRPr="00500370">
              <w:rPr>
                <w:rFonts w:ascii="Calibri" w:hAnsi="Calibri" w:cs="Calibri"/>
                <w:sz w:val="22"/>
                <w:szCs w:val="22"/>
                <w:lang w:val="el-GR"/>
              </w:rPr>
              <w:t>7 6</w:t>
            </w:r>
            <w:r w:rsidRPr="00500370">
              <w:rPr>
                <w:rFonts w:ascii="Calibri" w:hAnsi="Calibri" w:cs="Calibri"/>
                <w:sz w:val="22"/>
                <w:szCs w:val="22"/>
                <w:vertAlign w:val="superscript"/>
                <w:lang w:val="en-US"/>
              </w:rPr>
              <w:t>th</w:t>
            </w:r>
            <w:r w:rsidRPr="00500370">
              <w:rPr>
                <w:rFonts w:ascii="Calibri" w:hAnsi="Calibri" w:cs="Calibri"/>
                <w:color w:val="000000"/>
                <w:sz w:val="22"/>
                <w:szCs w:val="22"/>
                <w:lang w:val="el-GR"/>
              </w:rPr>
              <w:t xml:space="preserve"> </w:t>
            </w:r>
            <w:r w:rsidRPr="00500370">
              <w:rPr>
                <w:rFonts w:ascii="Calibri" w:hAnsi="Calibri" w:cs="Calibri"/>
                <w:color w:val="000000"/>
                <w:sz w:val="22"/>
                <w:szCs w:val="22"/>
                <w:lang w:val="en-US"/>
              </w:rPr>
              <w:t>Generation</w:t>
            </w:r>
            <w:r w:rsidRPr="00500370">
              <w:rPr>
                <w:rFonts w:ascii="Calibri" w:hAnsi="Calibri" w:cs="Calibri"/>
                <w:color w:val="000000"/>
                <w:sz w:val="22"/>
                <w:szCs w:val="22"/>
                <w:lang w:val="el-GR"/>
              </w:rPr>
              <w:t xml:space="preserve"> ή άλλου ισοδύναμων επιδόσεων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 (Να αναφερθεί)</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Επεξεργαστής</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78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n-US"/>
              </w:rPr>
              <w:t>T</w:t>
            </w:r>
            <w:r w:rsidRPr="00500370">
              <w:rPr>
                <w:rFonts w:ascii="Calibri" w:hAnsi="Calibri" w:cs="Calibri"/>
                <w:sz w:val="22"/>
                <w:szCs w:val="22"/>
                <w:lang w:val="el-GR"/>
              </w:rPr>
              <w:t xml:space="preserve">εχνολογίας </w:t>
            </w:r>
            <w:r w:rsidRPr="00500370">
              <w:rPr>
                <w:rFonts w:ascii="Calibri" w:hAnsi="Calibri" w:cs="Calibri"/>
                <w:sz w:val="22"/>
                <w:szCs w:val="22"/>
                <w:lang w:val="en-US"/>
              </w:rPr>
              <w:t>INTEL</w:t>
            </w:r>
            <w:r w:rsidRPr="00500370">
              <w:rPr>
                <w:rFonts w:ascii="Calibri" w:hAnsi="Calibri" w:cs="Calibri"/>
                <w:sz w:val="22"/>
                <w:szCs w:val="22"/>
                <w:lang w:val="el-GR"/>
              </w:rPr>
              <w:t xml:space="preserve"> </w:t>
            </w:r>
            <w:r w:rsidRPr="00500370">
              <w:rPr>
                <w:rFonts w:ascii="Calibri" w:hAnsi="Calibri" w:cs="Calibri"/>
                <w:sz w:val="22"/>
                <w:szCs w:val="22"/>
                <w:lang w:val="en-US"/>
              </w:rPr>
              <w:t>Core</w:t>
            </w:r>
            <w:r w:rsidRPr="00500370">
              <w:rPr>
                <w:rFonts w:ascii="Calibri" w:hAnsi="Calibri" w:cs="Calibri"/>
                <w:sz w:val="22"/>
                <w:szCs w:val="22"/>
                <w:lang w:val="el-GR"/>
              </w:rPr>
              <w:t xml:space="preserve"> </w:t>
            </w:r>
            <w:r w:rsidRPr="00500370">
              <w:rPr>
                <w:rFonts w:ascii="Calibri" w:hAnsi="Calibri" w:cs="Calibri"/>
                <w:sz w:val="22"/>
                <w:szCs w:val="22"/>
                <w:lang w:val="en-US"/>
              </w:rPr>
              <w:t>i</w:t>
            </w:r>
            <w:r w:rsidRPr="00500370">
              <w:rPr>
                <w:rFonts w:ascii="Calibri" w:hAnsi="Calibri" w:cs="Calibri"/>
                <w:sz w:val="22"/>
                <w:szCs w:val="22"/>
                <w:lang w:val="el-GR"/>
              </w:rPr>
              <w:t>5 ή άλλος ισοδύναμων ή μεγαλύτερων επιδόσεων (να τεκμηριωθούν οι επιδόσεις του)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CPU cores</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&gt;=2</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Συχνότητα ρολογιού επεξεργαστή</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&gt;=2,3 GHz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Μνήμη cache L3</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 3MB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xml:space="preserve"> Οθόνη </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9</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Διαγώνιος (περίπου)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13,3"</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Ανάλυση HD</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1920x1080</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Anti-Glare LED-backlit</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Κάρτα Γραφικών</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12</w:t>
            </w:r>
          </w:p>
        </w:tc>
        <w:tc>
          <w:tcPr>
            <w:tcW w:w="4280"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Intel HD520</w:t>
            </w:r>
          </w:p>
        </w:tc>
        <w:tc>
          <w:tcPr>
            <w:tcW w:w="1532" w:type="dxa"/>
            <w:shd w:val="clear" w:color="auto" w:fill="auto"/>
            <w:noWrap/>
            <w:vAlign w:val="bottom"/>
            <w:hideMark/>
          </w:tcPr>
          <w:p w:rsidR="00500370" w:rsidRPr="00500370" w:rsidRDefault="00500370" w:rsidP="00500370">
            <w:pPr>
              <w:spacing w:before="0"/>
              <w:jc w:val="center"/>
              <w:rPr>
                <w:rFonts w:ascii="Calibri" w:hAnsi="Calibri" w:cs="Calibri"/>
                <w:color w:val="000000"/>
                <w:sz w:val="22"/>
                <w:szCs w:val="22"/>
                <w:lang w:val="en-US"/>
              </w:rPr>
            </w:pPr>
            <w:r w:rsidRPr="00500370">
              <w:rPr>
                <w:rFonts w:ascii="Calibri" w:hAnsi="Calibri" w:cs="Calibri"/>
                <w:color w:val="000000"/>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Κύρια Μνήμη</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Προσφερόμενη μνήμη συστήματος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&gt;=8 GB @ 1600MHz</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Μέγιστη</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 αναφερθεί</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Τύπος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DDR3L ή νεώτερο</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Μονάδες σκληρών δίσκων</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Αριθμός μονάδων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M2 SATA</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 xml:space="preserve">Συνολική χωρητικότητα ανά δίσκο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&gt;=256GB</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Δικτυακές συνδέσεις</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19</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Αριθμός προσαρμογέων 100/1000 Mbits/sec Ethernet (auto sensing)</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Ασύρματη δικτυωση (802.11AC+a/b/g/n, bluetooth )</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Πληκτρολόγιο</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Τύπου QWERTY</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Μπαταρία</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lastRenderedPageBreak/>
              <w:t>22</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Li-Ion</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&gt;=4cell</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Βάρος με την προσφερόμενη μπαταρία</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=&lt;1,2Kg</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Θύρες περιφερειακών συσκευών</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24</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HDMI</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25</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DB-15</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26</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USB 3.0</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&gt;=3</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27</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SD card reader</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28</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Head phones / Mic mini jack</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&gt;=1</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29</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Web cam ενσωματωμένη</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30</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n-US"/>
              </w:rPr>
            </w:pPr>
            <w:r w:rsidRPr="00500370">
              <w:rPr>
                <w:rFonts w:ascii="Calibri" w:hAnsi="Calibri" w:cs="Calibri"/>
                <w:sz w:val="22"/>
                <w:szCs w:val="22"/>
                <w:lang w:val="en-US"/>
              </w:rPr>
              <w:t>Kάρτα ήχου</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Άλλα χαρακτηριστικά</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780"/>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31</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Να είναι σύγχρονης τεχνολογίας με ανακοίνωση τους τελευταίους 18 μήνες από την ημερομηνία υποβολής των προσφορών</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32</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Να αναφερθούν τα πιστοποιητικά ποιότητας </w:t>
            </w:r>
            <w:r w:rsidRPr="00500370">
              <w:rPr>
                <w:rFonts w:ascii="Calibri" w:hAnsi="Calibri" w:cs="Calibri"/>
                <w:sz w:val="22"/>
                <w:szCs w:val="22"/>
                <w:lang w:val="en-US"/>
              </w:rPr>
              <w:t>ISO</w:t>
            </w:r>
            <w:r w:rsidRPr="00500370">
              <w:rPr>
                <w:rFonts w:ascii="Calibri" w:hAnsi="Calibri" w:cs="Calibri"/>
                <w:sz w:val="22"/>
                <w:szCs w:val="22"/>
                <w:lang w:val="el-GR"/>
              </w:rPr>
              <w:t xml:space="preserve"> 9001 της κατασκευάστριας εταιρείας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103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33</w:t>
            </w:r>
          </w:p>
        </w:tc>
        <w:tc>
          <w:tcPr>
            <w:tcW w:w="4280" w:type="dxa"/>
            <w:shd w:val="clear" w:color="auto" w:fill="auto"/>
            <w:vAlign w:val="bottom"/>
            <w:hideMark/>
          </w:tcPr>
          <w:p w:rsidR="00500370" w:rsidRPr="00500370" w:rsidRDefault="00500370" w:rsidP="00500370">
            <w:pPr>
              <w:spacing w:before="0"/>
              <w:jc w:val="left"/>
              <w:rPr>
                <w:rFonts w:ascii="Calibri" w:hAnsi="Calibri" w:cs="Calibri"/>
                <w:sz w:val="22"/>
                <w:szCs w:val="22"/>
                <w:lang w:val="el-GR"/>
              </w:rPr>
            </w:pPr>
            <w:r w:rsidRPr="00500370">
              <w:rPr>
                <w:rFonts w:ascii="Calibri" w:hAnsi="Calibri" w:cs="Calibri"/>
                <w:sz w:val="22"/>
                <w:szCs w:val="22"/>
                <w:lang w:val="el-GR"/>
              </w:rPr>
              <w:t xml:space="preserve">Να αναφερθούν τα πιστοποιητικά που αποδεικνύουν ότι το προσφερόμενο σύστημα πληροί τις προδιαγραφές </w:t>
            </w:r>
            <w:r w:rsidRPr="00500370">
              <w:rPr>
                <w:rFonts w:ascii="Calibri" w:hAnsi="Calibri" w:cs="Calibri"/>
                <w:sz w:val="22"/>
                <w:szCs w:val="22"/>
                <w:lang w:val="en-US"/>
              </w:rPr>
              <w:t>Energy</w:t>
            </w:r>
            <w:r w:rsidRPr="00500370">
              <w:rPr>
                <w:rFonts w:ascii="Calibri" w:hAnsi="Calibri" w:cs="Calibri"/>
                <w:sz w:val="22"/>
                <w:szCs w:val="22"/>
                <w:lang w:val="el-GR"/>
              </w:rPr>
              <w:t xml:space="preserve"> </w:t>
            </w:r>
            <w:r w:rsidRPr="00500370">
              <w:rPr>
                <w:rFonts w:ascii="Calibri" w:hAnsi="Calibri" w:cs="Calibri"/>
                <w:sz w:val="22"/>
                <w:szCs w:val="22"/>
                <w:lang w:val="en-US"/>
              </w:rPr>
              <w:t>Star</w:t>
            </w:r>
            <w:r w:rsidRPr="00500370">
              <w:rPr>
                <w:rFonts w:ascii="Calibri" w:hAnsi="Calibri" w:cs="Calibri"/>
                <w:sz w:val="22"/>
                <w:szCs w:val="22"/>
                <w:lang w:val="el-GR"/>
              </w:rPr>
              <w:t xml:space="preserve"> 6.1, </w:t>
            </w:r>
            <w:r w:rsidRPr="00500370">
              <w:rPr>
                <w:rFonts w:ascii="Calibri" w:hAnsi="Calibri" w:cs="Calibri"/>
                <w:sz w:val="22"/>
                <w:szCs w:val="22"/>
                <w:lang w:val="en-US"/>
              </w:rPr>
              <w:t>EPEAT</w:t>
            </w:r>
            <w:r w:rsidRPr="00500370">
              <w:rPr>
                <w:rFonts w:ascii="Calibri" w:hAnsi="Calibri" w:cs="Calibri"/>
                <w:sz w:val="22"/>
                <w:szCs w:val="22"/>
                <w:lang w:val="el-GR"/>
              </w:rPr>
              <w:t xml:space="preserve">, </w:t>
            </w:r>
            <w:r w:rsidRPr="00500370">
              <w:rPr>
                <w:rFonts w:ascii="Calibri" w:hAnsi="Calibri" w:cs="Calibri"/>
                <w:sz w:val="22"/>
                <w:szCs w:val="22"/>
                <w:lang w:val="en-US"/>
              </w:rPr>
              <w:t>CE</w:t>
            </w:r>
            <w:r w:rsidRPr="00500370">
              <w:rPr>
                <w:rFonts w:ascii="Calibri" w:hAnsi="Calibri" w:cs="Calibri"/>
                <w:sz w:val="22"/>
                <w:szCs w:val="22"/>
                <w:lang w:val="el-GR"/>
              </w:rPr>
              <w:t xml:space="preserve">, </w:t>
            </w:r>
            <w:r w:rsidRPr="00500370">
              <w:rPr>
                <w:rFonts w:ascii="Calibri" w:hAnsi="Calibri" w:cs="Calibri"/>
                <w:sz w:val="22"/>
                <w:szCs w:val="22"/>
                <w:lang w:val="en-US"/>
              </w:rPr>
              <w:t>TUV</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r w:rsidR="00500370" w:rsidRPr="00500370" w:rsidTr="00956A07">
        <w:trPr>
          <w:trHeight w:val="300"/>
        </w:trPr>
        <w:tc>
          <w:tcPr>
            <w:tcW w:w="557"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4280"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Εγγύηση</w:t>
            </w:r>
          </w:p>
        </w:tc>
        <w:tc>
          <w:tcPr>
            <w:tcW w:w="153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1418"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c>
          <w:tcPr>
            <w:tcW w:w="992" w:type="dxa"/>
            <w:shd w:val="clear" w:color="B3B3B3" w:fill="D9D9D9"/>
            <w:vAlign w:val="bottom"/>
            <w:hideMark/>
          </w:tcPr>
          <w:p w:rsidR="00500370" w:rsidRPr="00500370" w:rsidRDefault="00500370" w:rsidP="00500370">
            <w:pPr>
              <w:spacing w:before="0"/>
              <w:jc w:val="left"/>
              <w:rPr>
                <w:rFonts w:ascii="Calibri" w:hAnsi="Calibri" w:cs="Calibri"/>
                <w:b/>
                <w:bCs/>
                <w:color w:val="000000"/>
                <w:sz w:val="22"/>
                <w:szCs w:val="22"/>
                <w:lang w:val="en-US"/>
              </w:rPr>
            </w:pPr>
            <w:r w:rsidRPr="00500370">
              <w:rPr>
                <w:rFonts w:ascii="Calibri" w:hAnsi="Calibri" w:cs="Calibri"/>
                <w:b/>
                <w:bCs/>
                <w:color w:val="000000"/>
                <w:sz w:val="22"/>
                <w:szCs w:val="22"/>
                <w:lang w:val="en-US"/>
              </w:rPr>
              <w:t> </w:t>
            </w:r>
          </w:p>
        </w:tc>
      </w:tr>
      <w:tr w:rsidR="00500370" w:rsidRPr="00500370" w:rsidTr="00956A07">
        <w:trPr>
          <w:trHeight w:val="525"/>
        </w:trPr>
        <w:tc>
          <w:tcPr>
            <w:tcW w:w="557"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34</w:t>
            </w:r>
          </w:p>
        </w:tc>
        <w:tc>
          <w:tcPr>
            <w:tcW w:w="4280" w:type="dxa"/>
            <w:shd w:val="clear" w:color="auto" w:fill="auto"/>
            <w:vAlign w:val="bottom"/>
            <w:hideMark/>
          </w:tcPr>
          <w:p w:rsidR="00500370" w:rsidRPr="00500370" w:rsidRDefault="00500370" w:rsidP="00500370">
            <w:pPr>
              <w:spacing w:before="0"/>
              <w:jc w:val="left"/>
              <w:rPr>
                <w:rFonts w:ascii="Calibri" w:hAnsi="Calibri" w:cs="Calibri"/>
                <w:color w:val="000000"/>
                <w:sz w:val="22"/>
                <w:szCs w:val="22"/>
                <w:lang w:val="el-GR"/>
              </w:rPr>
            </w:pPr>
            <w:r w:rsidRPr="00500370">
              <w:rPr>
                <w:rFonts w:ascii="Calibri" w:hAnsi="Calibri" w:cs="Calibri"/>
                <w:color w:val="000000"/>
                <w:sz w:val="22"/>
                <w:szCs w:val="22"/>
                <w:lang w:val="el-GR"/>
              </w:rPr>
              <w:t>Το σύστημα να καλύπτεται από εγγύηση τουλάχιστον ένα (1) έτος</w:t>
            </w:r>
          </w:p>
        </w:tc>
        <w:tc>
          <w:tcPr>
            <w:tcW w:w="1532" w:type="dxa"/>
            <w:shd w:val="clear" w:color="auto" w:fill="auto"/>
            <w:vAlign w:val="center"/>
            <w:hideMark/>
          </w:tcPr>
          <w:p w:rsidR="00500370" w:rsidRPr="00500370" w:rsidRDefault="00500370" w:rsidP="00500370">
            <w:pPr>
              <w:spacing w:before="0"/>
              <w:jc w:val="center"/>
              <w:rPr>
                <w:rFonts w:ascii="Calibri" w:hAnsi="Calibri" w:cs="Calibri"/>
                <w:sz w:val="22"/>
                <w:szCs w:val="22"/>
                <w:lang w:val="en-US"/>
              </w:rPr>
            </w:pPr>
            <w:r w:rsidRPr="00500370">
              <w:rPr>
                <w:rFonts w:ascii="Calibri" w:hAnsi="Calibri" w:cs="Calibri"/>
                <w:sz w:val="22"/>
                <w:szCs w:val="22"/>
                <w:lang w:val="en-US"/>
              </w:rPr>
              <w:t>Ναι</w:t>
            </w:r>
          </w:p>
        </w:tc>
        <w:tc>
          <w:tcPr>
            <w:tcW w:w="1418"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c>
          <w:tcPr>
            <w:tcW w:w="992" w:type="dxa"/>
            <w:shd w:val="clear" w:color="auto" w:fill="auto"/>
            <w:noWrap/>
            <w:vAlign w:val="bottom"/>
            <w:hideMark/>
          </w:tcPr>
          <w:p w:rsidR="00500370" w:rsidRPr="00500370" w:rsidRDefault="00500370" w:rsidP="00500370">
            <w:pPr>
              <w:spacing w:before="0"/>
              <w:jc w:val="left"/>
              <w:rPr>
                <w:rFonts w:ascii="Calibri" w:hAnsi="Calibri" w:cs="Calibri"/>
                <w:color w:val="000000"/>
                <w:sz w:val="22"/>
                <w:szCs w:val="22"/>
                <w:lang w:val="en-US"/>
              </w:rPr>
            </w:pPr>
            <w:r w:rsidRPr="00500370">
              <w:rPr>
                <w:rFonts w:ascii="Calibri" w:hAnsi="Calibri" w:cs="Calibri"/>
                <w:color w:val="000000"/>
                <w:sz w:val="22"/>
                <w:szCs w:val="22"/>
                <w:lang w:val="en-US"/>
              </w:rPr>
              <w:t> </w:t>
            </w:r>
          </w:p>
        </w:tc>
      </w:tr>
    </w:tbl>
    <w:p w:rsidR="00260661" w:rsidRDefault="00260661" w:rsidP="00260661">
      <w:pPr>
        <w:pStyle w:val="NormalWeb"/>
        <w:jc w:val="both"/>
        <w:rPr>
          <w:rFonts w:asciiTheme="minorHAnsi" w:hAnsiTheme="minorHAnsi" w:cstheme="minorHAnsi"/>
          <w:sz w:val="22"/>
          <w:szCs w:val="22"/>
          <w:lang w:val="el-GR"/>
        </w:rPr>
      </w:pPr>
    </w:p>
    <w:p w:rsidR="00500370" w:rsidRDefault="00500370" w:rsidP="00260661">
      <w:pPr>
        <w:pStyle w:val="NormalWeb"/>
        <w:jc w:val="both"/>
        <w:rPr>
          <w:rFonts w:asciiTheme="minorHAnsi" w:hAnsiTheme="minorHAnsi" w:cstheme="minorHAnsi"/>
          <w:sz w:val="22"/>
          <w:szCs w:val="22"/>
          <w:lang w:val="el-GR"/>
        </w:rPr>
      </w:pPr>
    </w:p>
    <w:p w:rsidR="00500370" w:rsidRDefault="00500370" w:rsidP="00260661">
      <w:pPr>
        <w:pStyle w:val="NormalWeb"/>
        <w:jc w:val="both"/>
        <w:rPr>
          <w:rFonts w:asciiTheme="minorHAnsi" w:hAnsiTheme="minorHAnsi" w:cstheme="minorHAnsi"/>
          <w:sz w:val="22"/>
          <w:szCs w:val="22"/>
          <w:lang w:val="el-GR"/>
        </w:rPr>
      </w:pPr>
    </w:p>
    <w:p w:rsidR="00500370" w:rsidRDefault="00500370" w:rsidP="00260661">
      <w:pPr>
        <w:pStyle w:val="NormalWeb"/>
        <w:jc w:val="both"/>
        <w:rPr>
          <w:rFonts w:asciiTheme="minorHAnsi" w:hAnsiTheme="minorHAnsi" w:cstheme="minorHAnsi"/>
          <w:sz w:val="22"/>
          <w:szCs w:val="22"/>
          <w:lang w:val="el-GR"/>
        </w:rPr>
      </w:pPr>
    </w:p>
    <w:p w:rsidR="00500370" w:rsidRDefault="00500370" w:rsidP="00260661">
      <w:pPr>
        <w:pStyle w:val="NormalWeb"/>
        <w:jc w:val="both"/>
        <w:rPr>
          <w:rFonts w:asciiTheme="minorHAnsi" w:hAnsiTheme="minorHAnsi" w:cstheme="minorHAnsi"/>
          <w:sz w:val="22"/>
          <w:szCs w:val="22"/>
          <w:lang w:val="el-GR"/>
        </w:rPr>
      </w:pPr>
    </w:p>
    <w:p w:rsidR="00500370" w:rsidRDefault="00500370" w:rsidP="00260661">
      <w:pPr>
        <w:pStyle w:val="NormalWeb"/>
        <w:jc w:val="both"/>
        <w:rPr>
          <w:rFonts w:asciiTheme="minorHAnsi" w:hAnsiTheme="minorHAnsi" w:cstheme="minorHAnsi"/>
          <w:sz w:val="22"/>
          <w:szCs w:val="22"/>
          <w:lang w:val="el-GR"/>
        </w:rPr>
      </w:pPr>
    </w:p>
    <w:p w:rsidR="00500370" w:rsidRDefault="00500370" w:rsidP="00260661">
      <w:pPr>
        <w:pStyle w:val="NormalWeb"/>
        <w:jc w:val="both"/>
        <w:rPr>
          <w:rFonts w:asciiTheme="minorHAnsi" w:hAnsiTheme="minorHAnsi" w:cstheme="minorHAnsi"/>
          <w:sz w:val="22"/>
          <w:szCs w:val="22"/>
          <w:lang w:val="el-GR"/>
        </w:rPr>
      </w:pPr>
    </w:p>
    <w:p w:rsidR="00500370" w:rsidRDefault="00500370" w:rsidP="00260661">
      <w:pPr>
        <w:pStyle w:val="NormalWeb"/>
        <w:jc w:val="both"/>
        <w:rPr>
          <w:rFonts w:asciiTheme="minorHAnsi" w:hAnsiTheme="minorHAnsi" w:cstheme="minorHAnsi"/>
          <w:sz w:val="22"/>
          <w:szCs w:val="22"/>
          <w:lang w:val="el-GR"/>
        </w:rPr>
      </w:pPr>
    </w:p>
    <w:p w:rsidR="00500370" w:rsidRPr="009C4813" w:rsidRDefault="00500370" w:rsidP="00260661">
      <w:pPr>
        <w:pStyle w:val="NormalWeb"/>
        <w:jc w:val="both"/>
        <w:rPr>
          <w:rFonts w:asciiTheme="minorHAnsi" w:hAnsiTheme="minorHAnsi" w:cstheme="minorHAnsi"/>
          <w:sz w:val="22"/>
          <w:szCs w:val="22"/>
          <w:lang w:val="el-GR"/>
        </w:rPr>
      </w:pPr>
    </w:p>
    <w:p w:rsidR="00260661" w:rsidRDefault="00260661" w:rsidP="00260661">
      <w:pPr>
        <w:pStyle w:val="NormalWeb"/>
        <w:jc w:val="both"/>
        <w:rPr>
          <w:rFonts w:asciiTheme="minorHAnsi" w:hAnsiTheme="minorHAnsi" w:cstheme="minorHAnsi"/>
          <w:sz w:val="22"/>
          <w:szCs w:val="22"/>
          <w:lang w:val="el-GR"/>
        </w:rPr>
      </w:pPr>
    </w:p>
    <w:p w:rsidR="00EB50D6" w:rsidRDefault="00EB50D6" w:rsidP="00260661">
      <w:pPr>
        <w:pStyle w:val="NormalWeb"/>
        <w:jc w:val="both"/>
        <w:rPr>
          <w:rFonts w:asciiTheme="minorHAnsi" w:hAnsiTheme="minorHAnsi" w:cstheme="minorHAnsi"/>
          <w:sz w:val="22"/>
          <w:szCs w:val="22"/>
          <w:lang w:val="el-GR"/>
        </w:rPr>
      </w:pPr>
    </w:p>
    <w:p w:rsidR="00260661" w:rsidRPr="00523B47" w:rsidRDefault="00260661" w:rsidP="00260661">
      <w:pPr>
        <w:pStyle w:val="NormalWeb"/>
        <w:jc w:val="both"/>
        <w:rPr>
          <w:rFonts w:asciiTheme="minorHAnsi" w:hAnsiTheme="minorHAnsi" w:cstheme="minorHAnsi"/>
          <w:sz w:val="22"/>
          <w:szCs w:val="22"/>
          <w:lang w:val="el-GR"/>
        </w:rPr>
      </w:pPr>
    </w:p>
    <w:p w:rsidR="00260661" w:rsidRPr="009C4813" w:rsidRDefault="00260661" w:rsidP="00260661">
      <w:pPr>
        <w:pStyle w:val="HEAD1"/>
        <w:spacing w:before="120" w:after="0"/>
        <w:rPr>
          <w:rFonts w:asciiTheme="minorHAnsi" w:hAnsiTheme="minorHAnsi" w:cstheme="minorHAnsi"/>
          <w:sz w:val="28"/>
          <w:szCs w:val="28"/>
        </w:rPr>
      </w:pPr>
      <w:bookmarkStart w:id="2" w:name="_Toc499899753"/>
      <w:r w:rsidRPr="009C4813">
        <w:rPr>
          <w:rFonts w:asciiTheme="minorHAnsi" w:hAnsiTheme="minorHAnsi" w:cstheme="minorHAnsi"/>
          <w:sz w:val="28"/>
          <w:szCs w:val="28"/>
        </w:rPr>
        <w:lastRenderedPageBreak/>
        <w:t>ΠΑΡΑΡΤΗΜΑ  Ι</w:t>
      </w:r>
      <w:r>
        <w:rPr>
          <w:rFonts w:asciiTheme="minorHAnsi" w:hAnsiTheme="minorHAnsi" w:cstheme="minorHAnsi"/>
          <w:sz w:val="28"/>
          <w:szCs w:val="28"/>
        </w:rPr>
        <w:t>Ι</w:t>
      </w:r>
      <w:r w:rsidRPr="009C4813">
        <w:rPr>
          <w:rFonts w:asciiTheme="minorHAnsi" w:hAnsiTheme="minorHAnsi" w:cstheme="minorHAnsi"/>
          <w:sz w:val="28"/>
          <w:szCs w:val="28"/>
        </w:rPr>
        <w:t>: ΥΠΟΔΕΙΓΜΑΤΑ</w:t>
      </w:r>
      <w:bookmarkEnd w:id="2"/>
      <w:r w:rsidRPr="009C4813">
        <w:rPr>
          <w:rFonts w:asciiTheme="minorHAnsi" w:hAnsiTheme="minorHAnsi" w:cstheme="minorHAnsi"/>
          <w:sz w:val="28"/>
          <w:szCs w:val="28"/>
        </w:rPr>
        <w:t xml:space="preserve"> </w:t>
      </w:r>
    </w:p>
    <w:p w:rsidR="00260661" w:rsidRPr="009C4813" w:rsidRDefault="00260661" w:rsidP="00260661">
      <w:pPr>
        <w:jc w:val="center"/>
        <w:rPr>
          <w:rFonts w:asciiTheme="minorHAnsi" w:hAnsiTheme="minorHAnsi" w:cstheme="minorHAnsi"/>
          <w:b/>
          <w:bCs/>
          <w:sz w:val="22"/>
          <w:szCs w:val="22"/>
          <w:lang w:val="el-GR"/>
        </w:rPr>
      </w:pPr>
    </w:p>
    <w:p w:rsidR="00EB50D6" w:rsidRPr="00EB50D6" w:rsidRDefault="00EB50D6" w:rsidP="00EB50D6">
      <w:pPr>
        <w:spacing w:after="120"/>
        <w:jc w:val="center"/>
        <w:rPr>
          <w:rFonts w:ascii="Calibri" w:eastAsia="Calibri" w:hAnsi="Calibri" w:cs="Calibri"/>
          <w:b/>
          <w:bCs/>
          <w:sz w:val="28"/>
          <w:szCs w:val="32"/>
          <w:lang w:val="el-GR"/>
        </w:rPr>
      </w:pPr>
      <w:r w:rsidRPr="00EB50D6">
        <w:rPr>
          <w:rFonts w:ascii="Calibri" w:eastAsia="Calibri" w:hAnsi="Calibri" w:cs="Calibri"/>
          <w:b/>
          <w:bCs/>
          <w:sz w:val="28"/>
          <w:szCs w:val="32"/>
          <w:lang w:val="el-GR"/>
        </w:rPr>
        <w:t>ΥΠΟΔΕΙΓΜΑ 1</w:t>
      </w:r>
    </w:p>
    <w:p w:rsidR="00EB50D6" w:rsidRPr="00EB50D6" w:rsidRDefault="00EB50D6" w:rsidP="00EB50D6">
      <w:pPr>
        <w:keepNext/>
        <w:keepLines/>
        <w:spacing w:before="0"/>
        <w:ind w:left="540"/>
        <w:jc w:val="center"/>
        <w:outlineLvl w:val="1"/>
        <w:rPr>
          <w:rFonts w:ascii="Calibri" w:hAnsi="Calibri" w:cs="Calibri"/>
          <w:b/>
          <w:sz w:val="28"/>
          <w:szCs w:val="32"/>
          <w:lang w:val="el-GR"/>
        </w:rPr>
      </w:pPr>
      <w:bookmarkStart w:id="3" w:name="_Toc509996924"/>
      <w:r w:rsidRPr="00EB50D6">
        <w:rPr>
          <w:rFonts w:ascii="Calibri" w:hAnsi="Calibri" w:cs="Calibri"/>
          <w:b/>
          <w:sz w:val="28"/>
          <w:szCs w:val="32"/>
          <w:lang w:val="el-GR"/>
        </w:rPr>
        <w:t>ΑΙΤΗΣΗ ΣΥΜΜΕΤΟΧΗΣ</w:t>
      </w:r>
      <w:bookmarkEnd w:id="3"/>
    </w:p>
    <w:p w:rsidR="00EB50D6" w:rsidRPr="00EB50D6" w:rsidRDefault="00EB50D6" w:rsidP="00EB50D6">
      <w:pPr>
        <w:rPr>
          <w:rFonts w:ascii="Calibri" w:eastAsia="Calibri" w:hAnsi="Calibri" w:cs="Calibri"/>
          <w:sz w:val="22"/>
          <w:szCs w:val="22"/>
          <w:lang w:val="el-GR"/>
        </w:rPr>
      </w:pPr>
    </w:p>
    <w:p w:rsidR="00500370" w:rsidRPr="00500370" w:rsidRDefault="00500370" w:rsidP="00500370">
      <w:pPr>
        <w:tabs>
          <w:tab w:val="left" w:pos="1701"/>
        </w:tabs>
        <w:ind w:right="-340"/>
        <w:rPr>
          <w:rFonts w:cstheme="minorHAnsi"/>
          <w:b/>
          <w:bCs/>
          <w:i/>
          <w:lang w:val="el-GR"/>
        </w:rPr>
      </w:pPr>
      <w:r w:rsidRPr="00500370">
        <w:rPr>
          <w:rFonts w:cstheme="minorHAnsi"/>
          <w:bCs/>
          <w:i/>
          <w:lang w:val="el-GR"/>
        </w:rPr>
        <w:t>σε Συνοπτικό</w:t>
      </w:r>
      <w:r w:rsidRPr="00500370">
        <w:rPr>
          <w:rFonts w:cstheme="minorHAnsi"/>
          <w:i/>
          <w:lang w:val="el-GR"/>
        </w:rPr>
        <w:t xml:space="preserve"> Διαγωνισμό σε </w:t>
      </w:r>
      <w:r w:rsidRPr="00500370">
        <w:rPr>
          <w:rFonts w:cstheme="minorHAnsi"/>
          <w:bCs/>
          <w:i/>
          <w:lang w:val="el-GR"/>
        </w:rPr>
        <w:t>Ε</w:t>
      </w:r>
      <w:r w:rsidRPr="00500370">
        <w:rPr>
          <w:rFonts w:cstheme="minorHAnsi"/>
          <w:i/>
          <w:lang w:val="el-GR"/>
        </w:rPr>
        <w:t xml:space="preserve">υρώ </w:t>
      </w:r>
      <w:r w:rsidRPr="00500370">
        <w:rPr>
          <w:rFonts w:cstheme="minorHAnsi"/>
          <w:bCs/>
          <w:i/>
          <w:lang w:val="el-GR"/>
        </w:rPr>
        <w:t xml:space="preserve">για </w:t>
      </w:r>
      <w:r w:rsidRPr="00500370">
        <w:rPr>
          <w:rFonts w:cstheme="minorHAnsi"/>
          <w:i/>
          <w:lang w:val="el-GR"/>
        </w:rPr>
        <w:t xml:space="preserve">την </w:t>
      </w:r>
      <w:r w:rsidRPr="00500370">
        <w:rPr>
          <w:rFonts w:cstheme="minorHAnsi"/>
          <w:bCs/>
          <w:i/>
          <w:lang w:val="el-GR"/>
        </w:rPr>
        <w:t xml:space="preserve">«Προμήθεια εξοπλισμού για το Εργαστήριο Αρχιτεκτονικής Υπολογιστών και Συστημάτων </w:t>
      </w:r>
      <w:r w:rsidRPr="002C4BA0">
        <w:rPr>
          <w:rFonts w:cstheme="minorHAnsi"/>
          <w:bCs/>
          <w:i/>
        </w:rPr>
        <w:t>VLSI</w:t>
      </w:r>
      <w:r w:rsidRPr="00500370">
        <w:rPr>
          <w:rFonts w:cstheme="minorHAnsi"/>
          <w:bCs/>
          <w:i/>
          <w:lang w:val="el-GR"/>
        </w:rPr>
        <w:t xml:space="preserve"> (</w:t>
      </w:r>
      <w:r w:rsidRPr="002C4BA0">
        <w:rPr>
          <w:rFonts w:cstheme="minorHAnsi"/>
          <w:bCs/>
          <w:i/>
        </w:rPr>
        <w:t>CARV</w:t>
      </w:r>
      <w:r w:rsidRPr="00500370">
        <w:rPr>
          <w:rFonts w:cstheme="minorHAnsi"/>
          <w:bCs/>
          <w:i/>
          <w:lang w:val="el-GR"/>
        </w:rPr>
        <w:t>)  του ΙΤΕ/ΙΠ»</w:t>
      </w:r>
    </w:p>
    <w:p w:rsidR="00500370" w:rsidRPr="00500370" w:rsidRDefault="00500370" w:rsidP="00500370">
      <w:pPr>
        <w:tabs>
          <w:tab w:val="left" w:pos="1701"/>
        </w:tabs>
        <w:spacing w:before="0"/>
        <w:ind w:right="-340"/>
        <w:jc w:val="center"/>
        <w:rPr>
          <w:rFonts w:cstheme="minorHAnsi"/>
          <w:bCs/>
          <w:lang w:val="el-GR"/>
        </w:rPr>
      </w:pPr>
      <w:r w:rsidRPr="00500370">
        <w:rPr>
          <w:rFonts w:cstheme="minorHAnsi"/>
          <w:lang w:val="el-GR"/>
        </w:rPr>
        <w:t xml:space="preserve"> </w:t>
      </w:r>
    </w:p>
    <w:p w:rsidR="00500370" w:rsidRPr="00500370" w:rsidRDefault="00500370" w:rsidP="00500370">
      <w:pPr>
        <w:ind w:right="-341"/>
        <w:rPr>
          <w:rFonts w:cstheme="minorHAnsi"/>
          <w:lang w:val="el-GR"/>
        </w:rPr>
      </w:pPr>
      <w:r w:rsidRPr="00500370">
        <w:rPr>
          <w:rFonts w:cstheme="minorHAnsi"/>
          <w:b/>
          <w:lang w:val="el-GR"/>
        </w:rPr>
        <w:t>Κριτήριο αξιολόγησης:</w:t>
      </w:r>
      <w:r w:rsidRPr="00500370">
        <w:rPr>
          <w:rFonts w:cstheme="minorHAnsi"/>
          <w:lang w:val="el-GR"/>
        </w:rPr>
        <w:t xml:space="preserve"> </w:t>
      </w:r>
      <w:r w:rsidRPr="00500370">
        <w:rPr>
          <w:rFonts w:ascii="Calibri" w:hAnsi="Calibri" w:cs="Calibri"/>
          <w:lang w:val="el-GR"/>
        </w:rPr>
        <w:t xml:space="preserve">Πλέον συμφέρουσα από οικονομική άποψη προσφορά με βάση τη </w:t>
      </w:r>
      <w:r w:rsidRPr="00500370">
        <w:rPr>
          <w:rFonts w:ascii="Calibri" w:hAnsi="Calibri" w:cs="Calibri"/>
          <w:bCs/>
          <w:lang w:val="el-GR"/>
        </w:rPr>
        <w:t>βέλτιστη σχέση ποιότητας και τιμής.</w:t>
      </w:r>
    </w:p>
    <w:p w:rsidR="00500370" w:rsidRPr="00500370" w:rsidRDefault="00500370" w:rsidP="00500370">
      <w:pPr>
        <w:rPr>
          <w:rFonts w:cstheme="minorHAnsi"/>
          <w:i/>
          <w:lang w:val="el-GR"/>
        </w:rPr>
      </w:pPr>
    </w:p>
    <w:p w:rsidR="00500370" w:rsidRPr="00500370" w:rsidRDefault="00500370" w:rsidP="00500370">
      <w:pPr>
        <w:ind w:right="-341"/>
        <w:jc w:val="left"/>
        <w:rPr>
          <w:rFonts w:cstheme="minorHAnsi"/>
          <w:b/>
          <w:color w:val="000000"/>
          <w:lang w:val="el-GR" w:eastAsia="el-GR"/>
        </w:rPr>
      </w:pPr>
      <w:r w:rsidRPr="00500370">
        <w:rPr>
          <w:rFonts w:cstheme="minorHAnsi"/>
          <w:b/>
          <w:color w:val="000000"/>
          <w:lang w:val="el-GR" w:eastAsia="el-GR"/>
        </w:rPr>
        <w:t xml:space="preserve">Συνολικός προϋπολογισμός: </w:t>
      </w:r>
      <w:r w:rsidRPr="00500370">
        <w:rPr>
          <w:rFonts w:cstheme="minorHAnsi"/>
          <w:color w:val="000000"/>
          <w:lang w:val="el-GR" w:eastAsia="el-GR"/>
        </w:rPr>
        <w:t>Τριάντα Εννέα Χιλιάδες Επτακόσια Ευρώ (</w:t>
      </w:r>
      <w:r w:rsidRPr="00500370">
        <w:rPr>
          <w:rFonts w:cstheme="minorHAnsi"/>
          <w:lang w:val="el-GR"/>
        </w:rPr>
        <w:t xml:space="preserve">39.700 </w:t>
      </w:r>
      <w:r w:rsidRPr="00500370">
        <w:rPr>
          <w:rFonts w:cstheme="minorHAnsi"/>
          <w:color w:val="000000"/>
          <w:lang w:val="el-GR" w:eastAsia="el-GR"/>
        </w:rPr>
        <w:t>€) πλέον ΦΠΑ 24%,</w:t>
      </w:r>
      <w:r w:rsidRPr="00500370">
        <w:rPr>
          <w:rFonts w:cstheme="minorHAnsi"/>
          <w:b/>
          <w:color w:val="000000"/>
          <w:lang w:val="el-GR" w:eastAsia="el-GR"/>
        </w:rPr>
        <w:t xml:space="preserve"> </w:t>
      </w:r>
      <w:r w:rsidRPr="00500370">
        <w:rPr>
          <w:rFonts w:cstheme="minorHAnsi"/>
          <w:color w:val="000000"/>
          <w:lang w:val="el-GR" w:eastAsia="el-GR"/>
        </w:rPr>
        <w:t xml:space="preserve">ήτοι Σαράντα Εννέα Χιλιάδες Διακόσια Είκοσι Οκτώ Ευρώ συμπεριλαμβανομένου Φ.Π.Α. 24% (49.228 €). </w:t>
      </w:r>
    </w:p>
    <w:p w:rsidR="00500370" w:rsidRPr="00500370" w:rsidRDefault="00500370" w:rsidP="00500370">
      <w:pPr>
        <w:ind w:right="-341"/>
        <w:rPr>
          <w:rFonts w:cstheme="minorHAnsi"/>
          <w:b/>
          <w:color w:val="000000"/>
          <w:lang w:val="el-GR" w:eastAsia="el-GR"/>
        </w:rPr>
      </w:pPr>
    </w:p>
    <w:tbl>
      <w:tblPr>
        <w:tblW w:w="0" w:type="auto"/>
        <w:jc w:val="center"/>
        <w:tblLook w:val="04A0" w:firstRow="1" w:lastRow="0" w:firstColumn="1" w:lastColumn="0" w:noHBand="0" w:noVBand="1"/>
      </w:tblPr>
      <w:tblGrid>
        <w:gridCol w:w="2919"/>
        <w:gridCol w:w="3490"/>
        <w:gridCol w:w="683"/>
        <w:gridCol w:w="1210"/>
      </w:tblGrid>
      <w:tr w:rsidR="00500370" w:rsidRPr="009C4813" w:rsidTr="00956A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00370" w:rsidRPr="009C4813" w:rsidRDefault="00500370" w:rsidP="00956A0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00370" w:rsidRPr="009C4813" w:rsidRDefault="00500370" w:rsidP="00956A07">
            <w:pPr>
              <w:rPr>
                <w:rFonts w:cstheme="minorHAnsi"/>
                <w:b/>
                <w:bCs/>
              </w:rPr>
            </w:pPr>
          </w:p>
        </w:tc>
      </w:tr>
      <w:tr w:rsidR="00500370" w:rsidRPr="009C4813" w:rsidTr="00956A0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500370" w:rsidRPr="009C4813" w:rsidRDefault="00500370" w:rsidP="00956A07">
            <w:pPr>
              <w:rPr>
                <w:rFonts w:cstheme="minorHAnsi"/>
                <w:b/>
                <w:bCs/>
              </w:rPr>
            </w:pPr>
            <w:r w:rsidRPr="009C4813">
              <w:rPr>
                <w:rFonts w:cstheme="minorHAnsi"/>
                <w:b/>
                <w:bCs/>
              </w:rPr>
              <w:t>Στοιχεία  Οικονομικού Φορέα</w:t>
            </w:r>
          </w:p>
        </w:tc>
      </w:tr>
      <w:tr w:rsidR="00500370" w:rsidRPr="009C4813" w:rsidTr="00956A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00370" w:rsidRPr="009C4813" w:rsidRDefault="00500370" w:rsidP="00956A07">
            <w:pPr>
              <w:rPr>
                <w:rFonts w:cstheme="minorHAnsi"/>
                <w:b/>
              </w:rPr>
            </w:pPr>
            <w:r w:rsidRPr="009C4813">
              <w:rPr>
                <w:rFonts w:cstheme="minorHAnsi"/>
                <w:b/>
              </w:rPr>
              <w:t>Ονοματεπώνυμο</w:t>
            </w:r>
          </w:p>
          <w:p w:rsidR="00500370" w:rsidRPr="009C4813" w:rsidRDefault="00500370" w:rsidP="00956A07">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00370" w:rsidRPr="009C4813" w:rsidRDefault="00500370" w:rsidP="00956A07">
            <w:pPr>
              <w:rPr>
                <w:rFonts w:cstheme="minorHAnsi"/>
                <w:b/>
                <w:bCs/>
              </w:rPr>
            </w:pPr>
          </w:p>
        </w:tc>
      </w:tr>
      <w:tr w:rsidR="00500370" w:rsidRPr="009C4813" w:rsidTr="00956A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00370" w:rsidRPr="009C4813" w:rsidRDefault="00500370" w:rsidP="00956A07">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00370" w:rsidRPr="009C4813" w:rsidRDefault="00500370" w:rsidP="00956A07">
            <w:pPr>
              <w:rPr>
                <w:rFonts w:cstheme="minorHAnsi"/>
                <w:b/>
                <w:bCs/>
              </w:rPr>
            </w:pPr>
          </w:p>
        </w:tc>
      </w:tr>
      <w:tr w:rsidR="00500370" w:rsidRPr="009C4813" w:rsidTr="00956A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00370" w:rsidRPr="009C4813" w:rsidRDefault="00500370" w:rsidP="00956A0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500370" w:rsidRPr="009C4813" w:rsidRDefault="00500370" w:rsidP="00956A0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500370" w:rsidRPr="009C4813" w:rsidRDefault="00500370" w:rsidP="00956A0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500370" w:rsidRPr="009C4813" w:rsidRDefault="00500370" w:rsidP="00956A07">
            <w:pPr>
              <w:rPr>
                <w:rFonts w:cstheme="minorHAnsi"/>
                <w:b/>
                <w:bCs/>
              </w:rPr>
            </w:pPr>
          </w:p>
        </w:tc>
      </w:tr>
      <w:tr w:rsidR="00500370" w:rsidRPr="009C4813" w:rsidTr="00956A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00370" w:rsidRPr="009C4813" w:rsidRDefault="00500370" w:rsidP="00956A0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00370" w:rsidRPr="009C4813" w:rsidRDefault="00500370" w:rsidP="00956A07">
            <w:pPr>
              <w:rPr>
                <w:rFonts w:cstheme="minorHAnsi"/>
                <w:b/>
                <w:bCs/>
              </w:rPr>
            </w:pPr>
          </w:p>
        </w:tc>
      </w:tr>
      <w:tr w:rsidR="00500370" w:rsidRPr="009C4813" w:rsidTr="00956A0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500370" w:rsidRPr="009C4813" w:rsidRDefault="00500370" w:rsidP="00956A07">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500370" w:rsidRPr="009C4813" w:rsidRDefault="00500370" w:rsidP="00956A07">
            <w:pPr>
              <w:rPr>
                <w:rFonts w:cstheme="minorHAnsi"/>
                <w:b/>
                <w:bCs/>
              </w:rPr>
            </w:pPr>
          </w:p>
        </w:tc>
      </w:tr>
    </w:tbl>
    <w:p w:rsidR="00500370" w:rsidRDefault="00500370" w:rsidP="00500370">
      <w:pPr>
        <w:tabs>
          <w:tab w:val="left" w:pos="142"/>
          <w:tab w:val="left" w:pos="284"/>
        </w:tabs>
        <w:spacing w:after="120"/>
        <w:rPr>
          <w:rFonts w:cstheme="minorHAnsi"/>
        </w:rPr>
      </w:pPr>
    </w:p>
    <w:p w:rsidR="00500370" w:rsidRPr="00500370" w:rsidRDefault="00500370" w:rsidP="00500370">
      <w:pPr>
        <w:tabs>
          <w:tab w:val="left" w:pos="142"/>
          <w:tab w:val="left" w:pos="284"/>
        </w:tabs>
        <w:spacing w:after="120"/>
        <w:rPr>
          <w:rFonts w:cstheme="minorHAnsi"/>
          <w:bCs/>
          <w:lang w:val="el-GR"/>
        </w:rPr>
      </w:pPr>
      <w:r w:rsidRPr="00500370">
        <w:rPr>
          <w:rFonts w:cstheme="minorHAnsi"/>
          <w:lang w:val="el-GR"/>
        </w:rPr>
        <w:t xml:space="preserve">Με την παρούσα αίτηση, σας υποβάλλω φάκελο προσφοράς για τη συμμετοχή μου στον συνοπτικό διαγωνισμό με αρ. Πρωτ.……./……….2018 που προκήρυξε το Ινστιτούτο Πληροφορικής του Ιδρύματος Τεχνολογίας και Έρευνας για το έργο «Προμήθεια εξοπλισμού για το Εργαστήριο Αρχιτεκτονικής Υπολογιστών και Συστημάτων </w:t>
      </w:r>
      <w:r w:rsidRPr="00564D28">
        <w:rPr>
          <w:rFonts w:cstheme="minorHAnsi"/>
        </w:rPr>
        <w:t>VLSI</w:t>
      </w:r>
      <w:r w:rsidRPr="00500370">
        <w:rPr>
          <w:rFonts w:cstheme="minorHAnsi"/>
          <w:lang w:val="el-GR"/>
        </w:rPr>
        <w:t xml:space="preserve"> (</w:t>
      </w:r>
      <w:r w:rsidRPr="00564D28">
        <w:rPr>
          <w:rFonts w:cstheme="minorHAnsi"/>
        </w:rPr>
        <w:t>CARV</w:t>
      </w:r>
      <w:r w:rsidRPr="00500370">
        <w:rPr>
          <w:rFonts w:cstheme="minorHAnsi"/>
          <w:lang w:val="el-GR"/>
        </w:rPr>
        <w:t>)  του ΙΤΕ/ΙΠ».</w:t>
      </w:r>
    </w:p>
    <w:p w:rsidR="00500370" w:rsidRPr="009C4813" w:rsidRDefault="00500370" w:rsidP="00500370">
      <w:pPr>
        <w:tabs>
          <w:tab w:val="left" w:pos="142"/>
          <w:tab w:val="left" w:pos="284"/>
        </w:tabs>
        <w:spacing w:after="120"/>
        <w:jc w:val="center"/>
        <w:rPr>
          <w:rFonts w:cstheme="minorHAnsi"/>
        </w:rPr>
      </w:pPr>
      <w:r w:rsidRPr="009C4813">
        <w:rPr>
          <w:rFonts w:cstheme="minorHAnsi"/>
        </w:rPr>
        <w:t>Ο/Η</w:t>
      </w:r>
    </w:p>
    <w:p w:rsidR="00500370" w:rsidRPr="009C4813" w:rsidRDefault="00500370" w:rsidP="00500370">
      <w:pPr>
        <w:tabs>
          <w:tab w:val="left" w:pos="142"/>
          <w:tab w:val="left" w:pos="284"/>
        </w:tabs>
        <w:spacing w:after="120"/>
        <w:jc w:val="center"/>
        <w:rPr>
          <w:rFonts w:cstheme="minorHAnsi"/>
        </w:rPr>
      </w:pPr>
      <w:r w:rsidRPr="009C4813">
        <w:rPr>
          <w:rFonts w:cstheme="minorHAnsi"/>
        </w:rPr>
        <w:t>αιτών/ούσα</w:t>
      </w:r>
    </w:p>
    <w:p w:rsidR="00EB50D6" w:rsidRPr="00EB50D6" w:rsidRDefault="00EB50D6" w:rsidP="00EB50D6">
      <w:pPr>
        <w:tabs>
          <w:tab w:val="left" w:pos="142"/>
          <w:tab w:val="left" w:pos="284"/>
        </w:tabs>
        <w:spacing w:after="120"/>
        <w:jc w:val="center"/>
        <w:rPr>
          <w:rFonts w:ascii="Calibri" w:eastAsia="Calibri" w:hAnsi="Calibri" w:cs="Calibri"/>
          <w:sz w:val="22"/>
          <w:szCs w:val="22"/>
          <w:lang w:val="el-GR"/>
        </w:rPr>
      </w:pPr>
    </w:p>
    <w:p w:rsidR="00EB50D6" w:rsidRPr="00EB50D6" w:rsidRDefault="00EB50D6" w:rsidP="00EB50D6">
      <w:pPr>
        <w:tabs>
          <w:tab w:val="left" w:pos="142"/>
          <w:tab w:val="left" w:pos="284"/>
        </w:tabs>
        <w:spacing w:after="120" w:line="360" w:lineRule="auto"/>
        <w:rPr>
          <w:rFonts w:ascii="Calibri" w:eastAsia="Calibri" w:hAnsi="Calibri" w:cs="Calibri"/>
          <w:sz w:val="22"/>
          <w:szCs w:val="22"/>
          <w:lang w:val="el-GR"/>
        </w:rPr>
        <w:sectPr w:rsidR="00EB50D6" w:rsidRPr="00EB50D6" w:rsidSect="00EB50D6">
          <w:endnotePr>
            <w:numFmt w:val="decimal"/>
          </w:endnotePr>
          <w:pgSz w:w="11906" w:h="16838"/>
          <w:pgMar w:top="1440" w:right="1797" w:bottom="1440" w:left="1797" w:header="709" w:footer="709" w:gutter="0"/>
          <w:cols w:space="708"/>
          <w:docGrid w:linePitch="360"/>
        </w:sectPr>
      </w:pPr>
    </w:p>
    <w:p w:rsidR="00EB50D6" w:rsidRPr="00EB50D6" w:rsidRDefault="00EB50D6" w:rsidP="00EB50D6">
      <w:pPr>
        <w:spacing w:after="120"/>
        <w:jc w:val="center"/>
        <w:rPr>
          <w:rFonts w:ascii="Calibri" w:eastAsia="Calibri" w:hAnsi="Calibri" w:cs="Calibri"/>
          <w:b/>
          <w:bCs/>
          <w:sz w:val="28"/>
          <w:szCs w:val="32"/>
          <w:lang w:val="el-GR"/>
        </w:rPr>
      </w:pPr>
      <w:r w:rsidRPr="00EB50D6">
        <w:rPr>
          <w:rFonts w:ascii="Calibri" w:eastAsia="Calibri" w:hAnsi="Calibri" w:cs="Calibri"/>
          <w:b/>
          <w:bCs/>
          <w:sz w:val="28"/>
          <w:szCs w:val="32"/>
          <w:lang w:val="el-GR"/>
        </w:rPr>
        <w:lastRenderedPageBreak/>
        <w:t>ΥΠΟΔΕΙΓΜΑ 2</w:t>
      </w:r>
    </w:p>
    <w:p w:rsidR="00EB50D6" w:rsidRPr="00EB50D6" w:rsidRDefault="00EB50D6" w:rsidP="00EB50D6">
      <w:pPr>
        <w:keepNext/>
        <w:keepLines/>
        <w:spacing w:before="0"/>
        <w:ind w:left="540"/>
        <w:jc w:val="center"/>
        <w:outlineLvl w:val="1"/>
        <w:rPr>
          <w:rFonts w:ascii="Calibri" w:hAnsi="Calibri" w:cs="Calibri"/>
          <w:b/>
          <w:sz w:val="28"/>
          <w:szCs w:val="32"/>
          <w:lang w:val="el-GR"/>
        </w:rPr>
      </w:pPr>
      <w:bookmarkStart w:id="4" w:name="_Toc509996925"/>
      <w:r w:rsidRPr="00EB50D6">
        <w:rPr>
          <w:rFonts w:ascii="Calibri" w:hAnsi="Calibri" w:cs="Calibri"/>
          <w:b/>
          <w:sz w:val="28"/>
          <w:szCs w:val="32"/>
          <w:lang w:val="el-GR"/>
        </w:rPr>
        <w:t>ΕΝΤΥΠΟ ΟΙΚΟΝΟΜΙΚΗΣ ΠΡΟΣΦΟΡΑΣ</w:t>
      </w:r>
      <w:bookmarkEnd w:id="4"/>
    </w:p>
    <w:p w:rsidR="00EB50D6" w:rsidRPr="00EB50D6" w:rsidRDefault="00EB50D6" w:rsidP="00EB50D6">
      <w:pPr>
        <w:spacing w:after="120"/>
        <w:jc w:val="center"/>
        <w:rPr>
          <w:rFonts w:ascii="Calibri" w:eastAsia="Calibri" w:hAnsi="Calibri" w:cs="Calibri"/>
          <w:bCs/>
          <w:sz w:val="22"/>
          <w:szCs w:val="22"/>
          <w:lang w:val="el-GR"/>
        </w:rPr>
      </w:pPr>
      <w:r w:rsidRPr="00EB50D6">
        <w:rPr>
          <w:rFonts w:ascii="Calibri" w:eastAsia="Calibri" w:hAnsi="Calibri" w:cs="Calibri"/>
          <w:bCs/>
          <w:sz w:val="22"/>
          <w:szCs w:val="22"/>
          <w:lang w:val="el-GR"/>
        </w:rPr>
        <w:t>ΠΡΟΣ</w:t>
      </w:r>
    </w:p>
    <w:p w:rsidR="00EB50D6" w:rsidRPr="00EB50D6" w:rsidRDefault="00EB50D6" w:rsidP="00EB50D6">
      <w:pPr>
        <w:jc w:val="center"/>
        <w:rPr>
          <w:rFonts w:ascii="Calibri" w:eastAsia="Calibri" w:hAnsi="Calibri"/>
          <w:sz w:val="22"/>
          <w:szCs w:val="22"/>
          <w:lang w:val="el-GR" w:eastAsia="el-GR"/>
        </w:rPr>
      </w:pPr>
    </w:p>
    <w:p w:rsidR="00500370" w:rsidRPr="00500370" w:rsidRDefault="00500370" w:rsidP="00500370">
      <w:pPr>
        <w:spacing w:after="120"/>
        <w:jc w:val="center"/>
        <w:rPr>
          <w:rFonts w:ascii="Calibri" w:eastAsia="Calibri" w:hAnsi="Calibri" w:cs="Calibri"/>
          <w:bCs/>
          <w:sz w:val="22"/>
          <w:szCs w:val="22"/>
          <w:lang w:val="el-GR"/>
        </w:rPr>
      </w:pPr>
      <w:r w:rsidRPr="00500370">
        <w:rPr>
          <w:rFonts w:ascii="Calibri" w:eastAsia="Calibri" w:hAnsi="Calibri" w:cs="Calibri"/>
          <w:bCs/>
          <w:sz w:val="22"/>
          <w:szCs w:val="22"/>
          <w:lang w:val="el-GR"/>
        </w:rPr>
        <w:t>ΙΔΡΥΜΑ ΤΕΧΝΟΛΟΓΙΑΣ &amp; ΕΡΕΥΝΑΣ/</w:t>
      </w:r>
      <w:r w:rsidRPr="00500370">
        <w:rPr>
          <w:rFonts w:ascii="Calibri" w:eastAsia="Calibri" w:hAnsi="Calibri" w:cs="Calibri"/>
          <w:bCs/>
          <w:sz w:val="22"/>
          <w:szCs w:val="22"/>
          <w:lang w:val="en-US"/>
        </w:rPr>
        <w:t>IN</w:t>
      </w:r>
      <w:r w:rsidRPr="00500370">
        <w:rPr>
          <w:rFonts w:ascii="Calibri" w:eastAsia="Calibri" w:hAnsi="Calibri" w:cs="Calibri"/>
          <w:bCs/>
          <w:sz w:val="22"/>
          <w:szCs w:val="22"/>
          <w:lang w:val="el-GR"/>
        </w:rPr>
        <w:t>ΣΤΙΤΟΥΤΟ ΠΛΗΡΟΦΟΡΙΚΗΣ</w:t>
      </w:r>
    </w:p>
    <w:p w:rsidR="00500370" w:rsidRPr="00500370" w:rsidRDefault="00500370" w:rsidP="00500370">
      <w:pPr>
        <w:spacing w:after="120"/>
        <w:jc w:val="center"/>
        <w:rPr>
          <w:rFonts w:ascii="Calibri" w:eastAsia="Calibri" w:hAnsi="Calibri" w:cs="Calibri"/>
          <w:b/>
          <w:bCs/>
          <w:i/>
          <w:sz w:val="22"/>
          <w:szCs w:val="22"/>
          <w:u w:val="single"/>
          <w:lang w:val="el-GR"/>
        </w:rPr>
      </w:pPr>
      <w:r w:rsidRPr="00500370">
        <w:rPr>
          <w:rFonts w:ascii="Calibri" w:eastAsia="Calibri" w:hAnsi="Calibri" w:cs="Calibri"/>
          <w:b/>
          <w:bCs/>
          <w:i/>
          <w:sz w:val="22"/>
          <w:szCs w:val="22"/>
          <w:u w:val="single"/>
          <w:lang w:val="el-GR"/>
        </w:rPr>
        <w:t>ΘΕΜΑ: « Συνοπτικός διαγωνισμό για την Προμήθεια εξοπλισμού για το Εργαστήριο Αρχιτεκτονικής Υπολογιστών και Συστημάτων VLSI (CARV)  του ΙΤΕ/ΙΠ»</w:t>
      </w:r>
    </w:p>
    <w:p w:rsidR="00500370" w:rsidRPr="00500370" w:rsidRDefault="00500370" w:rsidP="00500370">
      <w:pPr>
        <w:spacing w:after="120"/>
        <w:jc w:val="center"/>
        <w:rPr>
          <w:rFonts w:ascii="Calibri" w:eastAsia="Calibri" w:hAnsi="Calibri" w:cs="Calibri"/>
          <w:b/>
          <w:bCs/>
          <w:i/>
          <w:sz w:val="22"/>
          <w:szCs w:val="22"/>
          <w:u w:val="single"/>
          <w:lang w:val="el-GR"/>
        </w:rPr>
      </w:pPr>
      <w:r w:rsidRPr="00500370">
        <w:rPr>
          <w:rFonts w:ascii="Calibri" w:eastAsia="Calibri" w:hAnsi="Calibri" w:cs="Calibri"/>
          <w:b/>
          <w:bCs/>
          <w:i/>
          <w:sz w:val="22"/>
          <w:szCs w:val="22"/>
          <w:u w:val="single"/>
          <w:lang w:val="el-GR"/>
        </w:rPr>
        <w:t>Αρ. Διακήρυξης : ……/……...2018</w:t>
      </w:r>
    </w:p>
    <w:p w:rsidR="00500370" w:rsidRPr="00500370" w:rsidRDefault="00500370" w:rsidP="00500370">
      <w:pPr>
        <w:spacing w:after="120"/>
        <w:rPr>
          <w:rFonts w:ascii="Calibri" w:eastAsia="Calibri" w:hAnsi="Calibri" w:cs="Calibri"/>
          <w:b/>
          <w:bCs/>
          <w:i/>
          <w:sz w:val="22"/>
          <w:szCs w:val="22"/>
          <w:lang w:val="el-GR"/>
        </w:rPr>
      </w:pPr>
      <w:r w:rsidRPr="00500370">
        <w:rPr>
          <w:rFonts w:ascii="Calibri" w:eastAsia="Calibri" w:hAnsi="Calibri" w:cs="Calibri"/>
          <w:b/>
          <w:bCs/>
          <w:i/>
          <w:sz w:val="22"/>
          <w:szCs w:val="22"/>
          <w:lang w:val="el-GR"/>
        </w:rPr>
        <w:t>Προϋπολογισμός</w:t>
      </w:r>
      <w:r w:rsidRPr="00500370">
        <w:rPr>
          <w:rFonts w:ascii="Calibri" w:eastAsia="Calibri" w:hAnsi="Calibri"/>
          <w:sz w:val="22"/>
          <w:szCs w:val="22"/>
          <w:lang w:val="el-GR"/>
        </w:rPr>
        <w:t xml:space="preserve"> </w:t>
      </w:r>
      <w:r w:rsidRPr="00500370">
        <w:rPr>
          <w:rFonts w:ascii="Calibri" w:eastAsia="Calibri" w:hAnsi="Calibri" w:cs="Calibri"/>
          <w:b/>
          <w:bCs/>
          <w:i/>
          <w:sz w:val="22"/>
          <w:szCs w:val="22"/>
          <w:lang w:val="el-GR"/>
        </w:rPr>
        <w:t>Τριάντα Εννέα Χιλιάδες Επτακόσια Ευρώ (39.700 €) πλέον ΦΠΑ 24%, ήτοι Σαράντα Εννέα Χιλιάδες Διακόσια Είκοσι Οκτώ Ευρώ συμπεριλαμβανομένου Φ.Π.Α. 24% (49.228 €)</w:t>
      </w:r>
    </w:p>
    <w:tbl>
      <w:tblPr>
        <w:tblW w:w="9395" w:type="dxa"/>
        <w:tblInd w:w="98" w:type="dxa"/>
        <w:tblLook w:val="0000" w:firstRow="0" w:lastRow="0" w:firstColumn="0" w:lastColumn="0" w:noHBand="0" w:noVBand="0"/>
      </w:tblPr>
      <w:tblGrid>
        <w:gridCol w:w="571"/>
        <w:gridCol w:w="2539"/>
        <w:gridCol w:w="1563"/>
        <w:gridCol w:w="1983"/>
        <w:gridCol w:w="1320"/>
        <w:gridCol w:w="1419"/>
      </w:tblGrid>
      <w:tr w:rsidR="00500370" w:rsidRPr="00500370" w:rsidTr="00956A07">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0370" w:rsidRPr="00500370" w:rsidRDefault="00500370" w:rsidP="00500370">
            <w:pPr>
              <w:jc w:val="center"/>
              <w:rPr>
                <w:rFonts w:ascii="Calibri" w:eastAsia="MS Mincho" w:hAnsi="Calibri" w:cs="Calibri"/>
                <w:b/>
                <w:bCs/>
                <w:color w:val="000000"/>
                <w:sz w:val="22"/>
                <w:szCs w:val="22"/>
                <w:lang w:val="el-GR" w:eastAsia="ja-JP"/>
              </w:rPr>
            </w:pPr>
            <w:r w:rsidRPr="00500370">
              <w:rPr>
                <w:rFonts w:ascii="Calibri" w:eastAsia="MS Mincho" w:hAnsi="Calibri" w:cs="Calibri"/>
                <w:b/>
                <w:bCs/>
                <w:color w:val="000000"/>
                <w:sz w:val="22"/>
                <w:szCs w:val="22"/>
                <w:lang w:val="el-GR"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00370" w:rsidRPr="00500370" w:rsidRDefault="00500370" w:rsidP="00500370">
            <w:pPr>
              <w:jc w:val="center"/>
              <w:rPr>
                <w:rFonts w:ascii="Calibri" w:eastAsia="MS Mincho" w:hAnsi="Calibri" w:cs="Calibri"/>
                <w:b/>
                <w:bCs/>
                <w:color w:val="000000"/>
                <w:sz w:val="22"/>
                <w:szCs w:val="22"/>
                <w:lang w:val="el-GR" w:eastAsia="ja-JP"/>
              </w:rPr>
            </w:pPr>
            <w:r w:rsidRPr="00500370">
              <w:rPr>
                <w:rFonts w:ascii="Calibri" w:eastAsia="MS Mincho" w:hAnsi="Calibri" w:cs="Calibri"/>
                <w:b/>
                <w:bCs/>
                <w:color w:val="000000"/>
                <w:sz w:val="22"/>
                <w:szCs w:val="22"/>
                <w:lang w:val="el-GR"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00370" w:rsidRPr="00500370" w:rsidRDefault="00500370" w:rsidP="00500370">
            <w:pPr>
              <w:jc w:val="center"/>
              <w:rPr>
                <w:rFonts w:ascii="Calibri" w:eastAsia="MS Mincho" w:hAnsi="Calibri" w:cs="Calibri"/>
                <w:b/>
                <w:bCs/>
                <w:color w:val="000000"/>
                <w:sz w:val="22"/>
                <w:szCs w:val="22"/>
                <w:lang w:val="el-GR" w:eastAsia="ja-JP"/>
              </w:rPr>
            </w:pPr>
            <w:r w:rsidRPr="00500370">
              <w:rPr>
                <w:rFonts w:ascii="Calibri" w:eastAsia="MS Mincho" w:hAnsi="Calibri" w:cs="Calibri"/>
                <w:color w:val="000000"/>
                <w:sz w:val="22"/>
                <w:szCs w:val="22"/>
                <w:lang w:val="el-GR"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00370" w:rsidRPr="00500370" w:rsidRDefault="00500370" w:rsidP="00500370">
            <w:pPr>
              <w:jc w:val="center"/>
              <w:rPr>
                <w:rFonts w:ascii="Calibri" w:eastAsia="MS Mincho" w:hAnsi="Calibri" w:cs="Calibri"/>
                <w:b/>
                <w:bCs/>
                <w:color w:val="000000"/>
                <w:sz w:val="22"/>
                <w:szCs w:val="22"/>
                <w:lang w:val="el-GR" w:eastAsia="ja-JP"/>
              </w:rPr>
            </w:pPr>
            <w:r w:rsidRPr="00500370">
              <w:rPr>
                <w:rFonts w:ascii="Calibri" w:eastAsia="MS Mincho" w:hAnsi="Calibri" w:cs="Calibri"/>
                <w:b/>
                <w:bCs/>
                <w:color w:val="000000"/>
                <w:sz w:val="22"/>
                <w:szCs w:val="22"/>
                <w:lang w:val="el-GR"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00370" w:rsidRPr="00500370" w:rsidRDefault="00500370" w:rsidP="00500370">
            <w:pPr>
              <w:jc w:val="center"/>
              <w:rPr>
                <w:rFonts w:ascii="Calibri" w:eastAsia="MS Mincho" w:hAnsi="Calibri" w:cs="Calibri"/>
                <w:b/>
                <w:bCs/>
                <w:color w:val="000000"/>
                <w:sz w:val="22"/>
                <w:szCs w:val="22"/>
                <w:lang w:val="el-GR" w:eastAsia="ja-JP"/>
              </w:rPr>
            </w:pPr>
            <w:r w:rsidRPr="00500370">
              <w:rPr>
                <w:rFonts w:ascii="Calibri" w:eastAsia="MS Mincho" w:hAnsi="Calibri" w:cs="Calibri"/>
                <w:b/>
                <w:bCs/>
                <w:color w:val="000000"/>
                <w:sz w:val="22"/>
                <w:szCs w:val="22"/>
                <w:lang w:val="el-GR"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500370" w:rsidRPr="00500370" w:rsidRDefault="00500370" w:rsidP="00500370">
            <w:pPr>
              <w:jc w:val="center"/>
              <w:rPr>
                <w:rFonts w:ascii="Calibri" w:eastAsia="MS Mincho" w:hAnsi="Calibri" w:cs="Calibri"/>
                <w:b/>
                <w:bCs/>
                <w:color w:val="000000"/>
                <w:sz w:val="22"/>
                <w:szCs w:val="22"/>
                <w:lang w:val="el-GR" w:eastAsia="ja-JP"/>
              </w:rPr>
            </w:pPr>
            <w:r w:rsidRPr="00500370">
              <w:rPr>
                <w:rFonts w:ascii="Calibri" w:eastAsia="MS Mincho" w:hAnsi="Calibri" w:cs="Calibri"/>
                <w:b/>
                <w:bCs/>
                <w:color w:val="000000"/>
                <w:sz w:val="22"/>
                <w:szCs w:val="22"/>
                <w:lang w:val="el-GR" w:eastAsia="ja-JP"/>
              </w:rPr>
              <w:t>Συνολική αξία με ΦΠΑ</w:t>
            </w:r>
          </w:p>
        </w:tc>
      </w:tr>
      <w:tr w:rsidR="00500370" w:rsidRPr="00500370" w:rsidTr="00956A07">
        <w:trPr>
          <w:trHeight w:val="70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00370" w:rsidRPr="00500370" w:rsidRDefault="00500370" w:rsidP="00500370">
            <w:pPr>
              <w:jc w:val="center"/>
              <w:rPr>
                <w:rFonts w:ascii="Calibri" w:eastAsia="MS Mincho" w:hAnsi="Calibri" w:cs="Calibri"/>
                <w:color w:val="000000"/>
                <w:sz w:val="22"/>
                <w:szCs w:val="22"/>
                <w:lang w:val="el-GR" w:eastAsia="ja-JP"/>
              </w:rPr>
            </w:pPr>
            <w:r w:rsidRPr="00500370">
              <w:rPr>
                <w:rFonts w:ascii="Calibri" w:eastAsia="MS Mincho" w:hAnsi="Calibri" w:cs="Calibri"/>
                <w:color w:val="000000"/>
                <w:sz w:val="22"/>
                <w:szCs w:val="22"/>
                <w:lang w:val="el-GR" w:eastAsia="ja-JP"/>
              </w:rPr>
              <w:t>1</w:t>
            </w:r>
          </w:p>
        </w:tc>
        <w:tc>
          <w:tcPr>
            <w:tcW w:w="0" w:type="auto"/>
            <w:tcBorders>
              <w:top w:val="nil"/>
              <w:left w:val="nil"/>
              <w:bottom w:val="single" w:sz="4" w:space="0" w:color="000000"/>
              <w:right w:val="single" w:sz="4" w:space="0" w:color="000000"/>
            </w:tcBorders>
            <w:shd w:val="clear" w:color="auto" w:fill="auto"/>
            <w:vAlign w:val="center"/>
          </w:tcPr>
          <w:p w:rsidR="00500370" w:rsidRPr="00500370" w:rsidRDefault="00500370" w:rsidP="00500370">
            <w:pPr>
              <w:jc w:val="left"/>
              <w:rPr>
                <w:rFonts w:ascii="Calibri" w:eastAsia="MS Mincho" w:hAnsi="Calibri" w:cs="Calibri"/>
                <w:sz w:val="22"/>
                <w:szCs w:val="22"/>
                <w:lang w:val="el-GR" w:eastAsia="ja-JP"/>
              </w:rPr>
            </w:pPr>
            <w:r w:rsidRPr="00500370">
              <w:rPr>
                <w:rFonts w:ascii="Calibri" w:eastAsia="MS Mincho" w:hAnsi="Calibri" w:cs="Calibri"/>
                <w:sz w:val="22"/>
                <w:szCs w:val="22"/>
                <w:lang w:val="el-GR" w:eastAsia="ja-JP"/>
              </w:rPr>
              <w:t>Πολυπύρηνοι Εξυπηρετητές</w:t>
            </w:r>
          </w:p>
        </w:tc>
        <w:tc>
          <w:tcPr>
            <w:tcW w:w="0" w:type="auto"/>
            <w:tcBorders>
              <w:top w:val="nil"/>
              <w:left w:val="nil"/>
              <w:bottom w:val="single" w:sz="4" w:space="0" w:color="000000"/>
              <w:right w:val="nil"/>
            </w:tcBorders>
            <w:shd w:val="clear" w:color="auto" w:fill="auto"/>
            <w:vAlign w:val="center"/>
          </w:tcPr>
          <w:p w:rsidR="00500370" w:rsidRPr="00500370" w:rsidRDefault="00500370" w:rsidP="00500370">
            <w:pPr>
              <w:jc w:val="center"/>
              <w:rPr>
                <w:rFonts w:ascii="Calibri" w:eastAsia="MS Mincho" w:hAnsi="Calibri" w:cs="Calibri"/>
                <w:color w:val="000000"/>
                <w:sz w:val="22"/>
                <w:szCs w:val="22"/>
                <w:lang w:val="el-GR" w:eastAsia="ja-JP"/>
              </w:rPr>
            </w:pPr>
            <w:r w:rsidRPr="00500370">
              <w:rPr>
                <w:rFonts w:ascii="Calibri" w:eastAsia="MS Mincho" w:hAnsi="Calibri" w:cs="Calibri"/>
                <w:color w:val="000000"/>
                <w:sz w:val="22"/>
                <w:szCs w:val="22"/>
                <w:lang w:val="el-GR" w:eastAsia="ja-JP"/>
              </w:rPr>
              <w:t>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0" w:type="auto"/>
            <w:tcBorders>
              <w:top w:val="nil"/>
              <w:left w:val="nil"/>
              <w:bottom w:val="single" w:sz="4" w:space="0" w:color="000000"/>
              <w:right w:val="single" w:sz="4" w:space="0" w:color="000000"/>
            </w:tcBorders>
            <w:shd w:val="clear" w:color="auto" w:fill="auto"/>
            <w:noWrap/>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1419" w:type="dxa"/>
            <w:tcBorders>
              <w:top w:val="nil"/>
              <w:left w:val="nil"/>
              <w:bottom w:val="single" w:sz="4" w:space="0" w:color="000000"/>
              <w:right w:val="single" w:sz="4" w:space="0" w:color="000000"/>
            </w:tcBorders>
          </w:tcPr>
          <w:p w:rsidR="00500370" w:rsidRPr="00500370" w:rsidRDefault="00500370" w:rsidP="00500370">
            <w:pPr>
              <w:jc w:val="left"/>
              <w:rPr>
                <w:rFonts w:ascii="Calibri" w:eastAsia="MS Mincho" w:hAnsi="Calibri" w:cs="Calibri"/>
                <w:color w:val="000000"/>
                <w:sz w:val="22"/>
                <w:szCs w:val="22"/>
                <w:lang w:val="el-GR" w:eastAsia="ja-JP"/>
              </w:rPr>
            </w:pPr>
          </w:p>
        </w:tc>
      </w:tr>
      <w:tr w:rsidR="00500370" w:rsidRPr="00500370" w:rsidTr="00956A07">
        <w:trPr>
          <w:trHeight w:val="56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00370" w:rsidRPr="00500370" w:rsidRDefault="00500370" w:rsidP="00500370">
            <w:pPr>
              <w:jc w:val="center"/>
              <w:rPr>
                <w:rFonts w:ascii="Calibri" w:eastAsia="MS Mincho" w:hAnsi="Calibri" w:cs="Calibri"/>
                <w:color w:val="000000"/>
                <w:sz w:val="22"/>
                <w:szCs w:val="22"/>
                <w:lang w:val="el-GR" w:eastAsia="ja-JP"/>
              </w:rPr>
            </w:pPr>
            <w:r w:rsidRPr="00500370">
              <w:rPr>
                <w:rFonts w:ascii="Calibri" w:eastAsia="MS Mincho" w:hAnsi="Calibri" w:cs="Calibri"/>
                <w:color w:val="000000"/>
                <w:sz w:val="22"/>
                <w:szCs w:val="22"/>
                <w:lang w:val="el-GR" w:eastAsia="ja-JP"/>
              </w:rPr>
              <w:t>2</w:t>
            </w:r>
          </w:p>
        </w:tc>
        <w:tc>
          <w:tcPr>
            <w:tcW w:w="0" w:type="auto"/>
            <w:tcBorders>
              <w:top w:val="nil"/>
              <w:left w:val="nil"/>
              <w:bottom w:val="single" w:sz="4" w:space="0" w:color="000000"/>
              <w:right w:val="single" w:sz="4" w:space="0" w:color="000000"/>
            </w:tcBorders>
            <w:shd w:val="clear" w:color="auto" w:fill="auto"/>
            <w:vAlign w:val="center"/>
          </w:tcPr>
          <w:p w:rsidR="00500370" w:rsidRPr="00500370" w:rsidRDefault="00500370" w:rsidP="00500370">
            <w:pPr>
              <w:jc w:val="left"/>
              <w:rPr>
                <w:rFonts w:ascii="Calibri" w:eastAsia="Calibri" w:hAnsi="Calibri" w:cs="Calibri"/>
                <w:sz w:val="22"/>
                <w:szCs w:val="22"/>
                <w:lang w:val="el-GR"/>
              </w:rPr>
            </w:pPr>
            <w:r w:rsidRPr="00500370">
              <w:rPr>
                <w:rFonts w:ascii="Calibri" w:eastAsia="Calibri" w:hAnsi="Calibri" w:cs="Calibri"/>
                <w:sz w:val="22"/>
                <w:szCs w:val="22"/>
                <w:lang w:val="el-GR"/>
              </w:rPr>
              <w:t>Φορητοί Υπολογιστές</w:t>
            </w:r>
          </w:p>
        </w:tc>
        <w:tc>
          <w:tcPr>
            <w:tcW w:w="0" w:type="auto"/>
            <w:tcBorders>
              <w:top w:val="nil"/>
              <w:left w:val="nil"/>
              <w:bottom w:val="single" w:sz="4" w:space="0" w:color="000000"/>
              <w:right w:val="nil"/>
            </w:tcBorders>
            <w:shd w:val="clear" w:color="auto" w:fill="auto"/>
            <w:vAlign w:val="center"/>
          </w:tcPr>
          <w:p w:rsidR="00500370" w:rsidRPr="00500370" w:rsidRDefault="00500370" w:rsidP="00500370">
            <w:pPr>
              <w:jc w:val="center"/>
              <w:rPr>
                <w:rFonts w:ascii="Calibri" w:eastAsia="MS Mincho" w:hAnsi="Calibri" w:cs="Calibri"/>
                <w:color w:val="000000"/>
                <w:sz w:val="22"/>
                <w:szCs w:val="22"/>
                <w:lang w:val="el-GR" w:eastAsia="ja-JP"/>
              </w:rPr>
            </w:pPr>
            <w:r w:rsidRPr="00500370">
              <w:rPr>
                <w:rFonts w:ascii="Calibri" w:eastAsia="MS Mincho" w:hAnsi="Calibri" w:cs="Calibri"/>
                <w:color w:val="000000"/>
                <w:sz w:val="22"/>
                <w:szCs w:val="22"/>
                <w:lang w:val="el-GR" w:eastAsia="ja-JP"/>
              </w:rPr>
              <w:t>3</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0" w:type="auto"/>
            <w:tcBorders>
              <w:top w:val="nil"/>
              <w:left w:val="nil"/>
              <w:bottom w:val="single" w:sz="4" w:space="0" w:color="000000"/>
              <w:right w:val="single" w:sz="4" w:space="0" w:color="000000"/>
            </w:tcBorders>
            <w:shd w:val="clear" w:color="auto" w:fill="auto"/>
            <w:noWrap/>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1419" w:type="dxa"/>
            <w:tcBorders>
              <w:top w:val="nil"/>
              <w:left w:val="nil"/>
              <w:bottom w:val="single" w:sz="4" w:space="0" w:color="000000"/>
              <w:right w:val="single" w:sz="4" w:space="0" w:color="000000"/>
            </w:tcBorders>
          </w:tcPr>
          <w:p w:rsidR="00500370" w:rsidRPr="00500370" w:rsidRDefault="00500370" w:rsidP="00500370">
            <w:pPr>
              <w:jc w:val="left"/>
              <w:rPr>
                <w:rFonts w:ascii="Calibri" w:eastAsia="MS Mincho" w:hAnsi="Calibri" w:cs="Calibri"/>
                <w:color w:val="000000"/>
                <w:sz w:val="22"/>
                <w:szCs w:val="22"/>
                <w:lang w:val="el-GR" w:eastAsia="ja-JP"/>
              </w:rPr>
            </w:pPr>
          </w:p>
        </w:tc>
      </w:tr>
      <w:tr w:rsidR="00500370" w:rsidRPr="00500370" w:rsidTr="00956A07">
        <w:trPr>
          <w:trHeight w:val="54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500370" w:rsidRPr="00500370" w:rsidRDefault="00500370" w:rsidP="00500370">
            <w:pPr>
              <w:jc w:val="center"/>
              <w:rPr>
                <w:rFonts w:ascii="Calibri" w:eastAsia="MS Mincho" w:hAnsi="Calibri" w:cs="Calibri"/>
                <w:color w:val="000000"/>
                <w:sz w:val="22"/>
                <w:szCs w:val="22"/>
                <w:lang w:val="el-GR" w:eastAsia="ja-JP"/>
              </w:rPr>
            </w:pPr>
            <w:r w:rsidRPr="00500370">
              <w:rPr>
                <w:rFonts w:ascii="Calibri" w:eastAsia="MS Mincho" w:hAnsi="Calibri" w:cs="Calibri"/>
                <w:color w:val="000000"/>
                <w:sz w:val="22"/>
                <w:szCs w:val="22"/>
                <w:lang w:val="el-GR" w:eastAsia="ja-JP"/>
              </w:rPr>
              <w:t>3</w:t>
            </w:r>
          </w:p>
        </w:tc>
        <w:tc>
          <w:tcPr>
            <w:tcW w:w="0" w:type="auto"/>
            <w:tcBorders>
              <w:top w:val="nil"/>
              <w:left w:val="nil"/>
              <w:bottom w:val="single" w:sz="4" w:space="0" w:color="000000"/>
              <w:right w:val="single" w:sz="4" w:space="0" w:color="000000"/>
            </w:tcBorders>
            <w:shd w:val="clear" w:color="auto" w:fill="auto"/>
            <w:vAlign w:val="center"/>
          </w:tcPr>
          <w:p w:rsidR="00500370" w:rsidRPr="00500370" w:rsidRDefault="00500370" w:rsidP="00500370">
            <w:pPr>
              <w:jc w:val="left"/>
              <w:rPr>
                <w:rFonts w:ascii="Calibri" w:eastAsia="Calibri" w:hAnsi="Calibri" w:cs="Calibri"/>
                <w:sz w:val="22"/>
                <w:szCs w:val="22"/>
                <w:lang w:val="el-GR"/>
              </w:rPr>
            </w:pPr>
            <w:r w:rsidRPr="00500370">
              <w:rPr>
                <w:rFonts w:ascii="Calibri" w:eastAsia="Calibri" w:hAnsi="Calibri" w:cs="Calibri"/>
                <w:sz w:val="22"/>
                <w:szCs w:val="22"/>
                <w:lang w:val="el-GR"/>
              </w:rPr>
              <w:t>Σταθμοί Εργασίας με Οθόνη</w:t>
            </w:r>
          </w:p>
        </w:tc>
        <w:tc>
          <w:tcPr>
            <w:tcW w:w="0" w:type="auto"/>
            <w:tcBorders>
              <w:top w:val="nil"/>
              <w:left w:val="nil"/>
              <w:bottom w:val="single" w:sz="4" w:space="0" w:color="000000"/>
              <w:right w:val="nil"/>
            </w:tcBorders>
            <w:shd w:val="clear" w:color="auto" w:fill="auto"/>
            <w:vAlign w:val="center"/>
          </w:tcPr>
          <w:p w:rsidR="00500370" w:rsidRPr="00500370" w:rsidRDefault="00500370" w:rsidP="00500370">
            <w:pPr>
              <w:jc w:val="center"/>
              <w:rPr>
                <w:rFonts w:ascii="Calibri" w:eastAsia="MS Mincho" w:hAnsi="Calibri" w:cs="Calibri"/>
                <w:color w:val="000000"/>
                <w:sz w:val="22"/>
                <w:szCs w:val="22"/>
                <w:lang w:val="el-GR" w:eastAsia="ja-JP"/>
              </w:rPr>
            </w:pPr>
            <w:r w:rsidRPr="00500370">
              <w:rPr>
                <w:rFonts w:ascii="Calibri" w:eastAsia="MS Mincho" w:hAnsi="Calibri" w:cs="Calibri"/>
                <w:color w:val="000000"/>
                <w:sz w:val="22"/>
                <w:szCs w:val="22"/>
                <w:lang w:val="el-GR" w:eastAsia="ja-JP"/>
              </w:rPr>
              <w:t>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0" w:type="auto"/>
            <w:tcBorders>
              <w:top w:val="nil"/>
              <w:left w:val="nil"/>
              <w:bottom w:val="single" w:sz="4" w:space="0" w:color="000000"/>
              <w:right w:val="single" w:sz="4" w:space="0" w:color="000000"/>
            </w:tcBorders>
            <w:shd w:val="clear" w:color="auto" w:fill="auto"/>
            <w:noWrap/>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1419" w:type="dxa"/>
            <w:tcBorders>
              <w:top w:val="nil"/>
              <w:left w:val="nil"/>
              <w:bottom w:val="single" w:sz="4" w:space="0" w:color="000000"/>
              <w:right w:val="single" w:sz="4" w:space="0" w:color="000000"/>
            </w:tcBorders>
          </w:tcPr>
          <w:p w:rsidR="00500370" w:rsidRPr="00500370" w:rsidRDefault="00500370" w:rsidP="00500370">
            <w:pPr>
              <w:jc w:val="left"/>
              <w:rPr>
                <w:rFonts w:ascii="Calibri" w:eastAsia="MS Mincho" w:hAnsi="Calibri" w:cs="Calibri"/>
                <w:color w:val="000000"/>
                <w:sz w:val="22"/>
                <w:szCs w:val="22"/>
                <w:lang w:val="el-GR" w:eastAsia="ja-JP"/>
              </w:rPr>
            </w:pPr>
          </w:p>
        </w:tc>
      </w:tr>
      <w:tr w:rsidR="00500370" w:rsidRPr="00500370" w:rsidTr="00500370">
        <w:trPr>
          <w:trHeight w:val="647"/>
        </w:trPr>
        <w:tc>
          <w:tcPr>
            <w:tcW w:w="0" w:type="auto"/>
            <w:tcBorders>
              <w:top w:val="single" w:sz="4" w:space="0" w:color="auto"/>
              <w:bottom w:val="single" w:sz="4" w:space="0" w:color="auto"/>
            </w:tcBorders>
            <w:shd w:val="clear" w:color="auto" w:fill="auto"/>
            <w:noWrap/>
            <w:vAlign w:val="bottom"/>
          </w:tcPr>
          <w:p w:rsidR="00500370" w:rsidRPr="00500370" w:rsidRDefault="00500370" w:rsidP="00500370">
            <w:pPr>
              <w:jc w:val="left"/>
              <w:rPr>
                <w:rFonts w:ascii="Calibri" w:eastAsia="MS Mincho" w:hAnsi="Calibri" w:cs="Calibri"/>
                <w:b/>
                <w:color w:val="000000"/>
                <w:sz w:val="22"/>
                <w:szCs w:val="22"/>
                <w:lang w:val="el-GR"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500370" w:rsidRPr="00500370" w:rsidRDefault="00500370" w:rsidP="00500370">
            <w:pPr>
              <w:jc w:val="right"/>
              <w:rPr>
                <w:rFonts w:ascii="Calibri" w:eastAsia="MS Mincho" w:hAnsi="Calibri" w:cs="Calibri"/>
                <w:b/>
                <w:color w:val="000000"/>
                <w:sz w:val="22"/>
                <w:szCs w:val="22"/>
                <w:lang w:val="el-GR" w:eastAsia="ja-JP"/>
              </w:rPr>
            </w:pPr>
            <w:r w:rsidRPr="00500370">
              <w:rPr>
                <w:rFonts w:ascii="Calibri" w:eastAsia="MS Mincho" w:hAnsi="Calibri" w:cs="Calibri"/>
                <w:b/>
                <w:color w:val="000000"/>
                <w:sz w:val="22"/>
                <w:szCs w:val="22"/>
                <w:lang w:val="el-GR"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rsidR="00500370" w:rsidRPr="00500370" w:rsidRDefault="00500370" w:rsidP="00500370">
            <w:pPr>
              <w:jc w:val="left"/>
              <w:rPr>
                <w:rFonts w:ascii="Calibri" w:eastAsia="MS Mincho" w:hAnsi="Calibri" w:cs="Calibri"/>
                <w:color w:val="000000"/>
                <w:sz w:val="22"/>
                <w:szCs w:val="22"/>
                <w:lang w:val="el-GR" w:eastAsia="ja-JP"/>
              </w:rPr>
            </w:pPr>
          </w:p>
        </w:tc>
      </w:tr>
      <w:tr w:rsidR="00500370" w:rsidRPr="00500370" w:rsidTr="00500370">
        <w:trPr>
          <w:trHeight w:val="620"/>
        </w:trPr>
        <w:tc>
          <w:tcPr>
            <w:tcW w:w="0" w:type="auto"/>
            <w:tcBorders>
              <w:top w:val="single" w:sz="4" w:space="0" w:color="auto"/>
            </w:tcBorders>
            <w:shd w:val="clear" w:color="auto" w:fill="auto"/>
            <w:noWrap/>
            <w:vAlign w:val="bottom"/>
          </w:tcPr>
          <w:p w:rsidR="00500370" w:rsidRPr="00500370" w:rsidRDefault="00500370" w:rsidP="00500370">
            <w:pPr>
              <w:jc w:val="left"/>
              <w:rPr>
                <w:rFonts w:ascii="Calibri" w:eastAsia="MS Mincho" w:hAnsi="Calibri" w:cs="Calibri"/>
                <w:b/>
                <w:color w:val="000000"/>
                <w:sz w:val="22"/>
                <w:szCs w:val="22"/>
                <w:lang w:val="el-GR" w:eastAsia="ja-JP"/>
              </w:rPr>
            </w:pPr>
          </w:p>
        </w:tc>
        <w:tc>
          <w:tcPr>
            <w:tcW w:w="0" w:type="auto"/>
            <w:tcBorders>
              <w:top w:val="single" w:sz="4" w:space="0" w:color="auto"/>
              <w:left w:val="nil"/>
              <w:right w:val="single" w:sz="4" w:space="0" w:color="auto"/>
            </w:tcBorders>
            <w:shd w:val="clear" w:color="auto" w:fill="auto"/>
            <w:vAlign w:val="center"/>
          </w:tcPr>
          <w:p w:rsidR="00500370" w:rsidRPr="00500370" w:rsidRDefault="00500370" w:rsidP="00500370">
            <w:pPr>
              <w:jc w:val="right"/>
              <w:rPr>
                <w:rFonts w:ascii="Calibri" w:eastAsia="MS Mincho" w:hAnsi="Calibri" w:cs="Calibri"/>
                <w:b/>
                <w:color w:val="000000"/>
                <w:sz w:val="22"/>
                <w:szCs w:val="22"/>
                <w:lang w:val="el-GR" w:eastAsia="ja-JP"/>
              </w:rPr>
            </w:pPr>
            <w:r w:rsidRPr="00500370">
              <w:rPr>
                <w:rFonts w:ascii="Calibri" w:eastAsia="MS Mincho" w:hAnsi="Calibri" w:cs="Calibri"/>
                <w:b/>
                <w:color w:val="000000"/>
                <w:sz w:val="22"/>
                <w:szCs w:val="22"/>
                <w:lang w:val="el-GR" w:eastAsia="ja-JP"/>
              </w:rPr>
              <w:t>ΤΕΛΙΚΟ ΣΥΝΟΛΟ ΜΕ ΦΠΑ 24 %</w:t>
            </w:r>
            <w:r w:rsidRPr="00500370">
              <w:rPr>
                <w:rFonts w:ascii="Calibri" w:eastAsia="MS Mincho" w:hAnsi="Calibri" w:cs="Calibri"/>
                <w:color w:val="000000"/>
                <w:sz w:val="22"/>
                <w:szCs w:val="22"/>
                <w:lang w:val="el-GR" w:eastAsia="ja-JP"/>
              </w:rPr>
              <w:t xml:space="preserve"> </w:t>
            </w:r>
            <w:r w:rsidRPr="00500370">
              <w:rPr>
                <w:rFonts w:ascii="Calibri" w:eastAsia="MS Mincho" w:hAnsi="Calibri" w:cs="Calibri"/>
                <w:b/>
                <w:color w:val="000000"/>
                <w:sz w:val="22"/>
                <w:szCs w:val="22"/>
                <w:lang w:val="el-GR" w:eastAsia="ja-JP"/>
              </w:rPr>
              <w:t>(€)</w:t>
            </w:r>
          </w:p>
        </w:tc>
        <w:tc>
          <w:tcPr>
            <w:tcW w:w="0" w:type="auto"/>
            <w:tcBorders>
              <w:top w:val="single" w:sz="4" w:space="0" w:color="auto"/>
              <w:left w:val="single" w:sz="4" w:space="0" w:color="auto"/>
              <w:bottom w:val="single" w:sz="4" w:space="0" w:color="auto"/>
            </w:tcBorders>
            <w:shd w:val="clear" w:color="auto" w:fill="D9D9D9"/>
            <w:vAlign w:val="center"/>
          </w:tcPr>
          <w:p w:rsidR="00500370" w:rsidRPr="00500370" w:rsidRDefault="00500370" w:rsidP="00500370">
            <w:pPr>
              <w:jc w:val="center"/>
              <w:rPr>
                <w:rFonts w:ascii="Calibri" w:eastAsia="MS Mincho" w:hAnsi="Calibri" w:cs="Calibri"/>
                <w:color w:val="000000"/>
                <w:sz w:val="22"/>
                <w:szCs w:val="22"/>
                <w:lang w:val="el-GR" w:eastAsia="ja-JP"/>
              </w:rPr>
            </w:pPr>
          </w:p>
        </w:tc>
        <w:tc>
          <w:tcPr>
            <w:tcW w:w="0" w:type="auto"/>
            <w:tcBorders>
              <w:top w:val="single" w:sz="4" w:space="0" w:color="auto"/>
              <w:bottom w:val="single" w:sz="4" w:space="0" w:color="auto"/>
            </w:tcBorders>
            <w:shd w:val="clear" w:color="auto" w:fill="D9D9D9"/>
            <w:noWrap/>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0" w:type="auto"/>
            <w:tcBorders>
              <w:top w:val="single" w:sz="4" w:space="0" w:color="auto"/>
              <w:left w:val="nil"/>
              <w:bottom w:val="single" w:sz="4" w:space="0" w:color="auto"/>
              <w:right w:val="single" w:sz="4" w:space="0" w:color="auto"/>
            </w:tcBorders>
            <w:shd w:val="clear" w:color="auto" w:fill="D9D9D9"/>
            <w:noWrap/>
            <w:vAlign w:val="center"/>
          </w:tcPr>
          <w:p w:rsidR="00500370" w:rsidRPr="00500370" w:rsidRDefault="00500370" w:rsidP="00500370">
            <w:pPr>
              <w:jc w:val="left"/>
              <w:rPr>
                <w:rFonts w:ascii="Calibri" w:eastAsia="MS Mincho" w:hAnsi="Calibri" w:cs="Calibri"/>
                <w:color w:val="000000"/>
                <w:sz w:val="22"/>
                <w:szCs w:val="22"/>
                <w:lang w:val="el-GR" w:eastAsia="ja-JP"/>
              </w:rPr>
            </w:pPr>
          </w:p>
        </w:tc>
        <w:tc>
          <w:tcPr>
            <w:tcW w:w="1419" w:type="dxa"/>
            <w:tcBorders>
              <w:top w:val="single" w:sz="4" w:space="0" w:color="auto"/>
              <w:left w:val="single" w:sz="4" w:space="0" w:color="auto"/>
              <w:bottom w:val="single" w:sz="4" w:space="0" w:color="auto"/>
              <w:right w:val="single" w:sz="4" w:space="0" w:color="auto"/>
            </w:tcBorders>
          </w:tcPr>
          <w:p w:rsidR="00500370" w:rsidRPr="00500370" w:rsidRDefault="00500370" w:rsidP="00500370">
            <w:pPr>
              <w:jc w:val="left"/>
              <w:rPr>
                <w:rFonts w:ascii="Calibri" w:eastAsia="MS Mincho" w:hAnsi="Calibri" w:cs="Calibri"/>
                <w:color w:val="000000"/>
                <w:sz w:val="22"/>
                <w:szCs w:val="22"/>
                <w:lang w:val="el-GR" w:eastAsia="ja-JP"/>
              </w:rPr>
            </w:pPr>
          </w:p>
        </w:tc>
      </w:tr>
    </w:tbl>
    <w:p w:rsidR="00500370" w:rsidRPr="00500370" w:rsidRDefault="00500370" w:rsidP="00500370">
      <w:pPr>
        <w:jc w:val="center"/>
        <w:rPr>
          <w:rFonts w:ascii="Calibri" w:eastAsia="Calibri" w:hAnsi="Calibri" w:cs="Calibri"/>
          <w:b/>
          <w:sz w:val="22"/>
          <w:szCs w:val="22"/>
          <w:lang w:val="el-GR"/>
        </w:rPr>
      </w:pPr>
    </w:p>
    <w:p w:rsidR="00500370" w:rsidRPr="00500370" w:rsidRDefault="00500370" w:rsidP="00500370">
      <w:pPr>
        <w:jc w:val="center"/>
        <w:rPr>
          <w:rFonts w:ascii="Calibri" w:eastAsia="Calibri" w:hAnsi="Calibri"/>
          <w:sz w:val="22"/>
          <w:szCs w:val="22"/>
          <w:lang w:val="el-GR"/>
        </w:rPr>
      </w:pPr>
      <w:r w:rsidRPr="00500370">
        <w:rPr>
          <w:rFonts w:ascii="Calibri" w:eastAsia="Calibri" w:hAnsi="Calibri"/>
          <w:sz w:val="22"/>
          <w:szCs w:val="22"/>
          <w:lang w:val="el-GR"/>
        </w:rPr>
        <w:t>Η προσφορά ισχύει για τέσσερεις (4) μήνες.</w:t>
      </w:r>
    </w:p>
    <w:p w:rsidR="00500370" w:rsidRPr="00500370" w:rsidRDefault="00500370" w:rsidP="00500370">
      <w:pPr>
        <w:jc w:val="center"/>
        <w:rPr>
          <w:rFonts w:ascii="Calibri" w:eastAsia="Calibri" w:hAnsi="Calibri"/>
          <w:sz w:val="22"/>
          <w:szCs w:val="22"/>
          <w:lang w:val="el-GR" w:eastAsia="el-GR"/>
        </w:rPr>
      </w:pPr>
      <w:r w:rsidRPr="00500370">
        <w:rPr>
          <w:rFonts w:ascii="Calibri" w:eastAsia="Calibri" w:hAnsi="Calibri"/>
          <w:sz w:val="22"/>
          <w:szCs w:val="22"/>
          <w:lang w:val="el-GR" w:eastAsia="el-GR"/>
        </w:rPr>
        <w:t>Ημ/νία</w:t>
      </w:r>
    </w:p>
    <w:p w:rsidR="00500370" w:rsidRPr="00500370" w:rsidRDefault="00500370" w:rsidP="00500370">
      <w:pPr>
        <w:jc w:val="center"/>
        <w:rPr>
          <w:rFonts w:ascii="Calibri" w:eastAsia="Calibri" w:hAnsi="Calibri"/>
          <w:sz w:val="22"/>
          <w:szCs w:val="22"/>
          <w:lang w:val="el-GR" w:eastAsia="el-GR"/>
        </w:rPr>
      </w:pPr>
    </w:p>
    <w:p w:rsidR="00500370" w:rsidRPr="00500370" w:rsidRDefault="00500370" w:rsidP="00500370">
      <w:pPr>
        <w:jc w:val="center"/>
        <w:rPr>
          <w:rFonts w:ascii="Calibri" w:eastAsia="Calibri" w:hAnsi="Calibri"/>
          <w:sz w:val="22"/>
          <w:szCs w:val="22"/>
          <w:lang w:val="el-GR" w:eastAsia="el-GR"/>
        </w:rPr>
      </w:pPr>
      <w:r w:rsidRPr="00500370">
        <w:rPr>
          <w:rFonts w:ascii="Calibri" w:eastAsia="Calibri" w:hAnsi="Calibri"/>
          <w:sz w:val="22"/>
          <w:szCs w:val="22"/>
          <w:lang w:val="el-GR" w:eastAsia="el-GR"/>
        </w:rPr>
        <w:t>Υπογραφή</w:t>
      </w:r>
    </w:p>
    <w:p w:rsidR="00EB50D6" w:rsidRPr="00EB50D6" w:rsidRDefault="00EB50D6" w:rsidP="00EB50D6">
      <w:pPr>
        <w:autoSpaceDE w:val="0"/>
        <w:autoSpaceDN w:val="0"/>
        <w:adjustRightInd w:val="0"/>
        <w:jc w:val="center"/>
        <w:rPr>
          <w:rFonts w:ascii="Calibri" w:eastAsia="Calibri" w:hAnsi="Calibri" w:cs="Calibri"/>
          <w:sz w:val="22"/>
          <w:szCs w:val="22"/>
          <w:lang w:val="el-GR"/>
        </w:rPr>
      </w:pPr>
      <w:r w:rsidRPr="00EB50D6">
        <w:rPr>
          <w:rFonts w:ascii="Calibri" w:eastAsia="Calibri" w:hAnsi="Calibri" w:cs="Calibri"/>
          <w:sz w:val="22"/>
          <w:szCs w:val="22"/>
          <w:lang w:val="el-GR"/>
        </w:rPr>
        <w:br w:type="page"/>
      </w:r>
    </w:p>
    <w:p w:rsidR="00EB50D6" w:rsidRPr="00EB50D6" w:rsidRDefault="00EB50D6" w:rsidP="00EB50D6">
      <w:pPr>
        <w:spacing w:after="120"/>
        <w:rPr>
          <w:rFonts w:ascii="Calibri" w:eastAsia="Calibri" w:hAnsi="Calibri" w:cs="Calibri"/>
          <w:b/>
          <w:bCs/>
          <w:sz w:val="28"/>
          <w:szCs w:val="32"/>
          <w:lang w:val="el-GR"/>
        </w:rPr>
        <w:sectPr w:rsidR="00EB50D6" w:rsidRPr="00EB50D6" w:rsidSect="00EB50D6">
          <w:endnotePr>
            <w:numFmt w:val="decimal"/>
          </w:endnotePr>
          <w:pgSz w:w="11906" w:h="16838"/>
          <w:pgMar w:top="1440" w:right="1797" w:bottom="1440" w:left="1797" w:header="709" w:footer="709" w:gutter="0"/>
          <w:cols w:space="708"/>
          <w:docGrid w:linePitch="360"/>
        </w:sectPr>
      </w:pPr>
    </w:p>
    <w:p w:rsidR="00EB50D6" w:rsidRPr="00EB50D6" w:rsidRDefault="00EB50D6" w:rsidP="00EB50D6">
      <w:pPr>
        <w:spacing w:after="120"/>
        <w:jc w:val="center"/>
        <w:rPr>
          <w:rFonts w:ascii="Calibri" w:eastAsia="Calibri" w:hAnsi="Calibri" w:cs="Calibri"/>
          <w:b/>
          <w:bCs/>
          <w:sz w:val="28"/>
          <w:szCs w:val="32"/>
          <w:lang w:val="el-GR"/>
        </w:rPr>
      </w:pPr>
      <w:r w:rsidRPr="00EB50D6">
        <w:rPr>
          <w:rFonts w:ascii="Calibri" w:eastAsia="Calibri" w:hAnsi="Calibri" w:cs="Calibri"/>
          <w:b/>
          <w:bCs/>
          <w:sz w:val="28"/>
          <w:szCs w:val="32"/>
          <w:lang w:val="el-GR"/>
        </w:rPr>
        <w:lastRenderedPageBreak/>
        <w:t>ΥΠΟΔΕΙΓΜΑ 3</w:t>
      </w:r>
    </w:p>
    <w:p w:rsidR="00EB50D6" w:rsidRPr="00EB50D6" w:rsidRDefault="00EB50D6" w:rsidP="00EB50D6">
      <w:pPr>
        <w:jc w:val="center"/>
        <w:rPr>
          <w:rFonts w:ascii="Calibri" w:hAnsi="Calibri" w:cs="Calibri"/>
          <w:b/>
          <w:bCs/>
          <w:sz w:val="22"/>
          <w:szCs w:val="22"/>
          <w:lang w:val="el-GR"/>
        </w:rPr>
      </w:pPr>
    </w:p>
    <w:p w:rsidR="00EB50D6" w:rsidRPr="00EB50D6" w:rsidRDefault="00EB50D6" w:rsidP="00EB50D6">
      <w:pPr>
        <w:keepNext/>
        <w:keepLines/>
        <w:spacing w:before="0"/>
        <w:ind w:left="540"/>
        <w:jc w:val="center"/>
        <w:outlineLvl w:val="1"/>
        <w:rPr>
          <w:rFonts w:ascii="Calibri" w:hAnsi="Calibri" w:cs="Calibri"/>
          <w:b/>
          <w:sz w:val="28"/>
          <w:szCs w:val="32"/>
          <w:lang w:val="el-GR"/>
        </w:rPr>
      </w:pPr>
      <w:bookmarkStart w:id="5" w:name="_Toc509996926"/>
      <w:r w:rsidRPr="00EB50D6">
        <w:rPr>
          <w:rFonts w:ascii="Calibri" w:hAnsi="Calibri" w:cs="Calibri"/>
          <w:b/>
          <w:sz w:val="28"/>
          <w:szCs w:val="32"/>
          <w:lang w:val="el-GR"/>
        </w:rPr>
        <w:t>ΣΧΕΔΙΟ ΕΓΓΥΗΤΙΚΗΣ ΕΠΙΣΤΟΛΗΣ ΣΥΜΜΕΤΟΧΗΣ ΣΤΟΝ ΔΙΑΓΩΝΙΣΜΟ</w:t>
      </w:r>
      <w:bookmarkEnd w:id="5"/>
    </w:p>
    <w:p w:rsidR="00EB50D6" w:rsidRPr="00EB50D6" w:rsidRDefault="00EB50D6" w:rsidP="00EB50D6">
      <w:pPr>
        <w:overflowPunct w:val="0"/>
        <w:autoSpaceDE w:val="0"/>
        <w:autoSpaceDN w:val="0"/>
        <w:adjustRightInd w:val="0"/>
        <w:textAlignment w:val="baseline"/>
        <w:outlineLvl w:val="7"/>
        <w:rPr>
          <w:rFonts w:ascii="Calibri" w:hAnsi="Calibri" w:cs="Calibri"/>
          <w:bCs/>
          <w:i/>
          <w:sz w:val="22"/>
          <w:szCs w:val="22"/>
          <w:lang w:val="x-none"/>
        </w:rPr>
      </w:pPr>
      <w:r w:rsidRPr="00EB50D6">
        <w:rPr>
          <w:rFonts w:ascii="Calibri" w:hAnsi="Calibri" w:cs="Calibri"/>
          <w:bCs/>
          <w:i/>
          <w:sz w:val="22"/>
          <w:szCs w:val="22"/>
          <w:lang w:val="x-none"/>
        </w:rPr>
        <w:t>ΠΡΟΣ</w:t>
      </w:r>
    </w:p>
    <w:p w:rsidR="00EB50D6" w:rsidRPr="00EB50D6" w:rsidRDefault="00EB50D6" w:rsidP="00EB50D6">
      <w:pPr>
        <w:rPr>
          <w:rFonts w:ascii="Calibri" w:hAnsi="Calibri" w:cs="Calibri"/>
          <w:sz w:val="22"/>
          <w:szCs w:val="22"/>
          <w:lang w:val="el-GR"/>
        </w:rPr>
      </w:pPr>
      <w:r w:rsidRPr="00EB50D6">
        <w:rPr>
          <w:rFonts w:ascii="Calibri" w:hAnsi="Calibri" w:cs="Calibri"/>
          <w:sz w:val="22"/>
          <w:szCs w:val="22"/>
          <w:lang w:val="el-GR"/>
        </w:rPr>
        <w:t>ΙΔΡΥΜΑ ΤΕΧΝΟΛΟΓΙΑΣ &amp; ΕΡΕΥΝΑΣ</w:t>
      </w:r>
    </w:p>
    <w:p w:rsidR="00EB50D6" w:rsidRPr="00EB50D6" w:rsidRDefault="00EB50D6" w:rsidP="00EB50D6">
      <w:pPr>
        <w:rPr>
          <w:rFonts w:ascii="Calibri" w:hAnsi="Calibri" w:cs="Calibri"/>
          <w:sz w:val="22"/>
          <w:szCs w:val="22"/>
          <w:lang w:val="el-GR"/>
        </w:rPr>
      </w:pPr>
      <w:r w:rsidRPr="00EB50D6">
        <w:rPr>
          <w:rFonts w:ascii="Calibri" w:hAnsi="Calibri" w:cs="Calibri"/>
          <w:sz w:val="22"/>
          <w:szCs w:val="22"/>
          <w:lang w:val="el-GR"/>
        </w:rPr>
        <w:t>ΙΝΣΤΙΤΟΥΤΟ ΠΛΗΡΟΦΟΡΙΚΗΣ</w:t>
      </w:r>
    </w:p>
    <w:p w:rsidR="00EB50D6" w:rsidRPr="00EB50D6" w:rsidRDefault="00EB50D6" w:rsidP="00EB50D6">
      <w:pPr>
        <w:spacing w:line="260" w:lineRule="exact"/>
        <w:jc w:val="center"/>
        <w:rPr>
          <w:rFonts w:ascii="Calibri" w:hAnsi="Calibri" w:cs="Calibri"/>
          <w:b/>
          <w:bCs/>
          <w:highlight w:val="yellow"/>
          <w:lang w:val="el-GR"/>
        </w:rPr>
      </w:pPr>
    </w:p>
    <w:p w:rsidR="00EB50D6" w:rsidRPr="00EB50D6" w:rsidRDefault="00EB50D6" w:rsidP="00EB50D6">
      <w:pPr>
        <w:spacing w:line="260" w:lineRule="exact"/>
        <w:jc w:val="center"/>
        <w:rPr>
          <w:rFonts w:ascii="Calibri" w:hAnsi="Calibri" w:cs="Calibri"/>
          <w:sz w:val="22"/>
          <w:szCs w:val="22"/>
          <w:lang w:val="el-GR"/>
        </w:rPr>
      </w:pPr>
      <w:r w:rsidRPr="00EB50D6">
        <w:rPr>
          <w:rFonts w:ascii="Calibri" w:hAnsi="Calibri" w:cs="Calibri"/>
          <w:sz w:val="22"/>
          <w:szCs w:val="22"/>
          <w:lang w:val="el-GR"/>
        </w:rPr>
        <w:t>ΕΓΓΥΗΤΙΚΗ ΕΠΙΣΤΟΛΗ ΥΠ’ ΑΡΙΘΜΟΝ .... ΓΙΑ ΠΟΣΟ ΕΥΡΩ.</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rsidR="00EB50D6" w:rsidRPr="00EB50D6" w:rsidRDefault="00EB50D6" w:rsidP="00500370">
      <w:pPr>
        <w:ind w:left="540"/>
        <w:rPr>
          <w:rFonts w:ascii="Calibri" w:hAnsi="Calibri" w:cs="Calibri"/>
          <w:b/>
          <w:bCs/>
          <w:sz w:val="22"/>
          <w:szCs w:val="22"/>
          <w:lang w:val="el-GR"/>
        </w:rPr>
        <w:sectPr w:rsidR="00EB50D6" w:rsidRPr="00EB50D6" w:rsidSect="00EB50D6">
          <w:endnotePr>
            <w:numFmt w:val="decimal"/>
          </w:endnotePr>
          <w:pgSz w:w="11906" w:h="16838"/>
          <w:pgMar w:top="1440" w:right="1797" w:bottom="1440" w:left="1797" w:header="709" w:footer="709" w:gutter="0"/>
          <w:cols w:space="708"/>
          <w:docGrid w:linePitch="360"/>
        </w:sectPr>
      </w:pPr>
      <w:r w:rsidRPr="00EB50D6">
        <w:rPr>
          <w:rFonts w:ascii="Calibri" w:hAnsi="Calibri" w:cs="Calibri"/>
          <w:iCs/>
          <w:sz w:val="22"/>
          <w:szCs w:val="22"/>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B50D6" w:rsidRPr="00EB50D6" w:rsidRDefault="00EB50D6" w:rsidP="00EB50D6">
      <w:pPr>
        <w:spacing w:after="120"/>
        <w:jc w:val="center"/>
        <w:rPr>
          <w:rFonts w:ascii="Calibri" w:eastAsia="Calibri" w:hAnsi="Calibri" w:cs="Calibri"/>
          <w:b/>
          <w:bCs/>
          <w:sz w:val="28"/>
          <w:szCs w:val="32"/>
          <w:lang w:val="el-GR"/>
        </w:rPr>
        <w:sectPr w:rsidR="00EB50D6" w:rsidRPr="00EB50D6" w:rsidSect="00EB50D6">
          <w:endnotePr>
            <w:numFmt w:val="decimal"/>
          </w:endnotePr>
          <w:type w:val="continuous"/>
          <w:pgSz w:w="11906" w:h="16838"/>
          <w:pgMar w:top="1440" w:right="1797" w:bottom="1440" w:left="1797" w:header="709" w:footer="709" w:gutter="0"/>
          <w:cols w:space="708"/>
          <w:docGrid w:linePitch="360"/>
        </w:sectPr>
      </w:pPr>
    </w:p>
    <w:p w:rsidR="00EB50D6" w:rsidRPr="00EB50D6" w:rsidRDefault="00EB50D6" w:rsidP="00EB50D6">
      <w:pPr>
        <w:spacing w:after="120"/>
        <w:jc w:val="center"/>
        <w:rPr>
          <w:rFonts w:ascii="Calibri" w:eastAsia="Calibri" w:hAnsi="Calibri" w:cs="Calibri"/>
          <w:b/>
          <w:bCs/>
          <w:sz w:val="28"/>
          <w:szCs w:val="32"/>
          <w:lang w:val="el-GR"/>
        </w:rPr>
      </w:pPr>
      <w:r w:rsidRPr="00EB50D6">
        <w:rPr>
          <w:rFonts w:ascii="Calibri" w:eastAsia="Calibri" w:hAnsi="Calibri" w:cs="Calibri"/>
          <w:b/>
          <w:bCs/>
          <w:sz w:val="28"/>
          <w:szCs w:val="32"/>
          <w:lang w:val="el-GR"/>
        </w:rPr>
        <w:lastRenderedPageBreak/>
        <w:t>ΥΠΟΔΕΙΓΜΑ 4</w:t>
      </w:r>
    </w:p>
    <w:p w:rsidR="00EB50D6" w:rsidRPr="00EB50D6" w:rsidRDefault="00EB50D6" w:rsidP="00EB50D6">
      <w:pPr>
        <w:jc w:val="center"/>
        <w:rPr>
          <w:rFonts w:ascii="Calibri" w:hAnsi="Calibri" w:cs="Calibri"/>
          <w:b/>
          <w:bCs/>
          <w:sz w:val="22"/>
          <w:szCs w:val="22"/>
          <w:lang w:val="el-GR"/>
        </w:rPr>
      </w:pPr>
    </w:p>
    <w:p w:rsidR="00EB50D6" w:rsidRPr="00EB50D6" w:rsidRDefault="00EB50D6" w:rsidP="00EB50D6">
      <w:pPr>
        <w:keepNext/>
        <w:keepLines/>
        <w:spacing w:before="0"/>
        <w:ind w:left="540"/>
        <w:jc w:val="center"/>
        <w:outlineLvl w:val="1"/>
        <w:rPr>
          <w:rFonts w:ascii="Calibri" w:hAnsi="Calibri" w:cs="Calibri"/>
          <w:b/>
          <w:sz w:val="28"/>
          <w:szCs w:val="32"/>
          <w:lang w:val="el-GR"/>
        </w:rPr>
      </w:pPr>
      <w:bookmarkStart w:id="6" w:name="_Toc509996927"/>
      <w:r w:rsidRPr="00EB50D6">
        <w:rPr>
          <w:rFonts w:ascii="Calibri" w:hAnsi="Calibri" w:cs="Calibri"/>
          <w:b/>
          <w:sz w:val="28"/>
          <w:szCs w:val="32"/>
          <w:lang w:val="el-GR"/>
        </w:rPr>
        <w:t>ΣΧΕΔΙΟ ΕΓΓΥΗΤΙΚΗΣ ΕΠΙΣΤΟΛΗΣ ΚΑΛΗΣ ΕΚΤΕΛΕΣΗΣ</w:t>
      </w:r>
      <w:bookmarkEnd w:id="6"/>
    </w:p>
    <w:p w:rsidR="00EB50D6" w:rsidRPr="00EB50D6" w:rsidRDefault="00EB50D6" w:rsidP="00EB50D6">
      <w:pPr>
        <w:overflowPunct w:val="0"/>
        <w:autoSpaceDE w:val="0"/>
        <w:autoSpaceDN w:val="0"/>
        <w:adjustRightInd w:val="0"/>
        <w:textAlignment w:val="baseline"/>
        <w:outlineLvl w:val="7"/>
        <w:rPr>
          <w:rFonts w:ascii="Calibri" w:hAnsi="Calibri" w:cs="Calibri"/>
          <w:bCs/>
          <w:i/>
          <w:sz w:val="22"/>
          <w:szCs w:val="22"/>
          <w:lang w:val="x-none"/>
        </w:rPr>
      </w:pPr>
      <w:r w:rsidRPr="00EB50D6">
        <w:rPr>
          <w:rFonts w:ascii="Calibri" w:hAnsi="Calibri" w:cs="Calibri"/>
          <w:bCs/>
          <w:i/>
          <w:sz w:val="22"/>
          <w:szCs w:val="22"/>
          <w:lang w:val="x-none"/>
        </w:rPr>
        <w:t>ΠΡΟΣ</w:t>
      </w:r>
    </w:p>
    <w:p w:rsidR="00EB50D6" w:rsidRPr="00EB50D6" w:rsidRDefault="00EB50D6" w:rsidP="00EB50D6">
      <w:pPr>
        <w:rPr>
          <w:rFonts w:ascii="Calibri" w:hAnsi="Calibri" w:cs="Calibri"/>
          <w:sz w:val="22"/>
          <w:szCs w:val="22"/>
          <w:lang w:val="el-GR"/>
        </w:rPr>
      </w:pPr>
      <w:r w:rsidRPr="00EB50D6">
        <w:rPr>
          <w:rFonts w:ascii="Calibri" w:hAnsi="Calibri" w:cs="Calibri"/>
          <w:sz w:val="22"/>
          <w:szCs w:val="22"/>
          <w:lang w:val="el-GR"/>
        </w:rPr>
        <w:t>ΙΔΡΥΜΑ ΤΕΧΝΟΛΟΓΙΑΣ &amp; ΕΡΕΥΝΑΣ</w:t>
      </w:r>
    </w:p>
    <w:p w:rsidR="00EB50D6" w:rsidRPr="00EB50D6" w:rsidRDefault="00EB50D6" w:rsidP="00EB50D6">
      <w:pPr>
        <w:rPr>
          <w:rFonts w:ascii="Calibri" w:hAnsi="Calibri" w:cs="Calibri"/>
          <w:sz w:val="22"/>
          <w:szCs w:val="22"/>
          <w:lang w:val="el-GR"/>
        </w:rPr>
      </w:pPr>
      <w:r w:rsidRPr="00EB50D6">
        <w:rPr>
          <w:rFonts w:ascii="Calibri" w:hAnsi="Calibri" w:cs="Calibri"/>
          <w:sz w:val="22"/>
          <w:szCs w:val="22"/>
          <w:lang w:val="el-GR"/>
        </w:rPr>
        <w:t>ΙΝΣΤΙΤΟΥΤΟ ΠΛΗΡΟΦΟΡΙΚΗΣ</w:t>
      </w:r>
    </w:p>
    <w:p w:rsidR="00EB50D6" w:rsidRPr="00EB50D6" w:rsidRDefault="00EB50D6" w:rsidP="00EB50D6">
      <w:pPr>
        <w:rPr>
          <w:rFonts w:ascii="Calibri" w:hAnsi="Calibri" w:cs="Calibri"/>
          <w:sz w:val="22"/>
          <w:szCs w:val="22"/>
          <w:lang w:val="el-GR"/>
        </w:rPr>
      </w:pPr>
    </w:p>
    <w:p w:rsidR="00EB50D6" w:rsidRPr="00EB50D6" w:rsidRDefault="00EB50D6" w:rsidP="00EB50D6">
      <w:pPr>
        <w:jc w:val="center"/>
        <w:rPr>
          <w:rFonts w:ascii="Calibri" w:hAnsi="Calibri" w:cs="Calibri"/>
          <w:sz w:val="22"/>
          <w:szCs w:val="22"/>
          <w:lang w:val="el-GR"/>
        </w:rPr>
      </w:pPr>
      <w:r w:rsidRPr="00EB50D6">
        <w:rPr>
          <w:rFonts w:ascii="Calibri" w:hAnsi="Calibri" w:cs="Calibri"/>
          <w:sz w:val="22"/>
          <w:szCs w:val="22"/>
          <w:lang w:val="el-GR"/>
        </w:rPr>
        <w:t>ΕΓΓΥΗΤΙΚΗ  ΕΠΙΣΤΟΛΗ ΥΠ’ ΑΡΙΘΜΟΝ .... ΓΙΑ ΠΟΣΟ ΕΥΡΩ.</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w:t>
      </w:r>
      <w:r w:rsidRPr="00EB50D6">
        <w:rPr>
          <w:rFonts w:ascii="Calibri" w:hAnsi="Calibri" w:cs="Calibri"/>
          <w:b/>
          <w:iCs/>
          <w:sz w:val="22"/>
          <w:szCs w:val="22"/>
          <w:lang w:val="el-GR"/>
        </w:rPr>
        <w:t>….</w:t>
      </w:r>
      <w:r w:rsidRPr="00EB50D6">
        <w:rPr>
          <w:rFonts w:ascii="Calibri" w:hAnsi="Calibri" w:cs="Calibri"/>
          <w:iCs/>
          <w:sz w:val="22"/>
          <w:szCs w:val="22"/>
          <w:lang w:val="el-GR"/>
        </w:rPr>
        <w:t>. Στο ως άνω ποσό περιορίζεται η ευθύνη μας, για την καλή εκτέλεση των όρων της Σύμβασης μεταξύ της  ................... και της .................</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B50D6" w:rsidRPr="00EB50D6" w:rsidRDefault="00EB50D6" w:rsidP="00EB50D6">
      <w:pPr>
        <w:spacing w:before="0"/>
        <w:jc w:val="center"/>
        <w:rPr>
          <w:rFonts w:ascii="Calibri" w:hAnsi="Calibri" w:cs="Calibri"/>
          <w:b/>
          <w:bCs/>
          <w:sz w:val="22"/>
          <w:szCs w:val="22"/>
          <w:lang w:val="el-GR" w:eastAsia="el-GR"/>
        </w:rPr>
      </w:pPr>
    </w:p>
    <w:p w:rsidR="00260661" w:rsidRDefault="00260661" w:rsidP="00260661">
      <w:pPr>
        <w:pStyle w:val="Bulletn"/>
        <w:numPr>
          <w:ilvl w:val="0"/>
          <w:numId w:val="0"/>
        </w:numPr>
        <w:spacing w:line="240" w:lineRule="auto"/>
        <w:ind w:left="540"/>
        <w:rPr>
          <w:rFonts w:asciiTheme="minorHAnsi" w:hAnsiTheme="minorHAnsi" w:cstheme="minorHAnsi"/>
          <w:b/>
          <w:color w:val="FF0000"/>
          <w:sz w:val="22"/>
          <w:szCs w:val="22"/>
        </w:rPr>
      </w:pPr>
    </w:p>
    <w:p w:rsidR="00A41120" w:rsidRDefault="00A41120" w:rsidP="00260661">
      <w:pPr>
        <w:pStyle w:val="Bulletn"/>
        <w:numPr>
          <w:ilvl w:val="0"/>
          <w:numId w:val="0"/>
        </w:numPr>
        <w:spacing w:line="240" w:lineRule="auto"/>
        <w:ind w:left="540"/>
        <w:rPr>
          <w:rFonts w:asciiTheme="minorHAnsi" w:hAnsiTheme="minorHAnsi" w:cstheme="minorHAnsi"/>
          <w:b/>
          <w:color w:val="FF0000"/>
          <w:sz w:val="22"/>
          <w:szCs w:val="22"/>
        </w:rPr>
      </w:pPr>
    </w:p>
    <w:p w:rsidR="00A41120" w:rsidRPr="009C4813" w:rsidRDefault="00A41120" w:rsidP="00260661">
      <w:pPr>
        <w:pStyle w:val="Bulletn"/>
        <w:numPr>
          <w:ilvl w:val="0"/>
          <w:numId w:val="0"/>
        </w:numPr>
        <w:spacing w:line="240" w:lineRule="auto"/>
        <w:ind w:left="540"/>
        <w:rPr>
          <w:rFonts w:asciiTheme="minorHAnsi" w:hAnsiTheme="minorHAnsi" w:cstheme="minorHAnsi"/>
          <w:b/>
          <w:color w:val="FF0000"/>
          <w:sz w:val="22"/>
          <w:szCs w:val="22"/>
        </w:rPr>
      </w:pPr>
    </w:p>
    <w:p w:rsidR="00260661" w:rsidRPr="009C4813" w:rsidRDefault="00260661" w:rsidP="00260661">
      <w:pPr>
        <w:spacing w:after="60"/>
        <w:jc w:val="left"/>
        <w:outlineLvl w:val="6"/>
        <w:rPr>
          <w:rFonts w:asciiTheme="minorHAnsi" w:hAnsiTheme="minorHAnsi" w:cstheme="minorHAnsi"/>
          <w:bCs/>
          <w:sz w:val="22"/>
          <w:szCs w:val="22"/>
          <w:lang w:val="el-GR" w:eastAsia="x-none"/>
        </w:rPr>
      </w:pPr>
    </w:p>
    <w:p w:rsidR="00260661" w:rsidRPr="009C4813" w:rsidRDefault="00260661" w:rsidP="00260661">
      <w:pPr>
        <w:spacing w:after="60"/>
        <w:jc w:val="left"/>
        <w:outlineLvl w:val="6"/>
        <w:rPr>
          <w:rFonts w:asciiTheme="minorHAnsi" w:hAnsiTheme="minorHAnsi" w:cstheme="minorHAnsi"/>
          <w:bCs/>
          <w:sz w:val="22"/>
          <w:szCs w:val="22"/>
          <w:lang w:val="el-GR" w:eastAsia="x-none"/>
        </w:rPr>
      </w:pPr>
    </w:p>
    <w:p w:rsidR="00260661" w:rsidRPr="00FC04E2" w:rsidRDefault="00260661" w:rsidP="00260661">
      <w:pPr>
        <w:pStyle w:val="Heading2"/>
        <w:numPr>
          <w:ilvl w:val="0"/>
          <w:numId w:val="0"/>
        </w:numPr>
        <w:shd w:val="clear" w:color="auto" w:fill="auto"/>
        <w:jc w:val="center"/>
        <w:rPr>
          <w:rFonts w:asciiTheme="minorHAnsi" w:hAnsiTheme="minorHAnsi" w:cstheme="minorHAnsi"/>
          <w:i w:val="0"/>
          <w:sz w:val="24"/>
          <w:lang w:val="el-GR"/>
        </w:rPr>
      </w:pPr>
    </w:p>
    <w:p w:rsidR="00260661" w:rsidRPr="00EB50D6" w:rsidRDefault="00260661" w:rsidP="00260661">
      <w:pPr>
        <w:rPr>
          <w:rFonts w:asciiTheme="minorHAnsi" w:hAnsiTheme="minorHAnsi" w:cstheme="minorHAnsi"/>
          <w:sz w:val="22"/>
          <w:szCs w:val="22"/>
          <w:lang w:val="el-GR"/>
        </w:rPr>
      </w:pPr>
    </w:p>
    <w:p w:rsidR="00260661" w:rsidRPr="008C7AF6" w:rsidRDefault="00260661" w:rsidP="00260661">
      <w:pPr>
        <w:jc w:val="left"/>
        <w:rPr>
          <w:rFonts w:ascii="Calibri" w:hAnsi="Calibri" w:cstheme="minorHAnsi"/>
          <w:sz w:val="22"/>
          <w:szCs w:val="22"/>
          <w:lang w:val="el-GR"/>
        </w:rPr>
      </w:pPr>
    </w:p>
    <w:p w:rsidR="00260661" w:rsidRPr="008C7AF6" w:rsidRDefault="00260661" w:rsidP="00260661">
      <w:pPr>
        <w:rPr>
          <w:rFonts w:ascii="Calibri" w:hAnsi="Calibri" w:cstheme="minorHAnsi"/>
          <w:sz w:val="22"/>
          <w:szCs w:val="22"/>
          <w:lang w:val="el-GR"/>
        </w:rPr>
      </w:pPr>
    </w:p>
    <w:p w:rsidR="00260661" w:rsidRPr="008C7AF6" w:rsidRDefault="00260661" w:rsidP="00260661">
      <w:pPr>
        <w:rPr>
          <w:rFonts w:asciiTheme="minorHAnsi" w:hAnsiTheme="minorHAnsi" w:cstheme="minorHAnsi"/>
          <w:lang w:val="el-GR"/>
        </w:rPr>
      </w:pPr>
    </w:p>
    <w:p w:rsidR="00260661" w:rsidRPr="008C7AF6" w:rsidRDefault="00260661" w:rsidP="00260661">
      <w:pPr>
        <w:rPr>
          <w:rFonts w:asciiTheme="minorHAnsi" w:hAnsiTheme="minorHAnsi" w:cstheme="minorHAnsi"/>
          <w:lang w:val="el-GR"/>
        </w:rPr>
      </w:pPr>
    </w:p>
    <w:p w:rsidR="00260661" w:rsidRPr="009C4813" w:rsidRDefault="00260661" w:rsidP="00260661">
      <w:pPr>
        <w:pStyle w:val="Bulletn"/>
        <w:numPr>
          <w:ilvl w:val="0"/>
          <w:numId w:val="0"/>
        </w:numPr>
        <w:spacing w:line="240" w:lineRule="auto"/>
        <w:rPr>
          <w:rFonts w:asciiTheme="minorHAnsi" w:hAnsiTheme="minorHAnsi" w:cstheme="minorHAnsi"/>
          <w:b/>
          <w:color w:val="FF0000"/>
          <w:sz w:val="22"/>
          <w:szCs w:val="22"/>
        </w:rPr>
      </w:pPr>
    </w:p>
    <w:p w:rsidR="00260661" w:rsidRDefault="00260661" w:rsidP="00260661">
      <w:pPr>
        <w:pStyle w:val="HEAD1"/>
        <w:tabs>
          <w:tab w:val="left" w:pos="3690"/>
        </w:tabs>
        <w:spacing w:before="120" w:after="0"/>
        <w:ind w:left="3780" w:hanging="4050"/>
        <w:rPr>
          <w:rFonts w:asciiTheme="minorHAnsi" w:hAnsiTheme="minorHAnsi" w:cstheme="minorHAnsi"/>
          <w:sz w:val="28"/>
          <w:szCs w:val="28"/>
        </w:rPr>
      </w:pPr>
    </w:p>
    <w:p w:rsidR="00260661" w:rsidRDefault="00260661" w:rsidP="00260661">
      <w:pPr>
        <w:pStyle w:val="HEAD1"/>
        <w:tabs>
          <w:tab w:val="left" w:pos="3690"/>
        </w:tabs>
        <w:spacing w:before="120" w:after="0"/>
        <w:ind w:left="3780" w:hanging="4050"/>
        <w:rPr>
          <w:rFonts w:asciiTheme="minorHAnsi" w:hAnsiTheme="minorHAnsi" w:cstheme="minorHAnsi"/>
          <w:sz w:val="28"/>
          <w:szCs w:val="28"/>
        </w:rPr>
      </w:pPr>
    </w:p>
    <w:p w:rsidR="00260661" w:rsidRPr="009C4813" w:rsidRDefault="00260661" w:rsidP="00260661">
      <w:pPr>
        <w:pStyle w:val="HEAD1"/>
        <w:tabs>
          <w:tab w:val="left" w:pos="3690"/>
        </w:tabs>
        <w:spacing w:before="120" w:after="0"/>
        <w:rPr>
          <w:rFonts w:asciiTheme="minorHAnsi" w:hAnsiTheme="minorHAnsi" w:cstheme="minorHAnsi"/>
          <w:sz w:val="28"/>
          <w:szCs w:val="28"/>
        </w:rPr>
      </w:pPr>
      <w:bookmarkStart w:id="7" w:name="_Toc499899757"/>
      <w:r>
        <w:rPr>
          <w:rFonts w:asciiTheme="minorHAnsi" w:hAnsiTheme="minorHAnsi" w:cstheme="minorHAnsi"/>
          <w:sz w:val="28"/>
          <w:szCs w:val="28"/>
        </w:rPr>
        <w:t>ΠΑΡΑΡΤΗΜΑ  ΙΙΙ</w:t>
      </w:r>
      <w:r w:rsidRPr="009C4813">
        <w:rPr>
          <w:rFonts w:asciiTheme="minorHAnsi" w:hAnsiTheme="minorHAnsi" w:cstheme="minorHAnsi"/>
          <w:sz w:val="28"/>
          <w:szCs w:val="28"/>
        </w:rPr>
        <w:t xml:space="preserve">: </w:t>
      </w:r>
      <w:r w:rsidRPr="009C4813">
        <w:rPr>
          <w:rFonts w:asciiTheme="minorHAnsi" w:hAnsiTheme="minorHAnsi" w:cstheme="minorHAnsi"/>
          <w:bCs/>
          <w:sz w:val="28"/>
          <w:szCs w:val="28"/>
        </w:rPr>
        <w:t>ΤΥΠΟΠΟΙΗΜΕΝΟ ΕΝΤΥΠΟ ΥΠΕΥΘΥΝΗΣ ΔΗΛΩΣΗΣ (TEΥΔ)</w:t>
      </w:r>
      <w:bookmarkEnd w:id="7"/>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Default="00260661" w:rsidP="00260661">
      <w:pPr>
        <w:spacing w:before="0"/>
        <w:jc w:val="left"/>
        <w:rPr>
          <w:rFonts w:asciiTheme="minorHAnsi" w:hAnsiTheme="minorHAnsi" w:cstheme="minorHAnsi"/>
          <w:b/>
          <w:bCs/>
          <w:lang w:val="el-GR"/>
        </w:rPr>
      </w:pPr>
      <w:r>
        <w:rPr>
          <w:rFonts w:asciiTheme="minorHAnsi" w:hAnsiTheme="minorHAnsi" w:cstheme="minorHAnsi"/>
          <w:b/>
          <w:bCs/>
          <w:lang w:val="el-GR"/>
        </w:rPr>
        <w:br w:type="page"/>
      </w:r>
    </w:p>
    <w:p w:rsidR="00EB50D6" w:rsidRDefault="00260661" w:rsidP="00260661">
      <w:pPr>
        <w:jc w:val="center"/>
        <w:rPr>
          <w:rFonts w:asciiTheme="minorHAnsi" w:hAnsiTheme="minorHAnsi" w:cstheme="minorHAnsi"/>
          <w:lang w:val="el-GR"/>
        </w:rPr>
      </w:pPr>
      <w:r w:rsidRPr="009C4813">
        <w:rPr>
          <w:rFonts w:asciiTheme="minorHAnsi" w:hAnsiTheme="minorHAnsi" w:cstheme="minorHAnsi"/>
          <w:b/>
          <w:bCs/>
          <w:lang w:val="el-GR"/>
        </w:rPr>
        <w:lastRenderedPageBreak/>
        <w:t>ΤΥΠΟΠΟΙΗΜΕΝΟ ΕΝΤΥΠΟ ΥΠΕΥΘΥΝΗΣ ΔΗΛΩΣΗΣ (</w:t>
      </w:r>
      <w:r w:rsidRPr="009C4813">
        <w:rPr>
          <w:rFonts w:asciiTheme="minorHAnsi" w:hAnsiTheme="minorHAnsi" w:cstheme="minorHAnsi"/>
          <w:b/>
          <w:bCs/>
        </w:rPr>
        <w:t>TE</w:t>
      </w:r>
      <w:r w:rsidRPr="009C4813">
        <w:rPr>
          <w:rFonts w:asciiTheme="minorHAnsi" w:hAnsiTheme="minorHAnsi" w:cstheme="minorHAnsi"/>
          <w:b/>
          <w:bCs/>
          <w:lang w:val="el-GR"/>
        </w:rPr>
        <w:t>ΥΔ)</w:t>
      </w:r>
    </w:p>
    <w:p w:rsidR="00EB50D6" w:rsidRPr="00EB50D6" w:rsidRDefault="00EB50D6" w:rsidP="00EB50D6">
      <w:pPr>
        <w:jc w:val="center"/>
        <w:rPr>
          <w:rFonts w:ascii="Calibri" w:eastAsia="Calibri" w:hAnsi="Calibri" w:cs="Calibri"/>
          <w:b/>
          <w:bCs/>
          <w:color w:val="669900"/>
          <w:u w:val="single"/>
          <w:lang w:val="el-GR"/>
        </w:rPr>
      </w:pPr>
      <w:r>
        <w:rPr>
          <w:rFonts w:asciiTheme="minorHAnsi" w:hAnsiTheme="minorHAnsi" w:cstheme="minorHAnsi"/>
          <w:lang w:val="el-GR"/>
        </w:rPr>
        <w:tab/>
      </w:r>
      <w:r w:rsidRPr="00EB50D6">
        <w:rPr>
          <w:rFonts w:ascii="Calibri" w:hAnsi="Calibri" w:cs="Calibri"/>
          <w:b/>
          <w:bCs/>
          <w:lang w:val="el-GR"/>
        </w:rPr>
        <w:t>[άρθρου 79 παρ. 4 ν. 4412/2016 (Α 147)]</w:t>
      </w:r>
    </w:p>
    <w:p w:rsidR="00EB50D6" w:rsidRPr="00EB50D6" w:rsidRDefault="00EB50D6" w:rsidP="00EB50D6">
      <w:pPr>
        <w:jc w:val="center"/>
        <w:rPr>
          <w:rFonts w:ascii="Calibri" w:hAnsi="Calibri" w:cs="Calibri"/>
          <w:lang w:val="el-GR"/>
        </w:rPr>
      </w:pPr>
      <w:r w:rsidRPr="00EB50D6">
        <w:rPr>
          <w:rFonts w:ascii="Calibri" w:eastAsia="Calibri" w:hAnsi="Calibri" w:cs="Calibri"/>
          <w:b/>
          <w:bCs/>
          <w:color w:val="00000A"/>
          <w:u w:val="single"/>
          <w:lang w:val="el-GR"/>
        </w:rPr>
        <w:t>για διαδικασίες σύναψης δημόσιας σύμβασης κάτω των ορίων των οδηγιών</w:t>
      </w:r>
    </w:p>
    <w:p w:rsidR="00EB50D6" w:rsidRPr="00EB50D6" w:rsidRDefault="00EB50D6" w:rsidP="00EB50D6">
      <w:pPr>
        <w:jc w:val="center"/>
        <w:rPr>
          <w:rFonts w:ascii="Calibri" w:hAnsi="Calibri" w:cs="Calibri"/>
          <w:b/>
          <w:bCs/>
          <w:lang w:val="el-GR"/>
        </w:rPr>
      </w:pPr>
      <w:r w:rsidRPr="00EB50D6">
        <w:rPr>
          <w:rFonts w:ascii="Calibri" w:hAnsi="Calibri" w:cs="Calibri"/>
          <w:b/>
          <w:bCs/>
          <w:u w:val="single"/>
          <w:lang w:val="el-GR"/>
        </w:rPr>
        <w:t>Μέρος Ι: Πληροφορίες σχετικά με την αναθέτουσα αρχή/αναθέτοντα φορέα και τη διαδικασία ανάθεσης</w:t>
      </w:r>
    </w:p>
    <w:p w:rsidR="00EB50D6" w:rsidRPr="00EB50D6" w:rsidRDefault="00EB50D6" w:rsidP="00EB50D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lang w:val="el-GR"/>
        </w:rPr>
      </w:pPr>
      <w:r w:rsidRPr="00EB50D6">
        <w:rPr>
          <w:rFonts w:ascii="Calibri" w:hAnsi="Calibri" w:cs="Calibr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EB50D6" w:rsidRPr="00500370" w:rsidTr="00EB50D6">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500370" w:rsidRPr="00500370" w:rsidRDefault="00500370" w:rsidP="00500370">
            <w:pPr>
              <w:rPr>
                <w:rFonts w:ascii="Calibri" w:eastAsia="Calibri" w:hAnsi="Calibri" w:cs="Calibri"/>
                <w:sz w:val="22"/>
                <w:szCs w:val="22"/>
                <w:lang w:val="el-GR"/>
              </w:rPr>
            </w:pPr>
            <w:r w:rsidRPr="00500370">
              <w:rPr>
                <w:rFonts w:ascii="Calibri" w:eastAsia="Calibri" w:hAnsi="Calibri" w:cs="Calibri"/>
                <w:b/>
                <w:bCs/>
                <w:sz w:val="22"/>
                <w:szCs w:val="22"/>
                <w:lang w:val="el-GR"/>
              </w:rPr>
              <w:t>Α: Ονομασία, διεύθυνση και στοιχεία επικοινωνίας της αναθέτουσας αρχής (αα)/ αναθέτοντα φορέα (αφ)</w:t>
            </w:r>
          </w:p>
          <w:p w:rsidR="00500370" w:rsidRPr="00500370" w:rsidRDefault="00500370" w:rsidP="00500370">
            <w:pPr>
              <w:tabs>
                <w:tab w:val="left" w:pos="0"/>
              </w:tabs>
              <w:spacing w:before="0" w:line="260" w:lineRule="exact"/>
              <w:ind w:right="-340"/>
              <w:rPr>
                <w:rFonts w:ascii="Calibri" w:eastAsia="Calibri" w:hAnsi="Calibri" w:cs="Tahoma"/>
                <w:b/>
                <w:iCs/>
                <w:sz w:val="22"/>
                <w:szCs w:val="22"/>
                <w:lang w:val="el-GR"/>
              </w:rPr>
            </w:pPr>
            <w:r w:rsidRPr="00500370">
              <w:rPr>
                <w:rFonts w:ascii="Calibri" w:eastAsia="Calibri" w:hAnsi="Calibri" w:cs="Calibri"/>
                <w:sz w:val="22"/>
                <w:szCs w:val="22"/>
                <w:lang w:val="el-GR"/>
              </w:rPr>
              <w:t xml:space="preserve">- Ονομασία: </w:t>
            </w:r>
            <w:r w:rsidRPr="00500370">
              <w:rPr>
                <w:rFonts w:ascii="Calibri" w:eastAsia="Calibri" w:hAnsi="Calibri" w:cs="Calibri"/>
                <w:b/>
                <w:iCs/>
                <w:sz w:val="22"/>
                <w:szCs w:val="22"/>
                <w:lang w:val="el-GR"/>
              </w:rPr>
              <w:t>ΙΔΡΥΜΑ ΤΕΧΝΟΛΟΓΙΑΣ ΚΑΙ ΕΡΕΥΝΑΣ/</w:t>
            </w:r>
            <w:r w:rsidRPr="00500370">
              <w:rPr>
                <w:rFonts w:ascii="Calibri" w:eastAsia="Calibri" w:hAnsi="Calibri" w:cs="Tahoma"/>
                <w:b/>
                <w:iCs/>
                <w:sz w:val="22"/>
                <w:szCs w:val="22"/>
                <w:lang w:val="el-GR"/>
              </w:rPr>
              <w:t xml:space="preserve"> ΙΝΣΤΙΤΟΥΤΟ ΗΛΕΚΤΡΟΝΙΚΗΣ ΔΟΜΗΣ ΚΑΙ ΛΕΙΖΕΡ</w:t>
            </w:r>
          </w:p>
          <w:p w:rsidR="00500370" w:rsidRPr="00500370" w:rsidRDefault="00500370" w:rsidP="00500370">
            <w:pPr>
              <w:rPr>
                <w:rFonts w:ascii="Calibri" w:eastAsia="Calibri" w:hAnsi="Calibri" w:cs="Calibri"/>
                <w:sz w:val="22"/>
                <w:szCs w:val="22"/>
                <w:lang w:val="el-GR"/>
              </w:rPr>
            </w:pPr>
            <w:r w:rsidRPr="00500370">
              <w:rPr>
                <w:rFonts w:ascii="Calibri" w:eastAsia="Calibri" w:hAnsi="Calibri" w:cs="Calibri"/>
                <w:sz w:val="22"/>
                <w:szCs w:val="22"/>
                <w:lang w:val="el-GR"/>
              </w:rPr>
              <w:t xml:space="preserve">- Κωδικός Αναθέτουσας Αρχής / Αναθέτοντα Φορέα ΚΗΜΔΗΣ : </w:t>
            </w:r>
            <w:r w:rsidRPr="00500370">
              <w:rPr>
                <w:rFonts w:ascii="Calibri" w:eastAsia="Calibri" w:hAnsi="Calibri" w:cs="Calibri"/>
                <w:b/>
                <w:sz w:val="22"/>
                <w:szCs w:val="22"/>
                <w:lang w:val="el-GR"/>
              </w:rPr>
              <w:t>99221065</w:t>
            </w:r>
            <w:r w:rsidRPr="00500370">
              <w:rPr>
                <w:rFonts w:ascii="Calibri" w:eastAsia="Calibri" w:hAnsi="Calibri" w:cs="Calibri"/>
                <w:sz w:val="22"/>
                <w:szCs w:val="22"/>
                <w:lang w:val="el-GR"/>
              </w:rPr>
              <w:t xml:space="preserve"> </w:t>
            </w:r>
          </w:p>
          <w:p w:rsidR="00500370" w:rsidRPr="00500370" w:rsidRDefault="00500370" w:rsidP="00500370">
            <w:pPr>
              <w:tabs>
                <w:tab w:val="left" w:pos="1702"/>
                <w:tab w:val="right" w:pos="8080"/>
              </w:tabs>
              <w:ind w:right="57"/>
              <w:rPr>
                <w:rFonts w:ascii="Calibri" w:eastAsia="Calibri" w:hAnsi="Calibri" w:cs="Calibri"/>
                <w:b/>
                <w:sz w:val="22"/>
                <w:szCs w:val="22"/>
                <w:lang w:val="el-GR"/>
              </w:rPr>
            </w:pPr>
            <w:r w:rsidRPr="00500370">
              <w:rPr>
                <w:rFonts w:ascii="Calibri" w:eastAsia="Calibri" w:hAnsi="Calibri" w:cs="Calibri"/>
                <w:sz w:val="22"/>
                <w:szCs w:val="22"/>
                <w:lang w:val="el-GR"/>
              </w:rPr>
              <w:t xml:space="preserve">- Ταχυδρομική διεύθυνση / Πόλη / Ταχ. Κωδικός: </w:t>
            </w:r>
            <w:r w:rsidRPr="00500370">
              <w:rPr>
                <w:rFonts w:ascii="Calibri" w:eastAsia="Calibri" w:hAnsi="Calibri" w:cs="Calibri"/>
                <w:b/>
                <w:sz w:val="22"/>
                <w:szCs w:val="22"/>
                <w:lang w:val="el-GR"/>
              </w:rPr>
              <w:t>Ν. ΠΛΑΣΤΗΡΑ 100, ΒΑΣΙΛΙΚΑ ΒΟΥΤΩΝ, ΗΡΑΚΛΕΙΟ, 700 13</w:t>
            </w:r>
          </w:p>
          <w:p w:rsidR="00500370" w:rsidRPr="00500370" w:rsidRDefault="00500370" w:rsidP="00500370">
            <w:pPr>
              <w:rPr>
                <w:rFonts w:ascii="Calibri" w:eastAsia="Calibri" w:hAnsi="Calibri" w:cs="Calibri"/>
                <w:sz w:val="22"/>
                <w:szCs w:val="22"/>
                <w:lang w:val="el-GR"/>
              </w:rPr>
            </w:pPr>
            <w:r w:rsidRPr="00500370">
              <w:rPr>
                <w:rFonts w:ascii="Calibri" w:eastAsia="Calibri" w:hAnsi="Calibri" w:cs="Calibri"/>
                <w:sz w:val="22"/>
                <w:szCs w:val="22"/>
                <w:lang w:val="el-GR"/>
              </w:rPr>
              <w:t>- Αρμόδιος για πληροφορίες: Παπαδόπουλος Νίκος</w:t>
            </w:r>
          </w:p>
          <w:p w:rsidR="00500370" w:rsidRPr="00500370" w:rsidRDefault="00500370" w:rsidP="00500370">
            <w:pPr>
              <w:rPr>
                <w:rFonts w:ascii="Calibri" w:eastAsia="Calibri" w:hAnsi="Calibri" w:cs="Calibri"/>
                <w:sz w:val="22"/>
                <w:szCs w:val="22"/>
                <w:lang w:val="el-GR"/>
              </w:rPr>
            </w:pPr>
            <w:r w:rsidRPr="00500370">
              <w:rPr>
                <w:rFonts w:ascii="Calibri" w:eastAsia="Calibri" w:hAnsi="Calibri" w:cs="Calibri"/>
                <w:sz w:val="22"/>
                <w:szCs w:val="22"/>
                <w:lang w:val="el-GR"/>
              </w:rPr>
              <w:t xml:space="preserve">- Τηλέφωνο: [+30 </w:t>
            </w:r>
            <w:r w:rsidRPr="00500370">
              <w:rPr>
                <w:rFonts w:ascii="Calibri" w:eastAsia="Calibri" w:hAnsi="Calibri" w:cs="Calibri"/>
                <w:bCs/>
                <w:sz w:val="22"/>
                <w:szCs w:val="22"/>
                <w:lang w:val="el-GR"/>
              </w:rPr>
              <w:t>2810 391078</w:t>
            </w:r>
            <w:r w:rsidRPr="00500370">
              <w:rPr>
                <w:rFonts w:ascii="Calibri" w:eastAsia="Calibri" w:hAnsi="Calibri" w:cs="Calibri"/>
                <w:sz w:val="22"/>
                <w:szCs w:val="22"/>
                <w:lang w:val="el-GR"/>
              </w:rPr>
              <w:t>]</w:t>
            </w:r>
          </w:p>
          <w:p w:rsidR="00500370" w:rsidRPr="00500370" w:rsidRDefault="00500370" w:rsidP="00500370">
            <w:pPr>
              <w:rPr>
                <w:rFonts w:ascii="Calibri" w:eastAsia="Calibri" w:hAnsi="Calibri" w:cs="Calibri"/>
                <w:sz w:val="22"/>
                <w:szCs w:val="22"/>
                <w:lang w:val="el-GR"/>
              </w:rPr>
            </w:pPr>
            <w:r w:rsidRPr="00500370">
              <w:rPr>
                <w:rFonts w:ascii="Calibri" w:eastAsia="Calibri" w:hAnsi="Calibri" w:cs="Calibri"/>
                <w:sz w:val="22"/>
                <w:szCs w:val="22"/>
                <w:lang w:val="el-GR"/>
              </w:rPr>
              <w:t>- Ηλ. ταχυδρομείο:</w:t>
            </w:r>
            <w:r w:rsidRPr="00500370">
              <w:rPr>
                <w:rFonts w:ascii="Calibri" w:eastAsia="Calibri" w:hAnsi="Calibri"/>
                <w:sz w:val="22"/>
                <w:szCs w:val="22"/>
                <w:lang w:val="el-GR"/>
              </w:rPr>
              <w:t xml:space="preserve"> </w:t>
            </w:r>
            <w:r w:rsidRPr="00500370">
              <w:rPr>
                <w:rFonts w:ascii="Calibri" w:eastAsia="Calibri" w:hAnsi="Calibri" w:cs="Calibri"/>
                <w:sz w:val="22"/>
                <w:szCs w:val="22"/>
                <w:lang w:val="el-GR"/>
              </w:rPr>
              <w:t>nickpap@ics.forth.gr</w:t>
            </w:r>
          </w:p>
          <w:p w:rsidR="00EB50D6" w:rsidRPr="00EB50D6" w:rsidRDefault="00500370" w:rsidP="00500370">
            <w:pPr>
              <w:rPr>
                <w:rFonts w:ascii="Calibri" w:hAnsi="Calibri" w:cs="Calibri"/>
                <w:lang w:val="el-GR"/>
              </w:rPr>
            </w:pPr>
            <w:r w:rsidRPr="00500370">
              <w:rPr>
                <w:rFonts w:ascii="Calibri" w:eastAsia="Calibri" w:hAnsi="Calibri" w:cs="Calibri"/>
                <w:sz w:val="22"/>
                <w:szCs w:val="22"/>
                <w:lang w:val="el-GR"/>
              </w:rPr>
              <w:t>- Διεύθυνση στο Διαδίκτυο (διεύθυνση δικτυακού τόπου): www.forth.gr</w:t>
            </w:r>
          </w:p>
        </w:tc>
      </w:tr>
      <w:tr w:rsidR="00EB50D6" w:rsidRPr="00500370" w:rsidTr="00EB50D6">
        <w:trPr>
          <w:jc w:val="center"/>
        </w:trPr>
        <w:tc>
          <w:tcPr>
            <w:tcW w:w="9071" w:type="dxa"/>
            <w:tcBorders>
              <w:left w:val="single" w:sz="1" w:space="0" w:color="000000"/>
              <w:bottom w:val="single" w:sz="1" w:space="0" w:color="000000"/>
              <w:right w:val="single" w:sz="1" w:space="0" w:color="000000"/>
            </w:tcBorders>
            <w:shd w:val="clear" w:color="auto" w:fill="B2B2B2"/>
          </w:tcPr>
          <w:p w:rsidR="00500370" w:rsidRPr="00500370" w:rsidRDefault="00500370" w:rsidP="00500370">
            <w:pPr>
              <w:rPr>
                <w:rFonts w:ascii="Calibri" w:eastAsia="Calibri" w:hAnsi="Calibri" w:cs="Calibri"/>
                <w:sz w:val="22"/>
                <w:szCs w:val="22"/>
                <w:lang w:val="el-GR"/>
              </w:rPr>
            </w:pPr>
            <w:r w:rsidRPr="00500370">
              <w:rPr>
                <w:rFonts w:ascii="Calibri" w:eastAsia="Calibri" w:hAnsi="Calibri" w:cs="Calibri"/>
                <w:b/>
                <w:bCs/>
                <w:sz w:val="22"/>
                <w:szCs w:val="22"/>
                <w:lang w:val="el-GR"/>
              </w:rPr>
              <w:t>Β: Πληροφορίες σχετικά με τη διαδικασία σύναψης σύμβασης</w:t>
            </w:r>
          </w:p>
          <w:p w:rsidR="00500370" w:rsidRPr="00500370" w:rsidRDefault="00500370" w:rsidP="00500370">
            <w:pPr>
              <w:rPr>
                <w:rFonts w:ascii="Calibri" w:eastAsia="Calibri" w:hAnsi="Calibri" w:cs="Calibri"/>
                <w:lang w:val="el-GR"/>
              </w:rPr>
            </w:pPr>
            <w:r w:rsidRPr="00500370">
              <w:rPr>
                <w:rFonts w:ascii="Calibri" w:eastAsia="Calibri" w:hAnsi="Calibri" w:cs="Calibri"/>
                <w:sz w:val="22"/>
                <w:szCs w:val="22"/>
                <w:lang w:val="el-GR"/>
              </w:rPr>
              <w:t xml:space="preserve">- Τίτλος ή σύντομη περιγραφή της δημόσιας σύμβασης (συμπεριλαμβανομένου του σχετικού </w:t>
            </w:r>
            <w:r w:rsidRPr="00500370">
              <w:rPr>
                <w:rFonts w:ascii="Calibri" w:eastAsia="Calibri" w:hAnsi="Calibri" w:cs="Calibri"/>
                <w:sz w:val="22"/>
                <w:szCs w:val="22"/>
                <w:lang w:val="en-US"/>
              </w:rPr>
              <w:t>CPV</w:t>
            </w:r>
            <w:r w:rsidRPr="00500370">
              <w:rPr>
                <w:rFonts w:ascii="Calibri" w:eastAsia="Calibri" w:hAnsi="Calibri" w:cs="Calibri"/>
                <w:sz w:val="22"/>
                <w:szCs w:val="22"/>
                <w:lang w:val="el-GR"/>
              </w:rPr>
              <w:t>): [«</w:t>
            </w:r>
            <w:r w:rsidRPr="00500370">
              <w:rPr>
                <w:rFonts w:ascii="Calibri" w:eastAsia="Calibri" w:hAnsi="Calibri" w:cs="Calibri"/>
                <w:b/>
                <w:bCs/>
                <w:sz w:val="22"/>
                <w:szCs w:val="22"/>
                <w:lang w:val="el-GR"/>
              </w:rPr>
              <w:t>Προμήθεια εξοπλισμού για το Εργαστήριο Αρχιτεκτονικής Υπολογιστών και Συστημάτων VLSI (CARV)  του ΙΤΕ/ΙΠ»</w:t>
            </w:r>
            <w:r w:rsidRPr="00500370">
              <w:rPr>
                <w:rFonts w:ascii="Calibri" w:eastAsia="Calibri" w:hAnsi="Calibri" w:cs="Calibri"/>
                <w:sz w:val="22"/>
                <w:szCs w:val="22"/>
                <w:lang w:val="el-GR"/>
              </w:rPr>
              <w:t xml:space="preserve">, CPV </w:t>
            </w:r>
            <w:r w:rsidRPr="00500370">
              <w:rPr>
                <w:rFonts w:ascii="Calibri" w:eastAsia="Calibri" w:hAnsi="Calibri" w:cs="Calibri"/>
                <w:lang w:val="el-GR"/>
              </w:rPr>
              <w:t>48820000-2, 30213300-8, 30213100-6</w:t>
            </w:r>
            <w:r w:rsidRPr="00500370">
              <w:rPr>
                <w:rFonts w:ascii="Calibri" w:eastAsia="Calibri" w:hAnsi="Calibri" w:cs="Calibri"/>
                <w:b/>
                <w:color w:val="000000"/>
                <w:sz w:val="22"/>
                <w:szCs w:val="22"/>
                <w:lang w:val="el-GR" w:eastAsia="el-GR"/>
              </w:rPr>
              <w:t>]</w:t>
            </w:r>
          </w:p>
          <w:p w:rsidR="00500370" w:rsidRPr="00500370" w:rsidRDefault="00500370" w:rsidP="00500370">
            <w:pPr>
              <w:rPr>
                <w:rFonts w:ascii="Calibri" w:eastAsia="Calibri" w:hAnsi="Calibri" w:cs="Calibri"/>
                <w:sz w:val="22"/>
                <w:szCs w:val="22"/>
                <w:lang w:val="el-GR"/>
              </w:rPr>
            </w:pPr>
            <w:r w:rsidRPr="00500370">
              <w:rPr>
                <w:rFonts w:ascii="Calibri" w:eastAsia="Calibri" w:hAnsi="Calibri" w:cs="Calibri"/>
                <w:sz w:val="22"/>
                <w:szCs w:val="22"/>
                <w:lang w:val="el-GR"/>
              </w:rPr>
              <w:t>- Κωδικός στο ΚΗΜΔΗΣ: [</w:t>
            </w:r>
            <w:r w:rsidRPr="00500370">
              <w:rPr>
                <w:rFonts w:ascii="Calibri" w:eastAsia="Calibri" w:hAnsi="Calibri" w:cs="Lucida Console"/>
                <w:sz w:val="22"/>
                <w:szCs w:val="22"/>
                <w:lang w:val="el-GR"/>
              </w:rPr>
              <w:t>18REQ0028</w:t>
            </w:r>
            <w:bookmarkStart w:id="8" w:name="_GoBack"/>
            <w:bookmarkEnd w:id="8"/>
            <w:r w:rsidRPr="00500370">
              <w:rPr>
                <w:rFonts w:ascii="Calibri" w:eastAsia="Calibri" w:hAnsi="Calibri" w:cs="Lucida Console"/>
                <w:sz w:val="22"/>
                <w:szCs w:val="22"/>
                <w:lang w:val="el-GR"/>
              </w:rPr>
              <w:t>76170</w:t>
            </w:r>
            <w:r w:rsidRPr="00500370">
              <w:rPr>
                <w:rFonts w:ascii="Calibri" w:eastAsia="Calibri" w:hAnsi="Calibri" w:cs="Calibri"/>
                <w:sz w:val="22"/>
                <w:szCs w:val="22"/>
                <w:lang w:val="el-GR"/>
              </w:rPr>
              <w:t>]</w:t>
            </w:r>
          </w:p>
          <w:p w:rsidR="00500370" w:rsidRPr="00500370" w:rsidRDefault="00500370" w:rsidP="00500370">
            <w:pPr>
              <w:rPr>
                <w:rFonts w:ascii="Calibri" w:eastAsia="Calibri" w:hAnsi="Calibri" w:cs="Calibri"/>
                <w:sz w:val="22"/>
                <w:szCs w:val="22"/>
                <w:lang w:val="el-GR"/>
              </w:rPr>
            </w:pPr>
            <w:r w:rsidRPr="00500370">
              <w:rPr>
                <w:rFonts w:ascii="Calibri" w:eastAsia="Calibri" w:hAnsi="Calibri" w:cs="Calibri"/>
                <w:sz w:val="22"/>
                <w:szCs w:val="22"/>
                <w:lang w:val="el-GR"/>
              </w:rPr>
              <w:t>- Η σύμβαση αναφέρεται σε προμήθειες</w:t>
            </w:r>
          </w:p>
          <w:p w:rsidR="00EB50D6" w:rsidRPr="00EB50D6" w:rsidRDefault="00500370" w:rsidP="00500370">
            <w:pPr>
              <w:rPr>
                <w:rFonts w:ascii="Calibri" w:hAnsi="Calibri" w:cs="Calibri"/>
                <w:lang w:val="el-GR"/>
              </w:rPr>
            </w:pPr>
            <w:r w:rsidRPr="00500370">
              <w:rPr>
                <w:rFonts w:ascii="Calibri" w:eastAsia="Calibri" w:hAnsi="Calibri" w:cs="Calibri"/>
                <w:sz w:val="22"/>
                <w:szCs w:val="22"/>
                <w:lang w:val="el-GR"/>
              </w:rPr>
              <w:t>- Αριθμός αναφοράς που αποδίδεται στον φάκελο από την αναθέτουσα αρχή (</w:t>
            </w:r>
            <w:r w:rsidRPr="00500370">
              <w:rPr>
                <w:rFonts w:ascii="Calibri" w:eastAsia="Calibri" w:hAnsi="Calibri" w:cs="Calibri"/>
                <w:i/>
                <w:sz w:val="22"/>
                <w:szCs w:val="22"/>
                <w:lang w:val="el-GR"/>
              </w:rPr>
              <w:t>εάν υπάρχει</w:t>
            </w:r>
            <w:r w:rsidRPr="00500370">
              <w:rPr>
                <w:rFonts w:ascii="Calibri" w:eastAsia="Calibri" w:hAnsi="Calibri" w:cs="Calibri"/>
                <w:sz w:val="22"/>
                <w:szCs w:val="22"/>
                <w:lang w:val="el-GR"/>
              </w:rPr>
              <w:t>): [ΙΠ ΣΥΝ 2018 1-5]</w:t>
            </w:r>
          </w:p>
        </w:tc>
      </w:tr>
    </w:tbl>
    <w:p w:rsidR="00EB50D6" w:rsidRPr="00EB50D6" w:rsidRDefault="00EB50D6" w:rsidP="00EB50D6">
      <w:pPr>
        <w:shd w:val="clear" w:color="auto" w:fill="B2B2B2"/>
        <w:rPr>
          <w:rFonts w:ascii="Calibri" w:hAnsi="Calibri" w:cs="Calibri"/>
          <w:lang w:val="el-GR"/>
        </w:rPr>
      </w:pPr>
      <w:r w:rsidRPr="00EB50D6">
        <w:rPr>
          <w:rFonts w:ascii="Calibri" w:hAnsi="Calibri" w:cs="Calibri"/>
          <w:lang w:val="el-GR"/>
        </w:rPr>
        <w:t xml:space="preserve">ΟΛΕΣ ΟΙ ΥΠΟΛΟΙΠΕΣ ΠΛΗΡΟΦΟΡΙΕΣ ΣΕ ΚΑΘΕ ΕΝΟΤΗΤΑ ΤΟΥ ΤΕΥΔ ΘΑ ΠΡΕΠΕΙ ΝΑ ΣΥΜΠΛΗΡΩΘΟΥΝ ΑΠΟ ΤΟΝ ΟΙΚΟΝΟΜΙΚΟ ΦΟΡΕΑ. </w:t>
      </w:r>
    </w:p>
    <w:p w:rsidR="00EB50D6" w:rsidRPr="00EB50D6" w:rsidRDefault="00EB50D6" w:rsidP="00EB50D6">
      <w:pPr>
        <w:shd w:val="clear" w:color="auto" w:fill="B2B2B2"/>
        <w:rPr>
          <w:rFonts w:ascii="Calibri" w:hAnsi="Calibri" w:cs="Calibri"/>
          <w:b/>
          <w:bCs/>
          <w:u w:val="single"/>
          <w:lang w:val="el-GR"/>
        </w:rPr>
      </w:pPr>
      <w:r w:rsidRPr="00EB50D6">
        <w:rPr>
          <w:rFonts w:ascii="Calibri" w:hAnsi="Calibri" w:cs="Calibri"/>
          <w:lang w:val="el-GR"/>
        </w:rPr>
        <w:t>ΣΥΜΠΛΗΡΩΝΟΝΤΑΙ ΜΟΝΟ ΟΙ ΠΛΗΡΟΦΟΡΙΕΣ ΠΟΥ ΖΗΤΟΥΝΤΑΙ ΑΠΟ ΤΗ ΔΙΑΚΗΡΥΞΗ ΤΟΥ ΔΙΑΓΩΝΙΣΜΟΥ.</w:t>
      </w:r>
    </w:p>
    <w:p w:rsidR="00EB50D6" w:rsidRPr="00EB50D6" w:rsidRDefault="00EB50D6" w:rsidP="00EB50D6">
      <w:pPr>
        <w:pageBreakBefore/>
        <w:jc w:val="center"/>
        <w:rPr>
          <w:rFonts w:cstheme="minorHAnsi"/>
          <w:b/>
          <w:bCs/>
          <w:lang w:val="el-GR"/>
        </w:rPr>
      </w:pPr>
      <w:r w:rsidRPr="00EB50D6">
        <w:rPr>
          <w:rFonts w:cstheme="minorHAnsi"/>
          <w:b/>
          <w:bCs/>
          <w:u w:val="single"/>
          <w:lang w:val="el-GR"/>
        </w:rPr>
        <w:lastRenderedPageBreak/>
        <w:t xml:space="preserve">Μέρος </w:t>
      </w:r>
      <w:r w:rsidRPr="009C4813">
        <w:rPr>
          <w:rFonts w:cstheme="minorHAnsi"/>
          <w:b/>
          <w:bCs/>
          <w:u w:val="single"/>
        </w:rPr>
        <w:t>II</w:t>
      </w:r>
      <w:r w:rsidRPr="00EB50D6">
        <w:rPr>
          <w:rFonts w:cstheme="minorHAnsi"/>
          <w:b/>
          <w:bCs/>
          <w:u w:val="single"/>
          <w:lang w:val="el-GR"/>
        </w:rPr>
        <w:t>: Πληροφορίες σχετικά με τον οικονομικό φορέα</w:t>
      </w:r>
    </w:p>
    <w:p w:rsidR="00EB50D6" w:rsidRPr="00EB50D6" w:rsidRDefault="00EB50D6" w:rsidP="00EB50D6">
      <w:pPr>
        <w:jc w:val="center"/>
        <w:rPr>
          <w:rFonts w:cstheme="minorHAnsi"/>
          <w:b/>
          <w:i/>
          <w:lang w:val="el-GR"/>
        </w:rPr>
      </w:pPr>
      <w:r w:rsidRPr="00EB50D6">
        <w:rPr>
          <w:rFonts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r w:rsidRPr="009C4813">
              <w:rPr>
                <w:rFonts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b/>
                <w:i/>
              </w:rPr>
            </w:pPr>
            <w:r w:rsidRPr="009C4813">
              <w:rPr>
                <w:rFonts w:cstheme="minorHAnsi"/>
                <w:b/>
                <w:i/>
              </w:rPr>
              <w:t>Απάντηση:</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pacing w:before="0"/>
              <w:rPr>
                <w:rFonts w:cstheme="minorHAnsi"/>
              </w:rPr>
            </w:pPr>
            <w:r w:rsidRPr="009C4813">
              <w:rPr>
                <w:rFonts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pacing w:before="0"/>
              <w:rPr>
                <w:rFonts w:cstheme="minorHAnsi"/>
              </w:rPr>
            </w:pPr>
            <w:r w:rsidRPr="009C4813">
              <w:rPr>
                <w:rFonts w:cstheme="minorHAnsi"/>
              </w:rPr>
              <w:t>[   ]</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Αριθμός φορολογικού μητρώου (ΑΦΜ):</w:t>
            </w:r>
          </w:p>
          <w:p w:rsidR="00EB50D6" w:rsidRPr="00EB50D6" w:rsidRDefault="00EB50D6" w:rsidP="00EB50D6">
            <w:pPr>
              <w:spacing w:before="0"/>
              <w:rPr>
                <w:rFonts w:cstheme="minorHAnsi"/>
                <w:lang w:val="el-GR"/>
              </w:rPr>
            </w:pPr>
            <w:r w:rsidRPr="00EB50D6">
              <w:rPr>
                <w:rFonts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pacing w:before="0"/>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hd w:val="clear" w:color="auto" w:fill="FFFFFF"/>
              <w:spacing w:before="0"/>
              <w:rPr>
                <w:rFonts w:cstheme="minorHAnsi"/>
                <w:lang w:val="el-GR"/>
              </w:rPr>
            </w:pPr>
            <w:r w:rsidRPr="00EB50D6">
              <w:rPr>
                <w:rFonts w:cstheme="minorHAnsi"/>
                <w:lang w:val="el-GR"/>
              </w:rPr>
              <w:t>Αρμόδιος ή αρμόδιοι</w:t>
            </w:r>
            <w:r w:rsidRPr="009C4813">
              <w:rPr>
                <w:rStyle w:val="a0"/>
                <w:rFonts w:cstheme="minorHAnsi"/>
              </w:rPr>
              <w:endnoteReference w:id="1"/>
            </w:r>
            <w:r w:rsidRPr="00EB50D6">
              <w:rPr>
                <w:rStyle w:val="a0"/>
                <w:rFonts w:cstheme="minorHAnsi"/>
                <w:lang w:val="el-GR"/>
              </w:rPr>
              <w:t xml:space="preserve"> </w:t>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lang w:val="el-GR"/>
              </w:rPr>
              <w:t>Τηλέφωνο:</w:t>
            </w:r>
          </w:p>
          <w:p w:rsidR="00EB50D6" w:rsidRPr="00EB50D6" w:rsidRDefault="00EB50D6" w:rsidP="00EB50D6">
            <w:pPr>
              <w:spacing w:before="0"/>
              <w:rPr>
                <w:rFonts w:cstheme="minorHAnsi"/>
                <w:lang w:val="el-GR"/>
              </w:rPr>
            </w:pPr>
            <w:r w:rsidRPr="00EB50D6">
              <w:rPr>
                <w:rFonts w:cstheme="minorHAnsi"/>
                <w:lang w:val="el-GR"/>
              </w:rPr>
              <w:t>Ηλ. ταχυδρομείο:</w:t>
            </w:r>
          </w:p>
          <w:p w:rsidR="00EB50D6" w:rsidRPr="00EB50D6" w:rsidRDefault="00EB50D6" w:rsidP="00EB50D6">
            <w:pPr>
              <w:spacing w:before="0"/>
              <w:contextualSpacing/>
              <w:rPr>
                <w:rFonts w:cstheme="minorHAnsi"/>
                <w:lang w:val="el-GR"/>
              </w:rPr>
            </w:pPr>
            <w:r w:rsidRPr="00EB50D6">
              <w:rPr>
                <w:rFonts w:cstheme="minorHAnsi"/>
                <w:lang w:val="el-GR"/>
              </w:rPr>
              <w:t>Διεύθυνση στο Διαδίκτυο (διεύθυνση δικτυακού τόπου) (</w:t>
            </w:r>
            <w:r w:rsidRPr="00EB50D6">
              <w:rPr>
                <w:rFonts w:cstheme="minorHAnsi"/>
                <w:i/>
                <w:lang w:val="el-GR"/>
              </w:rPr>
              <w:t>εάν υπάρχει</w:t>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pacing w:before="0"/>
              <w:rPr>
                <w:rFonts w:cstheme="minorHAnsi"/>
                <w:b/>
                <w:bCs/>
                <w:i/>
                <w:iCs/>
              </w:rPr>
            </w:pPr>
            <w:r w:rsidRPr="009C4813">
              <w:rPr>
                <w:rFonts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bCs/>
                <w:i/>
                <w:iCs/>
              </w:rPr>
              <w:t>Απάντηση:</w:t>
            </w:r>
          </w:p>
        </w:tc>
      </w:tr>
      <w:tr w:rsidR="00EB50D6" w:rsidRPr="00500370"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Ο οικονομικός φορέας είναι πολύ μικρή, μικρή ή μεσαία επιχείρηση</w:t>
            </w:r>
            <w:r w:rsidRPr="009C4813">
              <w:rPr>
                <w:rStyle w:val="a0"/>
                <w:rFonts w:cstheme="minorHAnsi"/>
              </w:rPr>
              <w:endnoteReference w:id="2"/>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rPr>
                <w:rFonts w:cstheme="minorHAnsi"/>
                <w:lang w:val="el-GR"/>
              </w:rPr>
            </w:pPr>
          </w:p>
        </w:tc>
      </w:tr>
      <w:tr w:rsidR="00EB50D6" w:rsidRPr="009C4813" w:rsidTr="00EB50D6">
        <w:trPr>
          <w:jc w:val="center"/>
        </w:trPr>
        <w:tc>
          <w:tcPr>
            <w:tcW w:w="4479" w:type="dxa"/>
            <w:tcBorders>
              <w:left w:val="single" w:sz="4" w:space="0" w:color="000000"/>
              <w:bottom w:val="single" w:sz="4" w:space="0" w:color="000000"/>
            </w:tcBorders>
            <w:shd w:val="clear" w:color="auto" w:fill="auto"/>
          </w:tcPr>
          <w:p w:rsidR="00EB50D6" w:rsidRPr="00EB50D6" w:rsidRDefault="00EB50D6" w:rsidP="00EB50D6">
            <w:pPr>
              <w:spacing w:before="0"/>
              <w:rPr>
                <w:rFonts w:cstheme="minorHAnsi"/>
                <w:b/>
                <w:color w:val="000000"/>
                <w:lang w:val="el-GR"/>
              </w:rPr>
            </w:pPr>
            <w:r w:rsidRPr="00EB50D6">
              <w:rPr>
                <w:rFonts w:cstheme="minorHAnsi"/>
                <w:b/>
                <w:u w:val="single"/>
                <w:lang w:val="el-GR"/>
              </w:rPr>
              <w:t>Μόνο σε περίπτωση προμήθειας κατ᾽ αποκλειστικότητα, του άρθρου 20:</w:t>
            </w:r>
            <w:r w:rsidRPr="00EB50D6">
              <w:rPr>
                <w:rFonts w:cstheme="minorHAnsi"/>
                <w:b/>
                <w:lang w:val="el-GR"/>
              </w:rPr>
              <w:t xml:space="preserve"> </w:t>
            </w:r>
            <w:r w:rsidRPr="00EB50D6">
              <w:rPr>
                <w:rFonts w:cstheme="minorHAnsi"/>
                <w:lang w:val="el-GR"/>
              </w:rPr>
              <w:t>ο οικονομικός φορέας είναι προστατευόμενο εργαστήριο, «κοινωνική επιχείρηση»</w:t>
            </w:r>
            <w:r w:rsidRPr="009C4813">
              <w:rPr>
                <w:rStyle w:val="a0"/>
                <w:rFonts w:cstheme="minorHAnsi"/>
              </w:rPr>
              <w:endnoteReference w:id="3"/>
            </w:r>
            <w:r w:rsidRPr="00EB50D6">
              <w:rPr>
                <w:rFonts w:cstheme="minorHAnsi"/>
                <w:lang w:val="el-GR"/>
              </w:rPr>
              <w:t xml:space="preserve"> ή προβλέπει την εκτέλεση συμβάσεων στο πλαίσιο προγραμμάτων προστατευόμενης απασχόλησης;</w:t>
            </w:r>
          </w:p>
          <w:p w:rsidR="00EB50D6" w:rsidRPr="00EB50D6" w:rsidRDefault="00EB50D6" w:rsidP="00EB50D6">
            <w:pPr>
              <w:spacing w:before="0"/>
              <w:rPr>
                <w:rFonts w:cstheme="minorHAnsi"/>
                <w:lang w:val="el-GR"/>
              </w:rPr>
            </w:pPr>
            <w:r w:rsidRPr="00EB50D6">
              <w:rPr>
                <w:rFonts w:cstheme="minorHAnsi"/>
                <w:b/>
                <w:color w:val="000000"/>
                <w:lang w:val="el-GR"/>
              </w:rPr>
              <w:t xml:space="preserve">Εάν </w:t>
            </w:r>
            <w:r w:rsidRPr="00EB50D6">
              <w:rPr>
                <w:rFonts w:cstheme="minorHAnsi"/>
                <w:b/>
                <w:lang w:val="el-GR"/>
              </w:rPr>
              <w:t xml:space="preserve">ναι, </w:t>
            </w:r>
            <w:r w:rsidRPr="00EB50D6">
              <w:rPr>
                <w:rFonts w:cstheme="minorHAnsi"/>
                <w:lang w:val="el-GR"/>
              </w:rPr>
              <w:t>ποιο είναι το αντίστοιχο ποσοστό των εργαζομένων με αναπηρία ή μειονεκτούντων εργαζομένων;</w:t>
            </w:r>
          </w:p>
          <w:p w:rsidR="00EB50D6" w:rsidRPr="00EB50D6" w:rsidRDefault="00EB50D6" w:rsidP="00EB50D6">
            <w:pPr>
              <w:spacing w:before="0"/>
              <w:rPr>
                <w:rFonts w:cstheme="minorHAnsi"/>
                <w:lang w:val="el-GR"/>
              </w:rPr>
            </w:pPr>
            <w:r w:rsidRPr="00EB50D6">
              <w:rPr>
                <w:rFonts w:cstheme="minorHAnsi"/>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r w:rsidRPr="009C4813">
              <w:rPr>
                <w:rFonts w:cstheme="minorHAnsi"/>
                <w:lang w:val="en-US"/>
              </w:rPr>
              <w:t xml:space="preserve"> </w:t>
            </w:r>
            <w:r w:rsidRPr="009C4813">
              <w:rPr>
                <w:rFonts w:cstheme="minorHAnsi"/>
              </w:rPr>
              <w:t>] Ναι [] Όχι</w:t>
            </w:r>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p>
          <w:p w:rsidR="00EB50D6" w:rsidRDefault="00EB50D6" w:rsidP="00EB50D6">
            <w:pPr>
              <w:rPr>
                <w:rFonts w:cstheme="minorHAnsi"/>
              </w:rPr>
            </w:pPr>
            <w:r w:rsidRPr="009C4813">
              <w:rPr>
                <w:rFonts w:cstheme="minorHAnsi"/>
              </w:rPr>
              <w:t>[...............]</w:t>
            </w:r>
          </w:p>
          <w:p w:rsidR="00EB50D6" w:rsidRDefault="00EB50D6" w:rsidP="00EB50D6">
            <w:pPr>
              <w:rPr>
                <w:rFonts w:cstheme="minorHAnsi"/>
              </w:rPr>
            </w:pPr>
          </w:p>
          <w:p w:rsidR="00EB50D6" w:rsidRDefault="00EB50D6" w:rsidP="00EB50D6">
            <w:pPr>
              <w:rPr>
                <w:rFonts w:cstheme="minorHAnsi"/>
              </w:rPr>
            </w:pPr>
          </w:p>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Ναι [] Όχι [] Άνευ αντικειμένου</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C4813">
              <w:rPr>
                <w:rFonts w:cstheme="minorHAnsi"/>
              </w:rPr>
              <w:t>V</w:t>
            </w:r>
            <w:r w:rsidRPr="00EB50D6">
              <w:rPr>
                <w:rFonts w:cstheme="minorHAnsi"/>
                <w:lang w:val="el-GR"/>
              </w:rPr>
              <w:t xml:space="preserve"> κατά περίπτωση, και σε κάθε περίπτωση συμπληρώστε και υπογράψτε το μέρος </w:t>
            </w:r>
            <w:r w:rsidRPr="009C4813">
              <w:rPr>
                <w:rFonts w:cstheme="minorHAnsi"/>
              </w:rPr>
              <w:t>VI</w:t>
            </w:r>
            <w:r w:rsidRPr="00EB50D6">
              <w:rPr>
                <w:rFonts w:cstheme="minorHAnsi"/>
                <w:lang w:val="el-GR"/>
              </w:rPr>
              <w:t xml:space="preserve">. </w:t>
            </w:r>
          </w:p>
          <w:p w:rsidR="00EB50D6" w:rsidRPr="00EB50D6" w:rsidRDefault="00EB50D6" w:rsidP="00EB50D6">
            <w:pPr>
              <w:spacing w:before="0"/>
              <w:rPr>
                <w:rFonts w:cstheme="minorHAnsi"/>
                <w:lang w:val="el-GR"/>
              </w:rPr>
            </w:pPr>
            <w:r w:rsidRPr="00EB50D6">
              <w:rPr>
                <w:rFonts w:cstheme="minorHAnsi"/>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EB50D6" w:rsidRPr="00EB50D6" w:rsidRDefault="00EB50D6" w:rsidP="00EB50D6">
            <w:pPr>
              <w:spacing w:before="0"/>
              <w:rPr>
                <w:rFonts w:cstheme="minorHAnsi"/>
                <w:lang w:val="el-GR"/>
              </w:rPr>
            </w:pPr>
            <w:r w:rsidRPr="00EB50D6">
              <w:rPr>
                <w:rFonts w:cstheme="minorHAnsi"/>
                <w:lang w:val="el-GR"/>
              </w:rPr>
              <w:t>β) Εάν το πιστοποιητικό εγγραφής ή η πιστοποίηση διατίθεται ηλεκτρονικά, αναφέρετε:</w:t>
            </w:r>
          </w:p>
          <w:p w:rsidR="00EB50D6" w:rsidRPr="00EB50D6" w:rsidRDefault="00EB50D6" w:rsidP="00EB50D6">
            <w:pPr>
              <w:spacing w:before="0"/>
              <w:rPr>
                <w:rFonts w:cstheme="minorHAnsi"/>
                <w:lang w:val="el-GR"/>
              </w:rPr>
            </w:pPr>
            <w:r w:rsidRPr="00EB50D6">
              <w:rPr>
                <w:rFonts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0"/>
                <w:rFonts w:cstheme="minorHAnsi"/>
              </w:rPr>
              <w:endnoteReference w:id="4"/>
            </w:r>
            <w:r w:rsidRPr="00EB50D6">
              <w:rPr>
                <w:rFonts w:cstheme="minorHAnsi"/>
                <w:lang w:val="el-GR"/>
              </w:rPr>
              <w:t>:</w:t>
            </w:r>
          </w:p>
          <w:p w:rsidR="00EB50D6" w:rsidRPr="00EB50D6" w:rsidRDefault="00EB50D6" w:rsidP="00EB50D6">
            <w:pPr>
              <w:spacing w:before="0"/>
              <w:rPr>
                <w:rFonts w:cstheme="minorHAnsi"/>
                <w:b/>
                <w:lang w:val="el-GR"/>
              </w:rPr>
            </w:pPr>
            <w:r w:rsidRPr="00EB50D6">
              <w:rPr>
                <w:rFonts w:cstheme="minorHAnsi"/>
                <w:lang w:val="el-GR"/>
              </w:rPr>
              <w:t>δ) Η εγγραφή ή η πιστοποίηση καλύπτει όλα τα απαιτούμενα κριτήρια επιλογής;</w:t>
            </w:r>
          </w:p>
          <w:p w:rsidR="00EB50D6" w:rsidRPr="00EB50D6" w:rsidRDefault="00EB50D6" w:rsidP="00EB50D6">
            <w:pPr>
              <w:spacing w:before="0"/>
              <w:rPr>
                <w:rFonts w:cstheme="minorHAnsi"/>
                <w:b/>
                <w:u w:val="single"/>
                <w:lang w:val="el-GR"/>
              </w:rPr>
            </w:pPr>
            <w:r w:rsidRPr="00EB50D6">
              <w:rPr>
                <w:rFonts w:cstheme="minorHAnsi"/>
                <w:b/>
                <w:lang w:val="el-GR"/>
              </w:rPr>
              <w:t>Εάν όχι:</w:t>
            </w:r>
          </w:p>
          <w:p w:rsidR="00EB50D6" w:rsidRPr="00EB50D6" w:rsidRDefault="00EB50D6" w:rsidP="00EB50D6">
            <w:pPr>
              <w:spacing w:before="0"/>
              <w:rPr>
                <w:rFonts w:cstheme="minorHAnsi"/>
                <w:lang w:val="el-GR"/>
              </w:rPr>
            </w:pPr>
            <w:r w:rsidRPr="00EB50D6">
              <w:rPr>
                <w:rFonts w:cstheme="minorHAnsi"/>
                <w:b/>
                <w:u w:val="single"/>
                <w:lang w:val="el-GR"/>
              </w:rPr>
              <w:t xml:space="preserve">Επιπροσθέτως, συμπληρώστε τις πληροφορίες που λείπουν στο μέρος </w:t>
            </w:r>
            <w:r w:rsidRPr="009C4813">
              <w:rPr>
                <w:rFonts w:cstheme="minorHAnsi"/>
                <w:b/>
                <w:u w:val="single"/>
              </w:rPr>
              <w:t>IV</w:t>
            </w:r>
            <w:r w:rsidRPr="00EB50D6">
              <w:rPr>
                <w:rFonts w:cstheme="minorHAnsi"/>
                <w:b/>
                <w:u w:val="single"/>
                <w:lang w:val="el-GR"/>
              </w:rPr>
              <w:t>, ενότητες Α, Β, Γ, ή Δ κατά περίπτωση</w:t>
            </w:r>
            <w:r w:rsidRPr="00EB50D6">
              <w:rPr>
                <w:rFonts w:cstheme="minorHAnsi"/>
                <w:lang w:val="el-GR"/>
              </w:rPr>
              <w:t xml:space="preserve"> </w:t>
            </w:r>
            <w:r w:rsidRPr="00EB50D6">
              <w:rPr>
                <w:rFonts w:cstheme="minorHAnsi"/>
                <w:b/>
                <w:i/>
                <w:lang w:val="el-GR"/>
              </w:rPr>
              <w:t>ΜΟΝΟ εφόσον αυτό απαιτείται στη σχετική διακήρυξη ή στα έγγραφα της σύμβασης:</w:t>
            </w:r>
          </w:p>
          <w:p w:rsidR="00EB50D6" w:rsidRPr="00EB50D6" w:rsidRDefault="00EB50D6" w:rsidP="00EB50D6">
            <w:pPr>
              <w:spacing w:before="0"/>
              <w:rPr>
                <w:rFonts w:cstheme="minorHAnsi"/>
                <w:lang w:val="el-GR"/>
              </w:rPr>
            </w:pPr>
            <w:r w:rsidRPr="00EB50D6">
              <w:rPr>
                <w:rFonts w:cstheme="minorHAnsi"/>
                <w:lang w:val="el-GR"/>
              </w:rPr>
              <w:t xml:space="preserve">ε) Ο οικονομικός φορέας θα είναι σε θέση να προσκομίσει </w:t>
            </w:r>
            <w:r w:rsidRPr="00EB50D6">
              <w:rPr>
                <w:rFonts w:cstheme="minorHAnsi"/>
                <w:b/>
                <w:lang w:val="el-GR"/>
              </w:rPr>
              <w:t>βεβαίωση</w:t>
            </w:r>
            <w:r w:rsidRPr="00EB50D6">
              <w:rPr>
                <w:rFonts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50D6" w:rsidRPr="00EB50D6" w:rsidRDefault="00EB50D6" w:rsidP="00EB50D6">
            <w:pPr>
              <w:spacing w:before="0"/>
              <w:rPr>
                <w:rFonts w:cstheme="minorHAnsi"/>
                <w:lang w:val="el-GR"/>
              </w:rPr>
            </w:pPr>
            <w:r w:rsidRPr="00EB50D6">
              <w:rPr>
                <w:rFonts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lastRenderedPageBreak/>
              <w:t>α) [……]</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i/>
                <w:lang w:val="el-GR"/>
              </w:rPr>
              <w:t>β) (διαδικτυακή διεύθυνση, αρχή ή φορέας έκδοσης, επακριβή στοιχεία αναφοράς των εγγράφων):[……][……][……][……]</w:t>
            </w:r>
          </w:p>
          <w:p w:rsidR="00EB50D6" w:rsidRPr="00EB50D6" w:rsidRDefault="00EB50D6" w:rsidP="00EB50D6">
            <w:pPr>
              <w:rPr>
                <w:rFonts w:cstheme="minorHAnsi"/>
                <w:lang w:val="el-GR"/>
              </w:rPr>
            </w:pPr>
            <w:r w:rsidRPr="00EB50D6">
              <w:rPr>
                <w:rFonts w:cstheme="minorHAnsi"/>
                <w:lang w:val="el-GR"/>
              </w:rPr>
              <w:t>γ) [……]</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δ) [] Ναι [] Όχι</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ε) [] Ναι [] Όχι</w:t>
            </w: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r w:rsidRPr="00EB50D6">
              <w:rPr>
                <w:rFonts w:cstheme="minorHAnsi"/>
                <w:i/>
                <w:lang w:val="el-GR"/>
              </w:rPr>
              <w:t>(διαδικτυακή διεύθυνση, αρχή ή φορέας έκδοσης, επακριβή στοιχεία αναφοράς των εγγράφων):</w:t>
            </w:r>
          </w:p>
          <w:p w:rsidR="00EB50D6" w:rsidRPr="009C4813" w:rsidRDefault="00EB50D6" w:rsidP="00EB50D6">
            <w:pPr>
              <w:rPr>
                <w:rFonts w:cstheme="minorHAnsi"/>
              </w:rPr>
            </w:pPr>
            <w:r w:rsidRPr="009C4813">
              <w:rPr>
                <w:rFonts w:cstheme="minorHAnsi"/>
                <w:i/>
              </w:rPr>
              <w:t>[……][……][……][……]</w:t>
            </w:r>
          </w:p>
        </w:tc>
      </w:tr>
      <w:tr w:rsidR="00EB50D6" w:rsidRPr="009C4813" w:rsidTr="00EB50D6">
        <w:trPr>
          <w:jc w:val="center"/>
        </w:trPr>
        <w:tc>
          <w:tcPr>
            <w:tcW w:w="4479" w:type="dxa"/>
            <w:tcBorders>
              <w:left w:val="single" w:sz="4" w:space="0" w:color="000000"/>
              <w:bottom w:val="single" w:sz="4" w:space="0" w:color="000000"/>
            </w:tcBorders>
            <w:shd w:val="clear" w:color="auto" w:fill="auto"/>
          </w:tcPr>
          <w:p w:rsidR="00EB50D6" w:rsidRPr="009C4813" w:rsidRDefault="00EB50D6" w:rsidP="00EB50D6">
            <w:pPr>
              <w:rPr>
                <w:rFonts w:cstheme="minorHAnsi"/>
                <w:b/>
                <w:bCs/>
                <w:i/>
                <w:iCs/>
              </w:rPr>
            </w:pPr>
            <w:r w:rsidRPr="009C4813">
              <w:rPr>
                <w:rFonts w:cstheme="minorHAns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bCs/>
                <w:i/>
                <w:iCs/>
              </w:rPr>
              <w:t>Απάντηση:</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Ο οικονομικός φορέας συμμετέχει στη διαδικασία σύναψης δημόσιας σύμβασης από κοινού με άλλους</w:t>
            </w:r>
            <w:r w:rsidRPr="009C4813">
              <w:rPr>
                <w:rStyle w:val="a0"/>
                <w:rFonts w:cstheme="minorHAnsi"/>
              </w:rPr>
              <w:endnoteReference w:id="5"/>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Ναι [] Όχι</w:t>
            </w:r>
          </w:p>
        </w:tc>
      </w:tr>
      <w:tr w:rsidR="00EB50D6" w:rsidRPr="00500370" w:rsidTr="00EB50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50D6" w:rsidRPr="00EB50D6" w:rsidRDefault="00EB50D6" w:rsidP="00EB50D6">
            <w:pPr>
              <w:spacing w:before="0"/>
              <w:rPr>
                <w:rFonts w:cstheme="minorHAnsi"/>
                <w:lang w:val="el-GR"/>
              </w:rPr>
            </w:pPr>
            <w:r w:rsidRPr="00EB50D6">
              <w:rPr>
                <w:rFonts w:cstheme="minorHAnsi"/>
                <w:b/>
                <w:i/>
                <w:lang w:val="el-GR"/>
              </w:rPr>
              <w:t>Εάν ναι</w:t>
            </w:r>
            <w:r w:rsidRPr="00EB50D6">
              <w:rPr>
                <w:rFonts w:cstheme="minorHAnsi"/>
                <w:i/>
                <w:lang w:val="el-GR"/>
              </w:rPr>
              <w:t>, μεριμνήστε για την υποβολή χωριστού εντύπου ΤΕΥΔ από τους άλλους εμπλεκόμενους οικονομικούς φορείς.</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w:t>
            </w:r>
          </w:p>
          <w:p w:rsidR="00EB50D6" w:rsidRPr="00EB50D6" w:rsidRDefault="00EB50D6" w:rsidP="00EB50D6">
            <w:pPr>
              <w:spacing w:before="0"/>
              <w:rPr>
                <w:rFonts w:cstheme="minorHAnsi"/>
                <w:color w:val="000000"/>
                <w:lang w:val="el-GR"/>
              </w:rPr>
            </w:pPr>
            <w:r w:rsidRPr="00EB50D6">
              <w:rPr>
                <w:rFonts w:cstheme="minorHAnsi"/>
                <w:lang w:val="el-GR"/>
              </w:rPr>
              <w:t>α) Α</w:t>
            </w:r>
            <w:r w:rsidRPr="00EB50D6">
              <w:rPr>
                <w:rFonts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EB50D6" w:rsidRPr="00EB50D6" w:rsidRDefault="00EB50D6" w:rsidP="00EB50D6">
            <w:pPr>
              <w:rPr>
                <w:rFonts w:cstheme="minorHAnsi"/>
                <w:lang w:val="el-GR"/>
              </w:rPr>
            </w:pPr>
            <w:r w:rsidRPr="00EB50D6">
              <w:rPr>
                <w:rFonts w:cstheme="minorHAnsi"/>
                <w:color w:val="000000"/>
                <w:lang w:val="el-GR"/>
              </w:rPr>
              <w:t>β) Προσδιορίστε τους άλλους οικονομικούς φορείς που συμμετ</w:t>
            </w:r>
            <w:r w:rsidRPr="00EB50D6">
              <w:rPr>
                <w:rFonts w:cstheme="minorHAnsi"/>
                <w:lang w:val="el-GR"/>
              </w:rPr>
              <w:t>έχουν από κοινού στη διαδικασία σύναψης δημόσιας σύμβασης:</w:t>
            </w:r>
          </w:p>
          <w:p w:rsidR="00EB50D6" w:rsidRPr="00EB50D6" w:rsidRDefault="00EB50D6" w:rsidP="00EB50D6">
            <w:pPr>
              <w:rPr>
                <w:rFonts w:cstheme="minorHAnsi"/>
                <w:lang w:val="el-GR"/>
              </w:rPr>
            </w:pPr>
            <w:r w:rsidRPr="00EB50D6">
              <w:rPr>
                <w:rFonts w:cstheme="minorHAnsi"/>
                <w:lang w:val="el-GR"/>
              </w:rP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lastRenderedPageBreak/>
              <w:t>α) [……]</w:t>
            </w:r>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r w:rsidRPr="009C4813">
              <w:rPr>
                <w:rFonts w:cstheme="minorHAnsi"/>
              </w:rPr>
              <w:t>β) [……]</w:t>
            </w:r>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r w:rsidRPr="009C4813">
              <w:rPr>
                <w:rFonts w:cstheme="minorHAnsi"/>
              </w:rPr>
              <w:t>γ) [……]</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bCs/>
                <w:i/>
                <w:iCs/>
              </w:rPr>
            </w:pPr>
            <w:r w:rsidRPr="009C4813">
              <w:rPr>
                <w:rFonts w:cstheme="minorHAnsi"/>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bCs/>
                <w:i/>
                <w:iCs/>
              </w:rPr>
              <w:t>Απάντηση:</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w:t>
            </w:r>
          </w:p>
        </w:tc>
      </w:tr>
    </w:tbl>
    <w:p w:rsidR="00EB50D6" w:rsidRPr="009C4813" w:rsidRDefault="00EB50D6" w:rsidP="00EB50D6">
      <w:pPr>
        <w:rPr>
          <w:rFonts w:cstheme="minorHAnsi"/>
        </w:rPr>
      </w:pPr>
    </w:p>
    <w:p w:rsidR="00EB50D6" w:rsidRPr="00EB50D6" w:rsidRDefault="00EB50D6" w:rsidP="00EB50D6">
      <w:pPr>
        <w:pageBreakBefore/>
        <w:jc w:val="center"/>
        <w:rPr>
          <w:rFonts w:cstheme="minorHAnsi"/>
          <w:i/>
          <w:lang w:val="el-GR"/>
        </w:rPr>
      </w:pPr>
      <w:r w:rsidRPr="00EB50D6">
        <w:rPr>
          <w:rFonts w:cstheme="minorHAnsi"/>
          <w:b/>
          <w:bCs/>
          <w:lang w:val="el-GR"/>
        </w:rPr>
        <w:lastRenderedPageBreak/>
        <w:t>Β: Πληροφορίες σχετικά με τους νόμιμους εκπροσώπους του οικονομικού φορέα</w:t>
      </w:r>
    </w:p>
    <w:p w:rsidR="00EB50D6" w:rsidRPr="00EB50D6" w:rsidRDefault="00EB50D6" w:rsidP="00EB50D6">
      <w:pPr>
        <w:pBdr>
          <w:top w:val="single" w:sz="1" w:space="1" w:color="000000"/>
          <w:left w:val="single" w:sz="1" w:space="1" w:color="000000"/>
          <w:bottom w:val="single" w:sz="1" w:space="1" w:color="000000"/>
          <w:right w:val="single" w:sz="1" w:space="1" w:color="000000"/>
        </w:pBdr>
        <w:shd w:val="clear" w:color="auto" w:fill="FFFFFF"/>
        <w:rPr>
          <w:rFonts w:cstheme="minorHAnsi"/>
          <w:b/>
          <w:i/>
          <w:lang w:val="el-GR"/>
        </w:rPr>
      </w:pPr>
      <w:r w:rsidRPr="00EB50D6">
        <w:rPr>
          <w:rFonts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Απάντηση:</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color w:val="000000"/>
                <w:lang w:val="el-GR"/>
              </w:rPr>
            </w:pPr>
            <w:r w:rsidRPr="00EB50D6">
              <w:rPr>
                <w:rFonts w:cstheme="minorHAnsi"/>
                <w:lang w:val="el-GR"/>
              </w:rPr>
              <w:t>Ονοματεπώνυμο</w:t>
            </w:r>
          </w:p>
          <w:p w:rsidR="00EB50D6" w:rsidRPr="00EB50D6" w:rsidRDefault="00EB50D6" w:rsidP="00EB50D6">
            <w:pPr>
              <w:rPr>
                <w:rFonts w:cstheme="minorHAnsi"/>
                <w:lang w:val="el-GR"/>
              </w:rPr>
            </w:pPr>
            <w:r w:rsidRPr="00EB50D6">
              <w:rPr>
                <w:rFonts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bl>
    <w:p w:rsidR="00EB50D6" w:rsidRPr="009C4813" w:rsidRDefault="00EB50D6" w:rsidP="00EB50D6">
      <w:pPr>
        <w:pStyle w:val="SectionTitle"/>
        <w:ind w:left="850" w:firstLine="0"/>
        <w:rPr>
          <w:rFonts w:asciiTheme="minorHAnsi" w:hAnsiTheme="minorHAnsi" w:cstheme="minorHAnsi"/>
        </w:rPr>
      </w:pPr>
    </w:p>
    <w:p w:rsidR="00EB50D6" w:rsidRPr="00EB50D6" w:rsidRDefault="00EB50D6" w:rsidP="00EB50D6">
      <w:pPr>
        <w:pageBreakBefore/>
        <w:ind w:left="850"/>
        <w:jc w:val="center"/>
        <w:rPr>
          <w:rFonts w:cstheme="minorHAnsi"/>
          <w:b/>
          <w:i/>
          <w:lang w:val="el-GR"/>
        </w:rPr>
      </w:pPr>
      <w:r w:rsidRPr="00EB50D6">
        <w:rPr>
          <w:rFonts w:cstheme="minorHAnsi"/>
          <w:b/>
          <w:bCs/>
          <w:lang w:val="el-GR"/>
        </w:rPr>
        <w:lastRenderedPageBreak/>
        <w:t>Γ: Πληροφορίες σχετικά με τη στήριξη στις ικανότητες άλλων ΦΟΡΕΩΝ</w:t>
      </w:r>
      <w:r w:rsidRPr="009C4813">
        <w:rPr>
          <w:rStyle w:val="EndnoteReference"/>
          <w:rFonts w:cstheme="minorHAnsi"/>
          <w:bCs/>
        </w:rPr>
        <w:endnoteReference w:id="6"/>
      </w:r>
      <w:r w:rsidRPr="00EB50D6">
        <w:rPr>
          <w:rFonts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Απάντηση:</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C4813">
              <w:rPr>
                <w:rFonts w:cstheme="minorHAnsi"/>
              </w:rPr>
              <w:t>IV</w:t>
            </w:r>
            <w:r w:rsidRPr="00EB50D6">
              <w:rPr>
                <w:rFonts w:cstheme="minorHAnsi"/>
                <w:lang w:val="el-GR"/>
              </w:rPr>
              <w:t xml:space="preserve"> και στα (τυχόν) κριτήρια και κανόνες που καθορίζονται στο μέρος </w:t>
            </w:r>
            <w:r w:rsidRPr="009C4813">
              <w:rPr>
                <w:rFonts w:cstheme="minorHAnsi"/>
              </w:rPr>
              <w:t>V</w:t>
            </w:r>
            <w:r w:rsidRPr="00EB50D6">
              <w:rPr>
                <w:rFonts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[]Ναι []Όχι</w:t>
            </w:r>
          </w:p>
        </w:tc>
      </w:tr>
    </w:tbl>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i/>
          <w:lang w:val="el-GR"/>
        </w:rPr>
      </w:pPr>
      <w:r w:rsidRPr="00EB50D6">
        <w:rPr>
          <w:rFonts w:cstheme="minorHAnsi"/>
          <w:b/>
          <w:i/>
          <w:lang w:val="el-GR"/>
        </w:rPr>
        <w:t>Εάν ναι</w:t>
      </w:r>
      <w:r w:rsidRPr="00EB50D6">
        <w:rPr>
          <w:rFonts w:cstheme="minorHAnsi"/>
          <w:i/>
          <w:lang w:val="el-GR"/>
        </w:rPr>
        <w:t xml:space="preserve">, επισυνάψτε χωριστό έντυπο ΤΕΥΔ με τις πληροφορίες που απαιτούνται σύμφωνα με τις </w:t>
      </w:r>
      <w:r w:rsidRPr="00EB50D6">
        <w:rPr>
          <w:rFonts w:cstheme="minorHAnsi"/>
          <w:b/>
          <w:i/>
          <w:lang w:val="el-GR"/>
        </w:rPr>
        <w:t xml:space="preserve">ενότητες Α και Β του παρόντος μέρους και σύμφωνα με το μέρος ΙΙΙ, για κάθε ένα </w:t>
      </w:r>
      <w:r w:rsidRPr="00EB50D6">
        <w:rPr>
          <w:rFonts w:cstheme="minorHAnsi"/>
          <w:i/>
          <w:lang w:val="el-GR"/>
        </w:rPr>
        <w:t xml:space="preserve">από τους σχετικούς φορείς, δεόντως συμπληρωμένο και υπογεγραμμένο από τους νομίμους εκπροσώπους αυτών. </w:t>
      </w:r>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i/>
          <w:lang w:val="el-GR"/>
        </w:rPr>
      </w:pPr>
      <w:r w:rsidRPr="00EB50D6">
        <w:rPr>
          <w:rFonts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lang w:val="el-GR"/>
        </w:rPr>
      </w:pPr>
      <w:r w:rsidRPr="00EB50D6">
        <w:rPr>
          <w:rFonts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C4813">
        <w:rPr>
          <w:rFonts w:cstheme="minorHAnsi"/>
          <w:i/>
        </w:rPr>
        <w:t>IV</w:t>
      </w:r>
      <w:r w:rsidRPr="00EB50D6">
        <w:rPr>
          <w:rFonts w:cstheme="minorHAnsi"/>
          <w:i/>
          <w:lang w:val="el-GR"/>
        </w:rPr>
        <w:t xml:space="preserve"> και </w:t>
      </w:r>
      <w:r w:rsidRPr="009C4813">
        <w:rPr>
          <w:rFonts w:cstheme="minorHAnsi"/>
          <w:i/>
        </w:rPr>
        <w:t>V</w:t>
      </w:r>
      <w:r w:rsidRPr="00EB50D6">
        <w:rPr>
          <w:rFonts w:cstheme="minorHAnsi"/>
          <w:i/>
          <w:lang w:val="el-GR"/>
        </w:rPr>
        <w:t xml:space="preserve"> για κάθε ένα από τους οικονομικούς φορείς.</w:t>
      </w:r>
    </w:p>
    <w:p w:rsidR="00EB50D6" w:rsidRPr="00EB50D6" w:rsidRDefault="00EB50D6" w:rsidP="00EB50D6">
      <w:pPr>
        <w:jc w:val="center"/>
        <w:rPr>
          <w:rFonts w:cstheme="minorHAnsi"/>
          <w:lang w:val="el-GR"/>
        </w:rPr>
      </w:pPr>
    </w:p>
    <w:p w:rsidR="00EB50D6" w:rsidRPr="00EB50D6" w:rsidRDefault="00EB50D6" w:rsidP="00EB50D6">
      <w:pPr>
        <w:pageBreakBefore/>
        <w:jc w:val="center"/>
        <w:rPr>
          <w:rFonts w:cstheme="minorHAnsi"/>
          <w:b/>
          <w:bCs/>
          <w:lang w:val="el-GR"/>
        </w:rPr>
      </w:pPr>
      <w:r w:rsidRPr="00EB50D6">
        <w:rPr>
          <w:rFonts w:cstheme="minorHAnsi"/>
          <w:b/>
          <w:bCs/>
          <w:lang w:val="el-GR"/>
        </w:rPr>
        <w:lastRenderedPageBreak/>
        <w:t xml:space="preserve">Δ: Πληροφορίες σχετικά με υπεργολάβους στην ικανότητα των οποίων </w:t>
      </w:r>
      <w:r w:rsidRPr="00EB50D6">
        <w:rPr>
          <w:rFonts w:cstheme="minorHAnsi"/>
          <w:b/>
          <w:bCs/>
          <w:u w:val="single"/>
          <w:lang w:val="el-GR"/>
        </w:rPr>
        <w:t>δεν στηρίζεται</w:t>
      </w:r>
      <w:r w:rsidRPr="00EB50D6">
        <w:rPr>
          <w:rFonts w:cstheme="minorHAnsi"/>
          <w:b/>
          <w:bCs/>
          <w:lang w:val="el-GR"/>
        </w:rPr>
        <w:t xml:space="preserve"> ο οικονομικός φορέας</w:t>
      </w:r>
      <w:r w:rsidRPr="00EB50D6">
        <w:rPr>
          <w:rFonts w:cstheme="minorHAnsi"/>
          <w:lang w:val="el-GR"/>
        </w:rPr>
        <w:t xml:space="preserve"> </w:t>
      </w:r>
    </w:p>
    <w:p w:rsidR="00EB50D6" w:rsidRPr="00EB50D6" w:rsidRDefault="00EB50D6" w:rsidP="00EB50D6">
      <w:pPr>
        <w:pBdr>
          <w:top w:val="single" w:sz="1" w:space="1" w:color="000000"/>
          <w:left w:val="single" w:sz="1" w:space="1" w:color="000000"/>
          <w:bottom w:val="single" w:sz="1" w:space="1" w:color="000000"/>
          <w:right w:val="single" w:sz="1" w:space="1" w:color="000000"/>
        </w:pBdr>
        <w:shd w:val="clear" w:color="auto" w:fill="CCCCCC"/>
        <w:rPr>
          <w:rFonts w:cstheme="minorHAnsi"/>
          <w:b/>
          <w:i/>
          <w:lang w:val="el-GR"/>
        </w:rPr>
      </w:pPr>
      <w:r w:rsidRPr="00EB50D6">
        <w:rPr>
          <w:rFonts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Απάντηση:</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[]Ναι []Όχι</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 xml:space="preserve">Εάν </w:t>
            </w:r>
            <w:r w:rsidRPr="00EB50D6">
              <w:rPr>
                <w:rFonts w:cstheme="minorHAnsi"/>
                <w:b/>
                <w:lang w:val="el-GR"/>
              </w:rPr>
              <w:t xml:space="preserve">ναι </w:t>
            </w:r>
            <w:r w:rsidRPr="00EB50D6">
              <w:rPr>
                <w:rFonts w:cstheme="minorHAnsi"/>
                <w:lang w:val="el-GR"/>
              </w:rPr>
              <w:t xml:space="preserve">παραθέστε κατάλογο των προτεινόμενων υπεργολάβων και το ποσοστό της σύμβασης που θα αναλάβουν: </w:t>
            </w:r>
          </w:p>
          <w:p w:rsidR="00EB50D6" w:rsidRPr="009C4813" w:rsidRDefault="00EB50D6" w:rsidP="00EB50D6">
            <w:pPr>
              <w:rPr>
                <w:rFonts w:cstheme="minorHAnsi"/>
              </w:rPr>
            </w:pPr>
            <w:r w:rsidRPr="009C4813">
              <w:rPr>
                <w:rFonts w:cstheme="minorHAnsi"/>
              </w:rPr>
              <w:t>[…]</w:t>
            </w:r>
          </w:p>
        </w:tc>
      </w:tr>
    </w:tbl>
    <w:p w:rsidR="00EB50D6" w:rsidRPr="009C4813" w:rsidRDefault="00EB50D6" w:rsidP="00EB50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50D6" w:rsidRPr="00EB50D6" w:rsidRDefault="00EB50D6" w:rsidP="00EB50D6">
      <w:pPr>
        <w:pageBreakBefore/>
        <w:jc w:val="center"/>
        <w:rPr>
          <w:rFonts w:cstheme="minorHAnsi"/>
          <w:b/>
          <w:bCs/>
          <w:color w:val="000000"/>
          <w:lang w:val="el-GR"/>
        </w:rPr>
      </w:pPr>
      <w:r w:rsidRPr="00EB50D6">
        <w:rPr>
          <w:rFonts w:cstheme="minorHAnsi"/>
          <w:b/>
          <w:bCs/>
          <w:u w:val="single"/>
          <w:lang w:val="el-GR"/>
        </w:rPr>
        <w:lastRenderedPageBreak/>
        <w:t xml:space="preserve">Μέρος </w:t>
      </w:r>
      <w:r w:rsidRPr="009C4813">
        <w:rPr>
          <w:rFonts w:cstheme="minorHAnsi"/>
          <w:b/>
          <w:bCs/>
          <w:u w:val="single"/>
        </w:rPr>
        <w:t>III</w:t>
      </w:r>
      <w:r w:rsidRPr="00EB50D6">
        <w:rPr>
          <w:rFonts w:cstheme="minorHAnsi"/>
          <w:b/>
          <w:bCs/>
          <w:u w:val="single"/>
          <w:lang w:val="el-GR"/>
        </w:rPr>
        <w:t>: Λόγοι αποκλεισμού</w:t>
      </w:r>
    </w:p>
    <w:p w:rsidR="00EB50D6" w:rsidRPr="00EB50D6" w:rsidRDefault="00EB50D6" w:rsidP="00EB50D6">
      <w:pPr>
        <w:jc w:val="center"/>
        <w:rPr>
          <w:rFonts w:cstheme="minorHAnsi"/>
          <w:lang w:val="el-GR"/>
        </w:rPr>
      </w:pPr>
      <w:r w:rsidRPr="00EB50D6">
        <w:rPr>
          <w:rFonts w:cstheme="minorHAnsi"/>
          <w:b/>
          <w:bCs/>
          <w:color w:val="000000"/>
          <w:lang w:val="el-GR"/>
        </w:rPr>
        <w:t>Α: Λόγοι αποκλεισμού που σχετίζονται με ποινικές καταδίκες</w:t>
      </w:r>
      <w:r w:rsidRPr="009C4813">
        <w:rPr>
          <w:rStyle w:val="EndnoteReference"/>
          <w:rFonts w:cstheme="minorHAnsi"/>
          <w:color w:val="000000"/>
        </w:rPr>
        <w:endnoteReference w:id="7"/>
      </w:r>
    </w:p>
    <w:p w:rsidR="00EB50D6" w:rsidRPr="00EB50D6" w:rsidRDefault="00EB50D6" w:rsidP="00EB50D6">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lang w:val="el-GR"/>
        </w:rPr>
      </w:pPr>
      <w:r w:rsidRPr="00EB50D6">
        <w:rPr>
          <w:rFonts w:cstheme="minorHAnsi"/>
          <w:lang w:val="el-GR"/>
        </w:rPr>
        <w:t>Στο άρθρο 73 παρ. 1 ορίζονται οι ακόλουθοι λόγοι αποκλεισμού:</w:t>
      </w:r>
    </w:p>
    <w:p w:rsidR="00EB50D6" w:rsidRPr="009C4813"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506457">
        <w:rPr>
          <w:rFonts w:cstheme="minorHAnsi"/>
          <w:b/>
          <w:color w:val="000000"/>
        </w:rPr>
        <w:t xml:space="preserve">συμμετοχή σε </w:t>
      </w:r>
      <w:r w:rsidRPr="009C4813">
        <w:rPr>
          <w:rFonts w:cstheme="minorHAnsi"/>
          <w:b/>
          <w:color w:val="000000"/>
        </w:rPr>
        <w:t>εγκληματική οργάνωση</w:t>
      </w:r>
      <w:r w:rsidRPr="009C4813">
        <w:rPr>
          <w:rStyle w:val="a0"/>
          <w:rFonts w:cstheme="minorHAnsi"/>
          <w:color w:val="000000"/>
        </w:rPr>
        <w:endnoteReference w:id="8"/>
      </w:r>
      <w:r w:rsidRPr="009C4813">
        <w:rPr>
          <w:rFonts w:cstheme="minorHAnsi"/>
          <w:color w:val="000000"/>
        </w:rPr>
        <w:t>·</w:t>
      </w:r>
    </w:p>
    <w:p w:rsidR="00EB50D6" w:rsidRPr="009C4813"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9"/>
      </w:r>
      <w:r w:rsidRPr="009C4813">
        <w:rPr>
          <w:rFonts w:cstheme="minorHAnsi"/>
          <w:color w:val="000000"/>
          <w:vertAlign w:val="superscript"/>
        </w:rPr>
        <w:t>,</w:t>
      </w:r>
      <w:r w:rsidRPr="009C4813">
        <w:rPr>
          <w:rStyle w:val="a0"/>
          <w:rFonts w:cstheme="minorHAnsi"/>
          <w:color w:val="000000"/>
        </w:rPr>
        <w:endnoteReference w:id="10"/>
      </w:r>
      <w:r w:rsidRPr="009C4813">
        <w:rPr>
          <w:rFonts w:cstheme="minorHAnsi"/>
          <w:color w:val="000000"/>
        </w:rPr>
        <w:t>·</w:t>
      </w:r>
    </w:p>
    <w:p w:rsidR="00EB50D6" w:rsidRPr="009C4813"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0"/>
          <w:rFonts w:cstheme="minorHAnsi"/>
          <w:color w:val="000000"/>
        </w:rPr>
        <w:endnoteReference w:id="11"/>
      </w:r>
      <w:r w:rsidRPr="009C4813">
        <w:rPr>
          <w:rFonts w:cstheme="minorHAnsi"/>
          <w:color w:val="000000"/>
        </w:rPr>
        <w:t>·</w:t>
      </w:r>
    </w:p>
    <w:p w:rsidR="00EB50D6" w:rsidRPr="00EB50D6"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lang w:val="el-GR"/>
        </w:rPr>
      </w:pPr>
      <w:r w:rsidRPr="00EB50D6">
        <w:rPr>
          <w:rFonts w:cstheme="minorHAnsi"/>
          <w:b/>
          <w:color w:val="000000"/>
          <w:lang w:val="el-GR"/>
        </w:rPr>
        <w:t>τρομοκρατικά εγκλήματα ή εγκλήματα συνδεόμενα με τρομοκρατικές δραστηριότητες</w:t>
      </w:r>
      <w:r w:rsidRPr="009C4813">
        <w:rPr>
          <w:rStyle w:val="a0"/>
          <w:rFonts w:cstheme="minorHAnsi"/>
          <w:color w:val="000000"/>
        </w:rPr>
        <w:endnoteReference w:id="12"/>
      </w:r>
      <w:r w:rsidRPr="00EB50D6">
        <w:rPr>
          <w:rStyle w:val="a0"/>
          <w:rFonts w:cstheme="minorHAnsi"/>
          <w:color w:val="000000"/>
          <w:lang w:val="el-GR"/>
        </w:rPr>
        <w:t>·</w:t>
      </w:r>
    </w:p>
    <w:p w:rsidR="00EB50D6" w:rsidRPr="00EB50D6"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0"/>
          <w:rFonts w:cstheme="minorHAnsi"/>
          <w:b/>
          <w:color w:val="000000"/>
          <w:lang w:val="el-GR"/>
        </w:rPr>
      </w:pPr>
      <w:r w:rsidRPr="00EB50D6">
        <w:rPr>
          <w:rFonts w:cstheme="minorHAnsi"/>
          <w:b/>
          <w:color w:val="000000"/>
          <w:lang w:val="el-GR"/>
        </w:rPr>
        <w:t>νομιμοποίηση εσόδων από παράνομες δραστηριότητες ή χρηματοδότηση της τρομοκρατίας</w:t>
      </w:r>
      <w:r w:rsidRPr="009C4813">
        <w:rPr>
          <w:rStyle w:val="a0"/>
          <w:rFonts w:cstheme="minorHAnsi"/>
          <w:color w:val="000000"/>
        </w:rPr>
        <w:endnoteReference w:id="13"/>
      </w:r>
      <w:r w:rsidRPr="00EB50D6">
        <w:rPr>
          <w:rFonts w:cstheme="minorHAnsi"/>
          <w:color w:val="000000"/>
          <w:lang w:val="el-GR"/>
        </w:rPr>
        <w:t>·</w:t>
      </w:r>
    </w:p>
    <w:p w:rsidR="00EB50D6" w:rsidRPr="00EB50D6"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lang w:val="el-GR"/>
        </w:rPr>
      </w:pPr>
      <w:r w:rsidRPr="00500370">
        <w:rPr>
          <w:b/>
          <w:lang w:val="el-GR"/>
        </w:rPr>
        <w:t>παιδική</w:t>
      </w:r>
      <w:r w:rsidRPr="00EB50D6">
        <w:rPr>
          <w:rStyle w:val="a0"/>
          <w:rFonts w:cstheme="minorHAnsi"/>
          <w:color w:val="000000"/>
          <w:vertAlign w:val="baseline"/>
          <w:lang w:val="el-GR"/>
        </w:rPr>
        <w:t xml:space="preserve"> </w:t>
      </w:r>
      <w:r w:rsidRPr="00500370">
        <w:rPr>
          <w:b/>
          <w:lang w:val="el-GR"/>
        </w:rPr>
        <w:t>εργασία</w:t>
      </w:r>
      <w:r w:rsidRPr="00EB50D6">
        <w:rPr>
          <w:rStyle w:val="a0"/>
          <w:rFonts w:cstheme="minorHAnsi"/>
          <w:color w:val="000000"/>
          <w:vertAlign w:val="baseline"/>
          <w:lang w:val="el-GR"/>
        </w:rPr>
        <w:t xml:space="preserve"> </w:t>
      </w:r>
      <w:r w:rsidRPr="00500370">
        <w:rPr>
          <w:b/>
          <w:lang w:val="el-GR"/>
        </w:rPr>
        <w:t>και</w:t>
      </w:r>
      <w:r w:rsidRPr="00EB50D6">
        <w:rPr>
          <w:rStyle w:val="a0"/>
          <w:rFonts w:cstheme="minorHAnsi"/>
          <w:color w:val="000000"/>
          <w:vertAlign w:val="baseline"/>
          <w:lang w:val="el-GR"/>
        </w:rPr>
        <w:t xml:space="preserve"> </w:t>
      </w:r>
      <w:r w:rsidRPr="00500370">
        <w:rPr>
          <w:b/>
          <w:lang w:val="el-GR"/>
        </w:rPr>
        <w:t>άλλες</w:t>
      </w:r>
      <w:r w:rsidRPr="00EB50D6">
        <w:rPr>
          <w:rStyle w:val="a0"/>
          <w:rFonts w:cstheme="minorHAnsi"/>
          <w:color w:val="000000"/>
          <w:vertAlign w:val="baseline"/>
          <w:lang w:val="el-GR"/>
        </w:rPr>
        <w:t xml:space="preserve"> </w:t>
      </w:r>
      <w:r w:rsidRPr="00500370">
        <w:rPr>
          <w:b/>
          <w:lang w:val="el-GR"/>
        </w:rPr>
        <w:t>μορφές</w:t>
      </w:r>
      <w:r w:rsidRPr="00EB50D6">
        <w:rPr>
          <w:rStyle w:val="a0"/>
          <w:rFonts w:cstheme="minorHAnsi"/>
          <w:color w:val="000000"/>
          <w:vertAlign w:val="baseline"/>
          <w:lang w:val="el-GR"/>
        </w:rPr>
        <w:t xml:space="preserve"> </w:t>
      </w:r>
      <w:r w:rsidRPr="00500370">
        <w:rPr>
          <w:b/>
          <w:lang w:val="el-GR"/>
        </w:rPr>
        <w:t>εμπορίας</w:t>
      </w:r>
      <w:r w:rsidRPr="00EB50D6">
        <w:rPr>
          <w:rStyle w:val="a0"/>
          <w:rFonts w:cstheme="minorHAnsi"/>
          <w:color w:val="000000"/>
          <w:vertAlign w:val="baseline"/>
          <w:lang w:val="el-GR"/>
        </w:rPr>
        <w:t xml:space="preserve"> </w:t>
      </w:r>
      <w:r w:rsidRPr="00500370">
        <w:rPr>
          <w:b/>
          <w:lang w:val="el-GR"/>
        </w:rPr>
        <w:t>ανθρώπων</w:t>
      </w:r>
      <w:r w:rsidRPr="009C4813">
        <w:rPr>
          <w:rStyle w:val="a0"/>
          <w:rFonts w:cstheme="minorHAnsi"/>
          <w:color w:val="000000"/>
        </w:rPr>
        <w:endnoteReference w:id="14"/>
      </w:r>
      <w:r w:rsidRPr="00EB50D6">
        <w:rPr>
          <w:rStyle w:val="a0"/>
          <w:rFonts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b/>
                <w:bCs/>
                <w:i/>
                <w:iCs/>
                <w:lang w:val="el-GR"/>
              </w:rPr>
            </w:pPr>
            <w:r w:rsidRPr="00EB50D6">
              <w:rPr>
                <w:rFonts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napToGrid w:val="0"/>
              <w:rPr>
                <w:rFonts w:cstheme="minorHAnsi"/>
              </w:rPr>
            </w:pPr>
            <w:r w:rsidRPr="009C4813">
              <w:rPr>
                <w:rFonts w:cstheme="minorHAnsi"/>
                <w:b/>
                <w:bCs/>
                <w:i/>
                <w:iCs/>
              </w:rPr>
              <w:t>Απάντηση:</w:t>
            </w:r>
          </w:p>
        </w:tc>
      </w:tr>
      <w:tr w:rsidR="00EB50D6" w:rsidRPr="009C4813" w:rsidTr="00EB50D6">
        <w:trPr>
          <w:jc w:val="center"/>
        </w:trPr>
        <w:tc>
          <w:tcPr>
            <w:tcW w:w="4479" w:type="dxa"/>
            <w:tcBorders>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 xml:space="preserve">Υπάρχει τελεσίδικη καταδικαστική </w:t>
            </w:r>
            <w:r w:rsidRPr="00EB50D6">
              <w:rPr>
                <w:rFonts w:cstheme="minorHAnsi"/>
                <w:b/>
                <w:lang w:val="el-GR"/>
              </w:rPr>
              <w:t>απόφαση εις βάρος του οικονομικού φορέα</w:t>
            </w:r>
            <w:r w:rsidRPr="00EB50D6">
              <w:rPr>
                <w:rFonts w:cstheme="minorHAnsi"/>
                <w:lang w:val="el-GR"/>
              </w:rPr>
              <w:t xml:space="preserve"> ή </w:t>
            </w:r>
            <w:r w:rsidRPr="00EB50D6">
              <w:rPr>
                <w:rFonts w:cstheme="minorHAnsi"/>
                <w:b/>
                <w:lang w:val="el-GR"/>
              </w:rPr>
              <w:t>οποιουδήποτε</w:t>
            </w:r>
            <w:r w:rsidRPr="00EB50D6">
              <w:rPr>
                <w:rFonts w:cstheme="minorHAnsi"/>
                <w:lang w:val="el-GR"/>
              </w:rPr>
              <w:t xml:space="preserve"> προσώπου</w:t>
            </w:r>
            <w:r w:rsidRPr="009C4813">
              <w:rPr>
                <w:rStyle w:val="EndnoteReference"/>
                <w:rFonts w:cstheme="minorHAnsi"/>
              </w:rPr>
              <w:endnoteReference w:id="15"/>
            </w:r>
            <w:r w:rsidRPr="00EB50D6">
              <w:rPr>
                <w:rFonts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50D6" w:rsidRPr="00EB50D6" w:rsidRDefault="00EB50D6" w:rsidP="00EB50D6">
            <w:pPr>
              <w:rPr>
                <w:rFonts w:cstheme="minorHAnsi"/>
                <w:i/>
                <w:lang w:val="el-GR"/>
              </w:rPr>
            </w:pPr>
            <w:r w:rsidRPr="00EB50D6">
              <w:rPr>
                <w:rFonts w:cstheme="minorHAnsi"/>
                <w:lang w:val="el-GR"/>
              </w:rPr>
              <w:t>[] Ναι [] Όχι</w:t>
            </w: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r w:rsidRPr="00EB50D6">
              <w:rPr>
                <w:rFonts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50D6" w:rsidRPr="009C4813" w:rsidRDefault="00EB50D6" w:rsidP="00EB50D6">
            <w:pPr>
              <w:rPr>
                <w:rFonts w:cstheme="minorHAnsi"/>
              </w:rPr>
            </w:pPr>
            <w:r w:rsidRPr="009C4813">
              <w:rPr>
                <w:rFonts w:cstheme="minorHAnsi"/>
                <w:i/>
              </w:rPr>
              <w:t>[……][……][……][……]</w:t>
            </w:r>
            <w:r w:rsidRPr="009C4813">
              <w:rPr>
                <w:rStyle w:val="a0"/>
                <w:rFonts w:cstheme="minorHAnsi"/>
              </w:rPr>
              <w:endnoteReference w:id="16"/>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b/>
                <w:lang w:val="el-GR"/>
              </w:rPr>
              <w:t>Εάν ναι</w:t>
            </w:r>
            <w:r w:rsidRPr="00EB50D6">
              <w:rPr>
                <w:rFonts w:cstheme="minorHAnsi"/>
                <w:lang w:val="el-GR"/>
              </w:rPr>
              <w:t>, αναφέρετε</w:t>
            </w:r>
            <w:r w:rsidRPr="009C4813">
              <w:rPr>
                <w:rStyle w:val="a0"/>
                <w:rFonts w:cstheme="minorHAnsi"/>
              </w:rPr>
              <w:endnoteReference w:id="17"/>
            </w:r>
            <w:r w:rsidRPr="00EB50D6">
              <w:rPr>
                <w:rFonts w:cstheme="minorHAnsi"/>
                <w:lang w:val="el-GR"/>
              </w:rPr>
              <w:t>:</w:t>
            </w:r>
          </w:p>
          <w:p w:rsidR="00EB50D6" w:rsidRPr="00EB50D6" w:rsidRDefault="00EB50D6" w:rsidP="00EB50D6">
            <w:pPr>
              <w:rPr>
                <w:rFonts w:cstheme="minorHAnsi"/>
                <w:lang w:val="el-GR"/>
              </w:rPr>
            </w:pPr>
            <w:r w:rsidRPr="00EB50D6">
              <w:rPr>
                <w:rFonts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B50D6" w:rsidRPr="00EB50D6" w:rsidRDefault="00EB50D6" w:rsidP="00EB50D6">
            <w:pPr>
              <w:jc w:val="left"/>
              <w:rPr>
                <w:rFonts w:cstheme="minorHAnsi"/>
                <w:lang w:val="el-GR"/>
              </w:rPr>
            </w:pPr>
            <w:r w:rsidRPr="00EB50D6">
              <w:rPr>
                <w:rFonts w:cstheme="minorHAnsi"/>
                <w:lang w:val="el-GR"/>
              </w:rPr>
              <w:t>β) Προσδιορίστε ποιος έχει καταδικαστεί [ ]·</w:t>
            </w:r>
          </w:p>
          <w:p w:rsidR="00EB50D6" w:rsidRPr="00EB50D6" w:rsidRDefault="00EB50D6" w:rsidP="00EB50D6">
            <w:pPr>
              <w:rPr>
                <w:rFonts w:cstheme="minorHAnsi"/>
                <w:lang w:val="el-GR"/>
              </w:rPr>
            </w:pPr>
            <w:r w:rsidRPr="00EB50D6">
              <w:rPr>
                <w:rFonts w:cstheme="minorHAnsi"/>
                <w:b/>
                <w:lang w:val="el-GR"/>
              </w:rPr>
              <w:t xml:space="preserve">γ) </w:t>
            </w:r>
            <w:r w:rsidRPr="00EB50D6">
              <w:rPr>
                <w:rFonts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jc w:val="left"/>
              <w:rPr>
                <w:rFonts w:cstheme="minorHAnsi"/>
                <w:lang w:val="el-GR"/>
              </w:rPr>
            </w:pPr>
          </w:p>
          <w:p w:rsidR="00EB50D6" w:rsidRPr="00EB50D6" w:rsidRDefault="00EB50D6" w:rsidP="00EB50D6">
            <w:pPr>
              <w:jc w:val="left"/>
              <w:rPr>
                <w:rFonts w:cstheme="minorHAnsi"/>
                <w:lang w:val="el-GR"/>
              </w:rPr>
            </w:pPr>
            <w:r w:rsidRPr="00EB50D6">
              <w:rPr>
                <w:rFonts w:cstheme="minorHAnsi"/>
                <w:lang w:val="el-GR"/>
              </w:rPr>
              <w:t xml:space="preserve">α) Ημερομηνία:[   ], </w:t>
            </w:r>
          </w:p>
          <w:p w:rsidR="00EB50D6" w:rsidRPr="00EB50D6" w:rsidRDefault="00EB50D6" w:rsidP="00EB50D6">
            <w:pPr>
              <w:jc w:val="left"/>
              <w:rPr>
                <w:rFonts w:cstheme="minorHAnsi"/>
                <w:lang w:val="el-GR"/>
              </w:rPr>
            </w:pPr>
            <w:r w:rsidRPr="00EB50D6">
              <w:rPr>
                <w:rFonts w:cstheme="minorHAnsi"/>
                <w:lang w:val="el-GR"/>
              </w:rPr>
              <w:t xml:space="preserve">σημείο-(-α): [   ], </w:t>
            </w:r>
          </w:p>
          <w:p w:rsidR="00EB50D6" w:rsidRPr="00EB50D6" w:rsidRDefault="00EB50D6" w:rsidP="00EB50D6">
            <w:pPr>
              <w:jc w:val="left"/>
              <w:rPr>
                <w:rFonts w:cstheme="minorHAnsi"/>
                <w:lang w:val="el-GR"/>
              </w:rPr>
            </w:pPr>
            <w:r w:rsidRPr="00EB50D6">
              <w:rPr>
                <w:rFonts w:cstheme="minorHAnsi"/>
                <w:lang w:val="el-GR"/>
              </w:rPr>
              <w:t>λόγος(-οι):[   ]</w:t>
            </w:r>
          </w:p>
          <w:p w:rsidR="00EB50D6" w:rsidRPr="00EB50D6" w:rsidRDefault="00EB50D6" w:rsidP="00EB50D6">
            <w:pPr>
              <w:jc w:val="left"/>
              <w:rPr>
                <w:rFonts w:cstheme="minorHAnsi"/>
                <w:lang w:val="el-GR"/>
              </w:rPr>
            </w:pPr>
            <w:r w:rsidRPr="00EB50D6">
              <w:rPr>
                <w:rFonts w:cstheme="minorHAnsi"/>
                <w:lang w:val="el-GR"/>
              </w:rPr>
              <w:t>β) [……]</w:t>
            </w:r>
          </w:p>
          <w:p w:rsidR="00EB50D6" w:rsidRPr="00EB50D6" w:rsidRDefault="00EB50D6" w:rsidP="00EB50D6">
            <w:pPr>
              <w:jc w:val="left"/>
              <w:rPr>
                <w:rFonts w:cstheme="minorHAnsi"/>
                <w:lang w:val="el-GR"/>
              </w:rPr>
            </w:pPr>
          </w:p>
          <w:p w:rsidR="00EB50D6" w:rsidRPr="00EB50D6" w:rsidRDefault="00EB50D6" w:rsidP="00EB50D6">
            <w:pPr>
              <w:jc w:val="left"/>
              <w:rPr>
                <w:rFonts w:cstheme="minorHAnsi"/>
                <w:i/>
                <w:lang w:val="el-GR"/>
              </w:rPr>
            </w:pPr>
            <w:r w:rsidRPr="00EB50D6">
              <w:rPr>
                <w:rFonts w:cstheme="minorHAnsi"/>
                <w:lang w:val="el-GR"/>
              </w:rPr>
              <w:lastRenderedPageBreak/>
              <w:t>γ) Διάρκεια της περιόδου αποκλεισμού [……] και σχετικό(-ά) σημείο(-α) [   ]</w:t>
            </w:r>
          </w:p>
          <w:p w:rsidR="00EB50D6" w:rsidRPr="00EB50D6" w:rsidRDefault="00EB50D6" w:rsidP="00EB50D6">
            <w:pPr>
              <w:rPr>
                <w:rFonts w:cstheme="minorHAnsi"/>
                <w:i/>
                <w:lang w:val="el-GR"/>
              </w:rPr>
            </w:pPr>
            <w:r w:rsidRPr="00EB50D6">
              <w:rPr>
                <w:rFonts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50D6" w:rsidRPr="009C4813" w:rsidRDefault="00EB50D6" w:rsidP="00EB50D6">
            <w:pPr>
              <w:rPr>
                <w:rFonts w:cstheme="minorHAnsi"/>
              </w:rPr>
            </w:pPr>
            <w:r w:rsidRPr="009C4813">
              <w:rPr>
                <w:rFonts w:cstheme="minorHAnsi"/>
                <w:i/>
              </w:rPr>
              <w:t>[……][……][……][……]</w:t>
            </w:r>
            <w:r w:rsidRPr="009C4813">
              <w:rPr>
                <w:rStyle w:val="a0"/>
                <w:rFonts w:cstheme="minorHAnsi"/>
              </w:rPr>
              <w:endnoteReference w:id="18"/>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9"/>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xml:space="preserve">[] Ναι [] Όχι </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b/>
                <w:lang w:val="el-GR"/>
              </w:rPr>
              <w:t>Εάν ναι,</w:t>
            </w:r>
            <w:r w:rsidRPr="00EB50D6">
              <w:rPr>
                <w:rFonts w:cstheme="minorHAnsi"/>
                <w:lang w:val="el-GR"/>
              </w:rPr>
              <w:t xml:space="preserve"> περιγράψτε τα μέτρα που λήφθηκαν</w:t>
            </w:r>
            <w:r w:rsidRPr="009C4813">
              <w:rPr>
                <w:rStyle w:val="a0"/>
                <w:rFonts w:cstheme="minorHAnsi"/>
              </w:rPr>
              <w:endnoteReference w:id="20"/>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bl>
    <w:p w:rsidR="00EB50D6" w:rsidRPr="009C4813" w:rsidRDefault="00EB50D6" w:rsidP="00EB50D6">
      <w:pPr>
        <w:pStyle w:val="SectionTitle"/>
        <w:rPr>
          <w:rFonts w:asciiTheme="minorHAnsi" w:hAnsiTheme="minorHAnsi" w:cstheme="minorHAnsi"/>
        </w:rPr>
      </w:pPr>
    </w:p>
    <w:p w:rsidR="00EB50D6" w:rsidRPr="00EB50D6" w:rsidRDefault="00EB50D6" w:rsidP="00EB50D6">
      <w:pPr>
        <w:pageBreakBefore/>
        <w:jc w:val="center"/>
        <w:rPr>
          <w:rFonts w:cstheme="minorHAnsi"/>
          <w:b/>
          <w:i/>
          <w:lang w:val="el-GR"/>
        </w:rPr>
      </w:pPr>
      <w:r w:rsidRPr="00EB50D6">
        <w:rPr>
          <w:rFonts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B50D6" w:rsidRPr="009C4813" w:rsidTr="00EB50D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b/>
                <w:i/>
                <w:lang w:val="el-GR"/>
              </w:rPr>
            </w:pPr>
            <w:r w:rsidRPr="00EB50D6">
              <w:rPr>
                <w:rFonts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Απάντηση:</w:t>
            </w:r>
          </w:p>
        </w:tc>
      </w:tr>
      <w:tr w:rsidR="00EB50D6" w:rsidRPr="009C4813" w:rsidTr="00EB50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 xml:space="preserve">1) Ο οικονομικός φορέας έχει εκπληρώσει όλες </w:t>
            </w:r>
            <w:r w:rsidRPr="00EB50D6">
              <w:rPr>
                <w:rFonts w:cstheme="minorHAnsi"/>
                <w:b/>
                <w:lang w:val="el-GR"/>
              </w:rPr>
              <w:t>τις υποχρεώσεις του όσον αφορά την πληρωμή φόρων ή εισφορών κοινωνικής ασφάλισης</w:t>
            </w:r>
            <w:r w:rsidRPr="009C4813">
              <w:rPr>
                <w:rStyle w:val="EndnoteReference"/>
                <w:rFonts w:cstheme="minorHAnsi"/>
              </w:rPr>
              <w:endnoteReference w:id="21"/>
            </w:r>
            <w:r w:rsidRPr="00EB50D6">
              <w:rPr>
                <w:rFonts w:cstheme="minorHAnsi"/>
                <w:b/>
                <w:lang w:val="el-GR"/>
              </w:rPr>
              <w:t>,</w:t>
            </w:r>
            <w:r w:rsidRPr="00EB50D6">
              <w:rPr>
                <w:rFonts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xml:space="preserve">[] Ναι [] Όχι </w:t>
            </w:r>
          </w:p>
        </w:tc>
      </w:tr>
      <w:tr w:rsidR="00EB50D6" w:rsidRPr="009C4813" w:rsidTr="00EB50D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napToGrid w:val="0"/>
              <w:rPr>
                <w:rFonts w:cstheme="minorHAnsi"/>
                <w:lang w:val="el-GR"/>
              </w:rPr>
            </w:pPr>
          </w:p>
          <w:p w:rsidR="00EB50D6" w:rsidRPr="00EB50D6" w:rsidRDefault="00EB50D6" w:rsidP="00EB50D6">
            <w:pPr>
              <w:snapToGrid w:val="0"/>
              <w:rPr>
                <w:rFonts w:cstheme="minorHAnsi"/>
                <w:lang w:val="el-GR"/>
              </w:rPr>
            </w:pPr>
          </w:p>
          <w:p w:rsidR="00EB50D6" w:rsidRPr="00EB50D6" w:rsidRDefault="00EB50D6" w:rsidP="00EB50D6">
            <w:pPr>
              <w:snapToGrid w:val="0"/>
              <w:rPr>
                <w:rFonts w:cstheme="minorHAnsi"/>
                <w:lang w:val="el-GR"/>
              </w:rPr>
            </w:pPr>
            <w:r w:rsidRPr="00EB50D6">
              <w:rPr>
                <w:rFonts w:cstheme="minorHAnsi"/>
                <w:lang w:val="el-GR"/>
              </w:rPr>
              <w:t xml:space="preserve">Εάν όχι αναφέρετε: </w:t>
            </w:r>
          </w:p>
          <w:p w:rsidR="00EB50D6" w:rsidRPr="00EB50D6" w:rsidRDefault="00EB50D6" w:rsidP="00EB50D6">
            <w:pPr>
              <w:snapToGrid w:val="0"/>
              <w:rPr>
                <w:rFonts w:cstheme="minorHAnsi"/>
                <w:lang w:val="el-GR"/>
              </w:rPr>
            </w:pPr>
            <w:r w:rsidRPr="00EB50D6">
              <w:rPr>
                <w:rFonts w:cstheme="minorHAnsi"/>
                <w:lang w:val="el-GR"/>
              </w:rPr>
              <w:t>α) Χώρα ή κράτος μέλος για το οποίο πρόκειται:</w:t>
            </w:r>
          </w:p>
          <w:p w:rsidR="00EB50D6" w:rsidRPr="00EB50D6" w:rsidRDefault="00EB50D6" w:rsidP="00EB50D6">
            <w:pPr>
              <w:snapToGrid w:val="0"/>
              <w:rPr>
                <w:rFonts w:cstheme="minorHAnsi"/>
                <w:lang w:val="el-GR"/>
              </w:rPr>
            </w:pPr>
            <w:r w:rsidRPr="00EB50D6">
              <w:rPr>
                <w:rFonts w:cstheme="minorHAnsi"/>
                <w:lang w:val="el-GR"/>
              </w:rPr>
              <w:t>β) Ποιο είναι το σχετικό ποσό;</w:t>
            </w:r>
          </w:p>
          <w:p w:rsidR="00EB50D6" w:rsidRPr="00EB50D6" w:rsidRDefault="00EB50D6" w:rsidP="00EB50D6">
            <w:pPr>
              <w:snapToGrid w:val="0"/>
              <w:rPr>
                <w:rFonts w:cstheme="minorHAnsi"/>
                <w:lang w:val="el-GR"/>
              </w:rPr>
            </w:pPr>
            <w:r w:rsidRPr="00EB50D6">
              <w:rPr>
                <w:rFonts w:cstheme="minorHAnsi"/>
                <w:lang w:val="el-GR"/>
              </w:rPr>
              <w:t>γ)Πως διαπιστώθηκε η αθέτηση των υποχρεώσεων;</w:t>
            </w:r>
          </w:p>
          <w:p w:rsidR="00EB50D6" w:rsidRPr="00EB50D6" w:rsidRDefault="00EB50D6" w:rsidP="00EB50D6">
            <w:pPr>
              <w:snapToGrid w:val="0"/>
              <w:rPr>
                <w:rFonts w:cstheme="minorHAnsi"/>
                <w:b/>
                <w:lang w:val="el-GR"/>
              </w:rPr>
            </w:pPr>
            <w:r w:rsidRPr="00EB50D6">
              <w:rPr>
                <w:rFonts w:cstheme="minorHAnsi"/>
                <w:lang w:val="el-GR"/>
              </w:rPr>
              <w:t>1) Μέσω δικαστικής ή διοικητικής απόφασης;</w:t>
            </w:r>
          </w:p>
          <w:p w:rsidR="00EB50D6" w:rsidRPr="00EB50D6" w:rsidRDefault="00EB50D6" w:rsidP="00EB50D6">
            <w:pPr>
              <w:snapToGrid w:val="0"/>
              <w:rPr>
                <w:rFonts w:cstheme="minorHAnsi"/>
                <w:lang w:val="el-GR"/>
              </w:rPr>
            </w:pPr>
            <w:r w:rsidRPr="00EB50D6">
              <w:rPr>
                <w:rFonts w:cstheme="minorHAnsi"/>
                <w:b/>
                <w:lang w:val="el-GR"/>
              </w:rPr>
              <w:t xml:space="preserve">- </w:t>
            </w:r>
            <w:r w:rsidRPr="00EB50D6">
              <w:rPr>
                <w:rFonts w:cstheme="minorHAnsi"/>
                <w:lang w:val="el-GR"/>
              </w:rPr>
              <w:t>Η εν λόγω απόφαση είναι τελεσίδικη και δεσμευτική;</w:t>
            </w:r>
          </w:p>
          <w:p w:rsidR="00EB50D6" w:rsidRPr="00EB50D6" w:rsidRDefault="00EB50D6" w:rsidP="00EB50D6">
            <w:pPr>
              <w:snapToGrid w:val="0"/>
              <w:rPr>
                <w:rFonts w:cstheme="minorHAnsi"/>
                <w:lang w:val="el-GR"/>
              </w:rPr>
            </w:pPr>
            <w:r w:rsidRPr="00EB50D6">
              <w:rPr>
                <w:rFonts w:cstheme="minorHAnsi"/>
                <w:lang w:val="el-GR"/>
              </w:rPr>
              <w:t>- Αναφέρατε την ημερομηνία καταδίκης ή έκδοσης απόφασης</w:t>
            </w:r>
          </w:p>
          <w:p w:rsidR="00EB50D6" w:rsidRPr="00EB50D6" w:rsidRDefault="00EB50D6" w:rsidP="00EB50D6">
            <w:pPr>
              <w:snapToGrid w:val="0"/>
              <w:rPr>
                <w:rFonts w:cstheme="minorHAnsi"/>
                <w:lang w:val="el-GR"/>
              </w:rPr>
            </w:pPr>
            <w:r w:rsidRPr="00EB50D6">
              <w:rPr>
                <w:rFonts w:cstheme="minorHAnsi"/>
                <w:lang w:val="el-GR"/>
              </w:rPr>
              <w:t>- Σε περίπτωση καταδικαστικής απόφασης, εφόσον ορίζεται απευθείας σε αυτήν, τη διάρκεια της περιόδου αποκλεισμού:</w:t>
            </w:r>
          </w:p>
          <w:p w:rsidR="00EB50D6" w:rsidRPr="00EB50D6" w:rsidRDefault="00EB50D6" w:rsidP="00EB50D6">
            <w:pPr>
              <w:snapToGrid w:val="0"/>
              <w:jc w:val="left"/>
              <w:rPr>
                <w:rFonts w:cstheme="minorHAnsi"/>
                <w:lang w:val="el-GR"/>
              </w:rPr>
            </w:pPr>
            <w:r w:rsidRPr="00EB50D6">
              <w:rPr>
                <w:rFonts w:cstheme="minorHAnsi"/>
                <w:lang w:val="el-GR"/>
              </w:rPr>
              <w:t>2) Με άλλα μέσα; Διευκρινήστε:</w:t>
            </w:r>
          </w:p>
          <w:p w:rsidR="00EB50D6" w:rsidRPr="00EB50D6" w:rsidRDefault="00EB50D6" w:rsidP="00EB50D6">
            <w:pPr>
              <w:snapToGrid w:val="0"/>
              <w:jc w:val="left"/>
              <w:rPr>
                <w:rFonts w:cstheme="minorHAnsi"/>
                <w:b/>
                <w:bCs/>
                <w:lang w:val="el-GR"/>
              </w:rPr>
            </w:pPr>
            <w:r w:rsidRPr="00EB50D6">
              <w:rPr>
                <w:rFonts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B50D6" w:rsidTr="00EB50D6">
              <w:tc>
                <w:tcPr>
                  <w:tcW w:w="2036" w:type="dxa"/>
                  <w:shd w:val="clear" w:color="auto" w:fill="auto"/>
                </w:tcPr>
                <w:p w:rsidR="00EB50D6" w:rsidRPr="009C4813" w:rsidRDefault="00EB50D6" w:rsidP="00EB50D6">
                  <w:pPr>
                    <w:jc w:val="left"/>
                    <w:rPr>
                      <w:rFonts w:cstheme="minorHAnsi"/>
                    </w:rPr>
                  </w:pPr>
                  <w:r w:rsidRPr="009C4813">
                    <w:rPr>
                      <w:rFonts w:cstheme="minorHAnsi"/>
                      <w:b/>
                      <w:bCs/>
                    </w:rPr>
                    <w:t>ΦΟΡΟΙ</w:t>
                  </w:r>
                </w:p>
                <w:p w:rsidR="00EB50D6" w:rsidRPr="009C4813" w:rsidRDefault="00EB50D6" w:rsidP="00EB50D6">
                  <w:pPr>
                    <w:rPr>
                      <w:rFonts w:cstheme="minorHAnsi"/>
                    </w:rPr>
                  </w:pPr>
                </w:p>
              </w:tc>
              <w:tc>
                <w:tcPr>
                  <w:tcW w:w="2192" w:type="dxa"/>
                  <w:shd w:val="clear" w:color="auto" w:fill="auto"/>
                </w:tcPr>
                <w:p w:rsidR="00EB50D6" w:rsidRPr="009C4813" w:rsidRDefault="00EB50D6" w:rsidP="00EB50D6">
                  <w:pPr>
                    <w:jc w:val="left"/>
                    <w:rPr>
                      <w:rFonts w:cstheme="minorHAnsi"/>
                    </w:rPr>
                  </w:pPr>
                  <w:r w:rsidRPr="009C4813">
                    <w:rPr>
                      <w:rFonts w:cstheme="minorHAnsi"/>
                      <w:b/>
                      <w:bCs/>
                    </w:rPr>
                    <w:t>ΕΙΣΦΟΡΕΣ ΚΟΙΝΩΝΙΚΗΣ ΑΣΦΑΛΙΣΗΣ</w:t>
                  </w:r>
                </w:p>
              </w:tc>
            </w:tr>
            <w:tr w:rsidR="00EB50D6" w:rsidTr="00EB50D6">
              <w:tc>
                <w:tcPr>
                  <w:tcW w:w="2036" w:type="dxa"/>
                  <w:shd w:val="clear" w:color="auto" w:fill="auto"/>
                </w:tcPr>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α)[……]·</w:t>
                  </w:r>
                </w:p>
                <w:p w:rsidR="00EB50D6" w:rsidRPr="00EB50D6" w:rsidRDefault="00EB50D6" w:rsidP="00EB50D6">
                  <w:pPr>
                    <w:rPr>
                      <w:rFonts w:cstheme="minorHAnsi"/>
                      <w:lang w:val="el-GR"/>
                    </w:rPr>
                  </w:pPr>
                  <w:r w:rsidRPr="00EB50D6">
                    <w:rPr>
                      <w:rFonts w:cstheme="minorHAnsi"/>
                      <w:lang w:val="el-GR"/>
                    </w:rPr>
                    <w:t>β)[……]</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 xml:space="preserve">γ.1) [] Ναι [] Όχι </w:t>
                  </w:r>
                </w:p>
                <w:p w:rsidR="00EB50D6" w:rsidRPr="00EB50D6" w:rsidRDefault="00EB50D6" w:rsidP="00EB50D6">
                  <w:pPr>
                    <w:rPr>
                      <w:rFonts w:cstheme="minorHAnsi"/>
                      <w:lang w:val="el-GR"/>
                    </w:rPr>
                  </w:pPr>
                  <w:r w:rsidRPr="00EB50D6">
                    <w:rPr>
                      <w:rFonts w:cstheme="minorHAnsi"/>
                      <w:lang w:val="el-GR"/>
                    </w:rPr>
                    <w:t xml:space="preserve">-[] Ναι [] Όχι </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γ.2)[……]·</w:t>
                  </w:r>
                </w:p>
                <w:p w:rsidR="00EB50D6" w:rsidRPr="00EB50D6" w:rsidRDefault="00EB50D6" w:rsidP="00EB50D6">
                  <w:pPr>
                    <w:rPr>
                      <w:rFonts w:cstheme="minorHAnsi"/>
                      <w:sz w:val="21"/>
                      <w:szCs w:val="21"/>
                      <w:lang w:val="el-GR"/>
                    </w:rPr>
                  </w:pPr>
                  <w:r w:rsidRPr="00EB50D6">
                    <w:rPr>
                      <w:rFonts w:cstheme="minorHAnsi"/>
                      <w:lang w:val="el-GR"/>
                    </w:rPr>
                    <w:t xml:space="preserve">δ) [] Ναι [] Όχι </w:t>
                  </w:r>
                </w:p>
                <w:p w:rsidR="00EB50D6" w:rsidRPr="00EB50D6" w:rsidRDefault="00EB50D6" w:rsidP="00EB50D6">
                  <w:pPr>
                    <w:jc w:val="left"/>
                    <w:rPr>
                      <w:rFonts w:cstheme="minorHAnsi"/>
                      <w:lang w:val="el-GR"/>
                    </w:rPr>
                  </w:pPr>
                  <w:r w:rsidRPr="00EB50D6">
                    <w:rPr>
                      <w:rFonts w:cstheme="minorHAnsi"/>
                      <w:sz w:val="21"/>
                      <w:szCs w:val="21"/>
                      <w:lang w:val="el-GR"/>
                    </w:rPr>
                    <w:t>Εάν ναι, να αναφερθούν λεπτομερείς πληροφορίες</w:t>
                  </w:r>
                </w:p>
                <w:p w:rsidR="00EB50D6" w:rsidRPr="009C4813" w:rsidRDefault="00EB50D6" w:rsidP="00EB50D6">
                  <w:pPr>
                    <w:rPr>
                      <w:rFonts w:cstheme="minorHAnsi"/>
                    </w:rPr>
                  </w:pPr>
                  <w:r w:rsidRPr="009C4813">
                    <w:rPr>
                      <w:rFonts w:cstheme="minorHAnsi"/>
                    </w:rPr>
                    <w:t>[……]</w:t>
                  </w:r>
                </w:p>
              </w:tc>
              <w:tc>
                <w:tcPr>
                  <w:tcW w:w="2192" w:type="dxa"/>
                  <w:shd w:val="clear" w:color="auto" w:fill="auto"/>
                </w:tcPr>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α)[……]·</w:t>
                  </w:r>
                </w:p>
                <w:p w:rsidR="00EB50D6" w:rsidRPr="00EB50D6" w:rsidRDefault="00EB50D6" w:rsidP="00EB50D6">
                  <w:pPr>
                    <w:rPr>
                      <w:rFonts w:cstheme="minorHAnsi"/>
                      <w:lang w:val="el-GR"/>
                    </w:rPr>
                  </w:pPr>
                  <w:r w:rsidRPr="00EB50D6">
                    <w:rPr>
                      <w:rFonts w:cstheme="minorHAnsi"/>
                      <w:lang w:val="el-GR"/>
                    </w:rPr>
                    <w:t>β)[……]</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 xml:space="preserve">γ.1) [] Ναι [] Όχι </w:t>
                  </w:r>
                </w:p>
                <w:p w:rsidR="00EB50D6" w:rsidRPr="00EB50D6" w:rsidRDefault="00EB50D6" w:rsidP="00EB50D6">
                  <w:pPr>
                    <w:rPr>
                      <w:rFonts w:cstheme="minorHAnsi"/>
                      <w:lang w:val="el-GR"/>
                    </w:rPr>
                  </w:pPr>
                  <w:r w:rsidRPr="00EB50D6">
                    <w:rPr>
                      <w:rFonts w:cstheme="minorHAnsi"/>
                      <w:lang w:val="el-GR"/>
                    </w:rPr>
                    <w:t xml:space="preserve">-[] Ναι [] Όχι </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γ.2)[……]·</w:t>
                  </w:r>
                </w:p>
                <w:p w:rsidR="00EB50D6" w:rsidRPr="00EB50D6" w:rsidRDefault="00EB50D6" w:rsidP="00EB50D6">
                  <w:pPr>
                    <w:rPr>
                      <w:rFonts w:cstheme="minorHAnsi"/>
                      <w:lang w:val="el-GR"/>
                    </w:rPr>
                  </w:pPr>
                  <w:r w:rsidRPr="00EB50D6">
                    <w:rPr>
                      <w:rFonts w:cstheme="minorHAnsi"/>
                      <w:lang w:val="el-GR"/>
                    </w:rPr>
                    <w:t xml:space="preserve">δ) [] Ναι [] Όχι </w:t>
                  </w:r>
                </w:p>
                <w:p w:rsidR="00EB50D6" w:rsidRPr="00EB50D6" w:rsidRDefault="00EB50D6" w:rsidP="00EB50D6">
                  <w:pPr>
                    <w:jc w:val="left"/>
                    <w:rPr>
                      <w:rFonts w:cstheme="minorHAnsi"/>
                      <w:lang w:val="el-GR"/>
                    </w:rPr>
                  </w:pPr>
                  <w:r w:rsidRPr="00EB50D6">
                    <w:rPr>
                      <w:rFonts w:cstheme="minorHAnsi"/>
                      <w:lang w:val="el-GR"/>
                    </w:rPr>
                    <w:t>Εάν ναι, να αναφερθούν λεπτομερείς πληροφορίες</w:t>
                  </w:r>
                </w:p>
                <w:p w:rsidR="00EB50D6" w:rsidRPr="009C4813" w:rsidRDefault="00EB50D6" w:rsidP="00EB50D6">
                  <w:pPr>
                    <w:rPr>
                      <w:rFonts w:cstheme="minorHAnsi"/>
                    </w:rPr>
                  </w:pPr>
                  <w:r w:rsidRPr="009C4813">
                    <w:rPr>
                      <w:rFonts w:cstheme="minorHAnsi"/>
                    </w:rPr>
                    <w:t>[……]</w:t>
                  </w:r>
                </w:p>
              </w:tc>
            </w:tr>
          </w:tbl>
          <w:p w:rsidR="00EB50D6" w:rsidRPr="009C4813" w:rsidRDefault="00EB50D6" w:rsidP="00EB50D6">
            <w:pPr>
              <w:jc w:val="left"/>
              <w:rPr>
                <w:rFonts w:cstheme="minorHAnsi"/>
              </w:rPr>
            </w:pPr>
          </w:p>
        </w:tc>
      </w:tr>
      <w:tr w:rsidR="00EB50D6" w:rsidRPr="009C4813" w:rsidTr="00EB50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i/>
                <w:lang w:val="el-GR"/>
              </w:rPr>
            </w:pPr>
            <w:r w:rsidRPr="00EB50D6">
              <w:rPr>
                <w:rFonts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jc w:val="left"/>
              <w:rPr>
                <w:rFonts w:cstheme="minorHAnsi"/>
                <w:i/>
                <w:lang w:val="el-GR"/>
              </w:rPr>
            </w:pPr>
            <w:r w:rsidRPr="00EB50D6">
              <w:rPr>
                <w:rFonts w:cstheme="minorHAnsi"/>
                <w:i/>
                <w:lang w:val="el-GR"/>
              </w:rPr>
              <w:t>(διαδικτυακή διεύθυνση, αρχή ή φορέας έκδοσης, επακριβή στοιχεία αναφοράς των εγγράφων):</w:t>
            </w:r>
            <w:r w:rsidRPr="00EB50D6">
              <w:rPr>
                <w:rStyle w:val="a0"/>
                <w:rFonts w:cstheme="minorHAnsi"/>
                <w:lang w:val="el-GR"/>
              </w:rPr>
              <w:t xml:space="preserve"> </w:t>
            </w:r>
            <w:r w:rsidRPr="009C4813">
              <w:rPr>
                <w:rStyle w:val="a0"/>
                <w:rFonts w:cstheme="minorHAnsi"/>
              </w:rPr>
              <w:endnoteReference w:id="23"/>
            </w:r>
          </w:p>
          <w:p w:rsidR="00EB50D6" w:rsidRPr="009C4813" w:rsidRDefault="00EB50D6" w:rsidP="00EB50D6">
            <w:pPr>
              <w:jc w:val="left"/>
              <w:rPr>
                <w:rFonts w:cstheme="minorHAnsi"/>
              </w:rPr>
            </w:pPr>
            <w:r w:rsidRPr="009C4813">
              <w:rPr>
                <w:rFonts w:cstheme="minorHAnsi"/>
                <w:i/>
              </w:rPr>
              <w:t>[……][……][……]</w:t>
            </w:r>
          </w:p>
        </w:tc>
      </w:tr>
    </w:tbl>
    <w:p w:rsidR="00EB50D6" w:rsidRPr="009C4813" w:rsidRDefault="00EB50D6" w:rsidP="00EB50D6">
      <w:pPr>
        <w:pStyle w:val="SectionTitle"/>
        <w:ind w:firstLine="0"/>
        <w:rPr>
          <w:rFonts w:asciiTheme="minorHAnsi" w:hAnsiTheme="minorHAnsi" w:cstheme="minorHAnsi"/>
        </w:rPr>
      </w:pPr>
    </w:p>
    <w:p w:rsidR="00EB50D6" w:rsidRPr="00EB50D6" w:rsidRDefault="00EB50D6" w:rsidP="00EB50D6">
      <w:pPr>
        <w:pageBreakBefore/>
        <w:jc w:val="center"/>
        <w:rPr>
          <w:rFonts w:cstheme="minorHAnsi"/>
          <w:b/>
          <w:i/>
          <w:lang w:val="el-GR"/>
        </w:rPr>
      </w:pPr>
      <w:r w:rsidRPr="00EB50D6">
        <w:rPr>
          <w:rFonts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b/>
                <w:i/>
                <w:lang w:val="el-GR"/>
              </w:rPr>
            </w:pPr>
            <w:r w:rsidRPr="00EB50D6">
              <w:rPr>
                <w:rFonts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Απάντηση:</w:t>
            </w:r>
          </w:p>
        </w:tc>
      </w:tr>
      <w:tr w:rsidR="00EB50D6" w:rsidRPr="009C4813" w:rsidTr="00EB50D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Ο οικονομικός φορέας έχει,</w:t>
            </w:r>
            <w:r w:rsidRPr="00EB50D6">
              <w:rPr>
                <w:rFonts w:cstheme="minorHAnsi"/>
                <w:b/>
                <w:lang w:val="el-GR"/>
              </w:rPr>
              <w:t xml:space="preserve"> εν γνώσει του</w:t>
            </w:r>
            <w:r w:rsidRPr="00EB50D6">
              <w:rPr>
                <w:rFonts w:cstheme="minorHAnsi"/>
                <w:lang w:val="el-GR"/>
              </w:rPr>
              <w:t xml:space="preserve">, αθετήσει </w:t>
            </w:r>
            <w:r w:rsidRPr="00EB50D6">
              <w:rPr>
                <w:rFonts w:cstheme="minorHAnsi"/>
                <w:b/>
                <w:lang w:val="el-GR"/>
              </w:rPr>
              <w:t xml:space="preserve">τις υποχρεώσεις του </w:t>
            </w:r>
            <w:r w:rsidRPr="00EB50D6">
              <w:rPr>
                <w:rFonts w:cstheme="minorHAnsi"/>
                <w:lang w:val="el-GR"/>
              </w:rPr>
              <w:t xml:space="preserve">στους τομείς του </w:t>
            </w:r>
            <w:r w:rsidRPr="00EB50D6">
              <w:rPr>
                <w:rFonts w:cstheme="minorHAnsi"/>
                <w:b/>
                <w:lang w:val="el-GR"/>
              </w:rPr>
              <w:t>περιβαλλοντικού, κοινωνικού και εργατικού δικαίου</w:t>
            </w:r>
            <w:r w:rsidRPr="009C4813">
              <w:rPr>
                <w:rStyle w:val="EndnoteReference"/>
                <w:rFonts w:cstheme="minorHAnsi"/>
              </w:rPr>
              <w:endnoteReference w:id="24"/>
            </w:r>
            <w:r w:rsidRPr="00EB50D6">
              <w:rPr>
                <w:rFonts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Ναι [] Όχι</w:t>
            </w:r>
          </w:p>
        </w:tc>
      </w:tr>
      <w:tr w:rsidR="00EB50D6" w:rsidRPr="00500370" w:rsidTr="00EB50D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jc w:val="left"/>
              <w:rPr>
                <w:rFonts w:cstheme="minorHAnsi"/>
                <w:b/>
                <w:lang w:val="el-GR"/>
              </w:rPr>
            </w:pPr>
          </w:p>
          <w:p w:rsidR="00EB50D6" w:rsidRPr="00EB50D6" w:rsidRDefault="00EB50D6" w:rsidP="00EB50D6">
            <w:pPr>
              <w:jc w:val="left"/>
              <w:rPr>
                <w:rFonts w:cstheme="minorHAnsi"/>
                <w:b/>
                <w:lang w:val="el-GR"/>
              </w:rPr>
            </w:pPr>
          </w:p>
          <w:p w:rsidR="00EB50D6" w:rsidRPr="00EB50D6" w:rsidRDefault="00EB50D6" w:rsidP="00EB50D6">
            <w:pPr>
              <w:jc w:val="left"/>
              <w:rPr>
                <w:rFonts w:cstheme="minorHAnsi"/>
                <w:lang w:val="el-GR"/>
              </w:rPr>
            </w:pPr>
            <w:r w:rsidRPr="00EB50D6">
              <w:rPr>
                <w:rFonts w:cstheme="minorHAnsi"/>
                <w:b/>
                <w:lang w:val="el-GR"/>
              </w:rPr>
              <w:t>Εάν ναι</w:t>
            </w:r>
            <w:r w:rsidRPr="00EB50D6">
              <w:rPr>
                <w:rFonts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B50D6" w:rsidRPr="00EB50D6" w:rsidRDefault="00EB50D6" w:rsidP="00EB50D6">
            <w:pPr>
              <w:jc w:val="left"/>
              <w:rPr>
                <w:rFonts w:cstheme="minorHAnsi"/>
                <w:b/>
                <w:lang w:val="el-GR"/>
              </w:rPr>
            </w:pPr>
            <w:r w:rsidRPr="00EB50D6">
              <w:rPr>
                <w:rFonts w:cstheme="minorHAnsi"/>
                <w:lang w:val="el-GR"/>
              </w:rPr>
              <w:t>[] Ναι [] Όχι</w:t>
            </w:r>
          </w:p>
          <w:p w:rsidR="00EB50D6" w:rsidRPr="00EB50D6" w:rsidRDefault="00EB50D6" w:rsidP="00EB50D6">
            <w:pPr>
              <w:jc w:val="left"/>
              <w:rPr>
                <w:rFonts w:cstheme="minorHAnsi"/>
                <w:lang w:val="el-GR"/>
              </w:rPr>
            </w:pPr>
            <w:r w:rsidRPr="00EB50D6">
              <w:rPr>
                <w:rFonts w:cstheme="minorHAnsi"/>
                <w:b/>
                <w:lang w:val="el-GR"/>
              </w:rPr>
              <w:t>Εάν το έχει πράξει,</w:t>
            </w:r>
            <w:r w:rsidRPr="00EB50D6">
              <w:rPr>
                <w:rFonts w:cstheme="minorHAnsi"/>
                <w:lang w:val="el-GR"/>
              </w:rPr>
              <w:t xml:space="preserve"> περιγράψτε τα μέτρα που λήφθηκαν: […….............]</w:t>
            </w:r>
          </w:p>
        </w:tc>
      </w:tr>
      <w:tr w:rsidR="00EB50D6" w:rsidRPr="00500370"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Βρίσκεται ο οικονομικός φορέας σε οποιαδήποτε από τις ακόλουθες καταστάσεις</w:t>
            </w:r>
            <w:r w:rsidRPr="009C4813">
              <w:rPr>
                <w:rStyle w:val="EndnoteReference"/>
                <w:rFonts w:cstheme="minorHAnsi"/>
              </w:rPr>
              <w:endnoteReference w:id="25"/>
            </w:r>
            <w:r w:rsidRPr="00EB50D6">
              <w:rPr>
                <w:rFonts w:cstheme="minorHAnsi"/>
                <w:lang w:val="el-GR"/>
              </w:rPr>
              <w:t xml:space="preserve"> :</w:t>
            </w:r>
          </w:p>
          <w:p w:rsidR="00EB50D6" w:rsidRPr="00EB50D6" w:rsidRDefault="00EB50D6" w:rsidP="00EB50D6">
            <w:pPr>
              <w:spacing w:before="0"/>
              <w:rPr>
                <w:rFonts w:cstheme="minorHAnsi"/>
                <w:lang w:val="el-GR"/>
              </w:rPr>
            </w:pPr>
            <w:r w:rsidRPr="00EB50D6">
              <w:rPr>
                <w:rFonts w:cstheme="minorHAnsi"/>
                <w:lang w:val="el-GR"/>
              </w:rPr>
              <w:t xml:space="preserve">α) πτώχευση, ή </w:t>
            </w:r>
          </w:p>
          <w:p w:rsidR="00EB50D6" w:rsidRPr="00EB50D6" w:rsidRDefault="00EB50D6" w:rsidP="00EB50D6">
            <w:pPr>
              <w:spacing w:before="0"/>
              <w:rPr>
                <w:rFonts w:cstheme="minorHAnsi"/>
                <w:lang w:val="el-GR"/>
              </w:rPr>
            </w:pPr>
            <w:r w:rsidRPr="00EB50D6">
              <w:rPr>
                <w:rFonts w:cstheme="minorHAnsi"/>
                <w:lang w:val="el-GR"/>
              </w:rPr>
              <w:t>β) διαδικασία εξυγίανσης, ή</w:t>
            </w:r>
          </w:p>
          <w:p w:rsidR="00EB50D6" w:rsidRPr="00EB50D6" w:rsidRDefault="00EB50D6" w:rsidP="00EB50D6">
            <w:pPr>
              <w:spacing w:before="0"/>
              <w:rPr>
                <w:rFonts w:cstheme="minorHAnsi"/>
                <w:lang w:val="el-GR"/>
              </w:rPr>
            </w:pPr>
            <w:r w:rsidRPr="00EB50D6">
              <w:rPr>
                <w:rFonts w:cstheme="minorHAnsi"/>
                <w:lang w:val="el-GR"/>
              </w:rPr>
              <w:t>γ) ειδική εκκαθάριση, ή</w:t>
            </w:r>
          </w:p>
          <w:p w:rsidR="00EB50D6" w:rsidRPr="00EB50D6" w:rsidRDefault="00EB50D6" w:rsidP="00EB50D6">
            <w:pPr>
              <w:spacing w:before="0"/>
              <w:rPr>
                <w:rFonts w:cstheme="minorHAnsi"/>
                <w:lang w:val="el-GR"/>
              </w:rPr>
            </w:pPr>
            <w:r w:rsidRPr="00EB50D6">
              <w:rPr>
                <w:rFonts w:cstheme="minorHAnsi"/>
                <w:lang w:val="el-GR"/>
              </w:rPr>
              <w:t>δ) αναγκαστική διαχείριση από εκκαθαριστή ή από το δικαστήριο, ή</w:t>
            </w:r>
          </w:p>
          <w:p w:rsidR="00EB50D6" w:rsidRPr="00EB50D6" w:rsidRDefault="00EB50D6" w:rsidP="00EB50D6">
            <w:pPr>
              <w:spacing w:before="0"/>
              <w:rPr>
                <w:rFonts w:cstheme="minorHAnsi"/>
                <w:lang w:val="el-GR"/>
              </w:rPr>
            </w:pPr>
            <w:r w:rsidRPr="00EB50D6">
              <w:rPr>
                <w:rFonts w:cstheme="minorHAnsi"/>
                <w:lang w:val="el-GR"/>
              </w:rPr>
              <w:t xml:space="preserve">ε) έχει υπαχθεί σε διαδικασία πτωχευτικού συμβιβασμού, ή </w:t>
            </w:r>
          </w:p>
          <w:p w:rsidR="00EB50D6" w:rsidRPr="00EB50D6" w:rsidRDefault="00EB50D6" w:rsidP="00EB50D6">
            <w:pPr>
              <w:spacing w:before="0"/>
              <w:rPr>
                <w:rFonts w:cstheme="minorHAnsi"/>
                <w:color w:val="000000"/>
                <w:lang w:val="el-GR"/>
              </w:rPr>
            </w:pPr>
            <w:r w:rsidRPr="00EB50D6">
              <w:rPr>
                <w:rFonts w:cstheme="minorHAnsi"/>
                <w:lang w:val="el-GR"/>
              </w:rPr>
              <w:t xml:space="preserve">στ) αναστολή επιχειρηματικών δραστηριοτήτων, ή </w:t>
            </w:r>
          </w:p>
          <w:p w:rsidR="00EB50D6" w:rsidRPr="00EB50D6" w:rsidRDefault="00EB50D6" w:rsidP="00EB50D6">
            <w:pPr>
              <w:spacing w:before="0"/>
              <w:rPr>
                <w:rFonts w:cstheme="minorHAnsi"/>
                <w:lang w:val="el-GR"/>
              </w:rPr>
            </w:pPr>
            <w:r w:rsidRPr="00EB50D6">
              <w:rPr>
                <w:rFonts w:cstheme="minorHAnsi"/>
                <w:color w:val="000000"/>
                <w:lang w:val="el-GR"/>
              </w:rPr>
              <w:t>ζ) σε οποιαδήποτε ανάλογη κατάσταση προκύπτουσα από παρόμοια διαδικασία προβλεπόμενη σε εθνικές διατάξεις νόμου</w:t>
            </w:r>
          </w:p>
          <w:p w:rsidR="00EB50D6" w:rsidRPr="00EB50D6" w:rsidRDefault="00EB50D6" w:rsidP="00EB50D6">
            <w:pPr>
              <w:spacing w:before="0"/>
              <w:rPr>
                <w:rFonts w:cstheme="minorHAnsi"/>
                <w:lang w:val="el-GR"/>
              </w:rPr>
            </w:pPr>
            <w:r w:rsidRPr="00EB50D6">
              <w:rPr>
                <w:rFonts w:cstheme="minorHAnsi"/>
                <w:lang w:val="el-GR"/>
              </w:rPr>
              <w:t>Εάν ναι:</w:t>
            </w:r>
          </w:p>
          <w:p w:rsidR="00EB50D6" w:rsidRPr="00EB50D6" w:rsidRDefault="00EB50D6" w:rsidP="00EB50D6">
            <w:pPr>
              <w:spacing w:before="0"/>
              <w:rPr>
                <w:rFonts w:cstheme="minorHAnsi"/>
                <w:lang w:val="el-GR"/>
              </w:rPr>
            </w:pPr>
            <w:r w:rsidRPr="00EB50D6">
              <w:rPr>
                <w:rFonts w:cstheme="minorHAnsi"/>
                <w:lang w:val="el-GR"/>
              </w:rPr>
              <w:t>- Παραθέστε λεπτομερή στοιχεία:</w:t>
            </w:r>
          </w:p>
          <w:p w:rsidR="00EB50D6" w:rsidRPr="00EB50D6" w:rsidRDefault="00EB50D6" w:rsidP="00EB50D6">
            <w:pPr>
              <w:spacing w:before="0"/>
              <w:rPr>
                <w:rFonts w:cstheme="minorHAnsi"/>
                <w:lang w:val="el-GR"/>
              </w:rPr>
            </w:pPr>
            <w:r w:rsidRPr="00EB50D6">
              <w:rPr>
                <w:rFonts w:cstheme="minorHAnsi"/>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6"/>
            </w:r>
            <w:r w:rsidRPr="00EB50D6">
              <w:rPr>
                <w:rStyle w:val="EndnoteReference"/>
                <w:rFonts w:cstheme="minorHAnsi"/>
                <w:lang w:val="el-GR"/>
              </w:rPr>
              <w:t xml:space="preserve"> </w:t>
            </w:r>
          </w:p>
          <w:p w:rsidR="00EB50D6" w:rsidRPr="00EB50D6" w:rsidRDefault="00EB50D6" w:rsidP="00EB50D6">
            <w:pPr>
              <w:spacing w:before="0"/>
              <w:rPr>
                <w:rFonts w:cstheme="minorHAnsi"/>
                <w:lang w:val="el-GR"/>
              </w:rPr>
            </w:pPr>
            <w:r w:rsidRPr="00EB50D6">
              <w:rPr>
                <w:rFonts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spacing w:before="0"/>
              <w:jc w:val="left"/>
              <w:rPr>
                <w:rFonts w:cstheme="minorHAnsi"/>
                <w:lang w:val="el-GR"/>
              </w:rPr>
            </w:pPr>
            <w:r w:rsidRPr="00EB50D6">
              <w:rPr>
                <w:rFonts w:cstheme="minorHAnsi"/>
                <w:lang w:val="el-GR"/>
              </w:rPr>
              <w:t>[] Ναι [] Όχι</w:t>
            </w: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jc w:val="left"/>
              <w:rPr>
                <w:rFonts w:cstheme="minorHAnsi"/>
                <w:lang w:val="el-GR"/>
              </w:rPr>
            </w:pPr>
            <w:r w:rsidRPr="00EB50D6">
              <w:rPr>
                <w:rFonts w:cstheme="minorHAnsi"/>
                <w:lang w:val="el-GR"/>
              </w:rPr>
              <w:t>-[.......................]</w:t>
            </w:r>
          </w:p>
          <w:p w:rsidR="00EB50D6" w:rsidRPr="00EB50D6" w:rsidRDefault="00EB50D6" w:rsidP="00EB50D6">
            <w:pPr>
              <w:jc w:val="left"/>
              <w:rPr>
                <w:rFonts w:cstheme="minorHAnsi"/>
                <w:lang w:val="el-GR"/>
              </w:rPr>
            </w:pPr>
            <w:r w:rsidRPr="00EB50D6">
              <w:rPr>
                <w:rFonts w:cstheme="minorHAnsi"/>
                <w:lang w:val="el-GR"/>
              </w:rPr>
              <w:t>-[.......................]</w:t>
            </w:r>
          </w:p>
          <w:p w:rsidR="00EB50D6" w:rsidRPr="00EB50D6" w:rsidRDefault="00EB50D6" w:rsidP="00EB50D6">
            <w:pPr>
              <w:jc w:val="left"/>
              <w:rPr>
                <w:rFonts w:cstheme="minorHAnsi"/>
                <w:lang w:val="el-GR"/>
              </w:rPr>
            </w:pPr>
          </w:p>
          <w:p w:rsidR="00EB50D6" w:rsidRPr="00EB50D6" w:rsidRDefault="00EB50D6" w:rsidP="00EB50D6">
            <w:pPr>
              <w:jc w:val="left"/>
              <w:rPr>
                <w:rFonts w:cstheme="minorHAnsi"/>
                <w:lang w:val="el-GR"/>
              </w:rPr>
            </w:pPr>
          </w:p>
          <w:p w:rsidR="00EB50D6" w:rsidRPr="00EB50D6" w:rsidRDefault="00EB50D6" w:rsidP="00EB50D6">
            <w:pPr>
              <w:jc w:val="left"/>
              <w:rPr>
                <w:rFonts w:cstheme="minorHAnsi"/>
                <w:lang w:val="el-GR"/>
              </w:rPr>
            </w:pP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lang w:val="el-GR"/>
              </w:rPr>
            </w:pPr>
            <w:r w:rsidRPr="00EB50D6">
              <w:rPr>
                <w:rFonts w:cstheme="minorHAnsi"/>
                <w:i/>
                <w:lang w:val="el-GR"/>
              </w:rPr>
              <w:t>(διαδικτυακή διεύθυνση, αρχή ή φορέας έκδοσης, επακριβή στοιχεία αναφοράς των εγγράφων): [……][……][……]</w:t>
            </w:r>
          </w:p>
        </w:tc>
      </w:tr>
      <w:tr w:rsidR="00EB50D6" w:rsidRPr="009C4813" w:rsidTr="00EB50D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b/>
                <w:lang w:val="el-GR"/>
              </w:rPr>
            </w:pPr>
            <w:r w:rsidRPr="009C4813">
              <w:rPr>
                <w:rStyle w:val="NormalBoldChar"/>
                <w:rFonts w:eastAsia="Calibri" w:cstheme="minorHAnsi"/>
              </w:rPr>
              <w:t xml:space="preserve">Έχει διαπράξει ο </w:t>
            </w:r>
            <w:r w:rsidRPr="00EB50D6">
              <w:rPr>
                <w:rFonts w:cstheme="minorHAnsi"/>
                <w:lang w:val="el-GR"/>
              </w:rPr>
              <w:t xml:space="preserve">οικονομικός φορέας </w:t>
            </w:r>
            <w:r w:rsidRPr="00EB50D6">
              <w:rPr>
                <w:rFonts w:cstheme="minorHAnsi"/>
                <w:b/>
                <w:lang w:val="el-GR"/>
              </w:rPr>
              <w:t>σοβαρό επαγγελματικό παράπτωμα</w:t>
            </w:r>
            <w:r w:rsidRPr="009C4813">
              <w:rPr>
                <w:rStyle w:val="EndnoteReference"/>
                <w:rFonts w:cstheme="minorHAnsi"/>
              </w:rPr>
              <w:endnoteReference w:id="27"/>
            </w:r>
            <w:r w:rsidRPr="00EB50D6">
              <w:rPr>
                <w:rFonts w:cstheme="minorHAnsi"/>
                <w:lang w:val="el-GR"/>
              </w:rPr>
              <w:t>;</w:t>
            </w:r>
          </w:p>
          <w:p w:rsidR="00EB50D6" w:rsidRPr="00EB50D6" w:rsidRDefault="00EB50D6" w:rsidP="00EB50D6">
            <w:pPr>
              <w:rPr>
                <w:rFonts w:cstheme="minorHAnsi"/>
                <w:lang w:val="el-GR"/>
              </w:rPr>
            </w:pPr>
            <w:r w:rsidRPr="00EB50D6">
              <w:rPr>
                <w:rFonts w:cstheme="minorHAnsi"/>
                <w:b/>
                <w:lang w:val="el-GR"/>
              </w:rPr>
              <w:lastRenderedPageBreak/>
              <w:t>Εάν ναι</w:t>
            </w:r>
            <w:r w:rsidRPr="00EB50D6">
              <w:rPr>
                <w:rFonts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jc w:val="left"/>
              <w:rPr>
                <w:rFonts w:cstheme="minorHAnsi"/>
              </w:rPr>
            </w:pPr>
            <w:r w:rsidRPr="009C4813">
              <w:rPr>
                <w:rFonts w:cstheme="minorHAnsi"/>
              </w:rPr>
              <w:lastRenderedPageBreak/>
              <w:t>[] Ναι [] Όχι</w:t>
            </w:r>
          </w:p>
          <w:p w:rsidR="00EB50D6" w:rsidRPr="009C4813" w:rsidRDefault="00EB50D6" w:rsidP="00EB50D6">
            <w:pPr>
              <w:rPr>
                <w:rFonts w:cstheme="minorHAnsi"/>
              </w:rPr>
            </w:pPr>
          </w:p>
          <w:p w:rsidR="00EB50D6" w:rsidRPr="009C4813" w:rsidRDefault="00EB50D6" w:rsidP="00EB50D6">
            <w:pPr>
              <w:rPr>
                <w:rFonts w:cstheme="minorHAnsi"/>
              </w:rPr>
            </w:pPr>
            <w:r w:rsidRPr="009C4813">
              <w:rPr>
                <w:rFonts w:cstheme="minorHAnsi"/>
              </w:rPr>
              <w:lastRenderedPageBreak/>
              <w:t>[.......................]</w:t>
            </w:r>
          </w:p>
        </w:tc>
      </w:tr>
      <w:tr w:rsidR="00EB50D6" w:rsidRPr="009C4813" w:rsidTr="00EB50D6">
        <w:trPr>
          <w:trHeight w:val="257"/>
          <w:jc w:val="center"/>
        </w:trPr>
        <w:tc>
          <w:tcPr>
            <w:tcW w:w="4479" w:type="dxa"/>
            <w:vMerge/>
            <w:tcBorders>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xml:space="preserve">, έχει λάβει ο οικονομικός φορέας μέτρα αυτοκάθαρσης; </w:t>
            </w:r>
          </w:p>
          <w:p w:rsidR="00EB50D6" w:rsidRPr="00EB50D6" w:rsidRDefault="00EB50D6" w:rsidP="00EB50D6">
            <w:pPr>
              <w:spacing w:before="0"/>
              <w:jc w:val="left"/>
              <w:rPr>
                <w:rFonts w:cstheme="minorHAnsi"/>
                <w:b/>
                <w:lang w:val="el-GR"/>
              </w:rPr>
            </w:pPr>
            <w:r w:rsidRPr="00EB50D6">
              <w:rPr>
                <w:rFonts w:cstheme="minorHAnsi"/>
                <w:lang w:val="el-GR"/>
              </w:rPr>
              <w:t>[] Ναι [] Όχι</w:t>
            </w:r>
          </w:p>
          <w:p w:rsidR="00EB50D6" w:rsidRPr="00EB50D6" w:rsidRDefault="00EB50D6" w:rsidP="00EB50D6">
            <w:pPr>
              <w:spacing w:before="0"/>
              <w:jc w:val="left"/>
              <w:rPr>
                <w:rFonts w:cstheme="minorHAnsi"/>
                <w:lang w:val="el-GR"/>
              </w:rPr>
            </w:pPr>
            <w:r w:rsidRPr="00EB50D6">
              <w:rPr>
                <w:rFonts w:cstheme="minorHAnsi"/>
                <w:b/>
                <w:lang w:val="el-GR"/>
              </w:rPr>
              <w:t>Εάν το έχει πράξει,</w:t>
            </w:r>
            <w:r w:rsidRPr="00EB50D6">
              <w:rPr>
                <w:rFonts w:cstheme="minorHAnsi"/>
                <w:lang w:val="el-GR"/>
              </w:rPr>
              <w:t xml:space="preserve"> περιγράψτε τα μέτρα που λήφθηκαν: </w:t>
            </w:r>
          </w:p>
          <w:p w:rsidR="00EB50D6" w:rsidRPr="009C4813" w:rsidRDefault="00EB50D6" w:rsidP="00EB50D6">
            <w:pPr>
              <w:spacing w:before="0"/>
              <w:jc w:val="left"/>
              <w:rPr>
                <w:rFonts w:cstheme="minorHAnsi"/>
              </w:rPr>
            </w:pPr>
            <w:r w:rsidRPr="009C4813">
              <w:rPr>
                <w:rFonts w:cstheme="minorHAnsi"/>
              </w:rPr>
              <w:t>[..........……]</w:t>
            </w:r>
          </w:p>
        </w:tc>
      </w:tr>
      <w:tr w:rsidR="00EB50D6" w:rsidRPr="009C4813" w:rsidTr="00EB50D6">
        <w:trPr>
          <w:trHeight w:val="1544"/>
          <w:jc w:val="center"/>
        </w:trPr>
        <w:tc>
          <w:tcPr>
            <w:tcW w:w="4479" w:type="dxa"/>
            <w:vMerge w:val="restart"/>
            <w:tcBorders>
              <w:left w:val="single" w:sz="4" w:space="0" w:color="000000"/>
              <w:bottom w:val="single" w:sz="4" w:space="0" w:color="000000"/>
            </w:tcBorders>
            <w:shd w:val="clear" w:color="auto" w:fill="auto"/>
          </w:tcPr>
          <w:p w:rsidR="00EB50D6" w:rsidRPr="00EB50D6" w:rsidRDefault="00EB50D6" w:rsidP="00EB50D6">
            <w:pPr>
              <w:spacing w:before="0"/>
              <w:rPr>
                <w:rFonts w:cstheme="minorHAnsi"/>
                <w:b/>
                <w:lang w:val="el-GR"/>
              </w:rPr>
            </w:pPr>
            <w:r w:rsidRPr="009C4813">
              <w:rPr>
                <w:rStyle w:val="NormalBoldChar"/>
                <w:rFonts w:eastAsia="Calibri" w:cstheme="minorHAnsi"/>
              </w:rPr>
              <w:t>Έχει συνάψει</w:t>
            </w:r>
            <w:r w:rsidRPr="00EB50D6">
              <w:rPr>
                <w:rFonts w:cstheme="minorHAnsi"/>
                <w:lang w:val="el-GR"/>
              </w:rPr>
              <w:t xml:space="preserve"> ο οικονομικός φορέας </w:t>
            </w:r>
            <w:r w:rsidRPr="00EB50D6">
              <w:rPr>
                <w:rFonts w:cstheme="minorHAnsi"/>
                <w:b/>
                <w:lang w:val="el-GR"/>
              </w:rPr>
              <w:t>συμφωνίες</w:t>
            </w:r>
            <w:r w:rsidRPr="00EB50D6">
              <w:rPr>
                <w:rFonts w:cstheme="minorHAnsi"/>
                <w:lang w:val="el-GR"/>
              </w:rPr>
              <w:t xml:space="preserve"> με άλλους οικονομικούς φορείς </w:t>
            </w:r>
            <w:r w:rsidRPr="00EB50D6">
              <w:rPr>
                <w:rFonts w:cstheme="minorHAnsi"/>
                <w:b/>
                <w:lang w:val="el-GR"/>
              </w:rPr>
              <w:t>με σκοπό τη στρέβλωση του ανταγωνισμού</w:t>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50D6" w:rsidRPr="009C4813" w:rsidRDefault="00EB50D6" w:rsidP="00EB50D6">
            <w:pPr>
              <w:spacing w:before="0"/>
              <w:jc w:val="left"/>
              <w:rPr>
                <w:rFonts w:cstheme="minorHAnsi"/>
              </w:rPr>
            </w:pPr>
            <w:r w:rsidRPr="009C4813">
              <w:rPr>
                <w:rFonts w:cstheme="minorHAnsi"/>
              </w:rPr>
              <w:t>[] Ναι [] Όχι</w:t>
            </w: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Default="00EB50D6" w:rsidP="00EB50D6">
            <w:pPr>
              <w:spacing w:before="0"/>
              <w:jc w:val="left"/>
              <w:rPr>
                <w:rFonts w:cstheme="minorHAnsi"/>
              </w:rPr>
            </w:pPr>
          </w:p>
          <w:p w:rsidR="00EB50D6" w:rsidRDefault="00EB50D6" w:rsidP="00EB50D6">
            <w:pPr>
              <w:spacing w:before="0"/>
              <w:jc w:val="left"/>
              <w:rPr>
                <w:rFonts w:cstheme="minorHAnsi"/>
              </w:rPr>
            </w:pPr>
          </w:p>
          <w:p w:rsidR="00EB50D6" w:rsidRDefault="00EB50D6" w:rsidP="00EB50D6">
            <w:pPr>
              <w:spacing w:before="0"/>
              <w:jc w:val="left"/>
              <w:rPr>
                <w:rFonts w:cstheme="minorHAnsi"/>
              </w:rPr>
            </w:pPr>
            <w:r w:rsidRPr="009C4813">
              <w:rPr>
                <w:rFonts w:cstheme="minorHAnsi"/>
              </w:rPr>
              <w:t>[…...........]</w:t>
            </w:r>
          </w:p>
          <w:p w:rsidR="00EB50D6" w:rsidRPr="009C4813" w:rsidRDefault="00EB50D6" w:rsidP="00EB50D6">
            <w:pPr>
              <w:spacing w:before="0"/>
              <w:jc w:val="left"/>
              <w:rPr>
                <w:rFonts w:cstheme="minorHAnsi"/>
              </w:rPr>
            </w:pPr>
          </w:p>
        </w:tc>
      </w:tr>
      <w:tr w:rsidR="00EB50D6" w:rsidRPr="009C4813" w:rsidTr="00EB50D6">
        <w:trPr>
          <w:trHeight w:val="514"/>
          <w:jc w:val="center"/>
        </w:trPr>
        <w:tc>
          <w:tcPr>
            <w:tcW w:w="4479" w:type="dxa"/>
            <w:vMerge/>
            <w:tcBorders>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xml:space="preserve">, έχει λάβει ο οικονομικός φορέας μέτρα αυτοκάθαρσης; </w:t>
            </w:r>
          </w:p>
          <w:p w:rsidR="00EB50D6" w:rsidRPr="00EB50D6" w:rsidRDefault="00EB50D6" w:rsidP="00EB50D6">
            <w:pPr>
              <w:spacing w:before="0"/>
              <w:jc w:val="left"/>
              <w:rPr>
                <w:rFonts w:cstheme="minorHAnsi"/>
                <w:b/>
                <w:lang w:val="el-GR"/>
              </w:rPr>
            </w:pPr>
            <w:r w:rsidRPr="00EB50D6">
              <w:rPr>
                <w:rFonts w:cstheme="minorHAnsi"/>
                <w:lang w:val="el-GR"/>
              </w:rPr>
              <w:t>[] Ναι [] Όχι</w:t>
            </w:r>
          </w:p>
          <w:p w:rsidR="00EB50D6" w:rsidRPr="00EB50D6" w:rsidRDefault="00EB50D6" w:rsidP="00EB50D6">
            <w:pPr>
              <w:spacing w:before="0"/>
              <w:jc w:val="left"/>
              <w:rPr>
                <w:rFonts w:cstheme="minorHAnsi"/>
                <w:lang w:val="el-GR"/>
              </w:rPr>
            </w:pPr>
            <w:r w:rsidRPr="00EB50D6">
              <w:rPr>
                <w:rFonts w:cstheme="minorHAnsi"/>
                <w:b/>
                <w:lang w:val="el-GR"/>
              </w:rPr>
              <w:t>Εάν το έχει πράξει,</w:t>
            </w:r>
            <w:r w:rsidRPr="00EB50D6">
              <w:rPr>
                <w:rFonts w:cstheme="minorHAnsi"/>
                <w:lang w:val="el-GR"/>
              </w:rPr>
              <w:t xml:space="preserve"> περιγράψτε τα μέτρα που λήφθηκαν:</w:t>
            </w:r>
          </w:p>
          <w:p w:rsidR="00EB50D6" w:rsidRPr="009C4813" w:rsidRDefault="00EB50D6" w:rsidP="00EB50D6">
            <w:pPr>
              <w:spacing w:before="0"/>
              <w:jc w:val="left"/>
              <w:rPr>
                <w:rFonts w:cstheme="minorHAnsi"/>
              </w:rPr>
            </w:pPr>
            <w:r w:rsidRPr="009C4813">
              <w:rPr>
                <w:rFonts w:cstheme="minorHAnsi"/>
              </w:rPr>
              <w:t>[……]</w:t>
            </w:r>
          </w:p>
        </w:tc>
      </w:tr>
      <w:tr w:rsidR="00EB50D6" w:rsidRPr="009C4813" w:rsidTr="00EB50D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b/>
                <w:lang w:val="el-GR"/>
              </w:rPr>
            </w:pPr>
            <w:r w:rsidRPr="009C4813">
              <w:rPr>
                <w:rStyle w:val="NormalBoldChar"/>
                <w:rFonts w:eastAsia="Calibri" w:cstheme="minorHAnsi"/>
              </w:rPr>
              <w:t xml:space="preserve">Γνωρίζει ο οικονομικός φορέας την ύπαρξη τυχόν </w:t>
            </w:r>
            <w:r w:rsidRPr="00EB50D6">
              <w:rPr>
                <w:rFonts w:cstheme="minorHAnsi"/>
                <w:b/>
                <w:lang w:val="el-GR"/>
              </w:rPr>
              <w:t>σύγκρουσης συμφερόντων</w:t>
            </w:r>
            <w:r w:rsidRPr="009C4813">
              <w:rPr>
                <w:rStyle w:val="a0"/>
                <w:rFonts w:cstheme="minorHAnsi"/>
              </w:rPr>
              <w:endnoteReference w:id="28"/>
            </w:r>
            <w:r w:rsidRPr="00EB50D6">
              <w:rPr>
                <w:rFonts w:cstheme="minorHAnsi"/>
                <w:lang w:val="el-GR"/>
              </w:rPr>
              <w:t>, λόγω της συμμετοχής του στη διαδικασία ανάθεσης της σύμβασης;</w:t>
            </w:r>
          </w:p>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jc w:val="left"/>
              <w:rPr>
                <w:rFonts w:cstheme="minorHAnsi"/>
              </w:rPr>
            </w:pPr>
            <w:r w:rsidRPr="009C4813">
              <w:rPr>
                <w:rFonts w:cstheme="minorHAnsi"/>
              </w:rPr>
              <w:t>[] Ναι [] Όχι</w:t>
            </w:r>
          </w:p>
          <w:p w:rsidR="00EB50D6" w:rsidRPr="009C4813" w:rsidRDefault="00EB50D6" w:rsidP="00EB50D6">
            <w:pPr>
              <w:jc w:val="left"/>
              <w:rPr>
                <w:rFonts w:cstheme="minorHAnsi"/>
              </w:rPr>
            </w:pPr>
          </w:p>
          <w:p w:rsidR="00EB50D6" w:rsidRDefault="00EB50D6" w:rsidP="00EB50D6">
            <w:pPr>
              <w:jc w:val="left"/>
              <w:rPr>
                <w:rFonts w:cstheme="minorHAnsi"/>
              </w:rPr>
            </w:pPr>
          </w:p>
          <w:p w:rsidR="00EB50D6" w:rsidRPr="009C4813" w:rsidRDefault="00EB50D6" w:rsidP="00EB50D6">
            <w:pPr>
              <w:jc w:val="left"/>
              <w:rPr>
                <w:rFonts w:cstheme="minorHAnsi"/>
              </w:rPr>
            </w:pPr>
            <w:r w:rsidRPr="009C4813">
              <w:rPr>
                <w:rFonts w:cstheme="minorHAnsi"/>
              </w:rPr>
              <w:t>[.........…]</w:t>
            </w:r>
          </w:p>
        </w:tc>
      </w:tr>
      <w:tr w:rsidR="00EB50D6" w:rsidRPr="009C4813" w:rsidTr="00EB50D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b/>
                <w:lang w:val="el-GR"/>
              </w:rPr>
            </w:pPr>
            <w:r w:rsidRPr="009C4813">
              <w:rPr>
                <w:rStyle w:val="NormalBoldChar"/>
                <w:rFonts w:eastAsia="Calibri" w:cstheme="minorHAnsi"/>
              </w:rPr>
              <w:t xml:space="preserve">Έχει παράσχει ο οικονομικός φορέας ή </w:t>
            </w:r>
            <w:r w:rsidRPr="00EB50D6">
              <w:rPr>
                <w:rFonts w:cstheme="minorHAnsi"/>
                <w:lang w:val="el-GR"/>
              </w:rPr>
              <w:t xml:space="preserve">επιχείρηση συνδεδεμένη με αυτόν </w:t>
            </w:r>
            <w:r w:rsidRPr="00EB50D6">
              <w:rPr>
                <w:rFonts w:cstheme="minorHAnsi"/>
                <w:b/>
                <w:lang w:val="el-GR"/>
              </w:rPr>
              <w:t>συμβουλές</w:t>
            </w:r>
            <w:r w:rsidRPr="00EB50D6">
              <w:rPr>
                <w:rFonts w:cstheme="minorHAnsi"/>
                <w:lang w:val="el-GR"/>
              </w:rPr>
              <w:t xml:space="preserve"> στην αναθέτουσα αρχή ή στον αναθέτοντα φορέα ή έχει με άλλο τρόπο </w:t>
            </w:r>
            <w:r w:rsidRPr="00EB50D6">
              <w:rPr>
                <w:rFonts w:cstheme="minorHAnsi"/>
                <w:b/>
                <w:lang w:val="el-GR"/>
              </w:rPr>
              <w:t>αναμειχθεί στην προετοιμασία</w:t>
            </w:r>
            <w:r w:rsidRPr="00EB50D6">
              <w:rPr>
                <w:rFonts w:cstheme="minorHAnsi"/>
                <w:lang w:val="el-GR"/>
              </w:rPr>
              <w:t xml:space="preserve"> της διαδικασίας σύναψης της σύμβασης</w:t>
            </w:r>
            <w:r w:rsidRPr="009C4813">
              <w:rPr>
                <w:rStyle w:val="EndnoteReference"/>
                <w:rFonts w:cstheme="minorHAnsi"/>
              </w:rPr>
              <w:endnoteReference w:id="29"/>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pacing w:before="0"/>
              <w:jc w:val="left"/>
              <w:rPr>
                <w:rFonts w:cstheme="minorHAnsi"/>
              </w:rPr>
            </w:pPr>
            <w:r w:rsidRPr="009C4813">
              <w:rPr>
                <w:rFonts w:cstheme="minorHAnsi"/>
              </w:rPr>
              <w:t>[] Ναι [] Όχι</w:t>
            </w:r>
          </w:p>
          <w:p w:rsidR="00EB50D6" w:rsidRPr="009C4813" w:rsidRDefault="00EB50D6" w:rsidP="00EB50D6">
            <w:pPr>
              <w:jc w:val="left"/>
              <w:rPr>
                <w:rFonts w:cstheme="minorHAnsi"/>
              </w:rPr>
            </w:pPr>
          </w:p>
          <w:p w:rsidR="00EB50D6" w:rsidRPr="009C4813" w:rsidRDefault="00EB50D6" w:rsidP="00EB50D6">
            <w:pPr>
              <w:jc w:val="left"/>
              <w:rPr>
                <w:rFonts w:cstheme="minorHAnsi"/>
              </w:rPr>
            </w:pPr>
          </w:p>
          <w:p w:rsidR="00EB50D6" w:rsidRPr="009C4813" w:rsidRDefault="00EB50D6" w:rsidP="00EB50D6">
            <w:pPr>
              <w:jc w:val="left"/>
              <w:rPr>
                <w:rFonts w:cstheme="minorHAnsi"/>
              </w:rPr>
            </w:pPr>
          </w:p>
          <w:p w:rsidR="00EB50D6" w:rsidRPr="009C4813" w:rsidRDefault="00EB50D6" w:rsidP="00EB50D6">
            <w:pPr>
              <w:jc w:val="left"/>
              <w:rPr>
                <w:rFonts w:cstheme="minorHAnsi"/>
              </w:rPr>
            </w:pPr>
            <w:r w:rsidRPr="009C4813">
              <w:rPr>
                <w:rFonts w:cstheme="minorHAnsi"/>
              </w:rPr>
              <w:t>[...................…]</w:t>
            </w:r>
          </w:p>
        </w:tc>
      </w:tr>
      <w:tr w:rsidR="00EB50D6" w:rsidRPr="009C4813" w:rsidTr="00EB50D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b/>
                <w:lang w:val="el-GR"/>
              </w:rPr>
            </w:pPr>
            <w:r w:rsidRPr="00EB50D6">
              <w:rPr>
                <w:rFonts w:cstheme="minorHAnsi"/>
                <w:lang w:val="el-GR"/>
              </w:rPr>
              <w:t>Έχει επιδείξει ο οικονομικός φορέας σοβαρή ή επαναλαμβανόμενη πλημμέλεια</w:t>
            </w:r>
            <w:r w:rsidRPr="009C4813">
              <w:rPr>
                <w:rStyle w:val="EndnoteReference"/>
                <w:rFonts w:cstheme="minorHAnsi"/>
              </w:rPr>
              <w:endnoteReference w:id="30"/>
            </w:r>
            <w:r w:rsidRPr="00EB50D6">
              <w:rPr>
                <w:rFonts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να αναφερθούν λεπτομερείς</w:t>
            </w:r>
          </w:p>
          <w:p w:rsidR="00EB50D6" w:rsidRPr="00EB50D6" w:rsidRDefault="00EB50D6" w:rsidP="00EB50D6">
            <w:pPr>
              <w:spacing w:before="0"/>
              <w:rPr>
                <w:rFonts w:cstheme="minorHAnsi"/>
                <w:lang w:val="el-GR"/>
              </w:rPr>
            </w:pPr>
          </w:p>
          <w:p w:rsidR="00EB50D6" w:rsidRPr="00EB50D6" w:rsidRDefault="00EB50D6" w:rsidP="00EB50D6">
            <w:pPr>
              <w:spacing w:before="0"/>
              <w:rPr>
                <w:rFonts w:cstheme="minorHAnsi"/>
                <w:lang w:val="el-GR"/>
              </w:rPr>
            </w:pPr>
          </w:p>
          <w:p w:rsidR="00EB50D6" w:rsidRPr="00EB50D6" w:rsidRDefault="00EB50D6" w:rsidP="00EB50D6">
            <w:pPr>
              <w:spacing w:before="0"/>
              <w:rPr>
                <w:rFonts w:cstheme="minorHAnsi"/>
                <w:lang w:val="el-GR"/>
              </w:rPr>
            </w:pPr>
            <w:r w:rsidRPr="00EB50D6">
              <w:rPr>
                <w:rFonts w:cstheme="minorHAnsi"/>
                <w:lang w:val="el-GR"/>
              </w:rPr>
              <w:lastRenderedPageBreak/>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pacing w:before="0"/>
              <w:jc w:val="left"/>
              <w:rPr>
                <w:rFonts w:cstheme="minorHAnsi"/>
              </w:rPr>
            </w:pPr>
            <w:r w:rsidRPr="009C4813">
              <w:rPr>
                <w:rFonts w:cstheme="minorHAnsi"/>
              </w:rPr>
              <w:lastRenderedPageBreak/>
              <w:t>[] Ναι [] Όχι</w:t>
            </w: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Default="00EB50D6" w:rsidP="00EB50D6">
            <w:pPr>
              <w:spacing w:before="0"/>
              <w:jc w:val="left"/>
              <w:rPr>
                <w:rFonts w:cstheme="minorHAnsi"/>
              </w:rPr>
            </w:pPr>
          </w:p>
          <w:p w:rsidR="00EB50D6" w:rsidRDefault="00EB50D6" w:rsidP="00EB50D6">
            <w:pPr>
              <w:spacing w:before="0"/>
              <w:jc w:val="left"/>
              <w:rPr>
                <w:rFonts w:cstheme="minorHAnsi"/>
              </w:rPr>
            </w:pPr>
            <w:r w:rsidRPr="009C4813">
              <w:rPr>
                <w:rFonts w:cstheme="minorHAnsi"/>
              </w:rPr>
              <w:t>[….................]</w:t>
            </w:r>
          </w:p>
          <w:p w:rsidR="00EB50D6" w:rsidRPr="009C4813" w:rsidRDefault="00EB50D6" w:rsidP="00EB50D6">
            <w:pPr>
              <w:spacing w:before="0"/>
              <w:jc w:val="left"/>
              <w:rPr>
                <w:rFonts w:cstheme="minorHAnsi"/>
              </w:rPr>
            </w:pPr>
          </w:p>
        </w:tc>
      </w:tr>
      <w:tr w:rsidR="00EB50D6" w:rsidRPr="009C4813" w:rsidTr="00EB50D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jc w:val="left"/>
              <w:rPr>
                <w:rFonts w:cstheme="minorHAnsi"/>
                <w:lang w:val="el-GR"/>
              </w:rPr>
            </w:pPr>
            <w:r w:rsidRPr="00EB50D6">
              <w:rPr>
                <w:rFonts w:cstheme="minorHAnsi"/>
                <w:b/>
                <w:lang w:val="el-GR"/>
              </w:rPr>
              <w:t>Εάν ναι</w:t>
            </w:r>
            <w:r w:rsidRPr="00EB50D6">
              <w:rPr>
                <w:rFonts w:cstheme="minorHAnsi"/>
                <w:lang w:val="el-GR"/>
              </w:rPr>
              <w:t xml:space="preserve">, έχει λάβει ο οικονομικός φορέας μέτρα αυτοκάθαρσης; </w:t>
            </w:r>
          </w:p>
          <w:p w:rsidR="00EB50D6" w:rsidRPr="00EB50D6" w:rsidRDefault="00EB50D6" w:rsidP="00EB50D6">
            <w:pPr>
              <w:jc w:val="left"/>
              <w:rPr>
                <w:rFonts w:cstheme="minorHAnsi"/>
                <w:b/>
                <w:lang w:val="el-GR"/>
              </w:rPr>
            </w:pPr>
            <w:r w:rsidRPr="00EB50D6">
              <w:rPr>
                <w:rFonts w:cstheme="minorHAnsi"/>
                <w:lang w:val="el-GR"/>
              </w:rPr>
              <w:t>[] Ναι [] Όχι</w:t>
            </w:r>
          </w:p>
          <w:p w:rsidR="00EB50D6" w:rsidRPr="00EB50D6" w:rsidRDefault="00EB50D6" w:rsidP="00EB50D6">
            <w:pPr>
              <w:jc w:val="left"/>
              <w:rPr>
                <w:rFonts w:cstheme="minorHAnsi"/>
                <w:lang w:val="el-GR"/>
              </w:rPr>
            </w:pPr>
            <w:r w:rsidRPr="00EB50D6">
              <w:rPr>
                <w:rFonts w:cstheme="minorHAnsi"/>
                <w:b/>
                <w:lang w:val="el-GR"/>
              </w:rPr>
              <w:t>Εάν το έχει πράξει,</w:t>
            </w:r>
            <w:r w:rsidRPr="00EB50D6">
              <w:rPr>
                <w:rFonts w:cstheme="minorHAnsi"/>
                <w:lang w:val="el-GR"/>
              </w:rPr>
              <w:t xml:space="preserve"> περιγράψτε τα μέτρα που λήφθηκαν:</w:t>
            </w:r>
          </w:p>
          <w:p w:rsidR="00EB50D6" w:rsidRPr="009C4813" w:rsidRDefault="00EB50D6" w:rsidP="00EB50D6">
            <w:pPr>
              <w:jc w:val="left"/>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lastRenderedPageBreak/>
              <w:t>Μπορεί ο οικονομικός φορέας να επιβεβαιώσει ότι:</w:t>
            </w:r>
          </w:p>
          <w:p w:rsidR="00EB50D6" w:rsidRPr="00EB50D6" w:rsidRDefault="00EB50D6" w:rsidP="00EB50D6">
            <w:pPr>
              <w:rPr>
                <w:rFonts w:cstheme="minorHAnsi"/>
                <w:lang w:val="el-GR"/>
              </w:rPr>
            </w:pPr>
            <w:r w:rsidRPr="00EB50D6">
              <w:rPr>
                <w:rFonts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B50D6" w:rsidRPr="00EB50D6" w:rsidRDefault="00EB50D6" w:rsidP="00EB50D6">
            <w:pPr>
              <w:rPr>
                <w:rFonts w:cstheme="minorHAnsi"/>
                <w:lang w:val="el-GR"/>
              </w:rPr>
            </w:pPr>
            <w:r w:rsidRPr="00EB50D6">
              <w:rPr>
                <w:rFonts w:cstheme="minorHAnsi"/>
                <w:lang w:val="el-GR"/>
              </w:rPr>
              <w:t>β) δεν έχει αποκρύψει τις πληροφορίες αυτές,</w:t>
            </w:r>
          </w:p>
          <w:p w:rsidR="00EB50D6" w:rsidRPr="00EB50D6" w:rsidRDefault="00EB50D6" w:rsidP="00EB50D6">
            <w:pPr>
              <w:rPr>
                <w:rFonts w:cstheme="minorHAnsi"/>
                <w:lang w:val="el-GR"/>
              </w:rPr>
            </w:pPr>
            <w:r w:rsidRPr="00EB50D6">
              <w:rPr>
                <w:rFonts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B50D6" w:rsidRPr="00EB50D6" w:rsidRDefault="00EB50D6" w:rsidP="00EB50D6">
            <w:pPr>
              <w:rPr>
                <w:rFonts w:cstheme="minorHAnsi"/>
                <w:lang w:val="el-GR"/>
              </w:rPr>
            </w:pPr>
            <w:r w:rsidRPr="00EB50D6">
              <w:rPr>
                <w:rFonts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jc w:val="left"/>
              <w:rPr>
                <w:rFonts w:cstheme="minorHAnsi"/>
              </w:rPr>
            </w:pPr>
            <w:r w:rsidRPr="009C4813">
              <w:rPr>
                <w:rFonts w:cstheme="minorHAnsi"/>
              </w:rPr>
              <w:t>[] Ναι [] Όχι</w:t>
            </w:r>
          </w:p>
        </w:tc>
      </w:tr>
    </w:tbl>
    <w:p w:rsidR="00EB50D6" w:rsidRPr="009C4813" w:rsidRDefault="00EB50D6" w:rsidP="00EB50D6">
      <w:pPr>
        <w:pStyle w:val="ChapterTitle"/>
        <w:rPr>
          <w:rFonts w:asciiTheme="minorHAnsi" w:hAnsiTheme="minorHAnsi" w:cstheme="minorHAnsi"/>
        </w:rPr>
      </w:pPr>
    </w:p>
    <w:p w:rsidR="00EB50D6" w:rsidRPr="009C4813" w:rsidRDefault="00EB50D6" w:rsidP="00EB50D6">
      <w:pPr>
        <w:jc w:val="center"/>
        <w:rPr>
          <w:rFonts w:cstheme="minorHAnsi"/>
          <w:b/>
          <w:bCs/>
        </w:rPr>
      </w:pPr>
    </w:p>
    <w:p w:rsidR="00EB50D6" w:rsidRPr="009C4813" w:rsidRDefault="00EB50D6" w:rsidP="00EB50D6">
      <w:pPr>
        <w:pageBreakBefore/>
        <w:jc w:val="center"/>
        <w:rPr>
          <w:rFonts w:cstheme="minorHAnsi"/>
        </w:rPr>
      </w:pPr>
      <w:r w:rsidRPr="009C4813">
        <w:rPr>
          <w:rFonts w:cstheme="minorHAnsi"/>
          <w:b/>
          <w:bCs/>
          <w:u w:val="single"/>
        </w:rPr>
        <w:lastRenderedPageBreak/>
        <w:t>Μέρος IV: Κριτήρια επιλογής</w:t>
      </w:r>
    </w:p>
    <w:p w:rsidR="00EB50D6" w:rsidRPr="00EB50D6" w:rsidRDefault="00EB50D6" w:rsidP="00EB50D6">
      <w:pPr>
        <w:rPr>
          <w:rFonts w:cstheme="minorHAnsi"/>
          <w:b/>
          <w:bCs/>
          <w:lang w:val="el-GR"/>
        </w:rPr>
      </w:pPr>
      <w:r w:rsidRPr="00EB50D6">
        <w:rPr>
          <w:rFonts w:cstheme="minorHAnsi"/>
          <w:lang w:val="el-GR"/>
        </w:rPr>
        <w:t xml:space="preserve">Όσον αφορά τα κριτήρια επιλογής (ενότητες Α έως Γ του παρόντος μέρους), ο οικονομικός φορέας δηλώνει ότι: </w:t>
      </w:r>
    </w:p>
    <w:p w:rsidR="00EB50D6" w:rsidRPr="00EB50D6" w:rsidRDefault="00EB50D6" w:rsidP="00EB50D6">
      <w:pPr>
        <w:jc w:val="center"/>
        <w:rPr>
          <w:rFonts w:cstheme="minorHAnsi"/>
          <w:b/>
          <w:i/>
          <w:sz w:val="21"/>
          <w:szCs w:val="21"/>
          <w:lang w:val="el-GR"/>
        </w:rPr>
      </w:pPr>
      <w:r w:rsidRPr="00EB50D6">
        <w:rPr>
          <w:rFonts w:cstheme="minorHAnsi"/>
          <w:b/>
          <w:bCs/>
          <w:lang w:val="el-GR"/>
        </w:rPr>
        <w:t>Α: Καταλληλότητα</w:t>
      </w:r>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EB50D6">
        <w:rPr>
          <w:rFonts w:cstheme="minorHAnsi"/>
          <w:b/>
          <w:i/>
          <w:sz w:val="21"/>
          <w:szCs w:val="21"/>
          <w:lang w:val="el-GR"/>
        </w:rPr>
        <w:t xml:space="preserve">Ο οικονομικός φορέας πρέπει να  παράσχει πληροφορίες </w:t>
      </w:r>
      <w:r w:rsidRPr="00EB50D6">
        <w:rPr>
          <w:rFonts w:cstheme="minorHAnsi"/>
          <w:b/>
          <w:i/>
          <w:sz w:val="21"/>
          <w:szCs w:val="21"/>
          <w:u w:val="single"/>
          <w:lang w:val="el-GR"/>
        </w:rPr>
        <w:t>μόνον</w:t>
      </w:r>
      <w:r w:rsidRPr="00EB50D6">
        <w:rPr>
          <w:rFonts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B50D6" w:rsidRPr="0023744E"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23744E" w:rsidRDefault="00EB50D6" w:rsidP="00EB50D6">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23744E" w:rsidRDefault="00EB50D6" w:rsidP="00EB50D6">
            <w:pPr>
              <w:rPr>
                <w:rFonts w:cstheme="minorHAnsi"/>
              </w:rPr>
            </w:pPr>
            <w:r w:rsidRPr="0023744E">
              <w:rPr>
                <w:rFonts w:cstheme="minorHAnsi"/>
                <w:b/>
                <w:i/>
              </w:rPr>
              <w:t>Απάντηση</w:t>
            </w:r>
          </w:p>
        </w:tc>
      </w:tr>
      <w:tr w:rsidR="00EB50D6" w:rsidRPr="0023744E"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i/>
                <w:lang w:val="el-GR"/>
              </w:rPr>
            </w:pPr>
            <w:r w:rsidRPr="00EB50D6">
              <w:rPr>
                <w:rFonts w:cstheme="minorHAnsi"/>
                <w:b/>
                <w:lang w:val="el-GR"/>
              </w:rPr>
              <w:t>1) Ο οικονομικός φορέας είναι εγγεγραμμένος στα σχετικά επαγγελματικά ή εμπορικά μητρώα</w:t>
            </w:r>
            <w:r w:rsidRPr="00EB50D6">
              <w:rPr>
                <w:rFonts w:cstheme="minorHAnsi"/>
                <w:lang w:val="el-GR"/>
              </w:rPr>
              <w:t xml:space="preserve"> που τηρούνται στην Ελλάδα ή στο κράτος μέλος εγκατάστασής</w:t>
            </w:r>
            <w:r w:rsidRPr="0023744E">
              <w:rPr>
                <w:rStyle w:val="EndnoteReference"/>
                <w:rFonts w:cstheme="minorHAnsi"/>
              </w:rPr>
              <w:endnoteReference w:id="31"/>
            </w:r>
            <w:r w:rsidRPr="00EB50D6">
              <w:rPr>
                <w:rFonts w:cstheme="minorHAnsi"/>
                <w:lang w:val="el-GR"/>
              </w:rPr>
              <w:t>; του:</w:t>
            </w:r>
          </w:p>
          <w:p w:rsidR="00EB50D6" w:rsidRPr="00EB50D6" w:rsidRDefault="00EB50D6" w:rsidP="00EB50D6">
            <w:pPr>
              <w:rPr>
                <w:rFonts w:cstheme="minorHAnsi"/>
                <w:lang w:val="el-GR"/>
              </w:rPr>
            </w:pPr>
            <w:r w:rsidRPr="00EB50D6">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jc w:val="left"/>
              <w:rPr>
                <w:rFonts w:cstheme="minorHAnsi"/>
                <w:i/>
                <w:lang w:val="el-GR"/>
              </w:rPr>
            </w:pPr>
            <w:r w:rsidRPr="00EB50D6">
              <w:rPr>
                <w:rFonts w:cstheme="minorHAnsi"/>
                <w:lang w:val="el-GR"/>
              </w:rPr>
              <w:t>[…]</w:t>
            </w: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i/>
                <w:lang w:val="el-GR"/>
              </w:rPr>
            </w:pPr>
            <w:r w:rsidRPr="00EB50D6">
              <w:rPr>
                <w:rFonts w:cstheme="minorHAnsi"/>
                <w:i/>
                <w:lang w:val="el-GR"/>
              </w:rPr>
              <w:t xml:space="preserve">(διαδικτυακή διεύθυνση, αρχή ή φορέας έκδοσης, επακριβή στοιχεία αναφοράς των εγγράφων): </w:t>
            </w:r>
          </w:p>
          <w:p w:rsidR="00EB50D6" w:rsidRPr="0023744E" w:rsidRDefault="00EB50D6" w:rsidP="00EB50D6">
            <w:pPr>
              <w:jc w:val="left"/>
              <w:rPr>
                <w:rFonts w:cstheme="minorHAnsi"/>
              </w:rPr>
            </w:pPr>
            <w:r w:rsidRPr="0023744E">
              <w:rPr>
                <w:rFonts w:cstheme="minorHAnsi"/>
                <w:i/>
              </w:rPr>
              <w:t>[……][……][……]</w:t>
            </w:r>
          </w:p>
        </w:tc>
      </w:tr>
    </w:tbl>
    <w:p w:rsidR="00EB50D6" w:rsidRPr="009C4813" w:rsidRDefault="00EB50D6" w:rsidP="00EB50D6">
      <w:pPr>
        <w:jc w:val="center"/>
        <w:rPr>
          <w:rFonts w:cstheme="minorHAnsi"/>
          <w:b/>
          <w:bCs/>
        </w:rPr>
      </w:pPr>
    </w:p>
    <w:p w:rsidR="00EB50D6" w:rsidRPr="009C4813" w:rsidRDefault="00EB50D6" w:rsidP="00EB50D6">
      <w:pPr>
        <w:jc w:val="center"/>
        <w:rPr>
          <w:rFonts w:cstheme="minorHAnsi"/>
          <w:b/>
          <w:bCs/>
        </w:rPr>
      </w:pPr>
    </w:p>
    <w:p w:rsidR="00EB50D6" w:rsidRPr="009C4813" w:rsidRDefault="00EB50D6" w:rsidP="00EB50D6">
      <w:pPr>
        <w:pageBreakBefore/>
        <w:jc w:val="center"/>
        <w:rPr>
          <w:rFonts w:cstheme="minorHAnsi"/>
          <w:b/>
          <w:i/>
        </w:rPr>
      </w:pPr>
      <w:r w:rsidRPr="009C4813">
        <w:rPr>
          <w:rFonts w:cstheme="minorHAnsi"/>
          <w:b/>
          <w:bCs/>
        </w:rPr>
        <w:lastRenderedPageBreak/>
        <w:t>Β: Οικονομική και χρηματοοικονομική επάρκεια</w:t>
      </w:r>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EB50D6">
        <w:rPr>
          <w:rFonts w:cstheme="minorHAnsi"/>
          <w:b/>
          <w:i/>
          <w:lang w:val="el-GR"/>
        </w:rPr>
        <w:t xml:space="preserve">Ο οικονομικός φορέας πρέπει να παράσχει πληροφορίες </w:t>
      </w:r>
      <w:r w:rsidRPr="00EB50D6">
        <w:rPr>
          <w:rFonts w:cstheme="minorHAnsi"/>
          <w:b/>
          <w:u w:val="single"/>
          <w:lang w:val="el-GR"/>
        </w:rPr>
        <w:t>μόνον</w:t>
      </w:r>
      <w:r w:rsidRPr="00EB50D6">
        <w:rPr>
          <w:rFonts w:cs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Απάντηση:</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i/>
                <w:lang w:val="el-GR"/>
              </w:rPr>
            </w:pPr>
            <w:r w:rsidRPr="00EB50D6">
              <w:rPr>
                <w:rFonts w:cstheme="minorHAnsi"/>
                <w:lang w:val="el-GR"/>
              </w:rPr>
              <w:t xml:space="preserve">1) Ο γενικός </w:t>
            </w:r>
            <w:r w:rsidRPr="00EB50D6">
              <w:rPr>
                <w:rFonts w:cstheme="minorHAnsi"/>
                <w:b/>
                <w:lang w:val="el-GR"/>
              </w:rPr>
              <w:t>μέσος</w:t>
            </w:r>
            <w:r w:rsidRPr="00EB50D6">
              <w:rPr>
                <w:rFonts w:cstheme="minorHAnsi"/>
                <w:lang w:val="el-GR"/>
              </w:rPr>
              <w:t xml:space="preserve"> ετήσιος </w:t>
            </w:r>
            <w:r w:rsidRPr="00EB50D6">
              <w:rPr>
                <w:rFonts w:cs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0"/>
                <w:rFonts w:cstheme="minorHAnsi"/>
              </w:rPr>
              <w:endnoteReference w:id="32"/>
            </w:r>
            <w:r w:rsidRPr="00EB50D6">
              <w:rPr>
                <w:rFonts w:cstheme="minorHAnsi"/>
                <w:b/>
                <w:lang w:val="el-GR"/>
              </w:rPr>
              <w:t>:</w:t>
            </w:r>
          </w:p>
          <w:p w:rsidR="00EB50D6" w:rsidRPr="00EB50D6" w:rsidRDefault="00EB50D6" w:rsidP="00EB50D6">
            <w:pPr>
              <w:spacing w:before="0"/>
              <w:rPr>
                <w:rFonts w:cstheme="minorHAnsi"/>
                <w:lang w:val="el-GR"/>
              </w:rPr>
            </w:pPr>
            <w:r w:rsidRPr="00EB50D6">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(αριθμός ετών, μέσος κύκλος εργασιών)</w:t>
            </w:r>
            <w:r w:rsidRPr="00EB50D6">
              <w:rPr>
                <w:rFonts w:cstheme="minorHAnsi"/>
                <w:b/>
                <w:lang w:val="el-GR"/>
              </w:rPr>
              <w:t>:</w:t>
            </w:r>
            <w:r w:rsidRPr="00EB50D6">
              <w:rPr>
                <w:rFonts w:cstheme="minorHAnsi"/>
                <w:lang w:val="el-GR"/>
              </w:rPr>
              <w:t xml:space="preserve"> </w:t>
            </w:r>
          </w:p>
          <w:p w:rsidR="00EB50D6" w:rsidRPr="00EB50D6" w:rsidRDefault="00EB50D6" w:rsidP="00EB50D6">
            <w:pPr>
              <w:rPr>
                <w:rFonts w:cstheme="minorHAnsi"/>
                <w:lang w:val="el-GR"/>
              </w:rPr>
            </w:pPr>
            <w:r w:rsidRPr="00EB50D6">
              <w:rPr>
                <w:rFonts w:cstheme="minorHAnsi"/>
                <w:lang w:val="el-GR"/>
              </w:rPr>
              <w:t>[……],[……][…]νόμισμα</w:t>
            </w:r>
          </w:p>
          <w:p w:rsidR="00EB50D6" w:rsidRPr="00EB50D6" w:rsidRDefault="00EB50D6" w:rsidP="00EB50D6">
            <w:pPr>
              <w:rPr>
                <w:rFonts w:cstheme="minorHAnsi"/>
                <w:lang w:val="el-GR"/>
              </w:rPr>
            </w:pPr>
          </w:p>
          <w:p w:rsidR="00EB50D6" w:rsidRPr="00EB50D6" w:rsidRDefault="00EB50D6" w:rsidP="00EB50D6">
            <w:pPr>
              <w:rPr>
                <w:rFonts w:cstheme="minorHAnsi"/>
                <w:i/>
                <w:lang w:val="el-GR"/>
              </w:rPr>
            </w:pPr>
            <w:r w:rsidRPr="00EB50D6">
              <w:rPr>
                <w:rFonts w:cstheme="minorHAnsi"/>
                <w:i/>
                <w:lang w:val="el-GR"/>
              </w:rPr>
              <w:t xml:space="preserve">(διαδικτυακή διεύθυνση, αρχή ή φορέας έκδοσης, επακριβή στοιχεία αναφοράς των εγγράφων): </w:t>
            </w:r>
          </w:p>
          <w:p w:rsidR="00EB50D6" w:rsidRPr="009C4813" w:rsidRDefault="00EB50D6" w:rsidP="00EB50D6">
            <w:pPr>
              <w:rPr>
                <w:rFonts w:cstheme="minorHAnsi"/>
              </w:rPr>
            </w:pPr>
            <w:r w:rsidRPr="009C4813">
              <w:rPr>
                <w:rFonts w:cstheme="minorHAnsi"/>
                <w: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bl>
    <w:p w:rsidR="00EB50D6" w:rsidRPr="009C4813" w:rsidRDefault="00EB50D6" w:rsidP="00EB50D6">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EB50D6">
        <w:rPr>
          <w:rFonts w:cstheme="minorHAnsi"/>
          <w:b/>
          <w:sz w:val="21"/>
          <w:szCs w:val="21"/>
          <w:lang w:val="el-GR"/>
        </w:rPr>
        <w:t>Ο οικονομικός φορέας πρέπει να παράσχε</w:t>
      </w:r>
      <w:r w:rsidRPr="00EB50D6">
        <w:rPr>
          <w:rFonts w:cstheme="minorHAnsi"/>
          <w:b/>
          <w:i/>
          <w:sz w:val="21"/>
          <w:szCs w:val="21"/>
          <w:lang w:val="el-GR"/>
        </w:rPr>
        <w:t>ι</w:t>
      </w:r>
      <w:r w:rsidRPr="00EB50D6">
        <w:rPr>
          <w:rFonts w:cstheme="minorHAnsi"/>
          <w:b/>
          <w:sz w:val="21"/>
          <w:szCs w:val="21"/>
          <w:lang w:val="el-GR"/>
        </w:rPr>
        <w:t xml:space="preserve"> πληροφορίες </w:t>
      </w:r>
      <w:r w:rsidRPr="00EB50D6">
        <w:rPr>
          <w:rFonts w:cstheme="minorHAnsi"/>
          <w:b/>
          <w:sz w:val="21"/>
          <w:szCs w:val="21"/>
          <w:u w:val="single"/>
          <w:lang w:val="el-GR"/>
        </w:rPr>
        <w:t>μόνον</w:t>
      </w:r>
      <w:r w:rsidRPr="00EB50D6">
        <w:rPr>
          <w:rFonts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EB50D6">
        <w:rPr>
          <w:rFonts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Απάντηση:</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 xml:space="preserve">1) Μόνο για </w:t>
            </w:r>
            <w:r w:rsidRPr="00EB50D6">
              <w:rPr>
                <w:rFonts w:cstheme="minorHAnsi"/>
                <w:b/>
                <w:i/>
                <w:lang w:val="el-GR"/>
              </w:rPr>
              <w:t>δημόσιες συμβάσεις προμηθειών και δημόσιες συμβάσεις υπηρεσιών</w:t>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lang w:val="el-GR"/>
              </w:rPr>
              <w:t>Κατά τη διάρκεια της περιόδου αναφοράς</w:t>
            </w:r>
            <w:r w:rsidRPr="009C4813">
              <w:rPr>
                <w:rStyle w:val="a0"/>
                <w:rFonts w:cstheme="minorHAnsi"/>
              </w:rPr>
              <w:endnoteReference w:id="33"/>
            </w:r>
            <w:r w:rsidRPr="00EB50D6">
              <w:rPr>
                <w:rFonts w:cstheme="minorHAnsi"/>
                <w:lang w:val="el-GR"/>
              </w:rPr>
              <w:t xml:space="preserve">, ο οικονομικός φορέας έχει </w:t>
            </w:r>
            <w:r w:rsidRPr="00EB50D6">
              <w:rPr>
                <w:rFonts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B50D6" w:rsidRPr="00EB50D6" w:rsidRDefault="00EB50D6" w:rsidP="00EB50D6">
            <w:pPr>
              <w:spacing w:before="0"/>
              <w:rPr>
                <w:rFonts w:cstheme="minorHAnsi"/>
                <w:lang w:val="el-GR"/>
              </w:rPr>
            </w:pPr>
            <w:r w:rsidRPr="00EB50D6">
              <w:rPr>
                <w:rFonts w:cstheme="minorHAnsi"/>
                <w:lang w:val="el-GR"/>
              </w:rPr>
              <w:t>Κατά τη σύνταξη του σχετικού καταλόγου αναφέρετε τα ποσά, τις ημερομηνίες και τους παραλήπτες δημόσιους ή ιδιωτικούς</w:t>
            </w:r>
            <w:r w:rsidRPr="009C4813">
              <w:rPr>
                <w:rStyle w:val="a0"/>
                <w:rFonts w:cstheme="minorHAnsi"/>
              </w:rPr>
              <w:endnoteReference w:id="34"/>
            </w:r>
            <w:r w:rsidRPr="00EB50D6">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B50D6" w:rsidRPr="00EB50D6" w:rsidRDefault="00EB50D6" w:rsidP="00EB50D6">
            <w:pPr>
              <w:rPr>
                <w:rFonts w:cstheme="minorHAnsi"/>
                <w:lang w:val="el-GR"/>
              </w:rPr>
            </w:pPr>
          </w:p>
          <w:tbl>
            <w:tblPr>
              <w:tblW w:w="0" w:type="auto"/>
              <w:tblLayout w:type="fixed"/>
              <w:tblLook w:val="0000" w:firstRow="0" w:lastRow="0" w:firstColumn="0" w:lastColumn="0" w:noHBand="0" w:noVBand="0"/>
            </w:tblPr>
            <w:tblGrid>
              <w:gridCol w:w="1057"/>
              <w:gridCol w:w="1052"/>
              <w:gridCol w:w="1052"/>
              <w:gridCol w:w="1155"/>
            </w:tblGrid>
            <w:tr w:rsidR="00EB50D6" w:rsidRPr="009C4813" w:rsidTr="00EB50D6">
              <w:tc>
                <w:tcPr>
                  <w:tcW w:w="1057"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sz w:val="14"/>
                      <w:szCs w:val="14"/>
                    </w:rPr>
                    <w:t>παραλήπτες</w:t>
                  </w:r>
                </w:p>
              </w:tc>
            </w:tr>
            <w:tr w:rsidR="00EB50D6" w:rsidRPr="009C4813" w:rsidTr="00EB50D6">
              <w:tc>
                <w:tcPr>
                  <w:tcW w:w="1057"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napToGrid w:val="0"/>
                    <w:rPr>
                      <w:rFonts w:cstheme="minorHAnsi"/>
                    </w:rPr>
                  </w:pPr>
                </w:p>
              </w:tc>
            </w:tr>
            <w:tr w:rsidR="00EB50D6" w:rsidRPr="009C4813" w:rsidTr="00EB50D6">
              <w:tc>
                <w:tcPr>
                  <w:tcW w:w="1057"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napToGrid w:val="0"/>
                    <w:rPr>
                      <w:rFonts w:cstheme="minorHAnsi"/>
                    </w:rPr>
                  </w:pPr>
                </w:p>
              </w:tc>
            </w:tr>
            <w:tr w:rsidR="00EB50D6" w:rsidRPr="009C4813" w:rsidTr="00EB50D6">
              <w:tc>
                <w:tcPr>
                  <w:tcW w:w="1057"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napToGrid w:val="0"/>
                    <w:rPr>
                      <w:rFonts w:cstheme="minorHAnsi"/>
                    </w:rPr>
                  </w:pPr>
                </w:p>
              </w:tc>
            </w:tr>
          </w:tbl>
          <w:p w:rsidR="00EB50D6" w:rsidRPr="009C4813" w:rsidRDefault="00EB50D6" w:rsidP="00EB50D6">
            <w:pPr>
              <w:rPr>
                <w:rFonts w:cstheme="minorHAnsi"/>
              </w:rPr>
            </w:pPr>
          </w:p>
        </w:tc>
      </w:tr>
      <w:tr w:rsidR="00EB50D6" w:rsidRPr="00500370"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 xml:space="preserve">11) Για </w:t>
            </w:r>
            <w:r w:rsidRPr="00EB50D6">
              <w:rPr>
                <w:rFonts w:cstheme="minorHAnsi"/>
                <w:b/>
                <w:i/>
                <w:lang w:val="el-GR"/>
              </w:rPr>
              <w:t xml:space="preserve">δημόσιες συμβάσεις προμηθειών </w:t>
            </w:r>
            <w:r w:rsidRPr="00EB50D6">
              <w:rPr>
                <w:rFonts w:cstheme="minorHAnsi"/>
                <w:lang w:val="el-GR"/>
              </w:rPr>
              <w:t>:</w:t>
            </w:r>
          </w:p>
          <w:p w:rsidR="00EB50D6" w:rsidRPr="00EB50D6" w:rsidRDefault="00EB50D6" w:rsidP="00EB50D6">
            <w:pPr>
              <w:rPr>
                <w:rFonts w:cstheme="minorHAnsi"/>
                <w:lang w:val="el-GR"/>
              </w:rPr>
            </w:pPr>
            <w:r w:rsidRPr="00EB50D6">
              <w:rPr>
                <w:rFonts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B50D6" w:rsidRPr="00EB50D6" w:rsidRDefault="00EB50D6" w:rsidP="00EB50D6">
            <w:pPr>
              <w:rPr>
                <w:rFonts w:cstheme="minorHAnsi"/>
                <w:i/>
                <w:lang w:val="el-GR"/>
              </w:rPr>
            </w:pPr>
            <w:r w:rsidRPr="00EB50D6">
              <w:rPr>
                <w:rFonts w:cstheme="minorHAnsi"/>
                <w:lang w:val="el-GR"/>
              </w:rPr>
              <w:t>Κατά περίπτωση, ο οικονομικός φορέας δηλώνει περαιτέρω ότι θα προσκομίσει τα απαιτούμενα πιστοποιητικά γνησιότητας.</w:t>
            </w:r>
          </w:p>
          <w:p w:rsidR="00EB50D6" w:rsidRPr="00EB50D6" w:rsidRDefault="00EB50D6" w:rsidP="00EB50D6">
            <w:pPr>
              <w:rPr>
                <w:rFonts w:cstheme="minorHAnsi"/>
                <w:lang w:val="el-GR"/>
              </w:rPr>
            </w:pPr>
            <w:r w:rsidRPr="00EB50D6">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rPr>
                <w:rFonts w:cstheme="minorHAnsi"/>
                <w:lang w:val="el-GR"/>
              </w:rPr>
            </w:pPr>
          </w:p>
          <w:p w:rsidR="00EB50D6" w:rsidRPr="00EB50D6" w:rsidRDefault="00EB50D6" w:rsidP="00EB50D6">
            <w:pPr>
              <w:rPr>
                <w:rFonts w:cstheme="minorHAnsi"/>
                <w:lang w:val="el-GR"/>
              </w:rPr>
            </w:pPr>
            <w:r w:rsidRPr="00EB50D6">
              <w:rPr>
                <w:rFonts w:cstheme="minorHAnsi"/>
                <w:lang w:val="el-GR"/>
              </w:rPr>
              <w:t>[] Ναι [] Όχι</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i/>
                <w:lang w:val="el-GR"/>
              </w:rPr>
            </w:pPr>
            <w:r w:rsidRPr="00EB50D6">
              <w:rPr>
                <w:rFonts w:cstheme="minorHAnsi"/>
                <w:lang w:val="el-GR"/>
              </w:rPr>
              <w:t>[] Ναι [] Όχι</w:t>
            </w:r>
          </w:p>
          <w:p w:rsidR="00EB50D6" w:rsidRPr="00EB50D6" w:rsidRDefault="00EB50D6" w:rsidP="00EB50D6">
            <w:pPr>
              <w:rPr>
                <w:rFonts w:cstheme="minorHAnsi"/>
                <w:i/>
                <w:lang w:val="el-GR"/>
              </w:rPr>
            </w:pPr>
          </w:p>
          <w:p w:rsidR="00EB50D6" w:rsidRPr="00EB50D6" w:rsidRDefault="00EB50D6" w:rsidP="00EB50D6">
            <w:pPr>
              <w:rPr>
                <w:rFonts w:cstheme="minorHAnsi"/>
                <w:lang w:val="el-GR"/>
              </w:rPr>
            </w:pPr>
            <w:r w:rsidRPr="00EB50D6">
              <w:rPr>
                <w:rFonts w:cstheme="minorHAnsi"/>
                <w:i/>
                <w:lang w:val="el-GR"/>
              </w:rPr>
              <w:t>(διαδικτυακή διεύθυνση, αρχή ή φορέας έκδοσης, επακριβή στοιχεία αναφοράς των εγγράφων): [……][……][……]</w:t>
            </w:r>
          </w:p>
        </w:tc>
      </w:tr>
      <w:tr w:rsidR="00EB50D6" w:rsidRPr="00500370"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 xml:space="preserve">12) Για </w:t>
            </w:r>
            <w:r w:rsidRPr="00EB50D6">
              <w:rPr>
                <w:rFonts w:cstheme="minorHAnsi"/>
                <w:b/>
                <w:i/>
                <w:lang w:val="el-GR"/>
              </w:rPr>
              <w:t>δημόσιες συμβάσεις προμηθειών</w:t>
            </w:r>
            <w:r w:rsidRPr="00EB50D6">
              <w:rPr>
                <w:rFonts w:cstheme="minorHAnsi"/>
                <w:lang w:val="el-GR"/>
              </w:rPr>
              <w:t>:</w:t>
            </w:r>
          </w:p>
          <w:p w:rsidR="00EB50D6" w:rsidRPr="00EB50D6" w:rsidRDefault="00EB50D6" w:rsidP="00EB50D6">
            <w:pPr>
              <w:rPr>
                <w:rFonts w:cstheme="minorHAnsi"/>
                <w:b/>
                <w:lang w:val="el-GR"/>
              </w:rPr>
            </w:pPr>
            <w:r w:rsidRPr="00EB50D6">
              <w:rPr>
                <w:rFonts w:cstheme="minorHAnsi"/>
                <w:lang w:val="el-GR"/>
              </w:rPr>
              <w:t xml:space="preserve">Μπορεί ο οικονομικός φορέας να προσκομίσει τα απαιτούμενα </w:t>
            </w:r>
            <w:r w:rsidRPr="00EB50D6">
              <w:rPr>
                <w:rFonts w:cstheme="minorHAnsi"/>
                <w:b/>
                <w:lang w:val="el-GR"/>
              </w:rPr>
              <w:t>πιστοποιητικά</w:t>
            </w:r>
            <w:r w:rsidRPr="00EB50D6">
              <w:rPr>
                <w:rFonts w:cstheme="minorHAnsi"/>
                <w:lang w:val="el-GR"/>
              </w:rPr>
              <w:t xml:space="preserve"> που έχουν εκδοθεί από επίσημα </w:t>
            </w:r>
            <w:r w:rsidRPr="00EB50D6">
              <w:rPr>
                <w:rFonts w:cstheme="minorHAnsi"/>
                <w:b/>
                <w:lang w:val="el-GR"/>
              </w:rPr>
              <w:t>ινστιτούτα ελέγχου ποιότητας</w:t>
            </w:r>
            <w:r w:rsidRPr="00EB50D6">
              <w:rPr>
                <w:rFonts w:cstheme="minorHAnsi"/>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B50D6" w:rsidRPr="00EB50D6" w:rsidRDefault="00EB50D6" w:rsidP="00EB50D6">
            <w:pPr>
              <w:rPr>
                <w:rFonts w:cstheme="minorHAnsi"/>
                <w:i/>
                <w:lang w:val="el-GR"/>
              </w:rPr>
            </w:pPr>
            <w:r w:rsidRPr="00EB50D6">
              <w:rPr>
                <w:rFonts w:cstheme="minorHAnsi"/>
                <w:b/>
                <w:lang w:val="el-GR"/>
              </w:rPr>
              <w:lastRenderedPageBreak/>
              <w:t>Εάν όχι</w:t>
            </w:r>
            <w:r w:rsidRPr="00EB50D6">
              <w:rPr>
                <w:rFonts w:cstheme="minorHAnsi"/>
                <w:lang w:val="el-GR"/>
              </w:rPr>
              <w:t>, εξηγήστε τους λόγους και αναφέρετε ποια άλλα αποδεικτικά μέσα μπορούν να προσκομιστούν:</w:t>
            </w:r>
          </w:p>
          <w:p w:rsidR="00EB50D6" w:rsidRPr="00EB50D6" w:rsidRDefault="00EB50D6" w:rsidP="00EB50D6">
            <w:pPr>
              <w:rPr>
                <w:rFonts w:cstheme="minorHAnsi"/>
                <w:lang w:val="el-GR"/>
              </w:rPr>
            </w:pPr>
            <w:r w:rsidRPr="00EB50D6">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rPr>
                <w:rFonts w:cstheme="minorHAnsi"/>
                <w:lang w:val="el-GR"/>
              </w:rPr>
            </w:pPr>
          </w:p>
          <w:p w:rsidR="00EB50D6" w:rsidRPr="00EB50D6" w:rsidRDefault="00EB50D6" w:rsidP="00EB50D6">
            <w:pPr>
              <w:rPr>
                <w:rFonts w:cstheme="minorHAnsi"/>
                <w:lang w:val="el-GR"/>
              </w:rPr>
            </w:pPr>
            <w:r w:rsidRPr="00EB50D6">
              <w:rPr>
                <w:rFonts w:cstheme="minorHAnsi"/>
                <w:lang w:val="el-GR"/>
              </w:rPr>
              <w:t>[] Ναι [] Όχι</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r w:rsidRPr="00EB50D6">
              <w:rPr>
                <w:rFonts w:cstheme="minorHAnsi"/>
                <w:i/>
                <w:lang w:val="el-GR"/>
              </w:rPr>
              <w:lastRenderedPageBreak/>
              <w:t>(διαδικτυακή διεύθυνση, αρχή ή φορέας έκδοσης, επακριβή στοιχεία αναφοράς των εγγράφων): [……][……][……]</w:t>
            </w:r>
          </w:p>
        </w:tc>
      </w:tr>
    </w:tbl>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Pr="00EB50D6" w:rsidRDefault="00EB50D6" w:rsidP="00EB50D6">
      <w:pPr>
        <w:rPr>
          <w:lang w:val="el-GR" w:eastAsia="zh-CN"/>
        </w:rPr>
      </w:pPr>
    </w:p>
    <w:p w:rsidR="00EB50D6" w:rsidRDefault="00EB50D6" w:rsidP="00EB50D6">
      <w:pPr>
        <w:pStyle w:val="ChapterTitle"/>
        <w:rPr>
          <w:bCs/>
        </w:rPr>
      </w:pPr>
    </w:p>
    <w:p w:rsidR="00EB50D6" w:rsidRPr="00E45B24" w:rsidRDefault="00EB50D6" w:rsidP="00EB50D6">
      <w:pPr>
        <w:pStyle w:val="ChapterTitle"/>
        <w:rPr>
          <w:i/>
        </w:rPr>
      </w:pPr>
      <w:r w:rsidRPr="00E45B24">
        <w:rPr>
          <w:bCs/>
        </w:rPr>
        <w:t>Μέρος V: Τελικές δηλώσεις</w:t>
      </w:r>
    </w:p>
    <w:p w:rsidR="00EB50D6" w:rsidRPr="00EB50D6" w:rsidRDefault="00EB50D6" w:rsidP="00EB50D6">
      <w:pPr>
        <w:rPr>
          <w:rFonts w:ascii="Calibri" w:hAnsi="Calibri" w:cs="Calibri"/>
          <w:i/>
          <w:lang w:val="el-GR"/>
        </w:rPr>
      </w:pPr>
      <w:r w:rsidRPr="00EB50D6">
        <w:rPr>
          <w:rFonts w:ascii="Calibri" w:hAnsi="Calibri" w:cs="Calibri"/>
          <w:i/>
          <w:lang w:val="el-GR"/>
        </w:rPr>
        <w:t xml:space="preserve">Ο κάτωθι υπογεγραμμένος, δηλώνω επισήμως ότι τα στοιχεία που έχω αναφέρει σύμφωνα με τα μέρη Ι – </w:t>
      </w:r>
      <w:r w:rsidRPr="00E45B24">
        <w:rPr>
          <w:rFonts w:ascii="Calibri" w:hAnsi="Calibri" w:cs="Calibri"/>
          <w:i/>
        </w:rPr>
        <w:t>IV</w:t>
      </w:r>
      <w:r w:rsidRPr="00EB50D6">
        <w:rPr>
          <w:rFonts w:ascii="Calibri" w:hAnsi="Calibri" w:cs="Calibri"/>
          <w:i/>
          <w:lang w:val="el-GR"/>
        </w:rPr>
        <w:t xml:space="preserve"> ανωτέρω είναι ακριβή και ορθά και ότι έχω πλήρη επίγνωση των συνεπειών σε περίπτωση σοβαρών ψευδών δηλώσεων.</w:t>
      </w:r>
    </w:p>
    <w:p w:rsidR="00EB50D6" w:rsidRPr="00EB50D6" w:rsidRDefault="00EB50D6" w:rsidP="00EB50D6">
      <w:pPr>
        <w:rPr>
          <w:rFonts w:ascii="Calibri" w:hAnsi="Calibri" w:cs="Calibri"/>
          <w:i/>
          <w:lang w:val="el-GR"/>
        </w:rPr>
      </w:pPr>
      <w:r w:rsidRPr="00EB50D6">
        <w:rPr>
          <w:rFonts w:ascii="Calibri" w:hAnsi="Calibri" w:cs="Calibri"/>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B50D6">
        <w:rPr>
          <w:rFonts w:ascii="Calibri" w:hAnsi="Calibri" w:cs="Calibri"/>
          <w:i/>
          <w:lang w:val="el-GR"/>
        </w:rPr>
        <w:t>, εκτός εάν :</w:t>
      </w:r>
    </w:p>
    <w:p w:rsidR="00EB50D6" w:rsidRPr="00EB50D6" w:rsidRDefault="00EB50D6" w:rsidP="00EB50D6">
      <w:pPr>
        <w:pStyle w:val="ListParagraph"/>
        <w:numPr>
          <w:ilvl w:val="0"/>
          <w:numId w:val="24"/>
        </w:numPr>
        <w:spacing w:before="120"/>
        <w:contextualSpacing/>
        <w:jc w:val="both"/>
        <w:rPr>
          <w:rStyle w:val="a0"/>
          <w:i/>
          <w:lang w:val="el-GR"/>
        </w:rPr>
      </w:pPr>
      <w:r w:rsidRPr="00EB50D6">
        <w:rPr>
          <w:i/>
          <w:lang w:val="el-GR"/>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0"/>
        </w:rPr>
        <w:endnoteReference w:id="36"/>
      </w:r>
      <w:r w:rsidRPr="00EB50D6">
        <w:rPr>
          <w:rStyle w:val="a0"/>
          <w:lang w:val="el-GR"/>
        </w:rPr>
        <w:t>.</w:t>
      </w:r>
    </w:p>
    <w:p w:rsidR="00EB50D6" w:rsidRPr="00EB50D6" w:rsidRDefault="00EB50D6" w:rsidP="00EB50D6">
      <w:pPr>
        <w:pStyle w:val="ListParagraph"/>
        <w:numPr>
          <w:ilvl w:val="0"/>
          <w:numId w:val="24"/>
        </w:numPr>
        <w:spacing w:before="120"/>
        <w:contextualSpacing/>
        <w:jc w:val="both"/>
        <w:rPr>
          <w:i/>
          <w:lang w:val="el-GR"/>
        </w:rPr>
      </w:pPr>
      <w:r w:rsidRPr="00EB50D6">
        <w:rPr>
          <w:rStyle w:val="a0"/>
          <w:vertAlign w:val="baseline"/>
          <w:lang w:val="el-GR"/>
        </w:rPr>
        <w:t>η αναθέτουσα αρχή ή ο αναθέτων φορέας έχουν ήδη στην κατοχή τους τα σχετικά έγγραφα.</w:t>
      </w:r>
    </w:p>
    <w:p w:rsidR="00EB50D6" w:rsidRPr="00EB50D6" w:rsidRDefault="00EB50D6" w:rsidP="00EB50D6">
      <w:pPr>
        <w:rPr>
          <w:rFonts w:ascii="Calibri" w:hAnsi="Calibri" w:cs="Calibri"/>
          <w:i/>
          <w:lang w:val="el-GR"/>
        </w:rPr>
      </w:pPr>
      <w:r w:rsidRPr="00EB50D6">
        <w:rPr>
          <w:rFonts w:ascii="Calibri" w:hAnsi="Calibri" w:cs="Calibri"/>
          <w:i/>
          <w:lang w:val="el-GR"/>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r w:rsidRPr="00EB50D6">
        <w:rPr>
          <w:rFonts w:ascii="Calibri" w:hAnsi="Calibri" w:cs="Calibri"/>
          <w:i/>
          <w:lang w:val="el-GR"/>
        </w:rPr>
        <w:t xml:space="preserve">νστιτούτο Μοτιακής Βιολογίας &amp; Βιοτεχνολογίας – Ινστιτούτο Επιστημών Χημικής Μηχανικής,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B50D6">
        <w:rPr>
          <w:rFonts w:ascii="Calibri" w:hAnsi="Calibri" w:cs="Calibr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B50D6">
        <w:rPr>
          <w:rFonts w:ascii="Calibri" w:hAnsi="Calibri" w:cs="Calibri"/>
          <w:i/>
          <w:lang w:val="el-GR"/>
        </w:rPr>
        <w:t>.</w:t>
      </w:r>
    </w:p>
    <w:p w:rsidR="00EB50D6" w:rsidRPr="00EB50D6" w:rsidRDefault="00EB50D6" w:rsidP="00EB50D6">
      <w:pPr>
        <w:rPr>
          <w:rFonts w:ascii="Calibri" w:hAnsi="Calibri" w:cs="Calibri"/>
          <w:i/>
          <w:lang w:val="el-GR"/>
        </w:rPr>
      </w:pPr>
    </w:p>
    <w:p w:rsidR="00EB50D6" w:rsidRPr="00EB50D6" w:rsidRDefault="00EB50D6" w:rsidP="00EB50D6">
      <w:pPr>
        <w:rPr>
          <w:rFonts w:ascii="Calibri" w:hAnsi="Calibri" w:cs="Calibri"/>
          <w:i/>
          <w:lang w:val="el-GR"/>
        </w:rPr>
      </w:pPr>
      <w:r w:rsidRPr="00EB50D6">
        <w:rPr>
          <w:rFonts w:ascii="Calibri" w:hAnsi="Calibri" w:cs="Calibri"/>
          <w:i/>
          <w:lang w:val="el-GR"/>
        </w:rPr>
        <w:t xml:space="preserve">Ημερομηνία, τόπος και, όπου ζητείται ή είναι απαραίτητο, υπογραφή (-ές): [……]   </w:t>
      </w:r>
    </w:p>
    <w:p w:rsidR="00EB50D6" w:rsidRDefault="00EB50D6" w:rsidP="00EB50D6">
      <w:pPr>
        <w:pStyle w:val="BodyText"/>
        <w:rPr>
          <w:rFonts w:ascii="Calibri" w:hAnsi="Calibri" w:cs="Calibri"/>
          <w:sz w:val="22"/>
        </w:rPr>
      </w:pPr>
    </w:p>
    <w:p w:rsidR="00EB50D6" w:rsidRDefault="00EB50D6" w:rsidP="00EB50D6">
      <w:pPr>
        <w:pStyle w:val="BodyText"/>
        <w:rPr>
          <w:rFonts w:ascii="Calibri" w:hAnsi="Calibri" w:cs="Calibri"/>
          <w:sz w:val="22"/>
        </w:rPr>
      </w:pPr>
    </w:p>
    <w:p w:rsidR="00EB50D6" w:rsidRDefault="00EB50D6" w:rsidP="00EB50D6">
      <w:pPr>
        <w:pStyle w:val="BodyText"/>
        <w:rPr>
          <w:rFonts w:ascii="Calibri" w:hAnsi="Calibri" w:cs="Calibri"/>
          <w:sz w:val="22"/>
        </w:rPr>
      </w:pPr>
    </w:p>
    <w:p w:rsidR="00EB50D6" w:rsidRDefault="00EB50D6" w:rsidP="00EB50D6">
      <w:pPr>
        <w:pStyle w:val="BodyText"/>
        <w:rPr>
          <w:rFonts w:ascii="Calibri" w:hAnsi="Calibri" w:cs="Calibri"/>
          <w:sz w:val="22"/>
        </w:rPr>
      </w:pPr>
    </w:p>
    <w:p w:rsidR="00EB50D6" w:rsidRDefault="00EB50D6" w:rsidP="00EB50D6">
      <w:pPr>
        <w:pStyle w:val="BodyText"/>
        <w:rPr>
          <w:rFonts w:ascii="Calibri" w:hAnsi="Calibri" w:cs="Calibri"/>
          <w:sz w:val="22"/>
        </w:rPr>
      </w:pPr>
    </w:p>
    <w:p w:rsidR="00EB50D6" w:rsidRDefault="00EB50D6" w:rsidP="00EB50D6">
      <w:pPr>
        <w:pStyle w:val="BodyText"/>
        <w:rPr>
          <w:rFonts w:ascii="Calibri" w:hAnsi="Calibri" w:cs="Calibri"/>
          <w:sz w:val="22"/>
        </w:rPr>
      </w:pPr>
    </w:p>
    <w:p w:rsidR="00EB50D6" w:rsidRDefault="00EB50D6" w:rsidP="00EB50D6">
      <w:pPr>
        <w:pStyle w:val="BodyText"/>
        <w:rPr>
          <w:rFonts w:ascii="Calibri" w:hAnsi="Calibri" w:cs="Calibri"/>
          <w:sz w:val="22"/>
        </w:rPr>
      </w:pPr>
    </w:p>
    <w:p w:rsidR="00EB50D6" w:rsidRDefault="00EB50D6" w:rsidP="00EB50D6">
      <w:pPr>
        <w:pStyle w:val="BodyText"/>
        <w:rPr>
          <w:rFonts w:ascii="Calibri" w:hAnsi="Calibri" w:cs="Calibri"/>
          <w:sz w:val="22"/>
        </w:rPr>
      </w:pPr>
    </w:p>
    <w:p w:rsidR="00EB50D6" w:rsidRDefault="00EB50D6" w:rsidP="00EB50D6">
      <w:pPr>
        <w:pStyle w:val="BodyText"/>
        <w:rPr>
          <w:rFonts w:ascii="Calibri" w:hAnsi="Calibri" w:cs="Calibri"/>
          <w:sz w:val="22"/>
        </w:rPr>
      </w:pPr>
    </w:p>
    <w:p w:rsidR="00EB50D6" w:rsidRPr="00EB50D6" w:rsidRDefault="00EB50D6" w:rsidP="00EB50D6">
      <w:pPr>
        <w:rPr>
          <w:rFonts w:ascii="Calibri" w:hAnsi="Calibri" w:cs="Calibri"/>
          <w:b/>
          <w:lang w:val="el-GR"/>
        </w:rPr>
      </w:pPr>
    </w:p>
    <w:p w:rsidR="00260661" w:rsidRPr="00EB50D6" w:rsidRDefault="00260661" w:rsidP="00EB50D6">
      <w:pPr>
        <w:tabs>
          <w:tab w:val="left" w:pos="3660"/>
        </w:tabs>
        <w:rPr>
          <w:rFonts w:asciiTheme="minorHAnsi" w:hAnsiTheme="minorHAnsi" w:cstheme="minorHAnsi"/>
          <w:lang w:val="el-GR"/>
        </w:rPr>
      </w:pPr>
    </w:p>
    <w:sectPr w:rsidR="00260661" w:rsidRPr="00EB50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E5" w:rsidRDefault="00E92BE5" w:rsidP="00260661">
      <w:pPr>
        <w:spacing w:before="0"/>
      </w:pPr>
      <w:r>
        <w:separator/>
      </w:r>
    </w:p>
  </w:endnote>
  <w:endnote w:type="continuationSeparator" w:id="0">
    <w:p w:rsidR="00E92BE5" w:rsidRDefault="00E92BE5" w:rsidP="00260661">
      <w:pPr>
        <w:spacing w:before="0"/>
      </w:pPr>
      <w:r>
        <w:continuationSeparator/>
      </w:r>
    </w:p>
  </w:endnote>
  <w:endnote w:id="1">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EB50D6" w:rsidRPr="008F01DB" w:rsidRDefault="00EB50D6" w:rsidP="00EB50D6">
      <w:pPr>
        <w:pStyle w:val="EndnoteText"/>
        <w:tabs>
          <w:tab w:val="left" w:pos="284"/>
        </w:tabs>
        <w:ind w:firstLine="0"/>
        <w:rPr>
          <w:rStyle w:val="DeltaViewInsertion"/>
          <w:rFonts w:cstheme="minorHAnsi"/>
          <w:b w:val="0"/>
          <w:i w:val="0"/>
          <w:szCs w:val="22"/>
        </w:rPr>
      </w:pPr>
      <w:r w:rsidRPr="008F01DB">
        <w:rPr>
          <w:rStyle w:val="a0"/>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B50D6" w:rsidRPr="008F01DB" w:rsidRDefault="00EB50D6" w:rsidP="00EB50D6">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B50D6" w:rsidRPr="008F01DB" w:rsidRDefault="00EB50D6" w:rsidP="00EB50D6">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B50D6" w:rsidRPr="008F01DB" w:rsidRDefault="00EB50D6" w:rsidP="00EB50D6">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Έχει δηλαδή ως κύριο σκοπό την κοινωνική και επαγγελματική ένταξη ατόμων με αναπηρία ή μειονεκτούντων ατόμων.</w:t>
      </w:r>
    </w:p>
  </w:endnote>
  <w:endnote w:id="4">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5">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6">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7">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10">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1">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1"/>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1"/>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4">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5">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Επαναλάβετε όσες φορές χρειάζεται.</w:t>
      </w:r>
    </w:p>
  </w:endnote>
  <w:endnote w:id="17">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Επαναλάβετε όσες φορές χρειάζεται.</w:t>
      </w:r>
    </w:p>
  </w:endnote>
  <w:endnote w:id="18">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Επαναλάβετε όσες φορές χρειάζεται.</w:t>
      </w:r>
    </w:p>
  </w:endnote>
  <w:endnote w:id="19">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B50D6" w:rsidRPr="00BB65F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Επαναλάβετε όσες φορές χρειάζεται.</w:t>
      </w:r>
    </w:p>
  </w:endnote>
  <w:endnote w:id="24">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6">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Άρθρο 73 παρ. 5.</w:t>
      </w:r>
    </w:p>
  </w:endnote>
  <w:endnote w:id="27">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9">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Πρβλ άρθρο 48.</w:t>
      </w:r>
    </w:p>
  </w:endnote>
  <w:endnote w:id="30">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3">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4">
    <w:p w:rsidR="00EB50D6" w:rsidRPr="008F01DB" w:rsidRDefault="00EB50D6" w:rsidP="00EB50D6">
      <w:pPr>
        <w:pStyle w:val="EndnoteText"/>
        <w:tabs>
          <w:tab w:val="left" w:pos="284"/>
        </w:tabs>
        <w:ind w:firstLine="0"/>
        <w:rPr>
          <w:rFonts w:cstheme="minorHAnsi"/>
          <w:szCs w:val="22"/>
        </w:rPr>
      </w:pPr>
      <w:r w:rsidRPr="008F01DB">
        <w:rPr>
          <w:rStyle w:val="a0"/>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EB50D6" w:rsidRPr="002F6B21" w:rsidRDefault="00EB50D6" w:rsidP="00EB50D6">
      <w:pPr>
        <w:pStyle w:val="EndnoteText"/>
        <w:tabs>
          <w:tab w:val="left" w:pos="284"/>
        </w:tabs>
        <w:ind w:firstLine="0"/>
      </w:pPr>
      <w:r w:rsidRPr="00F62DFA">
        <w:rPr>
          <w:rStyle w:val="a0"/>
        </w:rPr>
        <w:endnoteRef/>
      </w:r>
      <w:r w:rsidRPr="002F6B21">
        <w:tab/>
        <w:t>Πρβλ και άρθρο 1 ν. 4250/2014</w:t>
      </w:r>
    </w:p>
  </w:endnote>
  <w:endnote w:id="36">
    <w:p w:rsidR="00EB50D6" w:rsidRDefault="00EB50D6" w:rsidP="00EB50D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B50D6" w:rsidRPr="00013714" w:rsidRDefault="00EB50D6" w:rsidP="00EB50D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E5" w:rsidRDefault="00E92BE5" w:rsidP="00260661">
      <w:pPr>
        <w:spacing w:before="0"/>
      </w:pPr>
      <w:r>
        <w:separator/>
      </w:r>
    </w:p>
  </w:footnote>
  <w:footnote w:type="continuationSeparator" w:id="0">
    <w:p w:rsidR="00E92BE5" w:rsidRDefault="00E92BE5" w:rsidP="0026066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1142DD"/>
    <w:multiLevelType w:val="hybridMultilevel"/>
    <w:tmpl w:val="14FAF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hybridMultilevel"/>
    <w:tmpl w:val="C6EE49EC"/>
    <w:lvl w:ilvl="0" w:tplc="B0D6ABEC">
      <w:start w:val="1"/>
      <w:numFmt w:val="decimal"/>
      <w:pStyle w:val="Heading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B122D2"/>
    <w:multiLevelType w:val="multilevel"/>
    <w:tmpl w:val="177898E0"/>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080"/>
        </w:tabs>
        <w:ind w:left="576"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720"/>
        </w:tabs>
        <w:ind w:left="720" w:hanging="720"/>
      </w:pPr>
      <w:rPr>
        <w:rFonts w:ascii="Arial" w:hAnsi="Arial" w:hint="default"/>
        <w:b/>
        <w:i w:val="0"/>
        <w:caps w:val="0"/>
        <w:strike w:val="0"/>
        <w:dstrike w:val="0"/>
        <w:vanish w:val="0"/>
        <w:color w:val="000000"/>
        <w:sz w:val="18"/>
        <w:szCs w:val="24"/>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6"/>
  </w:num>
  <w:num w:numId="4">
    <w:abstractNumId w:val="6"/>
  </w:num>
  <w:num w:numId="5">
    <w:abstractNumId w:val="24"/>
  </w:num>
  <w:num w:numId="6">
    <w:abstractNumId w:val="14"/>
  </w:num>
  <w:num w:numId="7">
    <w:abstractNumId w:val="21"/>
  </w:num>
  <w:num w:numId="8">
    <w:abstractNumId w:val="1"/>
  </w:num>
  <w:num w:numId="9">
    <w:abstractNumId w:val="19"/>
  </w:num>
  <w:num w:numId="10">
    <w:abstractNumId w:val="2"/>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3"/>
  </w:num>
  <w:num w:numId="13">
    <w:abstractNumId w:val="25"/>
  </w:num>
  <w:num w:numId="14">
    <w:abstractNumId w:val="22"/>
  </w:num>
  <w:num w:numId="15">
    <w:abstractNumId w:val="26"/>
  </w:num>
  <w:num w:numId="16">
    <w:abstractNumId w:val="17"/>
  </w:num>
  <w:num w:numId="17">
    <w:abstractNumId w:val="12"/>
  </w:num>
  <w:num w:numId="18">
    <w:abstractNumId w:val="18"/>
  </w:num>
  <w:num w:numId="19">
    <w:abstractNumId w:val="8"/>
  </w:num>
  <w:num w:numId="20">
    <w:abstractNumId w:val="20"/>
  </w:num>
  <w:num w:numId="21">
    <w:abstractNumId w:val="10"/>
  </w:num>
  <w:num w:numId="22">
    <w:abstractNumId w:val="15"/>
  </w:num>
  <w:num w:numId="23">
    <w:abstractNumId w:val="23"/>
  </w:num>
  <w:num w:numId="24">
    <w:abstractNumId w:val="4"/>
  </w:num>
  <w:num w:numId="25">
    <w:abstractNumId w:val="3"/>
  </w:num>
  <w:num w:numId="26">
    <w:abstractNumId w:val="7"/>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F9"/>
    <w:rsid w:val="00025045"/>
    <w:rsid w:val="00033CCB"/>
    <w:rsid w:val="001678F8"/>
    <w:rsid w:val="001D035F"/>
    <w:rsid w:val="001D373C"/>
    <w:rsid w:val="00260661"/>
    <w:rsid w:val="002A7A41"/>
    <w:rsid w:val="002E574E"/>
    <w:rsid w:val="003841F9"/>
    <w:rsid w:val="003B1EA8"/>
    <w:rsid w:val="00423B0B"/>
    <w:rsid w:val="00484DCC"/>
    <w:rsid w:val="004F455D"/>
    <w:rsid w:val="00500370"/>
    <w:rsid w:val="00506457"/>
    <w:rsid w:val="007A257F"/>
    <w:rsid w:val="007A7474"/>
    <w:rsid w:val="008C7D42"/>
    <w:rsid w:val="00975DE2"/>
    <w:rsid w:val="00A41120"/>
    <w:rsid w:val="00AA047E"/>
    <w:rsid w:val="00AE0AD6"/>
    <w:rsid w:val="00BD37D3"/>
    <w:rsid w:val="00D5237E"/>
    <w:rsid w:val="00DA08AC"/>
    <w:rsid w:val="00DA3D24"/>
    <w:rsid w:val="00E72335"/>
    <w:rsid w:val="00E92BE5"/>
    <w:rsid w:val="00EB5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0A0"/>
  <w15:chartTrackingRefBased/>
  <w15:docId w15:val="{DD7C624D-48A8-4C29-8271-D597E07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20"/>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260661"/>
    <w:pPr>
      <w:keepNext/>
      <w:numPr>
        <w:numId w:val="2"/>
      </w:numPr>
      <w:tabs>
        <w:tab w:val="left" w:pos="1080"/>
      </w:tabs>
      <w:outlineLvl w:val="0"/>
    </w:pPr>
    <w:rPr>
      <w:rFonts w:ascii="Arial" w:hAnsi="Arial"/>
      <w:b/>
      <w:bCs/>
      <w:color w:val="FFFFFF"/>
      <w:sz w:val="20"/>
      <w:lang w:val="x-none"/>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iPriority w:val="9"/>
    <w:qFormat/>
    <w:rsid w:val="00260661"/>
    <w:pPr>
      <w:keepNext/>
      <w:numPr>
        <w:ilvl w:val="1"/>
        <w:numId w:val="3"/>
      </w:numPr>
      <w:shd w:val="clear" w:color="auto" w:fill="D9D9D9"/>
      <w:tabs>
        <w:tab w:val="clear" w:pos="1080"/>
        <w:tab w:val="left" w:pos="1440"/>
        <w:tab w:val="num" w:pos="1647"/>
      </w:tabs>
      <w:ind w:left="1143"/>
      <w:outlineLvl w:val="1"/>
    </w:pPr>
    <w:rPr>
      <w:rFonts w:ascii="Arial" w:hAnsi="Arial"/>
      <w:b/>
      <w:bCs/>
      <w:i/>
      <w:iCs/>
      <w:sz w:val="22"/>
      <w:lang w:val="x-none"/>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iPriority w:val="9"/>
    <w:qFormat/>
    <w:rsid w:val="00260661"/>
    <w:pPr>
      <w:keepNext/>
      <w:numPr>
        <w:ilvl w:val="2"/>
        <w:numId w:val="3"/>
      </w:numPr>
      <w:tabs>
        <w:tab w:val="num" w:pos="540"/>
      </w:tabs>
      <w:ind w:left="540" w:hanging="540"/>
      <w:outlineLvl w:val="2"/>
    </w:pPr>
    <w:rPr>
      <w:rFonts w:ascii="Arial" w:hAnsi="Arial"/>
      <w:b/>
      <w:bCs/>
      <w:sz w:val="22"/>
      <w:lang w:val="x-none"/>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qFormat/>
    <w:rsid w:val="00260661"/>
    <w:pPr>
      <w:keepNext/>
      <w:numPr>
        <w:ilvl w:val="3"/>
        <w:numId w:val="3"/>
      </w:numPr>
      <w:tabs>
        <w:tab w:val="left" w:pos="1260"/>
      </w:tabs>
      <w:outlineLvl w:val="3"/>
    </w:pPr>
    <w:rPr>
      <w:rFonts w:ascii="Arial" w:hAnsi="Arial"/>
      <w:bCs/>
      <w:i/>
      <w:sz w:val="20"/>
      <w:lang w:val="x-none"/>
      <w14:shadow w14:blurRad="50800" w14:dist="38100" w14:dir="2700000" w14:sx="100000" w14:sy="100000" w14:kx="0" w14:ky="0" w14:algn="tl">
        <w14:srgbClr w14:val="000000">
          <w14:alpha w14:val="60000"/>
        </w14:srgbClr>
      </w14:shadow>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260661"/>
    <w:pPr>
      <w:keepNext/>
      <w:ind w:left="900"/>
      <w:outlineLvl w:val="4"/>
    </w:pPr>
    <w:rPr>
      <w:rFonts w:ascii="Arial" w:hAnsi="Arial"/>
      <w:b/>
      <w:bCs/>
      <w:sz w:val="20"/>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qFormat/>
    <w:rsid w:val="00260661"/>
    <w:pPr>
      <w:keepNext/>
      <w:spacing w:before="240"/>
      <w:ind w:left="1259"/>
      <w:outlineLvl w:val="5"/>
    </w:pPr>
    <w:rPr>
      <w:b/>
      <w:bCs/>
      <w:lang w:val="x-none"/>
    </w:rPr>
  </w:style>
  <w:style w:type="paragraph" w:styleId="Heading7">
    <w:name w:val="heading 7"/>
    <w:aliases w:val="Heading 7 (emphasis),Επικεφαλίδα 7 Char Char,Επικεφαλίδα 7 Char Char Char"/>
    <w:basedOn w:val="Normal"/>
    <w:next w:val="Normal"/>
    <w:link w:val="Heading7Char"/>
    <w:qFormat/>
    <w:rsid w:val="00260661"/>
    <w:pPr>
      <w:overflowPunct w:val="0"/>
      <w:autoSpaceDE w:val="0"/>
      <w:autoSpaceDN w:val="0"/>
      <w:adjustRightInd w:val="0"/>
      <w:spacing w:before="240" w:after="60"/>
      <w:textAlignment w:val="baseline"/>
      <w:outlineLvl w:val="6"/>
    </w:pPr>
    <w:rPr>
      <w:rFonts w:ascii="Arial" w:hAnsi="Arial"/>
      <w:sz w:val="20"/>
      <w:szCs w:val="20"/>
      <w:lang w:val="x-none"/>
    </w:rPr>
  </w:style>
  <w:style w:type="paragraph" w:styleId="Heading8">
    <w:name w:val="heading 8"/>
    <w:basedOn w:val="Normal"/>
    <w:next w:val="Normal"/>
    <w:link w:val="Heading8Char"/>
    <w:qFormat/>
    <w:rsid w:val="00260661"/>
    <w:pPr>
      <w:overflowPunct w:val="0"/>
      <w:autoSpaceDE w:val="0"/>
      <w:autoSpaceDN w:val="0"/>
      <w:adjustRightInd w:val="0"/>
      <w:spacing w:before="240" w:after="60"/>
      <w:textAlignment w:val="baseline"/>
      <w:outlineLvl w:val="7"/>
    </w:pPr>
    <w:rPr>
      <w:rFonts w:ascii="Arial" w:hAnsi="Arial"/>
      <w:i/>
      <w:sz w:val="20"/>
      <w:szCs w:val="20"/>
      <w:lang w:val="x-none"/>
    </w:rPr>
  </w:style>
  <w:style w:type="paragraph" w:styleId="Heading9">
    <w:name w:val="heading 9"/>
    <w:aliases w:val="AC&amp;E_1"/>
    <w:basedOn w:val="Normal"/>
    <w:next w:val="Normal"/>
    <w:link w:val="Heading9Char"/>
    <w:qFormat/>
    <w:rsid w:val="00260661"/>
    <w:pPr>
      <w:overflowPunct w:val="0"/>
      <w:autoSpaceDE w:val="0"/>
      <w:autoSpaceDN w:val="0"/>
      <w:adjustRightInd w:val="0"/>
      <w:spacing w:before="240" w:after="60"/>
      <w:textAlignment w:val="baseline"/>
      <w:outlineLvl w:val="8"/>
    </w:pPr>
    <w:rPr>
      <w:rFonts w:ascii="Arial" w:hAnsi="Arial"/>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260661"/>
    <w:rPr>
      <w:rFonts w:ascii="Arial" w:eastAsia="Times New Roman" w:hAnsi="Arial" w:cs="Times New Roman"/>
      <w:b/>
      <w:bCs/>
      <w:color w:val="FFFFFF"/>
      <w:sz w:val="20"/>
      <w:szCs w:val="24"/>
      <w:lang w:val="x-none"/>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260661"/>
    <w:rPr>
      <w:rFonts w:ascii="Arial" w:eastAsia="Times New Roman" w:hAnsi="Arial" w:cs="Times New Roman"/>
      <w:b/>
      <w:bCs/>
      <w:i/>
      <w:iCs/>
      <w:szCs w:val="24"/>
      <w:shd w:val="clear" w:color="auto" w:fill="D9D9D9"/>
      <w:lang w:val="x-none"/>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260661"/>
    <w:rPr>
      <w:rFonts w:ascii="Arial" w:eastAsia="Times New Roman" w:hAnsi="Arial" w:cs="Times New Roman"/>
      <w:b/>
      <w:bCs/>
      <w:szCs w:val="24"/>
      <w:lang w:val="x-none"/>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60661"/>
    <w:rPr>
      <w:rFonts w:ascii="Arial" w:eastAsia="Times New Roman" w:hAnsi="Arial" w:cs="Times New Roman"/>
      <w:bCs/>
      <w:i/>
      <w:sz w:val="20"/>
      <w:szCs w:val="24"/>
      <w:lang w:val="x-none"/>
      <w14:shadow w14:blurRad="50800" w14:dist="38100" w14:dir="2700000" w14:sx="100000" w14:sy="100000" w14:kx="0" w14:ky="0" w14:algn="tl">
        <w14:srgbClr w14:val="000000">
          <w14:alpha w14:val="60000"/>
        </w14:srgbClr>
      </w14:shadow>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260661"/>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260661"/>
    <w:rPr>
      <w:rFonts w:ascii="Times New Roman" w:eastAsia="Times New Roman" w:hAnsi="Times New Roman" w:cs="Times New Roman"/>
      <w:b/>
      <w:bCs/>
      <w:sz w:val="24"/>
      <w:szCs w:val="24"/>
      <w:lang w:val="x-none"/>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260661"/>
    <w:rPr>
      <w:rFonts w:ascii="Arial" w:eastAsia="Times New Roman" w:hAnsi="Arial" w:cs="Times New Roman"/>
      <w:sz w:val="20"/>
      <w:szCs w:val="20"/>
      <w:lang w:val="x-none"/>
    </w:rPr>
  </w:style>
  <w:style w:type="character" w:customStyle="1" w:styleId="Heading8Char">
    <w:name w:val="Heading 8 Char"/>
    <w:basedOn w:val="DefaultParagraphFont"/>
    <w:link w:val="Heading8"/>
    <w:rsid w:val="00260661"/>
    <w:rPr>
      <w:rFonts w:ascii="Arial" w:eastAsia="Times New Roman" w:hAnsi="Arial" w:cs="Times New Roman"/>
      <w:i/>
      <w:sz w:val="20"/>
      <w:szCs w:val="20"/>
      <w:lang w:val="x-none"/>
    </w:rPr>
  </w:style>
  <w:style w:type="character" w:customStyle="1" w:styleId="Heading9Char">
    <w:name w:val="Heading 9 Char"/>
    <w:aliases w:val="AC&amp;E_1 Char"/>
    <w:basedOn w:val="DefaultParagraphFont"/>
    <w:link w:val="Heading9"/>
    <w:rsid w:val="00260661"/>
    <w:rPr>
      <w:rFonts w:ascii="Arial" w:eastAsia="Times New Roman" w:hAnsi="Arial" w:cs="Times New Roman"/>
      <w:i/>
      <w:sz w:val="18"/>
      <w:szCs w:val="20"/>
      <w:lang w:val="x-none"/>
    </w:rPr>
  </w:style>
  <w:style w:type="paragraph" w:styleId="BodyText">
    <w:name w:val="Body Text"/>
    <w:basedOn w:val="Normal"/>
    <w:link w:val="BodyTextChar"/>
    <w:rsid w:val="00260661"/>
    <w:rPr>
      <w:sz w:val="20"/>
      <w:lang w:val="el-GR"/>
    </w:rPr>
  </w:style>
  <w:style w:type="character" w:customStyle="1" w:styleId="BodyTextChar">
    <w:name w:val="Body Text Char"/>
    <w:basedOn w:val="DefaultParagraphFont"/>
    <w:link w:val="BodyText"/>
    <w:rsid w:val="00260661"/>
    <w:rPr>
      <w:rFonts w:ascii="Times New Roman" w:eastAsia="Times New Roman" w:hAnsi="Times New Roman" w:cs="Times New Roman"/>
      <w:sz w:val="20"/>
      <w:szCs w:val="24"/>
    </w:rPr>
  </w:style>
  <w:style w:type="paragraph" w:customStyle="1" w:styleId="Bullet">
    <w:name w:val="Bullet"/>
    <w:aliases w:val="bl"/>
    <w:basedOn w:val="Normal"/>
    <w:rsid w:val="00260661"/>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260661"/>
    <w:pPr>
      <w:tabs>
        <w:tab w:val="clear" w:pos="899"/>
        <w:tab w:val="left" w:pos="-567"/>
      </w:tabs>
      <w:spacing w:before="80"/>
      <w:ind w:left="709" w:hanging="284"/>
    </w:pPr>
    <w:rPr>
      <w:lang w:val="el-GR"/>
    </w:rPr>
  </w:style>
  <w:style w:type="character" w:styleId="EndnoteReference">
    <w:name w:val="endnote reference"/>
    <w:rsid w:val="00260661"/>
    <w:rPr>
      <w:b/>
      <w:i/>
      <w:sz w:val="22"/>
      <w:vertAlign w:val="superscript"/>
    </w:rPr>
  </w:style>
  <w:style w:type="paragraph" w:styleId="EndnoteText">
    <w:name w:val="endnote text"/>
    <w:basedOn w:val="Normal"/>
    <w:link w:val="EndnoteTextChar"/>
    <w:uiPriority w:val="99"/>
    <w:rsid w:val="00260661"/>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uiPriority w:val="99"/>
    <w:rsid w:val="00260661"/>
    <w:rPr>
      <w:rFonts w:ascii="Times New Roman" w:eastAsia="Times New Roman" w:hAnsi="Times New Roman" w:cs="Times New Roman"/>
      <w:sz w:val="24"/>
      <w:szCs w:val="20"/>
    </w:rPr>
  </w:style>
  <w:style w:type="paragraph" w:styleId="BodyTextIndent">
    <w:name w:val="Body Text Indent"/>
    <w:basedOn w:val="Normal"/>
    <w:link w:val="BodyTextIndentChar"/>
    <w:rsid w:val="00260661"/>
    <w:pPr>
      <w:ind w:left="360" w:hanging="360"/>
    </w:pPr>
    <w:rPr>
      <w:lang w:val="el-GR"/>
    </w:rPr>
  </w:style>
  <w:style w:type="character" w:customStyle="1" w:styleId="BodyTextIndentChar">
    <w:name w:val="Body Text Indent Char"/>
    <w:basedOn w:val="DefaultParagraphFont"/>
    <w:link w:val="BodyTextIndent"/>
    <w:rsid w:val="00260661"/>
    <w:rPr>
      <w:rFonts w:ascii="Times New Roman" w:eastAsia="Times New Roman" w:hAnsi="Times New Roman" w:cs="Times New Roman"/>
      <w:sz w:val="24"/>
      <w:szCs w:val="24"/>
    </w:rPr>
  </w:style>
  <w:style w:type="paragraph" w:styleId="BodyTextIndent2">
    <w:name w:val="Body Text Indent 2"/>
    <w:basedOn w:val="Normal"/>
    <w:link w:val="BodyTextIndent2Char"/>
    <w:rsid w:val="00260661"/>
    <w:pPr>
      <w:ind w:left="1620"/>
    </w:pPr>
    <w:rPr>
      <w:lang w:val="el-GR"/>
    </w:rPr>
  </w:style>
  <w:style w:type="character" w:customStyle="1" w:styleId="BodyTextIndent2Char">
    <w:name w:val="Body Text Indent 2 Char"/>
    <w:basedOn w:val="DefaultParagraphFont"/>
    <w:link w:val="BodyTextIndent2"/>
    <w:rsid w:val="00260661"/>
    <w:rPr>
      <w:rFonts w:ascii="Times New Roman" w:eastAsia="Times New Roman" w:hAnsi="Times New Roman" w:cs="Times New Roman"/>
      <w:sz w:val="24"/>
      <w:szCs w:val="24"/>
    </w:rPr>
  </w:style>
  <w:style w:type="paragraph" w:styleId="BodyTextIndent3">
    <w:name w:val="Body Text Indent 3"/>
    <w:basedOn w:val="Normal"/>
    <w:link w:val="BodyTextIndent3Char"/>
    <w:rsid w:val="00260661"/>
    <w:pPr>
      <w:ind w:left="900"/>
    </w:pPr>
    <w:rPr>
      <w:rFonts w:ascii="Arial" w:hAnsi="Arial" w:cs="Arial"/>
      <w:sz w:val="20"/>
      <w:lang w:val="el-GR"/>
    </w:rPr>
  </w:style>
  <w:style w:type="character" w:customStyle="1" w:styleId="BodyTextIndent3Char">
    <w:name w:val="Body Text Indent 3 Char"/>
    <w:basedOn w:val="DefaultParagraphFont"/>
    <w:link w:val="BodyTextIndent3"/>
    <w:rsid w:val="00260661"/>
    <w:rPr>
      <w:rFonts w:ascii="Arial" w:eastAsia="Times New Roman" w:hAnsi="Arial" w:cs="Arial"/>
      <w:sz w:val="20"/>
      <w:szCs w:val="24"/>
    </w:rPr>
  </w:style>
  <w:style w:type="paragraph" w:styleId="FootnoteText">
    <w:name w:val="footnote text"/>
    <w:basedOn w:val="Normal"/>
    <w:link w:val="FootnoteTextChar"/>
    <w:rsid w:val="00260661"/>
    <w:rPr>
      <w:sz w:val="20"/>
      <w:szCs w:val="20"/>
    </w:rPr>
  </w:style>
  <w:style w:type="character" w:customStyle="1" w:styleId="FootnoteTextChar">
    <w:name w:val="Footnote Text Char"/>
    <w:basedOn w:val="DefaultParagraphFont"/>
    <w:link w:val="FootnoteText"/>
    <w:rsid w:val="00260661"/>
    <w:rPr>
      <w:rFonts w:ascii="Times New Roman" w:eastAsia="Times New Roman" w:hAnsi="Times New Roman" w:cs="Times New Roman"/>
      <w:sz w:val="20"/>
      <w:szCs w:val="20"/>
      <w:lang w:val="en-GB"/>
    </w:rPr>
  </w:style>
  <w:style w:type="character" w:styleId="FootnoteReference">
    <w:name w:val="footnote reference"/>
    <w:semiHidden/>
    <w:rsid w:val="00260661"/>
    <w:rPr>
      <w:vertAlign w:val="superscript"/>
    </w:rPr>
  </w:style>
  <w:style w:type="paragraph" w:styleId="BlockText">
    <w:name w:val="Block Text"/>
    <w:basedOn w:val="Normal"/>
    <w:rsid w:val="00260661"/>
    <w:pPr>
      <w:shd w:val="clear" w:color="auto" w:fill="99CCFF"/>
      <w:ind w:left="1800" w:right="926"/>
    </w:pPr>
    <w:rPr>
      <w:sz w:val="22"/>
      <w:lang w:val="el-GR"/>
    </w:rPr>
  </w:style>
  <w:style w:type="paragraph" w:styleId="BodyText2">
    <w:name w:val="Body Text 2"/>
    <w:basedOn w:val="Normal"/>
    <w:link w:val="BodyText2Char"/>
    <w:rsid w:val="00260661"/>
    <w:rPr>
      <w:sz w:val="22"/>
      <w:lang w:val="el-GR"/>
    </w:rPr>
  </w:style>
  <w:style w:type="character" w:customStyle="1" w:styleId="BodyText2Char">
    <w:name w:val="Body Text 2 Char"/>
    <w:basedOn w:val="DefaultParagraphFont"/>
    <w:link w:val="BodyText2"/>
    <w:rsid w:val="00260661"/>
    <w:rPr>
      <w:rFonts w:ascii="Times New Roman" w:eastAsia="Times New Roman" w:hAnsi="Times New Roman" w:cs="Times New Roman"/>
      <w:szCs w:val="24"/>
    </w:rPr>
  </w:style>
  <w:style w:type="paragraph" w:customStyle="1" w:styleId="HEAD">
    <w:name w:val="HEAD"/>
    <w:basedOn w:val="Normal"/>
    <w:rsid w:val="00260661"/>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260661"/>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260661"/>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aliases w:val="hd"/>
    <w:basedOn w:val="Normal"/>
    <w:link w:val="HeaderChar"/>
    <w:rsid w:val="00260661"/>
    <w:pPr>
      <w:tabs>
        <w:tab w:val="center" w:pos="4153"/>
        <w:tab w:val="right" w:pos="8306"/>
      </w:tabs>
    </w:pPr>
    <w:rPr>
      <w:rFonts w:ascii="Arial" w:hAnsi="Arial"/>
      <w:b/>
      <w:bCs/>
      <w:smallCaps/>
      <w:color w:val="FF0000"/>
      <w:sz w:val="30"/>
    </w:rPr>
  </w:style>
  <w:style w:type="character" w:customStyle="1" w:styleId="HeaderChar">
    <w:name w:val="Header Char"/>
    <w:aliases w:val="hd Char"/>
    <w:basedOn w:val="DefaultParagraphFont"/>
    <w:link w:val="Header"/>
    <w:rsid w:val="00260661"/>
    <w:rPr>
      <w:rFonts w:ascii="Arial" w:eastAsia="Times New Roman" w:hAnsi="Arial" w:cs="Times New Roman"/>
      <w:b/>
      <w:bCs/>
      <w:smallCaps/>
      <w:color w:val="FF0000"/>
      <w:sz w:val="30"/>
      <w:szCs w:val="24"/>
      <w:lang w:val="en-GB"/>
    </w:rPr>
  </w:style>
  <w:style w:type="paragraph" w:styleId="Footer">
    <w:name w:val="footer"/>
    <w:aliases w:val="ft"/>
    <w:basedOn w:val="Normal"/>
    <w:link w:val="FooterChar"/>
    <w:uiPriority w:val="99"/>
    <w:rsid w:val="00260661"/>
    <w:pPr>
      <w:tabs>
        <w:tab w:val="center" w:pos="4153"/>
        <w:tab w:val="right" w:pos="8306"/>
      </w:tabs>
    </w:pPr>
  </w:style>
  <w:style w:type="character" w:customStyle="1" w:styleId="FooterChar">
    <w:name w:val="Footer Char"/>
    <w:aliases w:val="ft Char"/>
    <w:basedOn w:val="DefaultParagraphFont"/>
    <w:link w:val="Footer"/>
    <w:uiPriority w:val="99"/>
    <w:rsid w:val="00260661"/>
    <w:rPr>
      <w:rFonts w:ascii="Times New Roman" w:eastAsia="Times New Roman" w:hAnsi="Times New Roman" w:cs="Times New Roman"/>
      <w:sz w:val="24"/>
      <w:szCs w:val="24"/>
      <w:lang w:val="en-GB"/>
    </w:rPr>
  </w:style>
  <w:style w:type="paragraph" w:customStyle="1" w:styleId="CSF2">
    <w:name w:val="C+S+F2"/>
    <w:rsid w:val="00260661"/>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260661"/>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260661"/>
    <w:rPr>
      <w:rFonts w:ascii="Times New Roman" w:eastAsia="Times New Roman" w:hAnsi="Times New Roman" w:cs="Times New Roman"/>
      <w:sz w:val="20"/>
      <w:szCs w:val="20"/>
      <w:lang w:val="en-GB"/>
    </w:rPr>
  </w:style>
  <w:style w:type="paragraph" w:customStyle="1" w:styleId="Aaoeeu">
    <w:name w:val="Aaoeeu"/>
    <w:rsid w:val="0026066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260661"/>
  </w:style>
  <w:style w:type="character" w:styleId="CommentReference">
    <w:name w:val="annotation reference"/>
    <w:uiPriority w:val="99"/>
    <w:semiHidden/>
    <w:rsid w:val="00260661"/>
    <w:rPr>
      <w:sz w:val="16"/>
    </w:rPr>
  </w:style>
  <w:style w:type="paragraph" w:styleId="CommentText">
    <w:name w:val="annotation text"/>
    <w:basedOn w:val="Normal"/>
    <w:link w:val="CommentTextChar"/>
    <w:uiPriority w:val="99"/>
    <w:semiHidden/>
    <w:rsid w:val="00260661"/>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uiPriority w:val="99"/>
    <w:semiHidden/>
    <w:rsid w:val="00260661"/>
    <w:rPr>
      <w:rFonts w:ascii="Arial" w:eastAsia="Times New Roman" w:hAnsi="Arial" w:cs="Times New Roman"/>
      <w:sz w:val="18"/>
      <w:szCs w:val="20"/>
    </w:rPr>
  </w:style>
  <w:style w:type="paragraph" w:styleId="TOC6">
    <w:name w:val="toc 6"/>
    <w:basedOn w:val="Normal"/>
    <w:next w:val="Normal"/>
    <w:autoRedefine/>
    <w:semiHidden/>
    <w:rsid w:val="00260661"/>
    <w:pPr>
      <w:spacing w:before="0"/>
      <w:ind w:left="1200"/>
      <w:jc w:val="left"/>
    </w:pPr>
    <w:rPr>
      <w:sz w:val="18"/>
      <w:szCs w:val="18"/>
    </w:rPr>
  </w:style>
  <w:style w:type="paragraph" w:styleId="TOC1">
    <w:name w:val="toc 1"/>
    <w:basedOn w:val="Heading2"/>
    <w:next w:val="Normal"/>
    <w:uiPriority w:val="39"/>
    <w:rsid w:val="00260661"/>
    <w:pPr>
      <w:keepNext w:val="0"/>
      <w:numPr>
        <w:ilvl w:val="0"/>
        <w:numId w:val="0"/>
      </w:numPr>
      <w:shd w:val="clear" w:color="auto" w:fill="auto"/>
      <w:tabs>
        <w:tab w:val="clear" w:pos="1440"/>
      </w:tabs>
      <w:spacing w:after="120"/>
      <w:jc w:val="left"/>
      <w:outlineLvl w:val="9"/>
    </w:pPr>
    <w:rPr>
      <w:rFonts w:ascii="Times New Roman" w:hAnsi="Times New Roman"/>
      <w:i w:val="0"/>
      <w:iCs w:val="0"/>
      <w:caps/>
      <w:sz w:val="20"/>
      <w:szCs w:val="20"/>
      <w:lang w:val="en-GB"/>
    </w:rPr>
  </w:style>
  <w:style w:type="paragraph" w:styleId="TOC2">
    <w:name w:val="toc 2"/>
    <w:basedOn w:val="HEAD2"/>
    <w:next w:val="Normal"/>
    <w:autoRedefine/>
    <w:uiPriority w:val="39"/>
    <w:rsid w:val="00260661"/>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uiPriority w:val="39"/>
    <w:rsid w:val="00260661"/>
    <w:pPr>
      <w:keepNext w:val="0"/>
      <w:numPr>
        <w:ilvl w:val="0"/>
        <w:numId w:val="0"/>
      </w:numPr>
      <w:shd w:val="clear" w:color="auto" w:fill="auto"/>
      <w:tabs>
        <w:tab w:val="clear" w:pos="1440"/>
      </w:tabs>
      <w:spacing w:before="0"/>
      <w:ind w:left="480"/>
      <w:jc w:val="left"/>
      <w:outlineLvl w:val="9"/>
    </w:pPr>
    <w:rPr>
      <w:rFonts w:ascii="Times New Roman" w:hAnsi="Times New Roman"/>
      <w:b w:val="0"/>
      <w:bCs w:val="0"/>
      <w:sz w:val="20"/>
      <w:szCs w:val="20"/>
      <w:lang w:val="en-GB"/>
    </w:rPr>
  </w:style>
  <w:style w:type="paragraph" w:styleId="TOC4">
    <w:name w:val="toc 4"/>
    <w:basedOn w:val="Heading3"/>
    <w:next w:val="Normal"/>
    <w:autoRedefine/>
    <w:semiHidden/>
    <w:rsid w:val="00260661"/>
    <w:pPr>
      <w:keepNext w:val="0"/>
      <w:numPr>
        <w:ilvl w:val="0"/>
        <w:numId w:val="0"/>
      </w:numPr>
      <w:spacing w:before="0"/>
      <w:ind w:left="720"/>
      <w:jc w:val="left"/>
      <w:outlineLvl w:val="9"/>
    </w:pPr>
    <w:rPr>
      <w:rFonts w:ascii="Times New Roman" w:hAnsi="Times New Roman"/>
      <w:b w:val="0"/>
      <w:bCs w:val="0"/>
      <w:sz w:val="18"/>
      <w:szCs w:val="18"/>
      <w:lang w:val="en-GB"/>
    </w:rPr>
  </w:style>
  <w:style w:type="paragraph" w:styleId="TOC5">
    <w:name w:val="toc 5"/>
    <w:basedOn w:val="Normal"/>
    <w:next w:val="Normal"/>
    <w:autoRedefine/>
    <w:semiHidden/>
    <w:rsid w:val="00260661"/>
    <w:pPr>
      <w:spacing w:before="0"/>
      <w:ind w:left="960"/>
      <w:jc w:val="left"/>
    </w:pPr>
    <w:rPr>
      <w:sz w:val="18"/>
      <w:szCs w:val="18"/>
    </w:rPr>
  </w:style>
  <w:style w:type="paragraph" w:styleId="TOC7">
    <w:name w:val="toc 7"/>
    <w:basedOn w:val="Normal"/>
    <w:next w:val="Normal"/>
    <w:autoRedefine/>
    <w:semiHidden/>
    <w:rsid w:val="00260661"/>
    <w:pPr>
      <w:spacing w:before="0"/>
      <w:ind w:left="1440"/>
      <w:jc w:val="left"/>
    </w:pPr>
    <w:rPr>
      <w:sz w:val="18"/>
      <w:szCs w:val="18"/>
    </w:rPr>
  </w:style>
  <w:style w:type="paragraph" w:styleId="TOC8">
    <w:name w:val="toc 8"/>
    <w:basedOn w:val="Normal"/>
    <w:next w:val="Normal"/>
    <w:autoRedefine/>
    <w:semiHidden/>
    <w:rsid w:val="00260661"/>
    <w:pPr>
      <w:spacing w:before="0"/>
      <w:ind w:left="1680"/>
      <w:jc w:val="left"/>
    </w:pPr>
    <w:rPr>
      <w:sz w:val="18"/>
      <w:szCs w:val="18"/>
    </w:rPr>
  </w:style>
  <w:style w:type="paragraph" w:styleId="TOC9">
    <w:name w:val="toc 9"/>
    <w:basedOn w:val="Normal"/>
    <w:next w:val="Normal"/>
    <w:autoRedefine/>
    <w:semiHidden/>
    <w:rsid w:val="00260661"/>
    <w:pPr>
      <w:spacing w:before="0"/>
      <w:ind w:left="1920"/>
      <w:jc w:val="left"/>
    </w:pPr>
    <w:rPr>
      <w:sz w:val="18"/>
      <w:szCs w:val="18"/>
    </w:rPr>
  </w:style>
  <w:style w:type="character" w:styleId="Hyperlink">
    <w:name w:val="Hyperlink"/>
    <w:uiPriority w:val="99"/>
    <w:rsid w:val="00260661"/>
    <w:rPr>
      <w:color w:val="0000FF"/>
      <w:u w:val="single"/>
    </w:rPr>
  </w:style>
  <w:style w:type="paragraph" w:customStyle="1" w:styleId="Bulletn">
    <w:name w:val="Bulletn"/>
    <w:basedOn w:val="Normal"/>
    <w:rsid w:val="00260661"/>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260661"/>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260661"/>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260661"/>
    <w:pPr>
      <w:numPr>
        <w:numId w:val="5"/>
      </w:numPr>
      <w:tabs>
        <w:tab w:val="clear" w:pos="1080"/>
        <w:tab w:val="left" w:pos="907"/>
      </w:tabs>
    </w:pPr>
    <w:rPr>
      <w:sz w:val="20"/>
      <w:lang w:val="el-GR"/>
    </w:rPr>
  </w:style>
  <w:style w:type="paragraph" w:customStyle="1" w:styleId="NormalIndent2">
    <w:name w:val="Normal Indent 2"/>
    <w:basedOn w:val="Normal"/>
    <w:rsid w:val="00260661"/>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260661"/>
    <w:pPr>
      <w:numPr>
        <w:numId w:val="0"/>
      </w:numPr>
      <w:tabs>
        <w:tab w:val="clear" w:pos="-567"/>
        <w:tab w:val="num" w:pos="720"/>
      </w:tabs>
      <w:ind w:left="420" w:hanging="420"/>
    </w:pPr>
  </w:style>
  <w:style w:type="paragraph" w:customStyle="1" w:styleId="BullSt">
    <w:name w:val="BullSt"/>
    <w:basedOn w:val="Bulletn"/>
    <w:rsid w:val="00260661"/>
    <w:pPr>
      <w:numPr>
        <w:ilvl w:val="1"/>
        <w:numId w:val="6"/>
      </w:numPr>
      <w:tabs>
        <w:tab w:val="clear" w:pos="720"/>
        <w:tab w:val="num" w:pos="1800"/>
      </w:tabs>
      <w:ind w:left="375" w:hanging="375"/>
    </w:pPr>
    <w:rPr>
      <w:b/>
      <w:i/>
    </w:rPr>
  </w:style>
  <w:style w:type="paragraph" w:customStyle="1" w:styleId="BullPr">
    <w:name w:val="BullPr"/>
    <w:basedOn w:val="Bulletn"/>
    <w:rsid w:val="00260661"/>
    <w:pPr>
      <w:numPr>
        <w:numId w:val="0"/>
      </w:numPr>
      <w:tabs>
        <w:tab w:val="num" w:pos="1440"/>
      </w:tabs>
      <w:spacing w:before="60" w:line="280" w:lineRule="atLeast"/>
      <w:ind w:left="360" w:hanging="360"/>
    </w:pPr>
    <w:rPr>
      <w:b/>
      <w:bCs/>
      <w:i/>
      <w:iCs w:val="0"/>
    </w:rPr>
  </w:style>
  <w:style w:type="paragraph" w:customStyle="1" w:styleId="b1">
    <w:name w:val="b1"/>
    <w:basedOn w:val="Normal"/>
    <w:rsid w:val="00260661"/>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260661"/>
    <w:pPr>
      <w:keepNext/>
      <w:keepLines/>
      <w:spacing w:before="360"/>
      <w:ind w:left="1559" w:hanging="1372"/>
    </w:pPr>
    <w:rPr>
      <w:b/>
      <w:i/>
      <w:szCs w:val="20"/>
      <w:lang w:val="el-GR"/>
    </w:rPr>
  </w:style>
  <w:style w:type="paragraph" w:customStyle="1" w:styleId="Normal2">
    <w:name w:val="Normal 2"/>
    <w:basedOn w:val="Normal"/>
    <w:rsid w:val="00260661"/>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260661"/>
    <w:rPr>
      <w:rFonts w:ascii="Tahoma" w:hAnsi="Tahoma"/>
      <w:sz w:val="16"/>
      <w:szCs w:val="16"/>
    </w:rPr>
  </w:style>
  <w:style w:type="character" w:customStyle="1" w:styleId="BalloonTextChar">
    <w:name w:val="Balloon Text Char"/>
    <w:basedOn w:val="DefaultParagraphFont"/>
    <w:link w:val="BalloonText"/>
    <w:semiHidden/>
    <w:rsid w:val="00260661"/>
    <w:rPr>
      <w:rFonts w:ascii="Tahoma" w:eastAsia="Times New Roman" w:hAnsi="Tahoma" w:cs="Times New Roman"/>
      <w:sz w:val="16"/>
      <w:szCs w:val="16"/>
      <w:lang w:val="en-GB"/>
    </w:rPr>
  </w:style>
  <w:style w:type="paragraph" w:styleId="CommentSubject">
    <w:name w:val="annotation subject"/>
    <w:basedOn w:val="CommentText"/>
    <w:next w:val="CommentText"/>
    <w:link w:val="CommentSubjectChar"/>
    <w:semiHidden/>
    <w:rsid w:val="00260661"/>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260661"/>
    <w:rPr>
      <w:rFonts w:ascii="Times New Roman" w:eastAsia="Times New Roman" w:hAnsi="Times New Roman" w:cs="Times New Roman"/>
      <w:b/>
      <w:bCs/>
      <w:sz w:val="20"/>
      <w:szCs w:val="20"/>
      <w:lang w:val="en-GB"/>
    </w:rPr>
  </w:style>
  <w:style w:type="table" w:styleId="TableGrid">
    <w:name w:val="Table Grid"/>
    <w:basedOn w:val="TableNormal"/>
    <w:uiPriority w:val="39"/>
    <w:rsid w:val="0026066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606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60661"/>
    <w:rPr>
      <w:rFonts w:ascii="Tahoma" w:eastAsia="Times New Roman" w:hAnsi="Tahoma" w:cs="Tahoma"/>
      <w:sz w:val="20"/>
      <w:szCs w:val="20"/>
      <w:shd w:val="clear" w:color="auto" w:fill="000080"/>
      <w:lang w:val="en-GB"/>
    </w:rPr>
  </w:style>
  <w:style w:type="paragraph" w:customStyle="1" w:styleId="a">
    <w:name w:val="Σώμα Κειμένου"/>
    <w:basedOn w:val="Normal"/>
    <w:rsid w:val="00260661"/>
    <w:pPr>
      <w:spacing w:before="0" w:after="120"/>
    </w:pPr>
    <w:rPr>
      <w:rFonts w:ascii="Arial" w:hAnsi="Arial"/>
      <w:sz w:val="22"/>
      <w:szCs w:val="22"/>
      <w:lang w:val="el-GR" w:eastAsia="el-GR"/>
    </w:rPr>
  </w:style>
  <w:style w:type="paragraph" w:styleId="BodyText3">
    <w:name w:val="Body Text 3"/>
    <w:basedOn w:val="Normal"/>
    <w:link w:val="BodyText3Char"/>
    <w:rsid w:val="00260661"/>
    <w:pPr>
      <w:spacing w:after="120"/>
    </w:pPr>
    <w:rPr>
      <w:sz w:val="16"/>
      <w:szCs w:val="16"/>
    </w:rPr>
  </w:style>
  <w:style w:type="character" w:customStyle="1" w:styleId="BodyText3Char">
    <w:name w:val="Body Text 3 Char"/>
    <w:basedOn w:val="DefaultParagraphFont"/>
    <w:link w:val="BodyText3"/>
    <w:rsid w:val="00260661"/>
    <w:rPr>
      <w:rFonts w:ascii="Times New Roman" w:eastAsia="Times New Roman" w:hAnsi="Times New Roman" w:cs="Times New Roman"/>
      <w:sz w:val="16"/>
      <w:szCs w:val="16"/>
      <w:lang w:val="en-GB"/>
    </w:rPr>
  </w:style>
  <w:style w:type="paragraph" w:customStyle="1" w:styleId="Basic">
    <w:name w:val="Basic"/>
    <w:basedOn w:val="Normal"/>
    <w:autoRedefine/>
    <w:rsid w:val="00260661"/>
    <w:pPr>
      <w:spacing w:after="60"/>
      <w:jc w:val="left"/>
    </w:pPr>
    <w:rPr>
      <w:rFonts w:ascii="Tahoma" w:hAnsi="Tahoma" w:cs="Tahoma"/>
      <w:b/>
      <w:bCs/>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260661"/>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260661"/>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260661"/>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260661"/>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260661"/>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260661"/>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260661"/>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260661"/>
    <w:rPr>
      <w:rFonts w:ascii="Cambria" w:eastAsia="Times New Roman" w:hAnsi="Cambria" w:cs="Times New Roman"/>
      <w:i/>
      <w:iCs/>
      <w:color w:val="404040"/>
      <w:lang w:eastAsia="en-US"/>
    </w:rPr>
  </w:style>
  <w:style w:type="character" w:customStyle="1" w:styleId="HeaderChar1">
    <w:name w:val="Header Char1"/>
    <w:aliases w:val="hd Char1"/>
    <w:semiHidden/>
    <w:rsid w:val="00260661"/>
    <w:rPr>
      <w:rFonts w:ascii="Calibri" w:hAnsi="Calibri"/>
      <w:sz w:val="22"/>
      <w:szCs w:val="22"/>
      <w:lang w:eastAsia="en-US"/>
    </w:rPr>
  </w:style>
  <w:style w:type="paragraph" w:styleId="ListParagraph">
    <w:name w:val="List Paragraph"/>
    <w:basedOn w:val="Normal"/>
    <w:link w:val="ListParagraphChar"/>
    <w:uiPriority w:val="1"/>
    <w:qFormat/>
    <w:rsid w:val="00260661"/>
    <w:pPr>
      <w:spacing w:before="0"/>
      <w:ind w:left="720"/>
      <w:jc w:val="left"/>
    </w:pPr>
    <w:rPr>
      <w:rFonts w:ascii="Calibri" w:eastAsia="Calibri" w:hAnsi="Calibri" w:cs="Calibri"/>
      <w:sz w:val="22"/>
      <w:szCs w:val="22"/>
      <w:lang w:val="en-US"/>
    </w:rPr>
  </w:style>
  <w:style w:type="paragraph" w:customStyle="1" w:styleId="ListParagraph1">
    <w:name w:val="List Paragraph1"/>
    <w:basedOn w:val="Normal"/>
    <w:qFormat/>
    <w:rsid w:val="00260661"/>
    <w:pPr>
      <w:spacing w:before="0" w:after="200" w:line="276" w:lineRule="auto"/>
      <w:ind w:left="720"/>
      <w:contextualSpacing/>
      <w:jc w:val="left"/>
    </w:pPr>
    <w:rPr>
      <w:rFonts w:ascii="Calibri" w:hAnsi="Calibri"/>
      <w:sz w:val="22"/>
      <w:szCs w:val="22"/>
      <w:lang w:val="el-GR"/>
    </w:rPr>
  </w:style>
  <w:style w:type="character" w:styleId="FollowedHyperlink">
    <w:name w:val="FollowedHyperlink"/>
    <w:uiPriority w:val="99"/>
    <w:unhideWhenUsed/>
    <w:rsid w:val="00260661"/>
    <w:rPr>
      <w:color w:val="800080"/>
      <w:u w:val="single"/>
    </w:rPr>
  </w:style>
  <w:style w:type="paragraph" w:customStyle="1" w:styleId="font5">
    <w:name w:val="font5"/>
    <w:basedOn w:val="Normal"/>
    <w:rsid w:val="00260661"/>
    <w:pPr>
      <w:spacing w:before="100" w:beforeAutospacing="1" w:after="100" w:afterAutospacing="1"/>
      <w:jc w:val="left"/>
    </w:pPr>
    <w:rPr>
      <w:rFonts w:ascii="Arial2" w:hAnsi="Arial2"/>
      <w:color w:val="000000"/>
      <w:sz w:val="20"/>
      <w:szCs w:val="20"/>
      <w:lang w:val="el-GR" w:eastAsia="el-GR"/>
    </w:rPr>
  </w:style>
  <w:style w:type="paragraph" w:customStyle="1" w:styleId="font6">
    <w:name w:val="font6"/>
    <w:basedOn w:val="Normal"/>
    <w:rsid w:val="00260661"/>
    <w:pPr>
      <w:spacing w:before="100" w:beforeAutospacing="1" w:after="100" w:afterAutospacing="1"/>
      <w:jc w:val="left"/>
    </w:pPr>
    <w:rPr>
      <w:rFonts w:ascii="Arial" w:hAnsi="Arial" w:cs="Arial"/>
      <w:color w:val="000000"/>
      <w:sz w:val="18"/>
      <w:szCs w:val="18"/>
      <w:lang w:val="el-GR" w:eastAsia="el-GR"/>
    </w:rPr>
  </w:style>
  <w:style w:type="paragraph" w:customStyle="1" w:styleId="font7">
    <w:name w:val="font7"/>
    <w:basedOn w:val="Normal"/>
    <w:rsid w:val="00260661"/>
    <w:pPr>
      <w:spacing w:before="100" w:beforeAutospacing="1" w:after="100" w:afterAutospacing="1"/>
      <w:jc w:val="left"/>
    </w:pPr>
    <w:rPr>
      <w:rFonts w:ascii="Arial" w:hAnsi="Arial" w:cs="Arial"/>
      <w:color w:val="FF0000"/>
      <w:sz w:val="18"/>
      <w:szCs w:val="18"/>
      <w:lang w:val="el-GR" w:eastAsia="el-GR"/>
    </w:rPr>
  </w:style>
  <w:style w:type="paragraph" w:customStyle="1" w:styleId="font8">
    <w:name w:val="font8"/>
    <w:basedOn w:val="Normal"/>
    <w:rsid w:val="00260661"/>
    <w:pPr>
      <w:spacing w:before="100" w:beforeAutospacing="1" w:after="100" w:afterAutospacing="1"/>
      <w:jc w:val="left"/>
    </w:pPr>
    <w:rPr>
      <w:rFonts w:ascii="Arial" w:hAnsi="Arial" w:cs="Arial"/>
      <w:b/>
      <w:bCs/>
      <w:color w:val="000000"/>
      <w:lang w:val="el-GR" w:eastAsia="el-GR"/>
    </w:rPr>
  </w:style>
  <w:style w:type="paragraph" w:customStyle="1" w:styleId="font9">
    <w:name w:val="font9"/>
    <w:basedOn w:val="Normal"/>
    <w:rsid w:val="00260661"/>
    <w:pPr>
      <w:spacing w:before="100" w:beforeAutospacing="1" w:after="100" w:afterAutospacing="1"/>
      <w:jc w:val="left"/>
    </w:pPr>
    <w:rPr>
      <w:rFonts w:ascii="Arial" w:hAnsi="Arial" w:cs="Arial"/>
      <w:sz w:val="18"/>
      <w:szCs w:val="18"/>
      <w:lang w:val="el-GR" w:eastAsia="el-GR"/>
    </w:rPr>
  </w:style>
  <w:style w:type="paragraph" w:customStyle="1" w:styleId="font10">
    <w:name w:val="font10"/>
    <w:basedOn w:val="Normal"/>
    <w:rsid w:val="00260661"/>
    <w:pPr>
      <w:spacing w:before="100" w:beforeAutospacing="1" w:after="100" w:afterAutospacing="1"/>
      <w:jc w:val="left"/>
    </w:pPr>
    <w:rPr>
      <w:rFonts w:ascii="Arial" w:hAnsi="Arial" w:cs="Arial"/>
      <w:sz w:val="20"/>
      <w:szCs w:val="20"/>
      <w:lang w:val="el-GR" w:eastAsia="el-GR"/>
    </w:rPr>
  </w:style>
  <w:style w:type="paragraph" w:customStyle="1" w:styleId="font11">
    <w:name w:val="font11"/>
    <w:basedOn w:val="Normal"/>
    <w:rsid w:val="00260661"/>
    <w:pPr>
      <w:spacing w:before="100" w:beforeAutospacing="1" w:after="100" w:afterAutospacing="1"/>
      <w:jc w:val="left"/>
    </w:pPr>
    <w:rPr>
      <w:rFonts w:ascii="Calibri" w:hAnsi="Calibri"/>
      <w:sz w:val="18"/>
      <w:szCs w:val="18"/>
      <w:lang w:val="el-GR" w:eastAsia="el-GR"/>
    </w:rPr>
  </w:style>
  <w:style w:type="paragraph" w:customStyle="1" w:styleId="font12">
    <w:name w:val="font12"/>
    <w:basedOn w:val="Normal"/>
    <w:rsid w:val="00260661"/>
    <w:pPr>
      <w:spacing w:before="100" w:beforeAutospacing="1" w:after="100" w:afterAutospacing="1"/>
      <w:jc w:val="left"/>
    </w:pPr>
    <w:rPr>
      <w:rFonts w:ascii="Calibri" w:hAnsi="Calibri"/>
      <w:sz w:val="12"/>
      <w:szCs w:val="12"/>
      <w:lang w:val="el-GR" w:eastAsia="el-GR"/>
    </w:rPr>
  </w:style>
  <w:style w:type="paragraph" w:customStyle="1" w:styleId="font13">
    <w:name w:val="font13"/>
    <w:basedOn w:val="Normal"/>
    <w:rsid w:val="00260661"/>
    <w:pPr>
      <w:spacing w:before="100" w:beforeAutospacing="1" w:after="100" w:afterAutospacing="1"/>
      <w:jc w:val="left"/>
    </w:pPr>
    <w:rPr>
      <w:rFonts w:ascii="Tahoma" w:hAnsi="Tahoma" w:cs="Tahoma"/>
      <w:color w:val="000000"/>
      <w:sz w:val="20"/>
      <w:szCs w:val="20"/>
      <w:lang w:val="el-GR" w:eastAsia="el-GR"/>
    </w:rPr>
  </w:style>
  <w:style w:type="paragraph" w:customStyle="1" w:styleId="font14">
    <w:name w:val="font14"/>
    <w:basedOn w:val="Normal"/>
    <w:rsid w:val="00260661"/>
    <w:pPr>
      <w:spacing w:before="100" w:beforeAutospacing="1" w:after="100" w:afterAutospacing="1"/>
      <w:jc w:val="left"/>
    </w:pPr>
    <w:rPr>
      <w:rFonts w:ascii="Arial" w:hAnsi="Arial" w:cs="Arial"/>
      <w:sz w:val="20"/>
      <w:szCs w:val="20"/>
      <w:lang w:val="el-GR" w:eastAsia="el-GR"/>
    </w:rPr>
  </w:style>
  <w:style w:type="paragraph" w:customStyle="1" w:styleId="font15">
    <w:name w:val="font15"/>
    <w:basedOn w:val="Normal"/>
    <w:rsid w:val="00260661"/>
    <w:pPr>
      <w:spacing w:before="100" w:beforeAutospacing="1" w:after="100" w:afterAutospacing="1"/>
      <w:jc w:val="left"/>
    </w:pPr>
    <w:rPr>
      <w:rFonts w:ascii="Arial" w:hAnsi="Arial" w:cs="Arial"/>
      <w:color w:val="000000"/>
      <w:sz w:val="20"/>
      <w:szCs w:val="20"/>
      <w:lang w:val="el-GR" w:eastAsia="el-GR"/>
    </w:rPr>
  </w:style>
  <w:style w:type="paragraph" w:customStyle="1" w:styleId="xl75">
    <w:name w:val="xl75"/>
    <w:basedOn w:val="Normal"/>
    <w:rsid w:val="00260661"/>
    <w:pPr>
      <w:spacing w:before="100" w:beforeAutospacing="1" w:after="100" w:afterAutospacing="1"/>
      <w:jc w:val="left"/>
    </w:pPr>
    <w:rPr>
      <w:rFonts w:ascii="Arial2" w:hAnsi="Arial2"/>
      <w:lang w:val="el-GR" w:eastAsia="el-GR"/>
    </w:rPr>
  </w:style>
  <w:style w:type="paragraph" w:customStyle="1" w:styleId="xl76">
    <w:name w:val="xl76"/>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7">
    <w:name w:val="xl77"/>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78">
    <w:name w:val="xl78"/>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9">
    <w:name w:val="xl79"/>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0">
    <w:name w:val="xl80"/>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1">
    <w:name w:val="xl81"/>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2">
    <w:name w:val="xl82"/>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3">
    <w:name w:val="xl83"/>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4">
    <w:name w:val="xl84"/>
    <w:basedOn w:val="Normal"/>
    <w:rsid w:val="00260661"/>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hAnsi="Arial" w:cs="Arial"/>
      <w:b/>
      <w:bCs/>
      <w:color w:val="000000"/>
      <w:sz w:val="20"/>
      <w:szCs w:val="20"/>
      <w:lang w:val="el-GR" w:eastAsia="el-GR"/>
    </w:rPr>
  </w:style>
  <w:style w:type="paragraph" w:customStyle="1" w:styleId="xl85">
    <w:name w:val="xl85"/>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6">
    <w:name w:val="xl86"/>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7">
    <w:name w:val="xl87"/>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88">
    <w:name w:val="xl88"/>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9">
    <w:name w:val="xl89"/>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0">
    <w:name w:val="xl90"/>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color w:val="000000"/>
      <w:sz w:val="20"/>
      <w:szCs w:val="20"/>
      <w:lang w:val="el-GR" w:eastAsia="el-GR"/>
    </w:rPr>
  </w:style>
  <w:style w:type="paragraph" w:customStyle="1" w:styleId="xl91">
    <w:name w:val="xl91"/>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2">
    <w:name w:val="xl92"/>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3">
    <w:name w:val="xl93"/>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4">
    <w:name w:val="xl94"/>
    <w:basedOn w:val="Normal"/>
    <w:rsid w:val="00260661"/>
    <w:pPr>
      <w:pBdr>
        <w:top w:val="single" w:sz="4" w:space="0" w:color="000000"/>
        <w:lef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5">
    <w:name w:val="xl95"/>
    <w:basedOn w:val="Normal"/>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6">
    <w:name w:val="xl96"/>
    <w:basedOn w:val="Normal"/>
    <w:rsid w:val="00260661"/>
    <w:pPr>
      <w:pBdr>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7">
    <w:name w:val="xl97"/>
    <w:basedOn w:val="Normal"/>
    <w:rsid w:val="00260661"/>
    <w:pPr>
      <w:pBdr>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8">
    <w:name w:val="xl98"/>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l-GR" w:eastAsia="el-GR"/>
    </w:rPr>
  </w:style>
  <w:style w:type="paragraph" w:customStyle="1" w:styleId="xl99">
    <w:name w:val="xl99"/>
    <w:basedOn w:val="Normal"/>
    <w:rsid w:val="00260661"/>
    <w:pPr>
      <w:spacing w:before="100" w:beforeAutospacing="1" w:after="100" w:afterAutospacing="1"/>
      <w:jc w:val="center"/>
    </w:pPr>
    <w:rPr>
      <w:lang w:val="el-GR" w:eastAsia="el-GR"/>
    </w:rPr>
  </w:style>
  <w:style w:type="paragraph" w:customStyle="1" w:styleId="xl100">
    <w:name w:val="xl100"/>
    <w:basedOn w:val="Normal"/>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b/>
      <w:bCs/>
      <w:sz w:val="18"/>
      <w:szCs w:val="18"/>
      <w:lang w:val="el-GR" w:eastAsia="el-GR"/>
    </w:rPr>
  </w:style>
  <w:style w:type="paragraph" w:customStyle="1" w:styleId="xl101">
    <w:name w:val="xl101"/>
    <w:basedOn w:val="Normal"/>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sz w:val="18"/>
      <w:szCs w:val="18"/>
      <w:lang w:val="el-GR" w:eastAsia="el-GR"/>
    </w:rPr>
  </w:style>
  <w:style w:type="paragraph" w:customStyle="1" w:styleId="xl102">
    <w:name w:val="xl102"/>
    <w:basedOn w:val="Normal"/>
    <w:rsid w:val="00260661"/>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03">
    <w:name w:val="xl103"/>
    <w:basedOn w:val="Normal"/>
    <w:rsid w:val="00260661"/>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4">
    <w:name w:val="xl104"/>
    <w:basedOn w:val="Normal"/>
    <w:rsid w:val="00260661"/>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5">
    <w:name w:val="xl105"/>
    <w:basedOn w:val="Normal"/>
    <w:rsid w:val="00260661"/>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6">
    <w:name w:val="xl106"/>
    <w:basedOn w:val="Normal"/>
    <w:rsid w:val="0026066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07">
    <w:name w:val="xl107"/>
    <w:basedOn w:val="Normal"/>
    <w:rsid w:val="0026066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8">
    <w:name w:val="xl108"/>
    <w:basedOn w:val="Normal"/>
    <w:rsid w:val="00260661"/>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9">
    <w:name w:val="xl109"/>
    <w:basedOn w:val="Normal"/>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10">
    <w:name w:val="xl110"/>
    <w:basedOn w:val="Normal"/>
    <w:rsid w:val="00260661"/>
    <w:pPr>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11">
    <w:name w:val="xl111"/>
    <w:basedOn w:val="Normal"/>
    <w:rsid w:val="0026066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12">
    <w:name w:val="xl112"/>
    <w:basedOn w:val="Normal"/>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hAnsi="Arial" w:cs="Arial"/>
      <w:sz w:val="18"/>
      <w:szCs w:val="18"/>
      <w:lang w:val="el-GR" w:eastAsia="el-GR"/>
    </w:rPr>
  </w:style>
  <w:style w:type="paragraph" w:customStyle="1" w:styleId="xl113">
    <w:name w:val="xl113"/>
    <w:basedOn w:val="Normal"/>
    <w:rsid w:val="00260661"/>
    <w:pPr>
      <w:spacing w:before="100" w:beforeAutospacing="1" w:after="100" w:afterAutospacing="1"/>
      <w:jc w:val="center"/>
      <w:textAlignment w:val="center"/>
    </w:pPr>
    <w:rPr>
      <w:b/>
      <w:bCs/>
      <w:color w:val="223D5E"/>
      <w:sz w:val="28"/>
      <w:szCs w:val="28"/>
      <w:lang w:val="el-GR" w:eastAsia="el-GR"/>
    </w:rPr>
  </w:style>
  <w:style w:type="paragraph" w:customStyle="1" w:styleId="xl114">
    <w:name w:val="xl114"/>
    <w:basedOn w:val="Normal"/>
    <w:rsid w:val="00260661"/>
    <w:pPr>
      <w:spacing w:before="100" w:beforeAutospacing="1" w:after="100" w:afterAutospacing="1"/>
      <w:jc w:val="center"/>
      <w:textAlignment w:val="center"/>
    </w:pPr>
    <w:rPr>
      <w:b/>
      <w:bCs/>
      <w:lang w:val="el-GR" w:eastAsia="el-GR"/>
    </w:rPr>
  </w:style>
  <w:style w:type="paragraph" w:customStyle="1" w:styleId="xl115">
    <w:name w:val="xl115"/>
    <w:basedOn w:val="Normal"/>
    <w:rsid w:val="00260661"/>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6">
    <w:name w:val="xl116"/>
    <w:basedOn w:val="Normal"/>
    <w:rsid w:val="00260661"/>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7">
    <w:name w:val="xl117"/>
    <w:basedOn w:val="Normal"/>
    <w:rsid w:val="00260661"/>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8">
    <w:name w:val="xl118"/>
    <w:basedOn w:val="Normal"/>
    <w:rsid w:val="0026066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19">
    <w:name w:val="xl119"/>
    <w:basedOn w:val="Normal"/>
    <w:rsid w:val="00260661"/>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20">
    <w:name w:val="xl120"/>
    <w:basedOn w:val="Normal"/>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1">
    <w:name w:val="xl121"/>
    <w:basedOn w:val="Normal"/>
    <w:rsid w:val="0026066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lang w:val="el-GR" w:eastAsia="el-GR"/>
    </w:rPr>
  </w:style>
  <w:style w:type="paragraph" w:customStyle="1" w:styleId="xl122">
    <w:name w:val="xl122"/>
    <w:basedOn w:val="Normal"/>
    <w:rsid w:val="0026066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8"/>
      <w:szCs w:val="28"/>
      <w:lang w:val="el-GR" w:eastAsia="el-GR"/>
    </w:rPr>
  </w:style>
  <w:style w:type="paragraph" w:customStyle="1" w:styleId="xl123">
    <w:name w:val="xl123"/>
    <w:basedOn w:val="Normal"/>
    <w:rsid w:val="00260661"/>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hAnsi="Arial" w:cs="Arial"/>
      <w:sz w:val="20"/>
      <w:szCs w:val="20"/>
      <w:lang w:val="el-GR" w:eastAsia="el-GR"/>
    </w:rPr>
  </w:style>
  <w:style w:type="paragraph" w:customStyle="1" w:styleId="xl124">
    <w:name w:val="xl124"/>
    <w:basedOn w:val="Normal"/>
    <w:rsid w:val="00260661"/>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5">
    <w:name w:val="xl125"/>
    <w:basedOn w:val="Normal"/>
    <w:rsid w:val="00260661"/>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6">
    <w:name w:val="xl126"/>
    <w:basedOn w:val="Normal"/>
    <w:rsid w:val="0026066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27">
    <w:name w:val="xl127"/>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8">
    <w:name w:val="xl128"/>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9">
    <w:name w:val="xl129"/>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30">
    <w:name w:val="xl130"/>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l-GR" w:eastAsia="el-GR"/>
    </w:rPr>
  </w:style>
  <w:style w:type="paragraph" w:customStyle="1" w:styleId="xl131">
    <w:name w:val="xl131"/>
    <w:basedOn w:val="Normal"/>
    <w:rsid w:val="00260661"/>
    <w:pPr>
      <w:spacing w:before="100" w:beforeAutospacing="1" w:after="100" w:afterAutospacing="1"/>
      <w:jc w:val="center"/>
      <w:textAlignment w:val="center"/>
    </w:pPr>
    <w:rPr>
      <w:rFonts w:ascii="Arial" w:hAnsi="Arial" w:cs="Arial"/>
      <w:b/>
      <w:bCs/>
      <w:lang w:val="el-GR" w:eastAsia="el-GR"/>
    </w:rPr>
  </w:style>
  <w:style w:type="paragraph" w:customStyle="1" w:styleId="xl132">
    <w:name w:val="xl132"/>
    <w:basedOn w:val="Normal"/>
    <w:rsid w:val="00260661"/>
    <w:pPr>
      <w:spacing w:before="100" w:beforeAutospacing="1" w:after="100" w:afterAutospacing="1"/>
      <w:jc w:val="center"/>
      <w:textAlignment w:val="center"/>
    </w:pPr>
    <w:rPr>
      <w:rFonts w:ascii="Arial" w:hAnsi="Arial" w:cs="Arial"/>
      <w:b/>
      <w:bCs/>
      <w:lang w:val="el-GR" w:eastAsia="el-GR"/>
    </w:rPr>
  </w:style>
  <w:style w:type="paragraph" w:customStyle="1" w:styleId="xl133">
    <w:name w:val="xl133"/>
    <w:basedOn w:val="Normal"/>
    <w:rsid w:val="00260661"/>
    <w:pPr>
      <w:spacing w:before="100" w:beforeAutospacing="1" w:after="100" w:afterAutospacing="1"/>
      <w:jc w:val="center"/>
    </w:pPr>
    <w:rPr>
      <w:rFonts w:ascii="Arial" w:hAnsi="Arial" w:cs="Arial"/>
      <w:b/>
      <w:bCs/>
      <w:sz w:val="18"/>
      <w:szCs w:val="18"/>
      <w:lang w:val="el-GR" w:eastAsia="el-GR"/>
    </w:rPr>
  </w:style>
  <w:style w:type="paragraph" w:customStyle="1" w:styleId="xl134">
    <w:name w:val="xl134"/>
    <w:basedOn w:val="Normal"/>
    <w:rsid w:val="00260661"/>
    <w:pPr>
      <w:spacing w:before="100" w:beforeAutospacing="1" w:after="100" w:afterAutospacing="1"/>
      <w:jc w:val="center"/>
      <w:textAlignment w:val="center"/>
    </w:pPr>
    <w:rPr>
      <w:lang w:val="el-GR" w:eastAsia="el-GR"/>
    </w:rPr>
  </w:style>
  <w:style w:type="paragraph" w:customStyle="1" w:styleId="xl135">
    <w:name w:val="xl135"/>
    <w:basedOn w:val="Normal"/>
    <w:rsid w:val="00260661"/>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color w:val="223D5E"/>
      <w:sz w:val="28"/>
      <w:szCs w:val="28"/>
      <w:lang w:val="el-GR" w:eastAsia="el-GR"/>
    </w:rPr>
  </w:style>
  <w:style w:type="paragraph" w:customStyle="1" w:styleId="xl136">
    <w:name w:val="xl136"/>
    <w:basedOn w:val="Normal"/>
    <w:rsid w:val="0026066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37">
    <w:name w:val="xl137"/>
    <w:basedOn w:val="Normal"/>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38">
    <w:name w:val="xl138"/>
    <w:basedOn w:val="Normal"/>
    <w:rsid w:val="0026066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0"/>
      <w:szCs w:val="20"/>
      <w:lang w:val="el-GR" w:eastAsia="el-GR"/>
    </w:rPr>
  </w:style>
  <w:style w:type="paragraph" w:customStyle="1" w:styleId="xl139">
    <w:name w:val="xl139"/>
    <w:basedOn w:val="Normal"/>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0">
    <w:name w:val="xl140"/>
    <w:basedOn w:val="Normal"/>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1">
    <w:name w:val="xl141"/>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42">
    <w:name w:val="xl142"/>
    <w:basedOn w:val="Normal"/>
    <w:rsid w:val="00260661"/>
    <w:pPr>
      <w:spacing w:before="100" w:beforeAutospacing="1" w:after="100" w:afterAutospacing="1"/>
      <w:jc w:val="left"/>
    </w:pPr>
    <w:rPr>
      <w:rFonts w:ascii="Arial" w:hAnsi="Arial" w:cs="Arial"/>
      <w:sz w:val="20"/>
      <w:szCs w:val="20"/>
      <w:lang w:val="el-GR" w:eastAsia="el-GR"/>
    </w:rPr>
  </w:style>
  <w:style w:type="paragraph" w:customStyle="1" w:styleId="xl143">
    <w:name w:val="xl143"/>
    <w:basedOn w:val="Normal"/>
    <w:rsid w:val="0026066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4">
    <w:name w:val="xl144"/>
    <w:basedOn w:val="Normal"/>
    <w:rsid w:val="0026066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5">
    <w:name w:val="xl145"/>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6">
    <w:name w:val="xl146"/>
    <w:basedOn w:val="Normal"/>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7">
    <w:name w:val="xl147"/>
    <w:basedOn w:val="Normal"/>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8">
    <w:name w:val="xl148"/>
    <w:basedOn w:val="Normal"/>
    <w:rsid w:val="00260661"/>
    <w:pPr>
      <w:pBdr>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49">
    <w:name w:val="xl149"/>
    <w:basedOn w:val="Normal"/>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50">
    <w:name w:val="xl150"/>
    <w:basedOn w:val="Normal"/>
    <w:rsid w:val="00260661"/>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51">
    <w:name w:val="xl151"/>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lang w:val="el-GR" w:eastAsia="el-GR"/>
    </w:rPr>
  </w:style>
  <w:style w:type="paragraph" w:customStyle="1" w:styleId="xl152">
    <w:name w:val="xl152"/>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l-GR" w:eastAsia="el-GR"/>
    </w:rPr>
  </w:style>
  <w:style w:type="paragraph" w:customStyle="1" w:styleId="xl153">
    <w:name w:val="xl153"/>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4">
    <w:name w:val="xl154"/>
    <w:basedOn w:val="Normal"/>
    <w:rsid w:val="00260661"/>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5">
    <w:name w:val="xl155"/>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56">
    <w:name w:val="xl156"/>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57">
    <w:name w:val="xl157"/>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58">
    <w:name w:val="xl158"/>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59">
    <w:name w:val="xl159"/>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l-GR" w:eastAsia="el-GR"/>
    </w:rPr>
  </w:style>
  <w:style w:type="paragraph" w:customStyle="1" w:styleId="xl160">
    <w:name w:val="xl160"/>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1">
    <w:name w:val="xl161"/>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62">
    <w:name w:val="xl162"/>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3">
    <w:name w:val="xl163"/>
    <w:basedOn w:val="Normal"/>
    <w:rsid w:val="00260661"/>
    <w:pPr>
      <w:pBdr>
        <w:left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64">
    <w:name w:val="xl164"/>
    <w:basedOn w:val="Normal"/>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65">
    <w:name w:val="xl165"/>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l-GR" w:eastAsia="el-GR"/>
    </w:rPr>
  </w:style>
  <w:style w:type="paragraph" w:customStyle="1" w:styleId="xl166">
    <w:name w:val="xl166"/>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167">
    <w:name w:val="xl167"/>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68">
    <w:name w:val="xl168"/>
    <w:basedOn w:val="Normal"/>
    <w:rsid w:val="0026066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69">
    <w:name w:val="xl169"/>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70">
    <w:name w:val="xl170"/>
    <w:basedOn w:val="Normal"/>
    <w:rsid w:val="0026066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1">
    <w:name w:val="xl171"/>
    <w:basedOn w:val="Normal"/>
    <w:rsid w:val="00260661"/>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72">
    <w:name w:val="xl172"/>
    <w:basedOn w:val="Normal"/>
    <w:rsid w:val="00260661"/>
    <w:pPr>
      <w:pBdr>
        <w:bottom w:val="single" w:sz="4" w:space="0" w:color="000000"/>
      </w:pBdr>
      <w:spacing w:before="100" w:beforeAutospacing="1" w:after="100" w:afterAutospacing="1"/>
      <w:jc w:val="left"/>
    </w:pPr>
    <w:rPr>
      <w:lang w:val="el-GR" w:eastAsia="el-GR"/>
    </w:rPr>
  </w:style>
  <w:style w:type="paragraph" w:customStyle="1" w:styleId="xl173">
    <w:name w:val="xl173"/>
    <w:basedOn w:val="Normal"/>
    <w:rsid w:val="00260661"/>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4">
    <w:name w:val="xl174"/>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5">
    <w:name w:val="xl175"/>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6">
    <w:name w:val="xl176"/>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7">
    <w:name w:val="xl177"/>
    <w:basedOn w:val="Normal"/>
    <w:rsid w:val="00260661"/>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8">
    <w:name w:val="xl178"/>
    <w:basedOn w:val="Normal"/>
    <w:rsid w:val="00260661"/>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9">
    <w:name w:val="xl179"/>
    <w:basedOn w:val="Normal"/>
    <w:rsid w:val="0026066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0">
    <w:name w:val="xl180"/>
    <w:basedOn w:val="Normal"/>
    <w:rsid w:val="00260661"/>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1">
    <w:name w:val="xl181"/>
    <w:basedOn w:val="Normal"/>
    <w:rsid w:val="00260661"/>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2">
    <w:name w:val="xl182"/>
    <w:basedOn w:val="Normal"/>
    <w:rsid w:val="0026066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3">
    <w:name w:val="xl183"/>
    <w:basedOn w:val="Normal"/>
    <w:rsid w:val="00260661"/>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84">
    <w:name w:val="xl184"/>
    <w:basedOn w:val="Normal"/>
    <w:rsid w:val="00260661"/>
    <w:pPr>
      <w:pBdr>
        <w:top w:val="single" w:sz="8" w:space="0" w:color="auto"/>
        <w:bottom w:val="single" w:sz="8" w:space="0" w:color="auto"/>
        <w:right w:val="single" w:sz="4" w:space="0" w:color="000000"/>
      </w:pBdr>
      <w:spacing w:before="100" w:beforeAutospacing="1" w:after="100" w:afterAutospacing="1"/>
      <w:jc w:val="center"/>
      <w:textAlignment w:val="center"/>
    </w:pPr>
    <w:rPr>
      <w:lang w:val="el-GR" w:eastAsia="el-GR"/>
    </w:rPr>
  </w:style>
  <w:style w:type="paragraph" w:customStyle="1" w:styleId="xl185">
    <w:name w:val="xl185"/>
    <w:basedOn w:val="Normal"/>
    <w:rsid w:val="00260661"/>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86">
    <w:name w:val="xl186"/>
    <w:basedOn w:val="Normal"/>
    <w:rsid w:val="00260661"/>
    <w:pPr>
      <w:pBdr>
        <w:top w:val="single" w:sz="8" w:space="0" w:color="auto"/>
        <w:bottom w:val="single" w:sz="8" w:space="0" w:color="auto"/>
      </w:pBdr>
      <w:spacing w:before="100" w:beforeAutospacing="1" w:after="100" w:afterAutospacing="1"/>
      <w:jc w:val="center"/>
      <w:textAlignment w:val="center"/>
    </w:pPr>
    <w:rPr>
      <w:lang w:val="el-GR" w:eastAsia="el-GR"/>
    </w:rPr>
  </w:style>
  <w:style w:type="paragraph" w:customStyle="1" w:styleId="xl187">
    <w:name w:val="xl187"/>
    <w:basedOn w:val="Normal"/>
    <w:rsid w:val="00260661"/>
    <w:pPr>
      <w:pBdr>
        <w:top w:val="single" w:sz="8" w:space="0" w:color="auto"/>
        <w:bottom w:val="single" w:sz="8" w:space="0" w:color="auto"/>
      </w:pBdr>
      <w:spacing w:before="100" w:beforeAutospacing="1" w:after="100" w:afterAutospacing="1"/>
      <w:jc w:val="center"/>
    </w:pPr>
    <w:rPr>
      <w:lang w:val="el-GR" w:eastAsia="el-GR"/>
    </w:rPr>
  </w:style>
  <w:style w:type="paragraph" w:customStyle="1" w:styleId="xl188">
    <w:name w:val="xl188"/>
    <w:basedOn w:val="Normal"/>
    <w:rsid w:val="00260661"/>
    <w:pPr>
      <w:pBdr>
        <w:top w:val="single" w:sz="8" w:space="0" w:color="auto"/>
        <w:bottom w:val="single" w:sz="8" w:space="0" w:color="auto"/>
        <w:right w:val="single" w:sz="8" w:space="0" w:color="auto"/>
      </w:pBdr>
      <w:spacing w:before="100" w:beforeAutospacing="1" w:after="100" w:afterAutospacing="1"/>
      <w:jc w:val="center"/>
    </w:pPr>
    <w:rPr>
      <w:lang w:val="el-GR" w:eastAsia="el-GR"/>
    </w:rPr>
  </w:style>
  <w:style w:type="paragraph" w:styleId="PlainText">
    <w:name w:val="Plain Text"/>
    <w:basedOn w:val="Normal"/>
    <w:link w:val="PlainTextChar"/>
    <w:uiPriority w:val="99"/>
    <w:unhideWhenUsed/>
    <w:rsid w:val="00260661"/>
    <w:pPr>
      <w:spacing w:before="0"/>
      <w:jc w:val="left"/>
    </w:pPr>
    <w:rPr>
      <w:rFonts w:ascii="Calibri" w:eastAsia="Calibri" w:hAnsi="Calibri"/>
      <w:sz w:val="22"/>
      <w:szCs w:val="21"/>
      <w:lang w:val="el-GR"/>
    </w:rPr>
  </w:style>
  <w:style w:type="character" w:customStyle="1" w:styleId="PlainTextChar">
    <w:name w:val="Plain Text Char"/>
    <w:basedOn w:val="DefaultParagraphFont"/>
    <w:link w:val="PlainText"/>
    <w:uiPriority w:val="99"/>
    <w:rsid w:val="00260661"/>
    <w:rPr>
      <w:rFonts w:ascii="Calibri" w:eastAsia="Calibri" w:hAnsi="Calibri" w:cs="Times New Roman"/>
      <w:szCs w:val="21"/>
    </w:rPr>
  </w:style>
  <w:style w:type="character" w:customStyle="1" w:styleId="a0">
    <w:name w:val="Χαρακτήρες υποσημείωσης"/>
    <w:rsid w:val="00260661"/>
    <w:rPr>
      <w:rFonts w:cs="Times New Roman"/>
      <w:vertAlign w:val="superscript"/>
    </w:rPr>
  </w:style>
  <w:style w:type="paragraph" w:customStyle="1" w:styleId="normalwithoutspacing">
    <w:name w:val="normal_without_spacing"/>
    <w:basedOn w:val="Normal"/>
    <w:rsid w:val="00260661"/>
    <w:pPr>
      <w:suppressAutoHyphens/>
      <w:spacing w:before="0" w:after="60"/>
    </w:pPr>
    <w:rPr>
      <w:rFonts w:ascii="Calibri" w:hAnsi="Calibri" w:cs="Calibri"/>
      <w:sz w:val="22"/>
      <w:lang w:val="el-GR" w:eastAsia="zh-CN"/>
    </w:rPr>
  </w:style>
  <w:style w:type="paragraph" w:customStyle="1" w:styleId="fooot">
    <w:name w:val="fooot"/>
    <w:basedOn w:val="Normal"/>
    <w:rsid w:val="00260661"/>
    <w:pPr>
      <w:suppressAutoHyphens/>
      <w:spacing w:before="0"/>
      <w:ind w:left="426" w:hanging="426"/>
    </w:pPr>
    <w:rPr>
      <w:rFonts w:ascii="Calibri" w:hAnsi="Calibri" w:cs="Calibri"/>
      <w:sz w:val="18"/>
      <w:szCs w:val="18"/>
      <w:lang w:val="en-IE" w:eastAsia="zh-CN"/>
    </w:rPr>
  </w:style>
  <w:style w:type="paragraph" w:customStyle="1" w:styleId="foothanging">
    <w:name w:val="foot_hanging"/>
    <w:basedOn w:val="FootnoteText"/>
    <w:rsid w:val="00260661"/>
    <w:pPr>
      <w:suppressAutoHyphens/>
      <w:spacing w:before="0"/>
      <w:ind w:left="426" w:hanging="426"/>
    </w:pPr>
    <w:rPr>
      <w:rFonts w:ascii="Calibri" w:hAnsi="Calibri" w:cs="Calibri"/>
      <w:sz w:val="18"/>
      <w:szCs w:val="18"/>
      <w:lang w:val="en-IE" w:eastAsia="zh-CN"/>
    </w:rPr>
  </w:style>
  <w:style w:type="character" w:customStyle="1" w:styleId="FootnoteReference2">
    <w:name w:val="Footnote Reference2"/>
    <w:rsid w:val="00260661"/>
    <w:rPr>
      <w:vertAlign w:val="superscript"/>
    </w:rPr>
  </w:style>
  <w:style w:type="character" w:customStyle="1" w:styleId="WW-FootnoteReference7">
    <w:name w:val="WW-Footnote Reference7"/>
    <w:rsid w:val="00260661"/>
    <w:rPr>
      <w:vertAlign w:val="superscript"/>
    </w:rPr>
  </w:style>
  <w:style w:type="paragraph" w:styleId="TOCHeading">
    <w:name w:val="TOC Heading"/>
    <w:basedOn w:val="Heading1"/>
    <w:next w:val="Normal"/>
    <w:uiPriority w:val="39"/>
    <w:unhideWhenUsed/>
    <w:qFormat/>
    <w:rsid w:val="00260661"/>
    <w:pPr>
      <w:keepLines/>
      <w:numPr>
        <w:numId w:val="0"/>
      </w:numPr>
      <w:tabs>
        <w:tab w:val="clear" w:pos="1080"/>
      </w:tabs>
      <w:spacing w:before="240" w:line="259" w:lineRule="auto"/>
      <w:jc w:val="left"/>
      <w:outlineLvl w:val="9"/>
    </w:pPr>
    <w:rPr>
      <w:rFonts w:ascii="Calibri Light" w:hAnsi="Calibri Light"/>
      <w:b w:val="0"/>
      <w:bCs w:val="0"/>
      <w:color w:val="2E74B5"/>
      <w:sz w:val="32"/>
      <w:szCs w:val="32"/>
      <w:lang w:val="en-US"/>
    </w:rPr>
  </w:style>
  <w:style w:type="character" w:customStyle="1" w:styleId="a1">
    <w:name w:val="Σύμβολο υποσημείωσης"/>
    <w:rsid w:val="00260661"/>
    <w:rPr>
      <w:vertAlign w:val="superscript"/>
    </w:rPr>
  </w:style>
  <w:style w:type="character" w:customStyle="1" w:styleId="DeltaViewInsertion">
    <w:name w:val="DeltaView Insertion"/>
    <w:rsid w:val="00260661"/>
    <w:rPr>
      <w:b/>
      <w:i/>
      <w:spacing w:val="0"/>
      <w:lang w:val="el-GR"/>
    </w:rPr>
  </w:style>
  <w:style w:type="character" w:customStyle="1" w:styleId="NormalBoldChar">
    <w:name w:val="NormalBold Char"/>
    <w:rsid w:val="00260661"/>
    <w:rPr>
      <w:rFonts w:ascii="Times New Roman" w:eastAsia="Times New Roman" w:hAnsi="Times New Roman" w:cs="Times New Roman"/>
      <w:b/>
      <w:sz w:val="24"/>
      <w:lang w:val="el-GR"/>
    </w:rPr>
  </w:style>
  <w:style w:type="paragraph" w:customStyle="1" w:styleId="ChapterTitle">
    <w:name w:val="ChapterTitle"/>
    <w:basedOn w:val="Normal"/>
    <w:next w:val="Normal"/>
    <w:rsid w:val="00260661"/>
    <w:pPr>
      <w:keepNext/>
      <w:suppressAutoHyphens/>
      <w:spacing w:after="360" w:line="276" w:lineRule="auto"/>
      <w:jc w:val="center"/>
    </w:pPr>
    <w:rPr>
      <w:rFonts w:ascii="Calibri" w:hAnsi="Calibri" w:cs="Calibri"/>
      <w:b/>
      <w:kern w:val="1"/>
      <w:sz w:val="22"/>
      <w:szCs w:val="22"/>
      <w:lang w:val="el-GR" w:eastAsia="zh-CN"/>
    </w:rPr>
  </w:style>
  <w:style w:type="paragraph" w:customStyle="1" w:styleId="SectionTitle">
    <w:name w:val="SectionTitle"/>
    <w:basedOn w:val="Normal"/>
    <w:next w:val="Heading1"/>
    <w:rsid w:val="00260661"/>
    <w:pPr>
      <w:keepNext/>
      <w:suppressAutoHyphens/>
      <w:spacing w:after="360" w:line="276" w:lineRule="auto"/>
      <w:ind w:firstLine="397"/>
      <w:jc w:val="center"/>
    </w:pPr>
    <w:rPr>
      <w:rFonts w:ascii="Calibri" w:hAnsi="Calibri" w:cs="Calibri"/>
      <w:b/>
      <w:smallCaps/>
      <w:kern w:val="1"/>
      <w:sz w:val="28"/>
      <w:szCs w:val="22"/>
      <w:lang w:val="el-GR" w:eastAsia="zh-CN"/>
    </w:rPr>
  </w:style>
  <w:style w:type="paragraph" w:customStyle="1" w:styleId="Default">
    <w:name w:val="Default"/>
    <w:rsid w:val="0026066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260661"/>
    <w:pPr>
      <w:spacing w:before="100" w:beforeAutospacing="1" w:after="100" w:afterAutospacing="1"/>
      <w:jc w:val="left"/>
    </w:pPr>
    <w:rPr>
      <w:rFonts w:eastAsiaTheme="minorHAnsi"/>
      <w:lang w:val="en-US"/>
    </w:rPr>
  </w:style>
  <w:style w:type="paragraph" w:styleId="HTMLPreformatted">
    <w:name w:val="HTML Preformatted"/>
    <w:basedOn w:val="Normal"/>
    <w:link w:val="HTMLPreformattedChar"/>
    <w:rsid w:val="00260661"/>
    <w:pPr>
      <w:spacing w:before="0"/>
    </w:pPr>
    <w:rPr>
      <w:rFonts w:ascii="Consolas" w:hAnsi="Consolas"/>
      <w:sz w:val="20"/>
      <w:szCs w:val="20"/>
    </w:rPr>
  </w:style>
  <w:style w:type="character" w:customStyle="1" w:styleId="HTMLPreformattedChar">
    <w:name w:val="HTML Preformatted Char"/>
    <w:basedOn w:val="DefaultParagraphFont"/>
    <w:link w:val="HTMLPreformatted"/>
    <w:rsid w:val="00260661"/>
    <w:rPr>
      <w:rFonts w:ascii="Consolas" w:eastAsia="Times New Roman" w:hAnsi="Consolas" w:cs="Times New Roman"/>
      <w:sz w:val="20"/>
      <w:szCs w:val="20"/>
      <w:lang w:val="en-GB"/>
    </w:rPr>
  </w:style>
  <w:style w:type="character" w:customStyle="1" w:styleId="fontstyle01">
    <w:name w:val="fontstyle01"/>
    <w:basedOn w:val="DefaultParagraphFont"/>
    <w:rsid w:val="00260661"/>
    <w:rPr>
      <w:rFonts w:ascii="Calibri" w:hAnsi="Calibri" w:cs="Calibri" w:hint="default"/>
      <w:b w:val="0"/>
      <w:bCs w:val="0"/>
      <w:i w:val="0"/>
      <w:iCs w:val="0"/>
      <w:color w:val="000000"/>
      <w:sz w:val="20"/>
      <w:szCs w:val="20"/>
    </w:rPr>
  </w:style>
  <w:style w:type="paragraph" w:customStyle="1" w:styleId="Numbering">
    <w:name w:val="Numbering"/>
    <w:basedOn w:val="ListParagraph"/>
    <w:link w:val="NumberingChar"/>
    <w:qFormat/>
    <w:rsid w:val="00260661"/>
    <w:pPr>
      <w:numPr>
        <w:numId w:val="9"/>
      </w:numPr>
      <w:spacing w:before="120" w:after="120"/>
      <w:ind w:left="663" w:hanging="663"/>
      <w:jc w:val="both"/>
    </w:pPr>
    <w:rPr>
      <w:rFonts w:ascii="Verdana" w:eastAsia="Times New Roman" w:hAnsi="Verdana" w:cs="Times New Roman"/>
      <w:sz w:val="20"/>
      <w:szCs w:val="24"/>
      <w:lang w:eastAsia="en-GB"/>
    </w:rPr>
  </w:style>
  <w:style w:type="character" w:customStyle="1" w:styleId="NumberingChar">
    <w:name w:val="Numbering Char"/>
    <w:link w:val="Numbering"/>
    <w:rsid w:val="00260661"/>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26066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260661"/>
    <w:rPr>
      <w:rFonts w:ascii="Calibri" w:eastAsia="Calibri" w:hAnsi="Calibri" w:cs="Calibri"/>
      <w:lang w:val="en-US"/>
    </w:rPr>
  </w:style>
  <w:style w:type="table" w:styleId="GridTable1Light">
    <w:name w:val="Grid Table 1 Light"/>
    <w:basedOn w:val="TableNormal"/>
    <w:uiPriority w:val="46"/>
    <w:rsid w:val="0026066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260661"/>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A257F"/>
    <w:pPr>
      <w:widowControl w:val="0"/>
      <w:autoSpaceDE w:val="0"/>
      <w:autoSpaceDN w:val="0"/>
      <w:spacing w:before="0"/>
      <w:ind w:left="103"/>
      <w:jc w:val="left"/>
    </w:pPr>
    <w:rPr>
      <w:sz w:val="22"/>
      <w:szCs w:val="22"/>
      <w:lang w:val="en-US"/>
    </w:rPr>
  </w:style>
  <w:style w:type="character" w:customStyle="1" w:styleId="WW-FootnoteReference12">
    <w:name w:val="WW-Footnote Reference12"/>
    <w:rsid w:val="00D5237E"/>
    <w:rPr>
      <w:vertAlign w:val="superscript"/>
    </w:rPr>
  </w:style>
  <w:style w:type="paragraph" w:customStyle="1" w:styleId="a2">
    <w:name w:val="ΑΡΘΡΟ"/>
    <w:basedOn w:val="Heading2"/>
    <w:link w:val="Char"/>
    <w:rsid w:val="00D5237E"/>
    <w:pPr>
      <w:keepLines/>
      <w:shd w:val="clear" w:color="auto" w:fill="auto"/>
      <w:tabs>
        <w:tab w:val="clear" w:pos="1440"/>
        <w:tab w:val="clear" w:pos="1647"/>
        <w:tab w:val="num" w:pos="1134"/>
        <w:tab w:val="num" w:pos="1620"/>
      </w:tabs>
      <w:spacing w:before="200" w:line="300" w:lineRule="atLeast"/>
      <w:ind w:left="544" w:hanging="578"/>
      <w:jc w:val="left"/>
    </w:pPr>
    <w:rPr>
      <w:rFonts w:eastAsiaTheme="majorEastAsia" w:cstheme="minorHAnsi"/>
      <w:i w:val="0"/>
      <w:iCs w:val="0"/>
    </w:rPr>
  </w:style>
  <w:style w:type="paragraph" w:customStyle="1" w:styleId="Style1">
    <w:name w:val="Style1"/>
    <w:basedOn w:val="Heading1"/>
    <w:link w:val="Style1Char"/>
    <w:qFormat/>
    <w:rsid w:val="00D5237E"/>
    <w:pPr>
      <w:numPr>
        <w:numId w:val="0"/>
      </w:numPr>
      <w:spacing w:before="240"/>
    </w:pPr>
    <w:rPr>
      <w:rFonts w:ascii="Calibri" w:hAnsi="Calibri"/>
      <w:caps/>
      <w:color w:val="0066FF"/>
      <w:sz w:val="24"/>
    </w:rPr>
  </w:style>
  <w:style w:type="character" w:customStyle="1" w:styleId="Char">
    <w:name w:val="ΑΡΘΡΟ Char"/>
    <w:basedOn w:val="Heading2Char"/>
    <w:link w:val="a2"/>
    <w:rsid w:val="00D5237E"/>
    <w:rPr>
      <w:rFonts w:ascii="Arial" w:eastAsiaTheme="majorEastAsia" w:hAnsi="Arial" w:cstheme="minorHAnsi"/>
      <w:b/>
      <w:bCs/>
      <w:i w:val="0"/>
      <w:iCs w:val="0"/>
      <w:szCs w:val="24"/>
      <w:shd w:val="clear" w:color="auto" w:fill="D9D9D9"/>
      <w:lang w:val="x-none"/>
    </w:rPr>
  </w:style>
  <w:style w:type="character" w:styleId="BookTitle">
    <w:name w:val="Book Title"/>
    <w:basedOn w:val="DefaultParagraphFont"/>
    <w:uiPriority w:val="33"/>
    <w:qFormat/>
    <w:rsid w:val="00D5237E"/>
    <w:rPr>
      <w:iCs/>
      <w:spacing w:val="5"/>
    </w:rPr>
  </w:style>
  <w:style w:type="character" w:customStyle="1" w:styleId="Style1Char">
    <w:name w:val="Style1 Char"/>
    <w:basedOn w:val="Heading2Char"/>
    <w:link w:val="Style1"/>
    <w:rsid w:val="00D5237E"/>
    <w:rPr>
      <w:rFonts w:ascii="Calibri" w:eastAsia="Times New Roman" w:hAnsi="Calibri" w:cs="Times New Roman"/>
      <w:b/>
      <w:bCs/>
      <w:i w:val="0"/>
      <w:iCs w:val="0"/>
      <w:caps/>
      <w:color w:val="0066FF"/>
      <w:sz w:val="24"/>
      <w:szCs w:val="24"/>
      <w:shd w:val="clear" w:color="auto" w:fill="D9D9D9"/>
      <w:lang w:val="x-none"/>
    </w:rPr>
  </w:style>
  <w:style w:type="paragraph" w:customStyle="1" w:styleId="Style2">
    <w:name w:val="Style2"/>
    <w:basedOn w:val="Style1"/>
    <w:link w:val="Style2Char"/>
    <w:qFormat/>
    <w:rsid w:val="00D5237E"/>
  </w:style>
  <w:style w:type="character" w:customStyle="1" w:styleId="Style2Char">
    <w:name w:val="Style2 Char"/>
    <w:basedOn w:val="Style1Char"/>
    <w:link w:val="Style2"/>
    <w:rsid w:val="00D5237E"/>
    <w:rPr>
      <w:rFonts w:ascii="Calibri" w:eastAsia="Times New Roman" w:hAnsi="Calibri" w:cs="Times New Roman"/>
      <w:b/>
      <w:bCs/>
      <w:i w:val="0"/>
      <w:iCs w:val="0"/>
      <w:caps/>
      <w:color w:val="0066FF"/>
      <w:sz w:val="24"/>
      <w:szCs w:val="24"/>
      <w:shd w:val="clear" w:color="auto" w:fill="D9D9D9"/>
      <w:lang w:val="x-none"/>
    </w:rPr>
  </w:style>
  <w:style w:type="character" w:customStyle="1" w:styleId="fontstyle21">
    <w:name w:val="fontstyle21"/>
    <w:basedOn w:val="DefaultParagraphFont"/>
    <w:rsid w:val="00D5237E"/>
    <w:rPr>
      <w:rFonts w:ascii="Tahoma" w:hAnsi="Tahoma" w:cs="Tahoma" w:hint="default"/>
      <w:b/>
      <w:bCs/>
      <w:i w:val="0"/>
      <w:iCs w:val="0"/>
      <w:color w:val="000000"/>
      <w:sz w:val="24"/>
      <w:szCs w:val="24"/>
    </w:rPr>
  </w:style>
  <w:style w:type="paragraph" w:customStyle="1" w:styleId="tableparagraph0">
    <w:name w:val="tableparagraph"/>
    <w:basedOn w:val="Normal"/>
    <w:rsid w:val="00D5237E"/>
    <w:pPr>
      <w:spacing w:before="100" w:beforeAutospacing="1" w:after="100" w:afterAutospacing="1"/>
      <w:jc w:val="left"/>
    </w:pPr>
    <w:rPr>
      <w:lang w:val="en-US"/>
    </w:rPr>
  </w:style>
  <w:style w:type="paragraph" w:customStyle="1" w:styleId="Heading11">
    <w:name w:val="Heading 11"/>
    <w:basedOn w:val="Normal"/>
    <w:qFormat/>
    <w:rsid w:val="00D5237E"/>
    <w:pPr>
      <w:jc w:val="center"/>
    </w:pPr>
    <w:rPr>
      <w:rFonts w:ascii="Calibri" w:hAnsi="Calibri" w:cs="Calibri"/>
      <w:b/>
      <w:smallCaps/>
      <w:color w:val="990000"/>
      <w:sz w:val="28"/>
      <w:szCs w:val="28"/>
      <w:lang w:val="el-GR"/>
    </w:rPr>
  </w:style>
  <w:style w:type="paragraph" w:customStyle="1" w:styleId="msonormal0">
    <w:name w:val="msonormal"/>
    <w:basedOn w:val="Normal"/>
    <w:rsid w:val="00D5237E"/>
    <w:pPr>
      <w:spacing w:before="100" w:beforeAutospacing="1" w:after="100" w:afterAutospacing="1"/>
      <w:jc w:val="left"/>
    </w:pPr>
    <w:rPr>
      <w:lang w:val="en-US"/>
    </w:rPr>
  </w:style>
  <w:style w:type="paragraph" w:customStyle="1" w:styleId="xl67">
    <w:name w:val="xl67"/>
    <w:basedOn w:val="Normal"/>
    <w:rsid w:val="00D5237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lang w:val="en-US"/>
    </w:rPr>
  </w:style>
  <w:style w:type="paragraph" w:customStyle="1" w:styleId="xl68">
    <w:name w:val="xl68"/>
    <w:basedOn w:val="Normal"/>
    <w:rsid w:val="00D52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rPr>
  </w:style>
  <w:style w:type="paragraph" w:customStyle="1" w:styleId="xl69">
    <w:name w:val="xl69"/>
    <w:basedOn w:val="Normal"/>
    <w:rsid w:val="00D5237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n-US"/>
    </w:rPr>
  </w:style>
  <w:style w:type="paragraph" w:customStyle="1" w:styleId="xl70">
    <w:name w:val="xl70"/>
    <w:basedOn w:val="Normal"/>
    <w:rsid w:val="00D5237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0"/>
      <w:szCs w:val="20"/>
      <w:lang w:val="en-US"/>
    </w:rPr>
  </w:style>
  <w:style w:type="paragraph" w:customStyle="1" w:styleId="xl71">
    <w:name w:val="xl71"/>
    <w:basedOn w:val="Normal"/>
    <w:rsid w:val="00D52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0"/>
      <w:szCs w:val="20"/>
      <w:lang w:val="en-US"/>
    </w:rPr>
  </w:style>
  <w:style w:type="paragraph" w:customStyle="1" w:styleId="xl72">
    <w:name w:val="xl72"/>
    <w:basedOn w:val="Normal"/>
    <w:rsid w:val="00D52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rPr>
  </w:style>
  <w:style w:type="paragraph" w:customStyle="1" w:styleId="xl73">
    <w:name w:val="xl73"/>
    <w:basedOn w:val="Normal"/>
    <w:rsid w:val="00D52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rPr>
  </w:style>
  <w:style w:type="paragraph" w:customStyle="1" w:styleId="xl74">
    <w:name w:val="xl74"/>
    <w:basedOn w:val="Normal"/>
    <w:rsid w:val="00D5237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hAnsi="Arial" w:cs="Arial"/>
      <w:b/>
      <w:bCs/>
      <w:lang w:val="en-US"/>
    </w:rPr>
  </w:style>
  <w:style w:type="numbering" w:customStyle="1" w:styleId="NoList1">
    <w:name w:val="No List1"/>
    <w:next w:val="NoList"/>
    <w:uiPriority w:val="99"/>
    <w:semiHidden/>
    <w:unhideWhenUsed/>
    <w:rsid w:val="00D5237E"/>
  </w:style>
  <w:style w:type="numbering" w:customStyle="1" w:styleId="NoList2">
    <w:name w:val="No List2"/>
    <w:next w:val="NoList"/>
    <w:uiPriority w:val="99"/>
    <w:semiHidden/>
    <w:unhideWhenUsed/>
    <w:rsid w:val="00D5237E"/>
  </w:style>
  <w:style w:type="numbering" w:customStyle="1" w:styleId="NoList3">
    <w:name w:val="No List3"/>
    <w:next w:val="NoList"/>
    <w:uiPriority w:val="99"/>
    <w:semiHidden/>
    <w:unhideWhenUsed/>
    <w:rsid w:val="00D5237E"/>
  </w:style>
  <w:style w:type="table" w:customStyle="1" w:styleId="TableGrid1">
    <w:name w:val="Table Grid1"/>
    <w:basedOn w:val="TableNormal"/>
    <w:next w:val="TableGrid"/>
    <w:uiPriority w:val="39"/>
    <w:rsid w:val="00D5237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D5237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D5237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D5237E"/>
  </w:style>
  <w:style w:type="numbering" w:customStyle="1" w:styleId="NoList21">
    <w:name w:val="No List21"/>
    <w:next w:val="NoList"/>
    <w:uiPriority w:val="99"/>
    <w:semiHidden/>
    <w:unhideWhenUsed/>
    <w:rsid w:val="00D5237E"/>
  </w:style>
  <w:style w:type="numbering" w:customStyle="1" w:styleId="NoList4">
    <w:name w:val="No List4"/>
    <w:next w:val="NoList"/>
    <w:uiPriority w:val="99"/>
    <w:semiHidden/>
    <w:unhideWhenUsed/>
    <w:rsid w:val="00500370"/>
  </w:style>
  <w:style w:type="table" w:customStyle="1" w:styleId="TableGrid2">
    <w:name w:val="Table Grid2"/>
    <w:basedOn w:val="TableNormal"/>
    <w:next w:val="TableGrid"/>
    <w:uiPriority w:val="39"/>
    <w:rsid w:val="0050037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500370"/>
  </w:style>
  <w:style w:type="numbering" w:customStyle="1" w:styleId="NoList22">
    <w:name w:val="No List22"/>
    <w:next w:val="NoList"/>
    <w:uiPriority w:val="99"/>
    <w:semiHidden/>
    <w:unhideWhenUsed/>
    <w:rsid w:val="00500370"/>
  </w:style>
  <w:style w:type="numbering" w:customStyle="1" w:styleId="NoList31">
    <w:name w:val="No List31"/>
    <w:next w:val="NoList"/>
    <w:uiPriority w:val="99"/>
    <w:semiHidden/>
    <w:unhideWhenUsed/>
    <w:rsid w:val="00500370"/>
  </w:style>
  <w:style w:type="numbering" w:customStyle="1" w:styleId="NoList111">
    <w:name w:val="No List111"/>
    <w:next w:val="NoList"/>
    <w:uiPriority w:val="99"/>
    <w:semiHidden/>
    <w:unhideWhenUsed/>
    <w:rsid w:val="00500370"/>
  </w:style>
  <w:style w:type="numbering" w:customStyle="1" w:styleId="NoList211">
    <w:name w:val="No List211"/>
    <w:next w:val="NoList"/>
    <w:uiPriority w:val="99"/>
    <w:semiHidden/>
    <w:unhideWhenUsed/>
    <w:rsid w:val="0050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39</Pages>
  <Words>6563</Words>
  <Characters>37412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M.Theocharopoulos</cp:lastModifiedBy>
  <cp:revision>13</cp:revision>
  <cp:lastPrinted>2018-01-24T14:44:00Z</cp:lastPrinted>
  <dcterms:created xsi:type="dcterms:W3CDTF">2017-12-20T13:27:00Z</dcterms:created>
  <dcterms:modified xsi:type="dcterms:W3CDTF">2018-03-29T08:31:00Z</dcterms:modified>
</cp:coreProperties>
</file>