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B8" w:rsidRPr="008023B8" w:rsidRDefault="008023B8" w:rsidP="008023B8">
      <w:pPr>
        <w:jc w:val="center"/>
        <w:rPr>
          <w:rFonts w:ascii="Calibri" w:hAnsi="Calibri" w:cs="Tahoma"/>
          <w:b/>
          <w:szCs w:val="22"/>
          <w:u w:val="single"/>
        </w:rPr>
      </w:pPr>
      <w:r w:rsidRPr="008023B8">
        <w:rPr>
          <w:rFonts w:ascii="Calibri" w:hAnsi="Calibri" w:cs="Tahoma"/>
          <w:b/>
          <w:szCs w:val="22"/>
          <w:u w:val="single"/>
        </w:rPr>
        <w:t>ΕΝΤΥΠΟ ΟΙΚΟΝΟΜΙΚΗΣ ΠΡΟΣΦΟΡΑΣ</w:t>
      </w:r>
    </w:p>
    <w:p w:rsidR="008023B8" w:rsidRPr="00D27E4B" w:rsidRDefault="008023B8" w:rsidP="008023B8">
      <w:pPr>
        <w:rPr>
          <w:rFonts w:ascii="Calibri" w:hAnsi="Calibri" w:cs="Tahoma"/>
          <w:b/>
          <w:szCs w:val="22"/>
          <w:u w:val="single"/>
        </w:rPr>
      </w:pPr>
      <w:r w:rsidRPr="00D27E4B">
        <w:rPr>
          <w:rFonts w:ascii="Calibri" w:hAnsi="Calibri" w:cs="Tahoma"/>
          <w:b/>
          <w:szCs w:val="22"/>
          <w:u w:val="single"/>
        </w:rPr>
        <w:t>ΠΡΟΣ</w:t>
      </w:r>
    </w:p>
    <w:p w:rsidR="008023B8" w:rsidRPr="00D27E4B" w:rsidRDefault="008023B8" w:rsidP="008023B8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>ΙΔΡΥΜΑ ΤΕΧΝΟΛΟΓΙΑΣ &amp;  ΕΡΕΥΝΑΣ</w:t>
      </w:r>
    </w:p>
    <w:p w:rsidR="008023B8" w:rsidRPr="00D27E4B" w:rsidRDefault="008023B8" w:rsidP="008023B8">
      <w:pPr>
        <w:rPr>
          <w:rFonts w:ascii="Calibri" w:hAnsi="Calibri" w:cs="Tahoma"/>
          <w:b/>
          <w:szCs w:val="22"/>
        </w:rPr>
      </w:pPr>
    </w:p>
    <w:p w:rsidR="008023B8" w:rsidRPr="00D27E4B" w:rsidRDefault="008023B8" w:rsidP="008023B8">
      <w:pPr>
        <w:jc w:val="both"/>
        <w:rPr>
          <w:rFonts w:ascii="Calibri" w:hAnsi="Calibri" w:cs="Tahoma"/>
          <w:b/>
          <w:i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 xml:space="preserve">ΘΕΜΑ: </w:t>
      </w:r>
      <w:r w:rsidRPr="00D27E4B">
        <w:rPr>
          <w:rFonts w:ascii="Calibri" w:hAnsi="Calibri" w:cs="Arial"/>
          <w:b/>
        </w:rPr>
        <w:t>«</w:t>
      </w:r>
      <w:r w:rsidRPr="00192023">
        <w:rPr>
          <w:rFonts w:ascii="Calibri" w:hAnsi="Calibri" w:cs="Arial"/>
          <w:b/>
        </w:rPr>
        <w:t xml:space="preserve">Υπηρεσίες απεντόμωσης και μυοκτονίας στο σύνολο των εγκαταστάσεων και κτηρίων του ΙΤΕ για ένα έτος με δυνατότητα ανανέωσης δύο </w:t>
      </w:r>
      <w:r>
        <w:rPr>
          <w:rFonts w:ascii="Calibri" w:hAnsi="Calibri" w:cs="Arial"/>
          <w:b/>
        </w:rPr>
        <w:t xml:space="preserve">επιπλέον </w:t>
      </w:r>
      <w:r w:rsidRPr="00192023">
        <w:rPr>
          <w:rFonts w:ascii="Calibri" w:hAnsi="Calibri" w:cs="Arial"/>
          <w:b/>
        </w:rPr>
        <w:t>έτη</w:t>
      </w:r>
      <w:r>
        <w:rPr>
          <w:rFonts w:ascii="Calibri" w:hAnsi="Calibri" w:cs="Arial"/>
          <w:b/>
        </w:rPr>
        <w:t xml:space="preserve"> και προμήθεια πενήντα (50) </w:t>
      </w:r>
      <w:proofErr w:type="spellStart"/>
      <w:r>
        <w:rPr>
          <w:rFonts w:ascii="Calibri" w:hAnsi="Calibri" w:cs="Arial"/>
          <w:b/>
        </w:rPr>
        <w:t>δολωματικών</w:t>
      </w:r>
      <w:proofErr w:type="spellEnd"/>
      <w:r>
        <w:rPr>
          <w:rFonts w:ascii="Calibri" w:hAnsi="Calibri" w:cs="Arial"/>
          <w:b/>
        </w:rPr>
        <w:t xml:space="preserve"> σταθμών</w:t>
      </w:r>
      <w:r w:rsidRPr="00D27E4B">
        <w:rPr>
          <w:rFonts w:ascii="Calibri" w:hAnsi="Calibri" w:cs="Arial"/>
          <w:b/>
        </w:rPr>
        <w:t>»</w:t>
      </w:r>
      <w:r w:rsidRPr="00D27E4B">
        <w:rPr>
          <w:rFonts w:ascii="Calibri" w:hAnsi="Calibri" w:cs="Tahoma"/>
          <w:b/>
          <w:i/>
          <w:szCs w:val="22"/>
        </w:rPr>
        <w:t xml:space="preserve"> </w:t>
      </w:r>
    </w:p>
    <w:p w:rsidR="008023B8" w:rsidRPr="00D27E4B" w:rsidRDefault="008023B8" w:rsidP="008023B8">
      <w:pPr>
        <w:rPr>
          <w:rFonts w:ascii="Calibri" w:hAnsi="Calibri" w:cs="Tahoma"/>
          <w:i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>CPV:</w:t>
      </w:r>
      <w:r w:rsidRPr="00D27E4B">
        <w:rPr>
          <w:rFonts w:ascii="Calibri" w:hAnsi="Calibri" w:cs="Tahoma"/>
          <w:i/>
          <w:szCs w:val="22"/>
        </w:rPr>
        <w:t xml:space="preserve"> </w:t>
      </w:r>
      <w:r>
        <w:rPr>
          <w:rFonts w:ascii="Calibri" w:hAnsi="Calibri" w:cs="Arial"/>
          <w:b/>
          <w:i/>
        </w:rPr>
        <w:t>90921000-9/</w:t>
      </w:r>
      <w:r w:rsidRPr="00442B7F">
        <w:rPr>
          <w:rFonts w:ascii="Calibri" w:hAnsi="Calibri" w:cs="Arial"/>
          <w:b/>
          <w:i/>
        </w:rPr>
        <w:t xml:space="preserve"> Υπηρεσίες </w:t>
      </w:r>
      <w:r>
        <w:rPr>
          <w:rFonts w:ascii="Calibri" w:hAnsi="Calibri" w:cs="Arial"/>
          <w:b/>
          <w:i/>
        </w:rPr>
        <w:t>απολύμανσης και εξολόθρευσης</w:t>
      </w:r>
    </w:p>
    <w:p w:rsidR="008023B8" w:rsidRDefault="008023B8" w:rsidP="008023B8">
      <w:pPr>
        <w:rPr>
          <w:rFonts w:ascii="Calibri" w:hAnsi="Calibri" w:cs="Tahoma"/>
          <w:b/>
          <w:szCs w:val="22"/>
        </w:rPr>
      </w:pPr>
    </w:p>
    <w:p w:rsidR="008023B8" w:rsidRPr="00D27E4B" w:rsidRDefault="008023B8" w:rsidP="008023B8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 xml:space="preserve">Προϋπολογισμός για τα τρία έτη: </w:t>
      </w:r>
      <w:r>
        <w:rPr>
          <w:rFonts w:ascii="Calibri" w:hAnsi="Calibri"/>
          <w:b/>
          <w:szCs w:val="22"/>
        </w:rPr>
        <w:t>Δέκα</w:t>
      </w:r>
      <w:r w:rsidRPr="00D27E4B">
        <w:rPr>
          <w:rFonts w:ascii="Calibri" w:hAnsi="Calibri"/>
          <w:b/>
          <w:szCs w:val="22"/>
        </w:rPr>
        <w:t xml:space="preserve"> Χιλιάδες </w:t>
      </w:r>
      <w:r>
        <w:rPr>
          <w:rFonts w:ascii="Calibri" w:hAnsi="Calibri"/>
          <w:b/>
          <w:szCs w:val="22"/>
        </w:rPr>
        <w:t xml:space="preserve">Εννιακόσια Πενήντα </w:t>
      </w:r>
      <w:r w:rsidRPr="00D27E4B">
        <w:rPr>
          <w:rFonts w:ascii="Calibri" w:hAnsi="Calibri"/>
          <w:b/>
          <w:szCs w:val="22"/>
        </w:rPr>
        <w:t>Ευρώ (</w:t>
      </w:r>
      <w:r>
        <w:rPr>
          <w:rFonts w:ascii="Calibri" w:hAnsi="Calibri"/>
          <w:b/>
          <w:szCs w:val="22"/>
        </w:rPr>
        <w:t>10.95</w:t>
      </w:r>
      <w:r w:rsidRPr="00D27E4B">
        <w:rPr>
          <w:rFonts w:ascii="Calibri" w:hAnsi="Calibri"/>
          <w:b/>
          <w:szCs w:val="22"/>
        </w:rPr>
        <w:t>0,00€) πλέον ΦΠΑ</w:t>
      </w:r>
      <w:r w:rsidRPr="00D27E4B">
        <w:rPr>
          <w:rFonts w:ascii="Calibri" w:hAnsi="Calibri" w:cs="Tahoma"/>
          <w:b/>
          <w:szCs w:val="22"/>
        </w:rPr>
        <w:t xml:space="preserve"> 24% </w:t>
      </w:r>
    </w:p>
    <w:p w:rsidR="008023B8" w:rsidRPr="00D27E4B" w:rsidRDefault="008023B8" w:rsidP="008023B8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 xml:space="preserve">Προϋπολογισμός για ένα έτος : </w:t>
      </w:r>
      <w:r>
        <w:rPr>
          <w:rFonts w:ascii="Calibri" w:hAnsi="Calibri"/>
          <w:b/>
          <w:szCs w:val="22"/>
        </w:rPr>
        <w:t>Τρεις</w:t>
      </w:r>
      <w:r w:rsidRPr="00D27E4B">
        <w:rPr>
          <w:rFonts w:ascii="Calibri" w:hAnsi="Calibri"/>
          <w:b/>
          <w:szCs w:val="22"/>
        </w:rPr>
        <w:t xml:space="preserve"> Χιλιάδες </w:t>
      </w:r>
      <w:r>
        <w:rPr>
          <w:rFonts w:ascii="Calibri" w:hAnsi="Calibri"/>
          <w:b/>
          <w:szCs w:val="22"/>
        </w:rPr>
        <w:t xml:space="preserve">Εξακόσια Πενήντα </w:t>
      </w:r>
      <w:r w:rsidRPr="00D27E4B">
        <w:rPr>
          <w:rFonts w:ascii="Calibri" w:hAnsi="Calibri"/>
          <w:b/>
          <w:szCs w:val="22"/>
        </w:rPr>
        <w:t>Ευρώ (</w:t>
      </w:r>
      <w:r>
        <w:rPr>
          <w:rFonts w:ascii="Calibri" w:hAnsi="Calibri"/>
          <w:b/>
          <w:szCs w:val="22"/>
        </w:rPr>
        <w:t>3.65</w:t>
      </w:r>
      <w:r w:rsidRPr="00D27E4B">
        <w:rPr>
          <w:rFonts w:ascii="Calibri" w:hAnsi="Calibri"/>
          <w:b/>
          <w:szCs w:val="22"/>
        </w:rPr>
        <w:t>0,00€) πλέον ΦΠΑ</w:t>
      </w:r>
      <w:r w:rsidRPr="00D27E4B">
        <w:rPr>
          <w:rFonts w:ascii="Calibri" w:hAnsi="Calibri" w:cs="Tahoma"/>
          <w:b/>
          <w:szCs w:val="22"/>
        </w:rPr>
        <w:t xml:space="preserve"> 24% </w:t>
      </w:r>
    </w:p>
    <w:p w:rsidR="008023B8" w:rsidRPr="00D27E4B" w:rsidRDefault="008023B8" w:rsidP="008023B8">
      <w:pPr>
        <w:contextualSpacing/>
        <w:jc w:val="center"/>
        <w:rPr>
          <w:rFonts w:ascii="Calibri" w:hAnsi="Calibri" w:cs="Tahoma"/>
          <w:b/>
          <w:szCs w:val="22"/>
          <w:u w:val="single"/>
        </w:rPr>
      </w:pPr>
      <w:r w:rsidRPr="00D27E4B">
        <w:rPr>
          <w:rFonts w:ascii="Calibri" w:hAnsi="Calibri" w:cs="Tahoma"/>
          <w:b/>
          <w:szCs w:val="22"/>
          <w:u w:val="single"/>
        </w:rPr>
        <w:t>ΟΙΚΟΝΟΜΙΚΗ ΠΡΟΣΦΟΡΑ</w:t>
      </w:r>
    </w:p>
    <w:tbl>
      <w:tblPr>
        <w:tblW w:w="0" w:type="auto"/>
        <w:jc w:val="center"/>
        <w:tblLook w:val="04A0"/>
      </w:tblPr>
      <w:tblGrid>
        <w:gridCol w:w="2975"/>
        <w:gridCol w:w="3652"/>
        <w:gridCol w:w="636"/>
        <w:gridCol w:w="1259"/>
      </w:tblGrid>
      <w:tr w:rsidR="008023B8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Ονοματεπώνυμο</w:t>
            </w:r>
          </w:p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8023B8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8023B8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8023B8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Τηλέφωνα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8023B8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Ηλεκτρονική δ/νση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:rsidR="008023B8" w:rsidRPr="00457C6D" w:rsidRDefault="008023B8" w:rsidP="008023B8">
      <w:pPr>
        <w:jc w:val="center"/>
        <w:rPr>
          <w:rFonts w:cs="Arial"/>
          <w:szCs w:val="22"/>
        </w:rPr>
      </w:pPr>
    </w:p>
    <w:tbl>
      <w:tblPr>
        <w:tblW w:w="9196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1784"/>
        <w:gridCol w:w="2286"/>
        <w:gridCol w:w="1863"/>
      </w:tblGrid>
      <w:tr w:rsidR="008023B8" w:rsidRPr="007D6320" w:rsidTr="007D3DE5">
        <w:trPr>
          <w:jc w:val="center"/>
        </w:trPr>
        <w:tc>
          <w:tcPr>
            <w:tcW w:w="3263" w:type="dxa"/>
            <w:vAlign w:val="center"/>
          </w:tcPr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D6320">
              <w:rPr>
                <w:rFonts w:ascii="Calibri" w:hAnsi="Calibri" w:cs="Arial"/>
                <w:b/>
                <w:sz w:val="22"/>
                <w:szCs w:val="22"/>
              </w:rPr>
              <w:t>Περιγραφή</w:t>
            </w:r>
          </w:p>
        </w:tc>
        <w:tc>
          <w:tcPr>
            <w:tcW w:w="1784" w:type="dxa"/>
            <w:vAlign w:val="center"/>
          </w:tcPr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ΠΟΣΟ ΠΡΟΣΦΟΡΑΣ ΓΙΑ ΕΝΑ ΕΤΟΣ</w:t>
            </w:r>
          </w:p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 xml:space="preserve">ΧΩΡΙΣ ΦΠΑ </w:t>
            </w:r>
          </w:p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2286" w:type="dxa"/>
          </w:tcPr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ΣΥΝΟΛΙΚΟ ΠΟΣΟ ΠΡΟΣΦΟΡΑΣ ΓΙΑ ΤΑ ΤΡΙΑ ΕΤΗ</w:t>
            </w:r>
          </w:p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 xml:space="preserve">ΧΩΡΙΣ ΦΠΑ </w:t>
            </w:r>
          </w:p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(€)</w:t>
            </w:r>
          </w:p>
        </w:tc>
        <w:tc>
          <w:tcPr>
            <w:tcW w:w="1863" w:type="dxa"/>
          </w:tcPr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ΣΥΝΟΛΙΚΟ ΠΟΣΟ ΠΡΟΣΦΟΡΑΣ ΓΙΑ ΤΑ ΤΡΙΑ ΕΤΗ</w:t>
            </w:r>
          </w:p>
          <w:p w:rsidR="008023B8" w:rsidRPr="007D6320" w:rsidRDefault="008023B8" w:rsidP="007D3D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ΜΕ ΦΠΑ 24% (€)</w:t>
            </w:r>
          </w:p>
        </w:tc>
      </w:tr>
      <w:tr w:rsidR="008023B8" w:rsidRPr="007D6320" w:rsidTr="007D3DE5">
        <w:trPr>
          <w:trHeight w:val="1260"/>
          <w:jc w:val="center"/>
        </w:trPr>
        <w:tc>
          <w:tcPr>
            <w:tcW w:w="3263" w:type="dxa"/>
          </w:tcPr>
          <w:p w:rsidR="008023B8" w:rsidRPr="007D6320" w:rsidRDefault="008023B8" w:rsidP="008023B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rPr>
                <w:rFonts w:ascii="Calibri" w:hAnsi="Calibri" w:cs="Arial"/>
                <w:sz w:val="22"/>
                <w:szCs w:val="22"/>
              </w:rPr>
            </w:pPr>
            <w:r w:rsidRPr="007D6320">
              <w:rPr>
                <w:rFonts w:ascii="Calibri" w:hAnsi="Calibri" w:cs="Arial"/>
                <w:b/>
                <w:sz w:val="22"/>
                <w:szCs w:val="22"/>
              </w:rPr>
              <w:t>Υπηρεσίες απεντόμωσης και μυοκτονίας στο σύνολο των εγκαταστάσεων και κτηρίων του ΙΤΕ</w:t>
            </w:r>
          </w:p>
        </w:tc>
        <w:tc>
          <w:tcPr>
            <w:tcW w:w="1784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i/>
                <w:sz w:val="20"/>
                <w:szCs w:val="20"/>
              </w:rPr>
              <w:t>(αριθμητικά)</w:t>
            </w: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i/>
                <w:sz w:val="20"/>
                <w:szCs w:val="20"/>
              </w:rPr>
              <w:t>………………</w:t>
            </w:r>
          </w:p>
        </w:tc>
        <w:tc>
          <w:tcPr>
            <w:tcW w:w="2286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i/>
                <w:sz w:val="20"/>
                <w:szCs w:val="20"/>
              </w:rPr>
              <w:t>(αριθμητικά)</w:t>
            </w: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i/>
                <w:sz w:val="20"/>
                <w:szCs w:val="20"/>
              </w:rPr>
              <w:t>………………..</w:t>
            </w:r>
          </w:p>
        </w:tc>
        <w:tc>
          <w:tcPr>
            <w:tcW w:w="1863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i/>
                <w:sz w:val="20"/>
                <w:szCs w:val="20"/>
              </w:rPr>
              <w:t>(αριθμητικά)</w:t>
            </w: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i/>
                <w:sz w:val="20"/>
                <w:szCs w:val="20"/>
              </w:rPr>
              <w:t>………………</w:t>
            </w:r>
          </w:p>
        </w:tc>
      </w:tr>
      <w:tr w:rsidR="008023B8" w:rsidRPr="007D6320" w:rsidTr="007D3DE5">
        <w:trPr>
          <w:trHeight w:val="895"/>
          <w:jc w:val="center"/>
        </w:trPr>
        <w:tc>
          <w:tcPr>
            <w:tcW w:w="3263" w:type="dxa"/>
          </w:tcPr>
          <w:p w:rsidR="008023B8" w:rsidRPr="007D6320" w:rsidRDefault="008023B8" w:rsidP="008023B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ΠΟΣΟ ΠΡΟΣΦΟΡΑΣ ΤΕΜ.</w:t>
            </w:r>
          </w:p>
        </w:tc>
        <w:tc>
          <w:tcPr>
            <w:tcW w:w="2286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ΣΥΝΟΛΙΚΟ ΠΟΣΟ ΠΡΟΣΦΟΡΑΣ</w:t>
            </w: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 xml:space="preserve">ΧΩΡΙΣ ΦΠΑ </w:t>
            </w: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63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>ΣΥΝΟΛΙΚΟ ΠΟΣΟ ΠΡΟΣΦΟΡΑΣ</w:t>
            </w:r>
          </w:p>
          <w:p w:rsidR="008023B8" w:rsidRPr="007D6320" w:rsidRDefault="008023B8" w:rsidP="008023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D6320">
              <w:rPr>
                <w:rFonts w:ascii="Calibri" w:hAnsi="Calibri" w:cs="Arial"/>
                <w:b/>
                <w:sz w:val="20"/>
                <w:szCs w:val="20"/>
              </w:rPr>
              <w:t xml:space="preserve">ΜΕ ΦΠΑ </w:t>
            </w:r>
          </w:p>
        </w:tc>
      </w:tr>
      <w:tr w:rsidR="008023B8" w:rsidRPr="007D6320" w:rsidTr="007D3DE5">
        <w:trPr>
          <w:trHeight w:val="895"/>
          <w:jc w:val="center"/>
        </w:trPr>
        <w:tc>
          <w:tcPr>
            <w:tcW w:w="3263" w:type="dxa"/>
            <w:vAlign w:val="center"/>
          </w:tcPr>
          <w:p w:rsidR="008023B8" w:rsidRPr="007D6320" w:rsidRDefault="008023B8" w:rsidP="008023B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7D6320">
              <w:rPr>
                <w:rFonts w:ascii="Calibri" w:hAnsi="Calibri" w:cs="Arial"/>
                <w:b/>
                <w:sz w:val="22"/>
                <w:szCs w:val="22"/>
              </w:rPr>
              <w:t xml:space="preserve">Προμήθεια των πενήντα (50) </w:t>
            </w:r>
            <w:proofErr w:type="spellStart"/>
            <w:r w:rsidRPr="007D6320">
              <w:rPr>
                <w:rFonts w:ascii="Calibri" w:hAnsi="Calibri" w:cs="Arial"/>
                <w:b/>
                <w:sz w:val="22"/>
                <w:szCs w:val="22"/>
              </w:rPr>
              <w:t>δολωματικών</w:t>
            </w:r>
            <w:proofErr w:type="spellEnd"/>
            <w:r w:rsidRPr="007D6320">
              <w:rPr>
                <w:rFonts w:ascii="Calibri" w:hAnsi="Calibri" w:cs="Arial"/>
                <w:b/>
                <w:sz w:val="22"/>
                <w:szCs w:val="22"/>
              </w:rPr>
              <w:t xml:space="preserve"> σταθμών</w:t>
            </w:r>
          </w:p>
        </w:tc>
        <w:tc>
          <w:tcPr>
            <w:tcW w:w="1784" w:type="dxa"/>
            <w:vAlign w:val="center"/>
          </w:tcPr>
          <w:p w:rsidR="008023B8" w:rsidRPr="007D6320" w:rsidRDefault="008023B8" w:rsidP="008023B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286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63" w:type="dxa"/>
          </w:tcPr>
          <w:p w:rsidR="008023B8" w:rsidRPr="007D6320" w:rsidRDefault="008023B8" w:rsidP="008023B8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</w:tbl>
    <w:p w:rsidR="008023B8" w:rsidRPr="00457C6D" w:rsidRDefault="008023B8" w:rsidP="008023B8">
      <w:pPr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023B8" w:rsidRPr="00D27E4B" w:rsidTr="007D3DE5">
        <w:trPr>
          <w:trHeight w:val="358"/>
          <w:jc w:val="center"/>
        </w:trPr>
        <w:tc>
          <w:tcPr>
            <w:tcW w:w="9242" w:type="dxa"/>
          </w:tcPr>
          <w:p w:rsidR="008023B8" w:rsidRPr="00D27E4B" w:rsidRDefault="008023B8" w:rsidP="007D3DE5">
            <w:pPr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ΣΥΝΟΛΙΚΟ ΠΟΣΟ ΠΡΟΣΦΟΡΑΣ ΟΛΟΓΡΑΦΩΣ: </w:t>
            </w:r>
          </w:p>
        </w:tc>
      </w:tr>
      <w:tr w:rsidR="008023B8" w:rsidRPr="00D27E4B" w:rsidTr="007D3DE5">
        <w:trPr>
          <w:trHeight w:val="747"/>
          <w:jc w:val="center"/>
        </w:trPr>
        <w:tc>
          <w:tcPr>
            <w:tcW w:w="9242" w:type="dxa"/>
          </w:tcPr>
          <w:p w:rsidR="008023B8" w:rsidRPr="00D27E4B" w:rsidRDefault="008023B8" w:rsidP="007D3DE5">
            <w:pPr>
              <w:rPr>
                <w:rFonts w:ascii="Calibri" w:hAnsi="Calibri" w:cs="Arial"/>
              </w:rPr>
            </w:pPr>
          </w:p>
          <w:p w:rsidR="008023B8" w:rsidRPr="00D27E4B" w:rsidRDefault="008023B8" w:rsidP="007D3DE5">
            <w:pPr>
              <w:rPr>
                <w:rFonts w:ascii="Calibri" w:hAnsi="Calibri" w:cs="Arial"/>
              </w:rPr>
            </w:pPr>
            <w:r w:rsidRPr="00D27E4B">
              <w:rPr>
                <w:rFonts w:ascii="Calibri" w:hAnsi="Calibri" w:cs="Arial"/>
              </w:rPr>
              <w:t>………………………………………………………….…………Ευρώ πλέον Φ.Π.Α. 24%</w:t>
            </w:r>
          </w:p>
        </w:tc>
      </w:tr>
    </w:tbl>
    <w:p w:rsidR="008023B8" w:rsidRPr="00D27E4B" w:rsidRDefault="008023B8" w:rsidP="008023B8">
      <w:pPr>
        <w:rPr>
          <w:rFonts w:ascii="Calibri" w:hAnsi="Calibri" w:cs="Arial"/>
        </w:rPr>
      </w:pPr>
      <w:r w:rsidRPr="00D27E4B">
        <w:rPr>
          <w:rFonts w:ascii="Calibri" w:hAnsi="Calibri" w:cs="Arial"/>
        </w:rPr>
        <w:t>Η παρούσα προσφορά ισχύει για τρεις (3) μήνες.</w:t>
      </w:r>
    </w:p>
    <w:p w:rsidR="008023B8" w:rsidRDefault="008023B8" w:rsidP="008023B8">
      <w:pPr>
        <w:jc w:val="center"/>
        <w:rPr>
          <w:rFonts w:ascii="Calibri" w:hAnsi="Calibri" w:cs="Arial"/>
          <w:sz w:val="23"/>
          <w:szCs w:val="23"/>
        </w:rPr>
      </w:pPr>
    </w:p>
    <w:p w:rsidR="008023B8" w:rsidRPr="00D27E4B" w:rsidRDefault="008023B8" w:rsidP="008023B8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..............................</w:t>
      </w:r>
    </w:p>
    <w:p w:rsidR="008023B8" w:rsidRPr="00D27E4B" w:rsidRDefault="008023B8" w:rsidP="008023B8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(Τόπος και ημερομηνία)</w:t>
      </w:r>
    </w:p>
    <w:p w:rsidR="00851E14" w:rsidRDefault="008023B8" w:rsidP="008023B8">
      <w:pPr>
        <w:jc w:val="center"/>
      </w:pPr>
      <w:r w:rsidRPr="00D27E4B">
        <w:rPr>
          <w:rFonts w:ascii="Calibri" w:hAnsi="Calibri" w:cs="Arial"/>
          <w:sz w:val="23"/>
          <w:szCs w:val="23"/>
        </w:rPr>
        <w:t>Ο Προσφέρων</w:t>
      </w:r>
    </w:p>
    <w:sectPr w:rsidR="00851E14" w:rsidSect="008023B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rafty Gir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3B8"/>
    <w:rsid w:val="00363779"/>
    <w:rsid w:val="00373B1C"/>
    <w:rsid w:val="008023B8"/>
    <w:rsid w:val="00947967"/>
    <w:rsid w:val="00B0029D"/>
    <w:rsid w:val="00C41F7A"/>
    <w:rsid w:val="00E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B8"/>
    <w:pPr>
      <w:spacing w:after="0" w:line="240" w:lineRule="auto"/>
    </w:pPr>
    <w:rPr>
      <w:rFonts w:ascii="Crafty Girls" w:eastAsia="Times New Roman" w:hAnsi="Crafty Girls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1107</Characters>
  <Application>Microsoft Office Word</Application>
  <DocSecurity>0</DocSecurity>
  <Lines>33</Lines>
  <Paragraphs>15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2017-12-08T14:26:00Z</dcterms:created>
  <dcterms:modified xsi:type="dcterms:W3CDTF">2017-12-08T14:28:00Z</dcterms:modified>
</cp:coreProperties>
</file>