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0B5" w:rsidRPr="00CD4F71" w:rsidRDefault="009720B5" w:rsidP="009720B5">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t>ΕΝΤΥΠΟ ΤΕΧΝΙΚΗΣ ΠΡΟΣΦΟΡΑΣ</w:t>
      </w:r>
    </w:p>
    <w:p w:rsidR="009720B5" w:rsidRPr="00CD4F71" w:rsidRDefault="009720B5" w:rsidP="009720B5">
      <w:pPr>
        <w:jc w:val="center"/>
        <w:rPr>
          <w:b/>
          <w:bCs/>
        </w:rPr>
      </w:pPr>
      <w:r w:rsidRPr="00CD4F71">
        <w:rPr>
          <w:b/>
          <w:bCs/>
        </w:rPr>
        <w:t>ΠΡΟΣ</w:t>
      </w:r>
    </w:p>
    <w:p w:rsidR="009720B5" w:rsidRPr="009E5C51" w:rsidRDefault="009720B5" w:rsidP="009720B5">
      <w:pPr>
        <w:jc w:val="center"/>
        <w:rPr>
          <w:b/>
          <w:bCs/>
        </w:rPr>
      </w:pPr>
      <w:r w:rsidRPr="009E5C51">
        <w:rPr>
          <w:b/>
          <w:bCs/>
        </w:rPr>
        <w:t>ΙΔΡΥΜΑ ΤΕΧΝΟΛΟΓΙΑΣ &amp; ΕΡΕΥΝΑΣ/</w:t>
      </w:r>
      <w:r w:rsidRPr="009E5C51">
        <w:rPr>
          <w:b/>
          <w:bCs/>
          <w:lang w:val="en-US"/>
        </w:rPr>
        <w:t>IN</w:t>
      </w:r>
      <w:r w:rsidRPr="009E5C51">
        <w:rPr>
          <w:b/>
          <w:bCs/>
        </w:rPr>
        <w:t xml:space="preserve">ΣΤΙΤΟΥΤΟ </w:t>
      </w:r>
      <w:r w:rsidRPr="009E5C51">
        <w:rPr>
          <w:b/>
        </w:rPr>
        <w:t>ΜΟΡΙΑΚΗΣ ΒΙΟΛΟΓΙΑΣ &amp; ΒΙΟΤΕΧΝΟΛΟΓΙΑΣ</w:t>
      </w:r>
    </w:p>
    <w:p w:rsidR="009720B5" w:rsidRPr="009E5C51" w:rsidRDefault="009720B5" w:rsidP="009720B5">
      <w:pPr>
        <w:tabs>
          <w:tab w:val="left" w:pos="993"/>
        </w:tabs>
        <w:ind w:right="-340"/>
        <w:jc w:val="left"/>
        <w:rPr>
          <w:b/>
        </w:rPr>
      </w:pPr>
      <w:r w:rsidRPr="009E5C51">
        <w:rPr>
          <w:b/>
          <w:bCs/>
          <w:i/>
        </w:rPr>
        <w:t>ΘΕΜΑ:</w:t>
      </w:r>
      <w:r w:rsidRPr="009E5C51">
        <w:rPr>
          <w:b/>
          <w:bCs/>
          <w:i/>
        </w:rPr>
        <w:tab/>
        <w:t xml:space="preserve">Συνοπτικός διαγωνισμός για </w:t>
      </w:r>
      <w:r w:rsidRPr="009E5C51">
        <w:rPr>
          <w:b/>
        </w:rPr>
        <w:t xml:space="preserve">την ανάδειξη αναδόχου για το έργο </w:t>
      </w:r>
      <w:r w:rsidRPr="009E5C51">
        <w:rPr>
          <w:rFonts w:ascii="Calibri" w:hAnsi="Calibri" w:cs="Calibri"/>
          <w:b/>
          <w:bCs/>
          <w:sz w:val="24"/>
        </w:rPr>
        <w:t>«Προμήθεια εργαστηριακών αναλωσίμων και αντιδραστηρίων- INNOVA-PROT-2»</w:t>
      </w:r>
    </w:p>
    <w:p w:rsidR="009720B5" w:rsidRDefault="009720B5" w:rsidP="009720B5">
      <w:pPr>
        <w:jc w:val="center"/>
        <w:rPr>
          <w:b/>
          <w:bCs/>
          <w:i/>
          <w:u w:val="single"/>
        </w:rPr>
      </w:pPr>
      <w:r w:rsidRPr="009E5C51">
        <w:rPr>
          <w:b/>
          <w:bCs/>
          <w:i/>
          <w:u w:val="single"/>
        </w:rPr>
        <w:t>Αρ. Διακήρυξης : ……/……...2020</w:t>
      </w:r>
    </w:p>
    <w:p w:rsidR="009720B5" w:rsidRDefault="009720B5" w:rsidP="009720B5">
      <w:pPr>
        <w:rPr>
          <w:b/>
          <w:sz w:val="28"/>
        </w:rPr>
      </w:pPr>
    </w:p>
    <w:p w:rsidR="009720B5" w:rsidRPr="00DD5E56" w:rsidRDefault="009720B5" w:rsidP="009720B5">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9720B5" w:rsidRPr="00DD5E56" w:rsidTr="00CA1DF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9720B5" w:rsidRPr="00DD5E56" w:rsidRDefault="009720B5" w:rsidP="00CA1DF8">
            <w:pPr>
              <w:spacing w:before="0"/>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9720B5" w:rsidRPr="00DD5E56" w:rsidRDefault="009720B5" w:rsidP="00CA1DF8">
            <w:pPr>
              <w:spacing w:before="0"/>
              <w:rPr>
                <w:b/>
                <w:bCs/>
              </w:rPr>
            </w:pPr>
          </w:p>
        </w:tc>
      </w:tr>
      <w:tr w:rsidR="009720B5" w:rsidRPr="00DD5E56" w:rsidTr="00CA1DF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9720B5" w:rsidRPr="00C777D9" w:rsidRDefault="009720B5" w:rsidP="00CA1DF8">
            <w:pPr>
              <w:spacing w:before="0"/>
              <w:rPr>
                <w:b/>
                <w:bCs/>
              </w:rPr>
            </w:pPr>
            <w:r w:rsidRPr="00DD5E56">
              <w:rPr>
                <w:b/>
                <w:bCs/>
              </w:rPr>
              <w:t>Α</w:t>
            </w:r>
            <w:r>
              <w:rPr>
                <w:b/>
                <w:bCs/>
              </w:rPr>
              <w:t>.</w:t>
            </w:r>
            <w:r w:rsidRPr="00DD5E56">
              <w:rPr>
                <w:b/>
                <w:bCs/>
              </w:rPr>
              <w:t>Φ</w:t>
            </w:r>
            <w:r>
              <w:rPr>
                <w:b/>
                <w:bCs/>
              </w:rPr>
              <w:t>.</w:t>
            </w:r>
            <w:r w:rsidRPr="00DD5E56">
              <w:rPr>
                <w:b/>
                <w:bCs/>
              </w:rPr>
              <w:t>Μ</w:t>
            </w:r>
            <w:r>
              <w:rPr>
                <w:b/>
                <w:bCs/>
              </w:rPr>
              <w:t>.</w:t>
            </w:r>
            <w:r w:rsidRPr="00573DB4">
              <w:rPr>
                <w:b/>
                <w:bC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9720B5" w:rsidRPr="00DD5E56" w:rsidRDefault="009720B5" w:rsidP="00CA1DF8">
            <w:pPr>
              <w:spacing w:before="0"/>
              <w:rPr>
                <w:b/>
                <w:bCs/>
              </w:rPr>
            </w:pPr>
          </w:p>
        </w:tc>
      </w:tr>
      <w:tr w:rsidR="009720B5" w:rsidRPr="00DD5E56" w:rsidTr="00CA1DF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9720B5" w:rsidRPr="00DD5E56" w:rsidRDefault="009720B5" w:rsidP="00CA1DF8">
            <w:pPr>
              <w:spacing w:before="0"/>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9720B5" w:rsidRPr="00DD5E56" w:rsidRDefault="009720B5" w:rsidP="00CA1DF8">
            <w:pPr>
              <w:spacing w:before="0"/>
              <w:rPr>
                <w:b/>
                <w:bCs/>
              </w:rPr>
            </w:pPr>
          </w:p>
        </w:tc>
      </w:tr>
      <w:tr w:rsidR="009720B5" w:rsidRPr="00DD5E56" w:rsidTr="00CA1DF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9720B5" w:rsidRPr="00DD5E56" w:rsidRDefault="009720B5" w:rsidP="00CA1DF8">
            <w:pPr>
              <w:spacing w:before="0"/>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9720B5" w:rsidRPr="00DD5E56" w:rsidRDefault="009720B5" w:rsidP="00CA1DF8">
            <w:pPr>
              <w:spacing w:before="0"/>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9720B5" w:rsidRPr="00DD5E56" w:rsidRDefault="009720B5" w:rsidP="00CA1DF8">
            <w:pPr>
              <w:spacing w:before="0"/>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9720B5" w:rsidRPr="00DD5E56" w:rsidRDefault="009720B5" w:rsidP="00CA1DF8">
            <w:pPr>
              <w:spacing w:before="0"/>
              <w:rPr>
                <w:b/>
                <w:bCs/>
              </w:rPr>
            </w:pPr>
          </w:p>
        </w:tc>
      </w:tr>
      <w:tr w:rsidR="009720B5" w:rsidRPr="00DD5E56" w:rsidTr="00CA1DF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9720B5" w:rsidRPr="00DD5E56" w:rsidRDefault="009720B5" w:rsidP="00CA1DF8">
            <w:pPr>
              <w:spacing w:before="0"/>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9720B5" w:rsidRPr="00DD5E56" w:rsidRDefault="009720B5" w:rsidP="00CA1DF8">
            <w:pPr>
              <w:spacing w:before="0"/>
              <w:rPr>
                <w:b/>
                <w:bCs/>
              </w:rPr>
            </w:pPr>
          </w:p>
        </w:tc>
      </w:tr>
      <w:tr w:rsidR="009720B5" w:rsidRPr="00DD5E56" w:rsidTr="00CA1DF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9720B5" w:rsidRPr="00DD5E56" w:rsidRDefault="009720B5" w:rsidP="00CA1DF8">
            <w:pPr>
              <w:spacing w:before="0"/>
              <w:rPr>
                <w:b/>
                <w:bCs/>
              </w:rPr>
            </w:pPr>
            <w:r w:rsidRPr="00DD5E56">
              <w:rPr>
                <w:b/>
                <w:bCs/>
              </w:rPr>
              <w:t>Ηλεκτρονική δ/νση</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9720B5" w:rsidRPr="00DD5E56" w:rsidRDefault="009720B5" w:rsidP="00CA1DF8">
            <w:pPr>
              <w:spacing w:before="0"/>
              <w:rPr>
                <w:b/>
                <w:bCs/>
              </w:rPr>
            </w:pPr>
          </w:p>
        </w:tc>
      </w:tr>
    </w:tbl>
    <w:p w:rsidR="009720B5" w:rsidRDefault="009720B5" w:rsidP="009720B5">
      <w:pPr>
        <w:rPr>
          <w:b/>
          <w:bCs/>
        </w:rPr>
        <w:sectPr w:rsidR="009720B5" w:rsidSect="004B1D81">
          <w:endnotePr>
            <w:numFmt w:val="decimal"/>
          </w:endnotePr>
          <w:pgSz w:w="16838" w:h="11906" w:orient="landscape"/>
          <w:pgMar w:top="1797" w:right="1440" w:bottom="1797" w:left="1440" w:header="709" w:footer="709" w:gutter="0"/>
          <w:cols w:space="708"/>
          <w:docGrid w:linePitch="360"/>
        </w:sectPr>
      </w:pPr>
    </w:p>
    <w:p w:rsidR="009720B5" w:rsidRPr="004560EB" w:rsidRDefault="009720B5" w:rsidP="009720B5">
      <w:pPr>
        <w:pStyle w:val="aa"/>
        <w:shd w:val="clear" w:color="auto" w:fill="D9D9D9" w:themeFill="background1" w:themeFillShade="D9"/>
        <w:spacing w:before="240" w:line="360" w:lineRule="auto"/>
        <w:ind w:right="-908"/>
        <w:jc w:val="left"/>
        <w:rPr>
          <w:rFonts w:cstheme="minorHAnsi"/>
          <w:b/>
          <w:iCs/>
          <w:color w:val="000000"/>
          <w:sz w:val="24"/>
        </w:rPr>
      </w:pPr>
      <w:r w:rsidRPr="005E7D9B">
        <w:rPr>
          <w:rFonts w:cstheme="minorHAnsi"/>
          <w:b/>
          <w:color w:val="000000"/>
          <w:sz w:val="24"/>
        </w:rPr>
        <w:lastRenderedPageBreak/>
        <w:t>ΤΜΗΜΑ 1: ΠΛΑΣΤΙΚΑ ΑΝΑΛΩΣΙΜΑ</w:t>
      </w:r>
    </w:p>
    <w:p w:rsidR="009720B5" w:rsidRPr="00400C23" w:rsidRDefault="009720B5" w:rsidP="009720B5">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124"/>
        <w:gridCol w:w="1100"/>
        <w:gridCol w:w="1116"/>
        <w:gridCol w:w="4905"/>
        <w:gridCol w:w="1316"/>
        <w:gridCol w:w="1265"/>
        <w:gridCol w:w="1246"/>
      </w:tblGrid>
      <w:tr w:rsidR="009720B5" w:rsidRPr="005E2818" w:rsidTr="00CA1DF8">
        <w:trPr>
          <w:trHeight w:val="375"/>
        </w:trPr>
        <w:tc>
          <w:tcPr>
            <w:tcW w:w="901" w:type="dxa"/>
            <w:shd w:val="clear" w:color="auto" w:fill="ACB9CA" w:themeFill="text2" w:themeFillTint="66"/>
            <w:vAlign w:val="center"/>
          </w:tcPr>
          <w:p w:rsidR="009720B5" w:rsidRPr="005E2818" w:rsidRDefault="009720B5" w:rsidP="00CA1DF8">
            <w:pPr>
              <w:spacing w:before="0"/>
              <w:jc w:val="center"/>
              <w:rPr>
                <w:rFonts w:eastAsia="Times New Roman" w:cstheme="minorHAnsi"/>
                <w:b/>
                <w:bCs/>
                <w:color w:val="000000"/>
                <w:sz w:val="20"/>
                <w:szCs w:val="20"/>
                <w:lang w:eastAsia="el-GR"/>
              </w:rPr>
            </w:pPr>
            <w:r w:rsidRPr="005E2818">
              <w:rPr>
                <w:rFonts w:eastAsia="Times New Roman" w:cstheme="minorHAnsi"/>
                <w:b/>
                <w:bCs/>
                <w:color w:val="000000"/>
                <w:sz w:val="20"/>
                <w:szCs w:val="20"/>
                <w:lang w:eastAsia="el-GR"/>
              </w:rPr>
              <w:t>α/α είδους</w:t>
            </w:r>
          </w:p>
        </w:tc>
        <w:tc>
          <w:tcPr>
            <w:tcW w:w="2226" w:type="dxa"/>
            <w:shd w:val="clear" w:color="auto" w:fill="ACB9CA" w:themeFill="text2" w:themeFillTint="66"/>
            <w:vAlign w:val="center"/>
            <w:hideMark/>
          </w:tcPr>
          <w:p w:rsidR="009720B5" w:rsidRPr="005E2818" w:rsidRDefault="009720B5" w:rsidP="00CA1DF8">
            <w:pPr>
              <w:spacing w:before="0"/>
              <w:jc w:val="center"/>
              <w:rPr>
                <w:rFonts w:eastAsia="Times New Roman" w:cstheme="minorHAnsi"/>
                <w:b/>
                <w:bCs/>
                <w:color w:val="000000"/>
                <w:sz w:val="20"/>
                <w:szCs w:val="20"/>
                <w:lang w:eastAsia="el-GR"/>
              </w:rPr>
            </w:pPr>
            <w:r w:rsidRPr="005E2818">
              <w:rPr>
                <w:rFonts w:eastAsia="Times New Roman" w:cstheme="minorHAnsi"/>
                <w:b/>
                <w:bCs/>
                <w:color w:val="000000"/>
                <w:sz w:val="20"/>
                <w:szCs w:val="20"/>
                <w:lang w:eastAsia="el-GR"/>
              </w:rPr>
              <w:t>είδος</w:t>
            </w:r>
          </w:p>
        </w:tc>
        <w:tc>
          <w:tcPr>
            <w:tcW w:w="1161" w:type="dxa"/>
            <w:shd w:val="clear" w:color="auto" w:fill="ACB9CA" w:themeFill="text2" w:themeFillTint="66"/>
            <w:vAlign w:val="center"/>
          </w:tcPr>
          <w:p w:rsidR="009720B5" w:rsidRPr="005E2818" w:rsidRDefault="009720B5" w:rsidP="00CA1DF8">
            <w:pPr>
              <w:spacing w:before="0"/>
              <w:jc w:val="center"/>
              <w:rPr>
                <w:rFonts w:eastAsia="Times New Roman" w:cstheme="minorHAnsi"/>
                <w:b/>
                <w:bCs/>
                <w:color w:val="000000"/>
                <w:sz w:val="20"/>
                <w:szCs w:val="20"/>
                <w:lang w:eastAsia="el-GR"/>
              </w:rPr>
            </w:pPr>
            <w:r w:rsidRPr="005E2818">
              <w:rPr>
                <w:rFonts w:eastAsia="Times New Roman" w:cstheme="minorHAnsi"/>
                <w:b/>
                <w:bCs/>
                <w:color w:val="000000"/>
                <w:sz w:val="20"/>
                <w:szCs w:val="20"/>
                <w:lang w:eastAsia="el-GR"/>
              </w:rPr>
              <w:t>ΜΜ</w:t>
            </w:r>
          </w:p>
        </w:tc>
        <w:tc>
          <w:tcPr>
            <w:tcW w:w="1121" w:type="dxa"/>
            <w:shd w:val="clear" w:color="auto" w:fill="ACB9CA" w:themeFill="text2" w:themeFillTint="66"/>
            <w:vAlign w:val="center"/>
          </w:tcPr>
          <w:p w:rsidR="009720B5" w:rsidRPr="005E2818" w:rsidRDefault="009720B5" w:rsidP="00CA1DF8">
            <w:pPr>
              <w:spacing w:before="0"/>
              <w:jc w:val="center"/>
              <w:rPr>
                <w:rFonts w:eastAsia="Times New Roman" w:cstheme="minorHAnsi"/>
                <w:b/>
                <w:bCs/>
                <w:color w:val="000000"/>
                <w:sz w:val="20"/>
                <w:szCs w:val="20"/>
                <w:lang w:eastAsia="el-GR"/>
              </w:rPr>
            </w:pPr>
            <w:r w:rsidRPr="005E2818">
              <w:rPr>
                <w:rFonts w:eastAsia="Times New Roman" w:cstheme="minorHAnsi"/>
                <w:b/>
                <w:bCs/>
                <w:color w:val="000000"/>
                <w:sz w:val="20"/>
                <w:szCs w:val="20"/>
                <w:lang w:eastAsia="el-GR"/>
              </w:rPr>
              <w:t>Αιτούμενη Ποσότητα</w:t>
            </w:r>
          </w:p>
        </w:tc>
        <w:tc>
          <w:tcPr>
            <w:tcW w:w="4905" w:type="dxa"/>
            <w:shd w:val="clear" w:color="auto" w:fill="ACB9CA" w:themeFill="text2" w:themeFillTint="66"/>
            <w:noWrap/>
            <w:vAlign w:val="center"/>
            <w:hideMark/>
          </w:tcPr>
          <w:p w:rsidR="009720B5" w:rsidRPr="005E2818" w:rsidRDefault="009720B5" w:rsidP="00CA1DF8">
            <w:pPr>
              <w:spacing w:before="0"/>
              <w:jc w:val="center"/>
              <w:rPr>
                <w:rFonts w:eastAsia="Times New Roman" w:cstheme="minorHAnsi"/>
                <w:b/>
                <w:bCs/>
                <w:color w:val="000000"/>
                <w:sz w:val="20"/>
                <w:szCs w:val="20"/>
                <w:lang w:eastAsia="el-GR"/>
              </w:rPr>
            </w:pPr>
            <w:r w:rsidRPr="005E2818">
              <w:rPr>
                <w:rFonts w:eastAsia="Times New Roman" w:cstheme="minorHAnsi"/>
                <w:b/>
                <w:bCs/>
                <w:color w:val="000000"/>
                <w:sz w:val="20"/>
                <w:szCs w:val="20"/>
                <w:lang w:eastAsia="el-GR"/>
              </w:rPr>
              <w:t>Τεχνικές Προδιαγραφές</w:t>
            </w:r>
          </w:p>
        </w:tc>
        <w:tc>
          <w:tcPr>
            <w:tcW w:w="1316" w:type="dxa"/>
            <w:shd w:val="clear" w:color="auto" w:fill="ACB9CA" w:themeFill="text2" w:themeFillTint="66"/>
            <w:vAlign w:val="center"/>
          </w:tcPr>
          <w:p w:rsidR="009720B5" w:rsidRPr="005E2818" w:rsidRDefault="009720B5" w:rsidP="00CA1DF8">
            <w:pPr>
              <w:spacing w:before="0"/>
              <w:jc w:val="center"/>
              <w:rPr>
                <w:rFonts w:eastAsia="Times New Roman" w:cstheme="minorHAnsi"/>
                <w:b/>
                <w:bCs/>
                <w:color w:val="000000"/>
                <w:sz w:val="20"/>
                <w:szCs w:val="20"/>
                <w:lang w:eastAsia="el-GR"/>
              </w:rPr>
            </w:pPr>
            <w:r w:rsidRPr="005E2818">
              <w:rPr>
                <w:rFonts w:eastAsia="Times New Roman" w:cstheme="minorHAnsi"/>
                <w:b/>
                <w:bCs/>
                <w:color w:val="000000"/>
                <w:sz w:val="20"/>
                <w:szCs w:val="20"/>
                <w:lang w:eastAsia="el-GR"/>
              </w:rPr>
              <w:t>Υποχρεωτική Απαίτηση</w:t>
            </w:r>
          </w:p>
        </w:tc>
        <w:tc>
          <w:tcPr>
            <w:tcW w:w="1159" w:type="dxa"/>
            <w:shd w:val="clear" w:color="auto" w:fill="ACB9CA" w:themeFill="text2" w:themeFillTint="66"/>
            <w:vAlign w:val="center"/>
          </w:tcPr>
          <w:p w:rsidR="009720B5" w:rsidRPr="005E2818" w:rsidRDefault="009720B5" w:rsidP="00CA1DF8">
            <w:pPr>
              <w:spacing w:before="0"/>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Απάντηση προμηθευτή</w:t>
            </w:r>
          </w:p>
        </w:tc>
        <w:tc>
          <w:tcPr>
            <w:tcW w:w="1159" w:type="dxa"/>
            <w:shd w:val="clear" w:color="auto" w:fill="ACB9CA" w:themeFill="text2" w:themeFillTint="66"/>
            <w:vAlign w:val="center"/>
          </w:tcPr>
          <w:p w:rsidR="009720B5" w:rsidRPr="005E2818" w:rsidRDefault="009720B5" w:rsidP="00CA1DF8">
            <w:pPr>
              <w:spacing w:before="0"/>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Παραπομπή</w:t>
            </w:r>
          </w:p>
        </w:tc>
      </w:tr>
      <w:tr w:rsidR="009720B5" w:rsidRPr="005E2818" w:rsidTr="00CA1DF8">
        <w:tc>
          <w:tcPr>
            <w:tcW w:w="901" w:type="dxa"/>
            <w:vAlign w:val="center"/>
          </w:tcPr>
          <w:p w:rsidR="009720B5" w:rsidRPr="005E2818" w:rsidRDefault="009720B5" w:rsidP="00CA1DF8">
            <w:pPr>
              <w:pStyle w:val="af3"/>
              <w:numPr>
                <w:ilvl w:val="0"/>
                <w:numId w:val="42"/>
              </w:numPr>
              <w:spacing w:before="0"/>
              <w:jc w:val="center"/>
              <w:rPr>
                <w:rFonts w:eastAsia="Times New Roman" w:cstheme="minorHAnsi"/>
                <w:color w:val="000000"/>
                <w:sz w:val="20"/>
                <w:szCs w:val="20"/>
                <w:lang w:eastAsia="el-GR"/>
              </w:rPr>
            </w:pPr>
          </w:p>
        </w:tc>
        <w:tc>
          <w:tcPr>
            <w:tcW w:w="2226"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 xml:space="preserve">Χάρτινα Κουτιά αποθήκευσης μικροσωληναρίων </w:t>
            </w:r>
          </w:p>
        </w:tc>
        <w:tc>
          <w:tcPr>
            <w:tcW w:w="116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lang w:eastAsia="el-GR"/>
              </w:rPr>
              <w:t>τεμάχιο</w:t>
            </w:r>
          </w:p>
        </w:tc>
        <w:tc>
          <w:tcPr>
            <w:tcW w:w="1121" w:type="dxa"/>
            <w:vAlign w:val="center"/>
          </w:tcPr>
          <w:p w:rsidR="009720B5" w:rsidRPr="005E2818" w:rsidRDefault="009720B5" w:rsidP="00CA1DF8">
            <w:pPr>
              <w:spacing w:before="0"/>
              <w:jc w:val="center"/>
              <w:rPr>
                <w:rFonts w:cstheme="minorHAnsi"/>
                <w:color w:val="000000"/>
                <w:sz w:val="20"/>
                <w:szCs w:val="20"/>
              </w:rPr>
            </w:pPr>
            <w:r w:rsidRPr="005E2818">
              <w:rPr>
                <w:rFonts w:cstheme="minorHAnsi"/>
                <w:color w:val="000000"/>
                <w:sz w:val="20"/>
                <w:szCs w:val="20"/>
              </w:rPr>
              <w:t xml:space="preserve">150   </w:t>
            </w:r>
          </w:p>
        </w:tc>
        <w:tc>
          <w:tcPr>
            <w:tcW w:w="4905"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Χάρτινα Κουτιά αποθήκευσης μικροσωληναρίων.  Να είναι κατασκευασμένα από πλαστικοποιημένο χαρτόνι διαστάσεων 135 x 135 x45m, να είναι κατάλληλα για αποθήκευση σωληναρίων 1,5 &amp; 2ml,  100 θέσεων(10x10) (π.χ. Sarsdtedt κωδ. είδους 95.64.997 ή ισοδύναμο)</w:t>
            </w:r>
          </w:p>
        </w:tc>
        <w:tc>
          <w:tcPr>
            <w:tcW w:w="1316"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rPr>
              <w:t>ΝΑΙ</w:t>
            </w:r>
          </w:p>
        </w:tc>
        <w:tc>
          <w:tcPr>
            <w:tcW w:w="1159" w:type="dxa"/>
          </w:tcPr>
          <w:p w:rsidR="009720B5" w:rsidRPr="005E2818" w:rsidRDefault="009720B5" w:rsidP="00CA1DF8">
            <w:pPr>
              <w:spacing w:before="0"/>
              <w:jc w:val="center"/>
              <w:rPr>
                <w:rFonts w:cstheme="minorHAnsi"/>
                <w:sz w:val="20"/>
                <w:szCs w:val="20"/>
              </w:rPr>
            </w:pPr>
          </w:p>
        </w:tc>
        <w:tc>
          <w:tcPr>
            <w:tcW w:w="1159" w:type="dxa"/>
          </w:tcPr>
          <w:p w:rsidR="009720B5" w:rsidRPr="005E2818" w:rsidRDefault="009720B5" w:rsidP="00CA1DF8">
            <w:pPr>
              <w:spacing w:before="0"/>
              <w:jc w:val="center"/>
              <w:rPr>
                <w:rFonts w:cstheme="minorHAnsi"/>
                <w:sz w:val="20"/>
                <w:szCs w:val="20"/>
              </w:rPr>
            </w:pPr>
          </w:p>
        </w:tc>
      </w:tr>
      <w:tr w:rsidR="009720B5" w:rsidRPr="005E2818" w:rsidTr="00CA1DF8">
        <w:tc>
          <w:tcPr>
            <w:tcW w:w="901" w:type="dxa"/>
            <w:vAlign w:val="center"/>
          </w:tcPr>
          <w:p w:rsidR="009720B5" w:rsidRPr="005E2818" w:rsidRDefault="009720B5" w:rsidP="00CA1DF8">
            <w:pPr>
              <w:pStyle w:val="af3"/>
              <w:numPr>
                <w:ilvl w:val="0"/>
                <w:numId w:val="42"/>
              </w:numPr>
              <w:spacing w:before="0"/>
              <w:jc w:val="center"/>
              <w:rPr>
                <w:rFonts w:eastAsia="Times New Roman" w:cstheme="minorHAnsi"/>
                <w:color w:val="000000"/>
                <w:sz w:val="20"/>
                <w:szCs w:val="20"/>
                <w:lang w:eastAsia="el-GR"/>
              </w:rPr>
            </w:pPr>
          </w:p>
        </w:tc>
        <w:tc>
          <w:tcPr>
            <w:tcW w:w="2226"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Πλαστικά Κουτιά αποθήκευσης μικροσωληναρίων</w:t>
            </w:r>
          </w:p>
        </w:tc>
        <w:tc>
          <w:tcPr>
            <w:tcW w:w="116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lang w:eastAsia="el-GR"/>
              </w:rPr>
              <w:t>τεμάχιο</w:t>
            </w:r>
          </w:p>
        </w:tc>
        <w:tc>
          <w:tcPr>
            <w:tcW w:w="112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color w:val="000000"/>
                <w:sz w:val="20"/>
                <w:szCs w:val="20"/>
              </w:rPr>
              <w:t xml:space="preserve">50   </w:t>
            </w:r>
          </w:p>
        </w:tc>
        <w:tc>
          <w:tcPr>
            <w:tcW w:w="4905"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Κουτιά αποθήκευσης μικροσωληναρίων χρώματος κίτρινου, διαμέτρου μέχρι 12mm, διαστάσεων 150 x 140 x 55mm, ανθεκτικά σε χαμηλές θερμοκρασίες (- 90°C) από Polypropyne (PP) με ενσωματωμένο καπάκι και αριθμημένη βάση, 100 θέσεων (10 x 10)(π.χ. Sarsdtedt κωδ. είδους 93.877 ή ισοδύναμο)</w:t>
            </w:r>
          </w:p>
        </w:tc>
        <w:tc>
          <w:tcPr>
            <w:tcW w:w="1316"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rPr>
              <w:t>ΝΑΙ</w:t>
            </w:r>
          </w:p>
        </w:tc>
        <w:tc>
          <w:tcPr>
            <w:tcW w:w="1159" w:type="dxa"/>
          </w:tcPr>
          <w:p w:rsidR="009720B5" w:rsidRPr="005E2818" w:rsidRDefault="009720B5" w:rsidP="00CA1DF8">
            <w:pPr>
              <w:spacing w:before="0"/>
              <w:jc w:val="center"/>
              <w:rPr>
                <w:rFonts w:cstheme="minorHAnsi"/>
                <w:sz w:val="20"/>
                <w:szCs w:val="20"/>
              </w:rPr>
            </w:pPr>
          </w:p>
        </w:tc>
        <w:tc>
          <w:tcPr>
            <w:tcW w:w="1159" w:type="dxa"/>
          </w:tcPr>
          <w:p w:rsidR="009720B5" w:rsidRPr="005E2818" w:rsidRDefault="009720B5" w:rsidP="00CA1DF8">
            <w:pPr>
              <w:spacing w:before="0"/>
              <w:jc w:val="center"/>
              <w:rPr>
                <w:rFonts w:cstheme="minorHAnsi"/>
                <w:sz w:val="20"/>
                <w:szCs w:val="20"/>
              </w:rPr>
            </w:pPr>
          </w:p>
        </w:tc>
      </w:tr>
      <w:tr w:rsidR="009720B5" w:rsidRPr="005E2818" w:rsidTr="00CA1DF8">
        <w:tc>
          <w:tcPr>
            <w:tcW w:w="901" w:type="dxa"/>
            <w:vAlign w:val="center"/>
          </w:tcPr>
          <w:p w:rsidR="009720B5" w:rsidRPr="005E2818" w:rsidRDefault="009720B5" w:rsidP="00CA1DF8">
            <w:pPr>
              <w:pStyle w:val="af3"/>
              <w:numPr>
                <w:ilvl w:val="0"/>
                <w:numId w:val="42"/>
              </w:numPr>
              <w:spacing w:before="0"/>
              <w:jc w:val="center"/>
              <w:rPr>
                <w:rFonts w:eastAsia="Times New Roman" w:cstheme="minorHAnsi"/>
                <w:color w:val="000000"/>
                <w:sz w:val="20"/>
                <w:szCs w:val="20"/>
                <w:lang w:eastAsia="el-GR"/>
              </w:rPr>
            </w:pPr>
          </w:p>
        </w:tc>
        <w:tc>
          <w:tcPr>
            <w:tcW w:w="2226"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Ρύγχη πλαστικά 0,1-10μl</w:t>
            </w:r>
          </w:p>
        </w:tc>
        <w:tc>
          <w:tcPr>
            <w:tcW w:w="116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lang w:eastAsia="el-GR"/>
              </w:rPr>
              <w:t>τεμάχιο</w:t>
            </w:r>
          </w:p>
        </w:tc>
        <w:tc>
          <w:tcPr>
            <w:tcW w:w="112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color w:val="000000"/>
                <w:sz w:val="20"/>
                <w:szCs w:val="20"/>
              </w:rPr>
              <w:t xml:space="preserve">20.000   </w:t>
            </w:r>
          </w:p>
        </w:tc>
        <w:tc>
          <w:tcPr>
            <w:tcW w:w="4905"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Ρύγχη πλαστικά, μιας χρήσεως, πολυπροπυλενίου για όγκους  0,1-10μl, λευκά, με διαβάθμιση στα 2 και 10 μl, συμμορφωμένα με ISO 8655, κατάλληλα για τους παρακάτω τύπους πιπεττών: Eppendorf 0,1 - 2,5 ul και 0,5 - 10 ul, Eppendorf 2-20 ul, Gilson P2 0,1-2 ul και P10 0,5 - 10 ul, Biohit 0,5 - 10 ul, Labsystem/Finnipette 0,5 - 10 ul και 0,2 - 2 ul, να είναι ανθεκτικά σε θερμοκρασίες έως 121°C περίπου, να διατίθενται σε συσκευασία των 1.000 τεμαχίων. (π.χ. Sarsdtedt κωδ. είδους 70.1130 ή ισοδύναμο)</w:t>
            </w:r>
          </w:p>
        </w:tc>
        <w:tc>
          <w:tcPr>
            <w:tcW w:w="1316"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rPr>
              <w:t>ΝΑΙ</w:t>
            </w:r>
          </w:p>
        </w:tc>
        <w:tc>
          <w:tcPr>
            <w:tcW w:w="1159" w:type="dxa"/>
          </w:tcPr>
          <w:p w:rsidR="009720B5" w:rsidRPr="005E2818" w:rsidRDefault="009720B5" w:rsidP="00CA1DF8">
            <w:pPr>
              <w:spacing w:before="0"/>
              <w:jc w:val="center"/>
              <w:rPr>
                <w:rFonts w:cstheme="minorHAnsi"/>
                <w:sz w:val="20"/>
                <w:szCs w:val="20"/>
              </w:rPr>
            </w:pPr>
          </w:p>
        </w:tc>
        <w:tc>
          <w:tcPr>
            <w:tcW w:w="1159" w:type="dxa"/>
          </w:tcPr>
          <w:p w:rsidR="009720B5" w:rsidRPr="005E2818" w:rsidRDefault="009720B5" w:rsidP="00CA1DF8">
            <w:pPr>
              <w:spacing w:before="0"/>
              <w:jc w:val="center"/>
              <w:rPr>
                <w:rFonts w:cstheme="minorHAnsi"/>
                <w:sz w:val="20"/>
                <w:szCs w:val="20"/>
              </w:rPr>
            </w:pPr>
          </w:p>
        </w:tc>
      </w:tr>
      <w:tr w:rsidR="009720B5" w:rsidRPr="005E2818" w:rsidTr="00CA1DF8">
        <w:tc>
          <w:tcPr>
            <w:tcW w:w="901" w:type="dxa"/>
            <w:vAlign w:val="center"/>
          </w:tcPr>
          <w:p w:rsidR="009720B5" w:rsidRPr="005E2818" w:rsidRDefault="009720B5" w:rsidP="00CA1DF8">
            <w:pPr>
              <w:pStyle w:val="af3"/>
              <w:numPr>
                <w:ilvl w:val="0"/>
                <w:numId w:val="42"/>
              </w:numPr>
              <w:spacing w:before="0"/>
              <w:jc w:val="center"/>
              <w:rPr>
                <w:rFonts w:eastAsia="Times New Roman" w:cstheme="minorHAnsi"/>
                <w:color w:val="000000"/>
                <w:sz w:val="20"/>
                <w:szCs w:val="20"/>
                <w:lang w:eastAsia="el-GR"/>
              </w:rPr>
            </w:pPr>
          </w:p>
        </w:tc>
        <w:tc>
          <w:tcPr>
            <w:tcW w:w="2226"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 xml:space="preserve">Ρύγχη πλαστικά 2-200μl </w:t>
            </w:r>
          </w:p>
        </w:tc>
        <w:tc>
          <w:tcPr>
            <w:tcW w:w="116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lang w:eastAsia="el-GR"/>
              </w:rPr>
              <w:t>τεμάχιο</w:t>
            </w:r>
          </w:p>
        </w:tc>
        <w:tc>
          <w:tcPr>
            <w:tcW w:w="112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color w:val="000000"/>
                <w:sz w:val="20"/>
                <w:szCs w:val="20"/>
              </w:rPr>
              <w:t xml:space="preserve">60.000   </w:t>
            </w:r>
          </w:p>
        </w:tc>
        <w:tc>
          <w:tcPr>
            <w:tcW w:w="4905"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 xml:space="preserve">Ρύγχη πλαστικά, μιας χρήσεως, πολυπροπυλενίου, κίτρινα για όγκους  2-200μl, κατάλληλα για τους παρακάτω τύπους πιπεττών: Eppendorf 2-20 ul και 10-100 ul, Titerman multichanel 5-50 ul και 25-200 ul, Response 4850 5-100 ul, Pipetman/Gilson (P20) 2-20 ul (P100) 20-100 ul, P200 20-200 ul, Biohit 5-50 ul, Socorex 2-20 ul, 10-100 ul και 20-200 ul, Socorex multichannel 20-200 ul και 10-100 ul, Labsystem orange/Finnipette 5-40 ul, Labsystem yellow/Finnipette 40-200 ul, Titertek plus 5-200 ul και Ttertek multichannel 5-200 ul, Brand 2-100 ul και Brand multichannel 5-200 ul, να είναι </w:t>
            </w:r>
            <w:r w:rsidRPr="005E2818">
              <w:rPr>
                <w:rFonts w:cstheme="minorHAnsi"/>
                <w:color w:val="000000"/>
                <w:sz w:val="20"/>
                <w:szCs w:val="20"/>
              </w:rPr>
              <w:lastRenderedPageBreak/>
              <w:t>ανθεκτικά σε θερμοκρασίες έως 121°C περίπου,  να διατίθενται σε σακούλα των 500 τεμαχίων. (π.χ. Sarsdtedt κωδ. είδους 70.3030 ή ισοδύναμο)</w:t>
            </w:r>
          </w:p>
        </w:tc>
        <w:tc>
          <w:tcPr>
            <w:tcW w:w="1316" w:type="dxa"/>
            <w:vAlign w:val="center"/>
          </w:tcPr>
          <w:p w:rsidR="009720B5" w:rsidRPr="005E2818" w:rsidRDefault="009720B5" w:rsidP="00CA1DF8">
            <w:pPr>
              <w:spacing w:before="0"/>
              <w:jc w:val="center"/>
              <w:rPr>
                <w:rFonts w:cstheme="minorHAnsi"/>
                <w:sz w:val="20"/>
                <w:szCs w:val="20"/>
              </w:rPr>
            </w:pPr>
            <w:r w:rsidRPr="005E2818">
              <w:rPr>
                <w:rFonts w:cstheme="minorHAnsi"/>
                <w:sz w:val="20"/>
                <w:szCs w:val="20"/>
              </w:rPr>
              <w:lastRenderedPageBreak/>
              <w:t>ΝΑΙ</w:t>
            </w:r>
          </w:p>
        </w:tc>
        <w:tc>
          <w:tcPr>
            <w:tcW w:w="1159" w:type="dxa"/>
          </w:tcPr>
          <w:p w:rsidR="009720B5" w:rsidRPr="005E2818" w:rsidRDefault="009720B5" w:rsidP="00CA1DF8">
            <w:pPr>
              <w:spacing w:before="0"/>
              <w:jc w:val="center"/>
              <w:rPr>
                <w:rFonts w:cstheme="minorHAnsi"/>
                <w:sz w:val="20"/>
                <w:szCs w:val="20"/>
              </w:rPr>
            </w:pPr>
          </w:p>
        </w:tc>
        <w:tc>
          <w:tcPr>
            <w:tcW w:w="1159" w:type="dxa"/>
          </w:tcPr>
          <w:p w:rsidR="009720B5" w:rsidRPr="005E2818" w:rsidRDefault="009720B5" w:rsidP="00CA1DF8">
            <w:pPr>
              <w:spacing w:before="0"/>
              <w:jc w:val="center"/>
              <w:rPr>
                <w:rFonts w:cstheme="minorHAnsi"/>
                <w:sz w:val="20"/>
                <w:szCs w:val="20"/>
              </w:rPr>
            </w:pPr>
          </w:p>
        </w:tc>
      </w:tr>
      <w:tr w:rsidR="009720B5" w:rsidRPr="005E2818" w:rsidTr="00CA1DF8">
        <w:tc>
          <w:tcPr>
            <w:tcW w:w="901" w:type="dxa"/>
            <w:vAlign w:val="center"/>
          </w:tcPr>
          <w:p w:rsidR="009720B5" w:rsidRPr="005E2818" w:rsidRDefault="009720B5" w:rsidP="00CA1DF8">
            <w:pPr>
              <w:pStyle w:val="af3"/>
              <w:numPr>
                <w:ilvl w:val="0"/>
                <w:numId w:val="42"/>
              </w:numPr>
              <w:spacing w:before="0"/>
              <w:jc w:val="center"/>
              <w:rPr>
                <w:rFonts w:eastAsia="Times New Roman" w:cstheme="minorHAnsi"/>
                <w:color w:val="000000"/>
                <w:sz w:val="20"/>
                <w:szCs w:val="20"/>
                <w:lang w:eastAsia="el-GR"/>
              </w:rPr>
            </w:pPr>
          </w:p>
        </w:tc>
        <w:tc>
          <w:tcPr>
            <w:tcW w:w="2226"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 xml:space="preserve">Ρύγχη πλαστικά 200-1000μl </w:t>
            </w:r>
          </w:p>
        </w:tc>
        <w:tc>
          <w:tcPr>
            <w:tcW w:w="116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lang w:eastAsia="el-GR"/>
              </w:rPr>
              <w:t>τεμάχιο</w:t>
            </w:r>
          </w:p>
        </w:tc>
        <w:tc>
          <w:tcPr>
            <w:tcW w:w="112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color w:val="000000"/>
                <w:sz w:val="20"/>
                <w:szCs w:val="20"/>
              </w:rPr>
              <w:t xml:space="preserve">30.000   </w:t>
            </w:r>
          </w:p>
        </w:tc>
        <w:tc>
          <w:tcPr>
            <w:tcW w:w="4905"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Ρύγχη πλαστικά, μιας χρήσεως,  πολυπροπυλενίου, μπλε, με διαβάθμιση στα 100, 500 και 1000 ul, κατάλληλα για τους παρακάτω τύπους πιπεττών: Eppendorf 100-1000 ul, Response 4850 20-500 ul και 50-1000 ul, Gilson Pipetman 200-1000 ul, Biohit 200-1000 ul, Socorex 100-1000 ul, Labsystem/Finnipette 200-1000 ul, Oxford 200-1000 ul, Titertek plus 100-1000 ul, Brand 50-1000 ul (π.χ. Sarsdtedt κωδ. είδους 70.3050 ή ισοδύναμο)</w:t>
            </w:r>
          </w:p>
        </w:tc>
        <w:tc>
          <w:tcPr>
            <w:tcW w:w="1316" w:type="dxa"/>
            <w:vAlign w:val="center"/>
          </w:tcPr>
          <w:p w:rsidR="009720B5" w:rsidRPr="005E2818" w:rsidRDefault="009720B5" w:rsidP="00CA1DF8">
            <w:pPr>
              <w:spacing w:before="0"/>
              <w:jc w:val="center"/>
              <w:rPr>
                <w:rFonts w:cstheme="minorHAnsi"/>
                <w:sz w:val="20"/>
                <w:szCs w:val="20"/>
              </w:rPr>
            </w:pPr>
            <w:r w:rsidRPr="005E2818">
              <w:rPr>
                <w:rFonts w:cstheme="minorHAnsi"/>
                <w:sz w:val="20"/>
                <w:szCs w:val="20"/>
              </w:rPr>
              <w:t>ΝΑΙ</w:t>
            </w:r>
          </w:p>
        </w:tc>
        <w:tc>
          <w:tcPr>
            <w:tcW w:w="1159" w:type="dxa"/>
          </w:tcPr>
          <w:p w:rsidR="009720B5" w:rsidRPr="005E2818" w:rsidRDefault="009720B5" w:rsidP="00CA1DF8">
            <w:pPr>
              <w:spacing w:before="0"/>
              <w:jc w:val="center"/>
              <w:rPr>
                <w:rFonts w:cstheme="minorHAnsi"/>
                <w:sz w:val="20"/>
                <w:szCs w:val="20"/>
              </w:rPr>
            </w:pPr>
          </w:p>
        </w:tc>
        <w:tc>
          <w:tcPr>
            <w:tcW w:w="1159" w:type="dxa"/>
          </w:tcPr>
          <w:p w:rsidR="009720B5" w:rsidRPr="005E2818" w:rsidRDefault="009720B5" w:rsidP="00CA1DF8">
            <w:pPr>
              <w:spacing w:before="0"/>
              <w:jc w:val="center"/>
              <w:rPr>
                <w:rFonts w:cstheme="minorHAnsi"/>
                <w:sz w:val="20"/>
                <w:szCs w:val="20"/>
              </w:rPr>
            </w:pPr>
          </w:p>
        </w:tc>
      </w:tr>
      <w:tr w:rsidR="009720B5" w:rsidRPr="005E2818" w:rsidTr="00CA1DF8">
        <w:tc>
          <w:tcPr>
            <w:tcW w:w="901" w:type="dxa"/>
            <w:vAlign w:val="center"/>
          </w:tcPr>
          <w:p w:rsidR="009720B5" w:rsidRPr="005E2818" w:rsidRDefault="009720B5" w:rsidP="00CA1DF8">
            <w:pPr>
              <w:pStyle w:val="af3"/>
              <w:numPr>
                <w:ilvl w:val="0"/>
                <w:numId w:val="42"/>
              </w:numPr>
              <w:spacing w:before="0"/>
              <w:jc w:val="center"/>
              <w:rPr>
                <w:rFonts w:eastAsia="Times New Roman" w:cstheme="minorHAnsi"/>
                <w:color w:val="000000"/>
                <w:sz w:val="20"/>
                <w:szCs w:val="20"/>
                <w:lang w:eastAsia="el-GR"/>
              </w:rPr>
            </w:pPr>
          </w:p>
        </w:tc>
        <w:tc>
          <w:tcPr>
            <w:tcW w:w="2226"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Ρύγχη πλαστικά με φίλτρο 1000μl</w:t>
            </w:r>
          </w:p>
        </w:tc>
        <w:tc>
          <w:tcPr>
            <w:tcW w:w="116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lang w:eastAsia="el-GR"/>
              </w:rPr>
              <w:t>τεμάχιο</w:t>
            </w:r>
          </w:p>
        </w:tc>
        <w:tc>
          <w:tcPr>
            <w:tcW w:w="112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color w:val="000000"/>
                <w:sz w:val="20"/>
                <w:szCs w:val="20"/>
              </w:rPr>
              <w:t xml:space="preserve">2.000   </w:t>
            </w:r>
          </w:p>
        </w:tc>
        <w:tc>
          <w:tcPr>
            <w:tcW w:w="4905"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Ρύγχη πιπεττών με φίλτρο 1000μl, λευκά, σε στατώ 100 θέσεων χρώματος μπλε, με διαβάθμιση στα 100,500 και 1000μl, αποστειρωμένα, απαλλαγμένα από DNA, RNA, αναστολείς PCR, ελεύθερα από ATP και ενδοτοξίνες και μη πυρογενή, συμμορφωμένα με ISO 8655, κατάλληλα για τους παρακάτω τύπους πιπεττών: *Eppendorf 100-1000μl *Response 4850 50 – 1000μl *Gilson Pipetman 200-1000μl *Βιοhit 100-1000μl *Socorex 100 – 1000μl *Labsystem 200 – 1000μl *Titertek plus 100-1000μl * Brand 50 - 1000μl, Rererence 100 – 1000 μl, Nichiryo 100 – 1000 μL, Oxford 200 – 1000μl. (π.χ. Sarsdtedt κωδ. είδους70.3050.255 ή ισοδύναμο)</w:t>
            </w:r>
          </w:p>
        </w:tc>
        <w:tc>
          <w:tcPr>
            <w:tcW w:w="1316" w:type="dxa"/>
            <w:vAlign w:val="center"/>
          </w:tcPr>
          <w:p w:rsidR="009720B5" w:rsidRPr="005E2818" w:rsidRDefault="009720B5" w:rsidP="00CA1DF8">
            <w:pPr>
              <w:spacing w:before="0"/>
              <w:jc w:val="center"/>
              <w:rPr>
                <w:rFonts w:cstheme="minorHAnsi"/>
                <w:sz w:val="20"/>
                <w:szCs w:val="20"/>
              </w:rPr>
            </w:pPr>
            <w:r w:rsidRPr="005E2818">
              <w:rPr>
                <w:rFonts w:cstheme="minorHAnsi"/>
                <w:sz w:val="20"/>
                <w:szCs w:val="20"/>
              </w:rPr>
              <w:t>ΝΑΙ</w:t>
            </w:r>
          </w:p>
        </w:tc>
        <w:tc>
          <w:tcPr>
            <w:tcW w:w="1159" w:type="dxa"/>
          </w:tcPr>
          <w:p w:rsidR="009720B5" w:rsidRPr="005E2818" w:rsidRDefault="009720B5" w:rsidP="00CA1DF8">
            <w:pPr>
              <w:spacing w:before="0"/>
              <w:jc w:val="center"/>
              <w:rPr>
                <w:rFonts w:cstheme="minorHAnsi"/>
                <w:sz w:val="20"/>
                <w:szCs w:val="20"/>
              </w:rPr>
            </w:pPr>
          </w:p>
        </w:tc>
        <w:tc>
          <w:tcPr>
            <w:tcW w:w="1159" w:type="dxa"/>
          </w:tcPr>
          <w:p w:rsidR="009720B5" w:rsidRPr="005E2818" w:rsidRDefault="009720B5" w:rsidP="00CA1DF8">
            <w:pPr>
              <w:spacing w:before="0"/>
              <w:jc w:val="center"/>
              <w:rPr>
                <w:rFonts w:cstheme="minorHAnsi"/>
                <w:sz w:val="20"/>
                <w:szCs w:val="20"/>
              </w:rPr>
            </w:pPr>
          </w:p>
        </w:tc>
      </w:tr>
      <w:tr w:rsidR="009720B5" w:rsidRPr="005E2818" w:rsidTr="00CA1DF8">
        <w:tc>
          <w:tcPr>
            <w:tcW w:w="901" w:type="dxa"/>
            <w:vAlign w:val="center"/>
          </w:tcPr>
          <w:p w:rsidR="009720B5" w:rsidRPr="005E2818" w:rsidRDefault="009720B5" w:rsidP="00CA1DF8">
            <w:pPr>
              <w:pStyle w:val="af3"/>
              <w:numPr>
                <w:ilvl w:val="0"/>
                <w:numId w:val="42"/>
              </w:numPr>
              <w:spacing w:before="0"/>
              <w:jc w:val="center"/>
              <w:rPr>
                <w:rFonts w:eastAsia="Times New Roman" w:cstheme="minorHAnsi"/>
                <w:color w:val="000000"/>
                <w:sz w:val="20"/>
                <w:szCs w:val="20"/>
                <w:lang w:eastAsia="el-GR"/>
              </w:rPr>
            </w:pPr>
          </w:p>
        </w:tc>
        <w:tc>
          <w:tcPr>
            <w:tcW w:w="2226"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Μικροσωληνάρια 1,5 ml</w:t>
            </w:r>
          </w:p>
        </w:tc>
        <w:tc>
          <w:tcPr>
            <w:tcW w:w="116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lang w:eastAsia="el-GR"/>
              </w:rPr>
              <w:t>τεμάχιο</w:t>
            </w:r>
          </w:p>
        </w:tc>
        <w:tc>
          <w:tcPr>
            <w:tcW w:w="112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color w:val="000000"/>
                <w:sz w:val="20"/>
                <w:szCs w:val="20"/>
              </w:rPr>
              <w:t xml:space="preserve">30.000   </w:t>
            </w:r>
          </w:p>
        </w:tc>
        <w:tc>
          <w:tcPr>
            <w:tcW w:w="4905"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Μικροσωληνάρια πολυπροπυλενίου χωρητικότητας έως 1,5 ml, με κωνική βάση, με ενσωματωμένο πιεστό πώμα και εξωτερική διαβάθμιση, δυνατότητα φυγοκέντρισης έως 20.000 g, διαφανή, δυνατότητα αναγραφής σε εμφανή χώρο στο πλάι, να διατίθενται σε συκευασία των 500 τεμαχίων (π.χ. Sarsdtedt κωδ. είδους 72.690.001 ή ισοδύναμο)</w:t>
            </w:r>
          </w:p>
        </w:tc>
        <w:tc>
          <w:tcPr>
            <w:tcW w:w="1316" w:type="dxa"/>
            <w:vAlign w:val="center"/>
          </w:tcPr>
          <w:p w:rsidR="009720B5" w:rsidRPr="005E2818" w:rsidRDefault="009720B5" w:rsidP="00CA1DF8">
            <w:pPr>
              <w:spacing w:before="0"/>
              <w:jc w:val="center"/>
              <w:rPr>
                <w:rFonts w:cstheme="minorHAnsi"/>
                <w:sz w:val="20"/>
                <w:szCs w:val="20"/>
              </w:rPr>
            </w:pPr>
            <w:r w:rsidRPr="005E2818">
              <w:rPr>
                <w:rFonts w:cstheme="minorHAnsi"/>
                <w:sz w:val="20"/>
                <w:szCs w:val="20"/>
              </w:rPr>
              <w:t>ΝΑΙ</w:t>
            </w:r>
          </w:p>
        </w:tc>
        <w:tc>
          <w:tcPr>
            <w:tcW w:w="1159" w:type="dxa"/>
          </w:tcPr>
          <w:p w:rsidR="009720B5" w:rsidRPr="005E2818" w:rsidRDefault="009720B5" w:rsidP="00CA1DF8">
            <w:pPr>
              <w:spacing w:before="0"/>
              <w:jc w:val="center"/>
              <w:rPr>
                <w:rFonts w:cstheme="minorHAnsi"/>
                <w:sz w:val="20"/>
                <w:szCs w:val="20"/>
              </w:rPr>
            </w:pPr>
          </w:p>
        </w:tc>
        <w:tc>
          <w:tcPr>
            <w:tcW w:w="1159" w:type="dxa"/>
          </w:tcPr>
          <w:p w:rsidR="009720B5" w:rsidRPr="005E2818" w:rsidRDefault="009720B5" w:rsidP="00CA1DF8">
            <w:pPr>
              <w:spacing w:before="0"/>
              <w:jc w:val="center"/>
              <w:rPr>
                <w:rFonts w:cstheme="minorHAnsi"/>
                <w:sz w:val="20"/>
                <w:szCs w:val="20"/>
              </w:rPr>
            </w:pPr>
          </w:p>
        </w:tc>
      </w:tr>
      <w:tr w:rsidR="009720B5" w:rsidRPr="005E2818" w:rsidTr="00CA1DF8">
        <w:tc>
          <w:tcPr>
            <w:tcW w:w="901" w:type="dxa"/>
            <w:vAlign w:val="center"/>
          </w:tcPr>
          <w:p w:rsidR="009720B5" w:rsidRPr="005E2818" w:rsidRDefault="009720B5" w:rsidP="00CA1DF8">
            <w:pPr>
              <w:pStyle w:val="af3"/>
              <w:numPr>
                <w:ilvl w:val="0"/>
                <w:numId w:val="42"/>
              </w:numPr>
              <w:spacing w:before="0"/>
              <w:jc w:val="center"/>
              <w:rPr>
                <w:rFonts w:eastAsia="Times New Roman" w:cstheme="minorHAnsi"/>
                <w:color w:val="000000"/>
                <w:sz w:val="20"/>
                <w:szCs w:val="20"/>
                <w:lang w:eastAsia="el-GR"/>
              </w:rPr>
            </w:pPr>
          </w:p>
        </w:tc>
        <w:tc>
          <w:tcPr>
            <w:tcW w:w="2226"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Μικροσωληνάρια 2,0ml</w:t>
            </w:r>
          </w:p>
        </w:tc>
        <w:tc>
          <w:tcPr>
            <w:tcW w:w="116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lang w:eastAsia="el-GR"/>
              </w:rPr>
              <w:t>τεμάχιο</w:t>
            </w:r>
          </w:p>
        </w:tc>
        <w:tc>
          <w:tcPr>
            <w:tcW w:w="112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color w:val="000000"/>
                <w:sz w:val="20"/>
                <w:szCs w:val="20"/>
              </w:rPr>
              <w:t xml:space="preserve">8.000   </w:t>
            </w:r>
          </w:p>
        </w:tc>
        <w:tc>
          <w:tcPr>
            <w:tcW w:w="4905"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Micro tube 2,0ml. Μικροσωληνάριο από πολυπροπυλένιο με ενσωματωμένο πιεστό πώμα, δυνατότητα αναγραφής στοιχείων, διαβάθμιση και κωνική βάση. Ανθεκτικό σε φυγοκέντρηση έως 20.000g. Διαθέσιμο σε συσκευασία των 500 τεμαχίων (π.χ. Sarsdtedt κωδ. είδους 72.691 ή ισοδύναμο)</w:t>
            </w:r>
          </w:p>
        </w:tc>
        <w:tc>
          <w:tcPr>
            <w:tcW w:w="1316" w:type="dxa"/>
            <w:vAlign w:val="center"/>
          </w:tcPr>
          <w:p w:rsidR="009720B5" w:rsidRPr="005E2818" w:rsidRDefault="009720B5" w:rsidP="00CA1DF8">
            <w:pPr>
              <w:spacing w:before="0"/>
              <w:jc w:val="center"/>
              <w:rPr>
                <w:rFonts w:cstheme="minorHAnsi"/>
                <w:sz w:val="20"/>
                <w:szCs w:val="20"/>
              </w:rPr>
            </w:pPr>
            <w:r w:rsidRPr="005E2818">
              <w:rPr>
                <w:rFonts w:cstheme="minorHAnsi"/>
                <w:sz w:val="20"/>
                <w:szCs w:val="20"/>
              </w:rPr>
              <w:t>ΝΑΙ</w:t>
            </w:r>
          </w:p>
        </w:tc>
        <w:tc>
          <w:tcPr>
            <w:tcW w:w="1159" w:type="dxa"/>
          </w:tcPr>
          <w:p w:rsidR="009720B5" w:rsidRPr="005E2818" w:rsidRDefault="009720B5" w:rsidP="00CA1DF8">
            <w:pPr>
              <w:spacing w:before="0"/>
              <w:jc w:val="center"/>
              <w:rPr>
                <w:rFonts w:cstheme="minorHAnsi"/>
                <w:sz w:val="20"/>
                <w:szCs w:val="20"/>
              </w:rPr>
            </w:pPr>
          </w:p>
        </w:tc>
        <w:tc>
          <w:tcPr>
            <w:tcW w:w="1159" w:type="dxa"/>
          </w:tcPr>
          <w:p w:rsidR="009720B5" w:rsidRPr="005E2818" w:rsidRDefault="009720B5" w:rsidP="00CA1DF8">
            <w:pPr>
              <w:spacing w:before="0"/>
              <w:jc w:val="center"/>
              <w:rPr>
                <w:rFonts w:cstheme="minorHAnsi"/>
                <w:sz w:val="20"/>
                <w:szCs w:val="20"/>
              </w:rPr>
            </w:pPr>
          </w:p>
        </w:tc>
      </w:tr>
      <w:tr w:rsidR="009720B5" w:rsidRPr="005E2818" w:rsidTr="00CA1DF8">
        <w:tc>
          <w:tcPr>
            <w:tcW w:w="901" w:type="dxa"/>
            <w:vAlign w:val="center"/>
          </w:tcPr>
          <w:p w:rsidR="009720B5" w:rsidRPr="005E2818" w:rsidRDefault="009720B5" w:rsidP="00CA1DF8">
            <w:pPr>
              <w:pStyle w:val="af3"/>
              <w:numPr>
                <w:ilvl w:val="0"/>
                <w:numId w:val="42"/>
              </w:numPr>
              <w:spacing w:before="0"/>
              <w:jc w:val="center"/>
              <w:rPr>
                <w:rFonts w:eastAsia="Times New Roman" w:cstheme="minorHAnsi"/>
                <w:color w:val="000000"/>
                <w:sz w:val="20"/>
                <w:szCs w:val="20"/>
                <w:lang w:eastAsia="el-GR"/>
              </w:rPr>
            </w:pPr>
          </w:p>
        </w:tc>
        <w:tc>
          <w:tcPr>
            <w:tcW w:w="2226"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κρυοσωληνάρια</w:t>
            </w:r>
          </w:p>
        </w:tc>
        <w:tc>
          <w:tcPr>
            <w:tcW w:w="116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lang w:eastAsia="el-GR"/>
              </w:rPr>
              <w:t>τεμάχιο</w:t>
            </w:r>
          </w:p>
        </w:tc>
        <w:tc>
          <w:tcPr>
            <w:tcW w:w="112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color w:val="000000"/>
                <w:sz w:val="20"/>
                <w:szCs w:val="20"/>
              </w:rPr>
              <w:t xml:space="preserve">4.000   </w:t>
            </w:r>
          </w:p>
        </w:tc>
        <w:tc>
          <w:tcPr>
            <w:tcW w:w="4905"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 xml:space="preserve">Κρυοσωληνάρια ονομαστικού όγκου 1,8ml. Με εξωτερικό βιδωτό πώμα χρώματος Λευκού. </w:t>
            </w:r>
            <w:r w:rsidRPr="005E2818">
              <w:rPr>
                <w:rFonts w:cstheme="minorHAnsi"/>
                <w:color w:val="000000"/>
                <w:sz w:val="20"/>
                <w:szCs w:val="20"/>
              </w:rPr>
              <w:lastRenderedPageBreak/>
              <w:t xml:space="preserve">Αποστειρωμένα. Με Πιστοποίηση Cryo Performance Tested απαλλαγμένα από πυρογόνα, κυτοτοξικα, μεταλλαξιογόνα.Ανθεκτικά από +121 έως -196 </w:t>
            </w:r>
            <w:r w:rsidRPr="005E2818">
              <w:rPr>
                <w:rFonts w:cstheme="minorHAnsi"/>
                <w:color w:val="000000"/>
                <w:sz w:val="20"/>
                <w:szCs w:val="20"/>
                <w:vertAlign w:val="superscript"/>
              </w:rPr>
              <w:t>o</w:t>
            </w:r>
            <w:r w:rsidRPr="005E2818">
              <w:rPr>
                <w:rFonts w:cstheme="minorHAnsi"/>
                <w:color w:val="000000"/>
                <w:sz w:val="20"/>
                <w:szCs w:val="20"/>
              </w:rPr>
              <w:t>C, σε συσκευασία των 500 τεμαχίων (π.χ. Sarsdtedt κωδ. είδους 72.379 ή ισοδύναμο)</w:t>
            </w:r>
          </w:p>
        </w:tc>
        <w:tc>
          <w:tcPr>
            <w:tcW w:w="1316" w:type="dxa"/>
            <w:vAlign w:val="center"/>
          </w:tcPr>
          <w:p w:rsidR="009720B5" w:rsidRPr="005E2818" w:rsidRDefault="009720B5" w:rsidP="00CA1DF8">
            <w:pPr>
              <w:spacing w:before="0"/>
              <w:jc w:val="center"/>
              <w:rPr>
                <w:rFonts w:cstheme="minorHAnsi"/>
                <w:sz w:val="20"/>
                <w:szCs w:val="20"/>
              </w:rPr>
            </w:pPr>
            <w:r w:rsidRPr="005E2818">
              <w:rPr>
                <w:rFonts w:cstheme="minorHAnsi"/>
                <w:sz w:val="20"/>
                <w:szCs w:val="20"/>
              </w:rPr>
              <w:lastRenderedPageBreak/>
              <w:t>ΝΑΙ</w:t>
            </w:r>
          </w:p>
        </w:tc>
        <w:tc>
          <w:tcPr>
            <w:tcW w:w="1159" w:type="dxa"/>
          </w:tcPr>
          <w:p w:rsidR="009720B5" w:rsidRPr="005E2818" w:rsidRDefault="009720B5" w:rsidP="00CA1DF8">
            <w:pPr>
              <w:spacing w:before="0"/>
              <w:jc w:val="center"/>
              <w:rPr>
                <w:rFonts w:cstheme="minorHAnsi"/>
                <w:sz w:val="20"/>
                <w:szCs w:val="20"/>
              </w:rPr>
            </w:pPr>
          </w:p>
        </w:tc>
        <w:tc>
          <w:tcPr>
            <w:tcW w:w="1159" w:type="dxa"/>
          </w:tcPr>
          <w:p w:rsidR="009720B5" w:rsidRPr="005E2818" w:rsidRDefault="009720B5" w:rsidP="00CA1DF8">
            <w:pPr>
              <w:spacing w:before="0"/>
              <w:jc w:val="center"/>
              <w:rPr>
                <w:rFonts w:cstheme="minorHAnsi"/>
                <w:sz w:val="20"/>
                <w:szCs w:val="20"/>
              </w:rPr>
            </w:pPr>
          </w:p>
        </w:tc>
      </w:tr>
      <w:tr w:rsidR="009720B5" w:rsidRPr="005E2818" w:rsidTr="00CA1DF8">
        <w:tc>
          <w:tcPr>
            <w:tcW w:w="901" w:type="dxa"/>
            <w:vAlign w:val="center"/>
          </w:tcPr>
          <w:p w:rsidR="009720B5" w:rsidRPr="005E2818" w:rsidRDefault="009720B5" w:rsidP="00CA1DF8">
            <w:pPr>
              <w:pStyle w:val="af3"/>
              <w:numPr>
                <w:ilvl w:val="0"/>
                <w:numId w:val="42"/>
              </w:numPr>
              <w:spacing w:before="0"/>
              <w:jc w:val="center"/>
              <w:rPr>
                <w:rFonts w:eastAsia="Times New Roman" w:cstheme="minorHAnsi"/>
                <w:color w:val="000000"/>
                <w:sz w:val="20"/>
                <w:szCs w:val="20"/>
                <w:lang w:eastAsia="el-GR"/>
              </w:rPr>
            </w:pPr>
          </w:p>
        </w:tc>
        <w:tc>
          <w:tcPr>
            <w:tcW w:w="2226"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Δοκιμαστικοί Σωλήνες 50ml</w:t>
            </w:r>
          </w:p>
        </w:tc>
        <w:tc>
          <w:tcPr>
            <w:tcW w:w="116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lang w:eastAsia="el-GR"/>
              </w:rPr>
              <w:t>τεμάχιο</w:t>
            </w:r>
          </w:p>
        </w:tc>
        <w:tc>
          <w:tcPr>
            <w:tcW w:w="112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color w:val="000000"/>
                <w:sz w:val="20"/>
                <w:szCs w:val="20"/>
              </w:rPr>
              <w:t xml:space="preserve">5.400   </w:t>
            </w:r>
          </w:p>
        </w:tc>
        <w:tc>
          <w:tcPr>
            <w:tcW w:w="4905"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Κωνικά φυγοκεντρικά σωληνάρια 50ml, 114 x 28mm, βαθμονομημένα, με χώρο για αναγραφή στοιχείων και βιδωτό πώμα που συμπεριλαμβάνεται στην συσκευσία, από πολυπροπυλένιο (ΡΡ). Ανθεκτικά σε φυγοκέντριση 15.500 x g. Αποστειρωμένα, non-cytotoxic, free from DNA, DNase, RNase και pyrogens. (π.χ. Sarsdtedt κωδ. είδους 62.547.254 ή ισοδύναμο)</w:t>
            </w:r>
          </w:p>
        </w:tc>
        <w:tc>
          <w:tcPr>
            <w:tcW w:w="1316" w:type="dxa"/>
            <w:vAlign w:val="center"/>
          </w:tcPr>
          <w:p w:rsidR="009720B5" w:rsidRPr="005E2818" w:rsidRDefault="009720B5" w:rsidP="00CA1DF8">
            <w:pPr>
              <w:spacing w:before="0"/>
              <w:jc w:val="center"/>
              <w:rPr>
                <w:rFonts w:cstheme="minorHAnsi"/>
                <w:sz w:val="20"/>
                <w:szCs w:val="20"/>
              </w:rPr>
            </w:pPr>
            <w:r w:rsidRPr="005E2818">
              <w:rPr>
                <w:rFonts w:cstheme="minorHAnsi"/>
                <w:sz w:val="20"/>
                <w:szCs w:val="20"/>
              </w:rPr>
              <w:t>ΝΑΙ</w:t>
            </w:r>
          </w:p>
        </w:tc>
        <w:tc>
          <w:tcPr>
            <w:tcW w:w="1159" w:type="dxa"/>
          </w:tcPr>
          <w:p w:rsidR="009720B5" w:rsidRPr="005E2818" w:rsidRDefault="009720B5" w:rsidP="00CA1DF8">
            <w:pPr>
              <w:spacing w:before="0"/>
              <w:jc w:val="center"/>
              <w:rPr>
                <w:rFonts w:cstheme="minorHAnsi"/>
                <w:sz w:val="20"/>
                <w:szCs w:val="20"/>
              </w:rPr>
            </w:pPr>
          </w:p>
        </w:tc>
        <w:tc>
          <w:tcPr>
            <w:tcW w:w="1159" w:type="dxa"/>
          </w:tcPr>
          <w:p w:rsidR="009720B5" w:rsidRPr="005E2818" w:rsidRDefault="009720B5" w:rsidP="00CA1DF8">
            <w:pPr>
              <w:spacing w:before="0"/>
              <w:jc w:val="center"/>
              <w:rPr>
                <w:rFonts w:cstheme="minorHAnsi"/>
                <w:sz w:val="20"/>
                <w:szCs w:val="20"/>
              </w:rPr>
            </w:pPr>
          </w:p>
        </w:tc>
      </w:tr>
      <w:tr w:rsidR="009720B5" w:rsidRPr="005E2818" w:rsidTr="00CA1DF8">
        <w:tc>
          <w:tcPr>
            <w:tcW w:w="901" w:type="dxa"/>
            <w:vAlign w:val="center"/>
          </w:tcPr>
          <w:p w:rsidR="009720B5" w:rsidRPr="005E2818" w:rsidRDefault="009720B5" w:rsidP="00CA1DF8">
            <w:pPr>
              <w:pStyle w:val="af3"/>
              <w:numPr>
                <w:ilvl w:val="0"/>
                <w:numId w:val="42"/>
              </w:numPr>
              <w:spacing w:before="0"/>
              <w:jc w:val="center"/>
              <w:rPr>
                <w:rFonts w:eastAsia="Times New Roman" w:cstheme="minorHAnsi"/>
                <w:color w:val="000000"/>
                <w:sz w:val="20"/>
                <w:szCs w:val="20"/>
                <w:lang w:eastAsia="el-GR"/>
              </w:rPr>
            </w:pPr>
          </w:p>
        </w:tc>
        <w:tc>
          <w:tcPr>
            <w:tcW w:w="2226"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Δοκιμαστικοί Σωλήνες 15 ml</w:t>
            </w:r>
          </w:p>
        </w:tc>
        <w:tc>
          <w:tcPr>
            <w:tcW w:w="116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lang w:eastAsia="el-GR"/>
              </w:rPr>
              <w:t>τεμάχιο</w:t>
            </w:r>
          </w:p>
        </w:tc>
        <w:tc>
          <w:tcPr>
            <w:tcW w:w="112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color w:val="000000"/>
                <w:sz w:val="20"/>
                <w:szCs w:val="20"/>
              </w:rPr>
              <w:t xml:space="preserve">3.000   </w:t>
            </w:r>
          </w:p>
        </w:tc>
        <w:tc>
          <w:tcPr>
            <w:tcW w:w="4905"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Διαφανή σωληνάρια φυγοκέντρου πολυπροπυλενίου χωρητικότητας έως 15 ml, με βιδωτό καπάκι, με κωνική βάση αποστειρωμένα, απαλλαγμένα από πυρογενή, με βαθμονόμηση χωρητικότητας, αντοχής τουλάχιστον 15.500 g, διαμέτρου 17 χιλιοστών και μήκους 120 χιλιοστών και με δυνατότητα αναγραφής σε εμφανή χώρο στο πλάι, σε συσκευασία των 50 τεμαχίων (π.χ. Sarsdtedt κωδ. είδους 62.554.502 ή ισοδύναμο)</w:t>
            </w:r>
          </w:p>
        </w:tc>
        <w:tc>
          <w:tcPr>
            <w:tcW w:w="1316" w:type="dxa"/>
            <w:vAlign w:val="center"/>
          </w:tcPr>
          <w:p w:rsidR="009720B5" w:rsidRPr="005E2818" w:rsidRDefault="009720B5" w:rsidP="00CA1DF8">
            <w:pPr>
              <w:spacing w:before="0"/>
              <w:jc w:val="center"/>
              <w:rPr>
                <w:rFonts w:cstheme="minorHAnsi"/>
                <w:sz w:val="20"/>
                <w:szCs w:val="20"/>
              </w:rPr>
            </w:pPr>
            <w:r w:rsidRPr="005E2818">
              <w:rPr>
                <w:rFonts w:cstheme="minorHAnsi"/>
                <w:sz w:val="20"/>
                <w:szCs w:val="20"/>
              </w:rPr>
              <w:t>ΝΑΙ</w:t>
            </w:r>
          </w:p>
        </w:tc>
        <w:tc>
          <w:tcPr>
            <w:tcW w:w="1159" w:type="dxa"/>
          </w:tcPr>
          <w:p w:rsidR="009720B5" w:rsidRPr="005E2818" w:rsidRDefault="009720B5" w:rsidP="00CA1DF8">
            <w:pPr>
              <w:spacing w:before="0"/>
              <w:jc w:val="center"/>
              <w:rPr>
                <w:rFonts w:cstheme="minorHAnsi"/>
                <w:sz w:val="20"/>
                <w:szCs w:val="20"/>
              </w:rPr>
            </w:pPr>
          </w:p>
        </w:tc>
        <w:tc>
          <w:tcPr>
            <w:tcW w:w="1159" w:type="dxa"/>
          </w:tcPr>
          <w:p w:rsidR="009720B5" w:rsidRPr="005E2818" w:rsidRDefault="009720B5" w:rsidP="00CA1DF8">
            <w:pPr>
              <w:spacing w:before="0"/>
              <w:jc w:val="center"/>
              <w:rPr>
                <w:rFonts w:cstheme="minorHAnsi"/>
                <w:sz w:val="20"/>
                <w:szCs w:val="20"/>
              </w:rPr>
            </w:pPr>
          </w:p>
        </w:tc>
      </w:tr>
      <w:tr w:rsidR="009720B5" w:rsidRPr="005E2818" w:rsidTr="00CA1DF8">
        <w:tc>
          <w:tcPr>
            <w:tcW w:w="901" w:type="dxa"/>
            <w:vAlign w:val="center"/>
          </w:tcPr>
          <w:p w:rsidR="009720B5" w:rsidRPr="005E2818" w:rsidRDefault="009720B5" w:rsidP="00CA1DF8">
            <w:pPr>
              <w:pStyle w:val="af3"/>
              <w:numPr>
                <w:ilvl w:val="0"/>
                <w:numId w:val="42"/>
              </w:numPr>
              <w:spacing w:before="0"/>
              <w:jc w:val="center"/>
              <w:rPr>
                <w:rFonts w:eastAsia="Times New Roman" w:cstheme="minorHAnsi"/>
                <w:color w:val="000000"/>
                <w:sz w:val="20"/>
                <w:szCs w:val="20"/>
                <w:lang w:eastAsia="el-GR"/>
              </w:rPr>
            </w:pPr>
          </w:p>
        </w:tc>
        <w:tc>
          <w:tcPr>
            <w:tcW w:w="2226"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Τρυβλία πετρί, μικροβιολογικά, 92x16 mm</w:t>
            </w:r>
          </w:p>
        </w:tc>
        <w:tc>
          <w:tcPr>
            <w:tcW w:w="116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lang w:eastAsia="el-GR"/>
              </w:rPr>
              <w:t>τεμάχιο</w:t>
            </w:r>
          </w:p>
        </w:tc>
        <w:tc>
          <w:tcPr>
            <w:tcW w:w="112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color w:val="000000"/>
                <w:sz w:val="20"/>
                <w:szCs w:val="20"/>
              </w:rPr>
              <w:t xml:space="preserve">9.600   </w:t>
            </w:r>
          </w:p>
        </w:tc>
        <w:tc>
          <w:tcPr>
            <w:tcW w:w="4905"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Τρυβλία πετρί, μικροβιολογικά, διαστάσεων 92x16 mm, να είναι διάφανα, κατασκευασμένα από θερμοανθεκτικό πολυστυρένιο, να είναι ανθεκτικά σε θερμοκρασίες από -20°C έως +60°C, με εγκοπές για καλύτερη ανταλλαγή αερίων, να είναι αποστειρωμένα, να διατίθενται σε σακούλα των 20  τεμαχίων (π.χ. Sarsdtedt κωδ. είδους 82.1473 ή ισοδύναμο)</w:t>
            </w:r>
          </w:p>
        </w:tc>
        <w:tc>
          <w:tcPr>
            <w:tcW w:w="1316" w:type="dxa"/>
            <w:vAlign w:val="center"/>
          </w:tcPr>
          <w:p w:rsidR="009720B5" w:rsidRPr="005E2818" w:rsidRDefault="009720B5" w:rsidP="00CA1DF8">
            <w:pPr>
              <w:spacing w:before="0"/>
              <w:jc w:val="center"/>
              <w:rPr>
                <w:rFonts w:cstheme="minorHAnsi"/>
                <w:sz w:val="20"/>
                <w:szCs w:val="20"/>
              </w:rPr>
            </w:pPr>
            <w:r w:rsidRPr="005E2818">
              <w:rPr>
                <w:rFonts w:cstheme="minorHAnsi"/>
                <w:sz w:val="20"/>
                <w:szCs w:val="20"/>
              </w:rPr>
              <w:t>ΝΑΙ</w:t>
            </w:r>
          </w:p>
        </w:tc>
        <w:tc>
          <w:tcPr>
            <w:tcW w:w="1159" w:type="dxa"/>
          </w:tcPr>
          <w:p w:rsidR="009720B5" w:rsidRPr="005E2818" w:rsidRDefault="009720B5" w:rsidP="00CA1DF8">
            <w:pPr>
              <w:spacing w:before="0"/>
              <w:jc w:val="center"/>
              <w:rPr>
                <w:rFonts w:cstheme="minorHAnsi"/>
                <w:sz w:val="20"/>
                <w:szCs w:val="20"/>
              </w:rPr>
            </w:pPr>
          </w:p>
        </w:tc>
        <w:tc>
          <w:tcPr>
            <w:tcW w:w="1159" w:type="dxa"/>
          </w:tcPr>
          <w:p w:rsidR="009720B5" w:rsidRPr="005E2818" w:rsidRDefault="009720B5" w:rsidP="00CA1DF8">
            <w:pPr>
              <w:spacing w:before="0"/>
              <w:jc w:val="center"/>
              <w:rPr>
                <w:rFonts w:cstheme="minorHAnsi"/>
                <w:sz w:val="20"/>
                <w:szCs w:val="20"/>
              </w:rPr>
            </w:pPr>
          </w:p>
        </w:tc>
      </w:tr>
      <w:tr w:rsidR="009720B5" w:rsidRPr="005E2818" w:rsidTr="00CA1DF8">
        <w:tc>
          <w:tcPr>
            <w:tcW w:w="901" w:type="dxa"/>
            <w:vAlign w:val="center"/>
          </w:tcPr>
          <w:p w:rsidR="009720B5" w:rsidRPr="005E2818" w:rsidRDefault="009720B5" w:rsidP="00CA1DF8">
            <w:pPr>
              <w:pStyle w:val="af3"/>
              <w:numPr>
                <w:ilvl w:val="0"/>
                <w:numId w:val="42"/>
              </w:numPr>
              <w:spacing w:before="0"/>
              <w:jc w:val="center"/>
              <w:rPr>
                <w:rFonts w:eastAsia="Times New Roman" w:cstheme="minorHAnsi"/>
                <w:color w:val="000000"/>
                <w:sz w:val="20"/>
                <w:szCs w:val="20"/>
                <w:lang w:eastAsia="el-GR"/>
              </w:rPr>
            </w:pPr>
          </w:p>
        </w:tc>
        <w:tc>
          <w:tcPr>
            <w:tcW w:w="2226"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μικροσωληνίσκοι</w:t>
            </w:r>
          </w:p>
        </w:tc>
        <w:tc>
          <w:tcPr>
            <w:tcW w:w="116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lang w:eastAsia="el-GR"/>
              </w:rPr>
              <w:t>τεμάχιο</w:t>
            </w:r>
          </w:p>
        </w:tc>
        <w:tc>
          <w:tcPr>
            <w:tcW w:w="112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color w:val="000000"/>
                <w:sz w:val="20"/>
                <w:szCs w:val="20"/>
              </w:rPr>
              <w:t xml:space="preserve">6.000   </w:t>
            </w:r>
          </w:p>
        </w:tc>
        <w:tc>
          <w:tcPr>
            <w:tcW w:w="4905"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Διαφανή μικροσωληνάρια πολυπροπυλενίου, με επίπεδο προσαρτημένο καπάκι, μέγιστης χωρητικότητας 0,2 ml, για χρήση σε αλυσιδωτή αντίδραση πολυμέρασης (PCR),  με κωνική βάση, με λεπτά τοιχώματα, να διαθέτει πιστοποίηση PCR performace tested (απαλλαγμένα από DNA, DNAσες, RNAσες και αναστολείς PCR), μήκους 21,7 χιλιοστών περίπου, να διατίθενται σε συσκευασία των 500 τεμαχίων  (π.χ. Sarsdtedt κωδ. είδους 72.737.002 ή ισοδύναμο)</w:t>
            </w:r>
          </w:p>
        </w:tc>
        <w:tc>
          <w:tcPr>
            <w:tcW w:w="1316" w:type="dxa"/>
            <w:vAlign w:val="center"/>
          </w:tcPr>
          <w:p w:rsidR="009720B5" w:rsidRPr="005E2818" w:rsidRDefault="009720B5" w:rsidP="00CA1DF8">
            <w:pPr>
              <w:spacing w:before="0"/>
              <w:jc w:val="center"/>
              <w:rPr>
                <w:rFonts w:cstheme="minorHAnsi"/>
                <w:sz w:val="20"/>
                <w:szCs w:val="20"/>
              </w:rPr>
            </w:pPr>
            <w:r w:rsidRPr="005E2818">
              <w:rPr>
                <w:rFonts w:cstheme="minorHAnsi"/>
                <w:sz w:val="20"/>
                <w:szCs w:val="20"/>
              </w:rPr>
              <w:t>ΝΑΙ</w:t>
            </w:r>
          </w:p>
        </w:tc>
        <w:tc>
          <w:tcPr>
            <w:tcW w:w="1159" w:type="dxa"/>
          </w:tcPr>
          <w:p w:rsidR="009720B5" w:rsidRPr="005E2818" w:rsidRDefault="009720B5" w:rsidP="00CA1DF8">
            <w:pPr>
              <w:spacing w:before="0"/>
              <w:jc w:val="center"/>
              <w:rPr>
                <w:rFonts w:cstheme="minorHAnsi"/>
                <w:sz w:val="20"/>
                <w:szCs w:val="20"/>
              </w:rPr>
            </w:pPr>
          </w:p>
        </w:tc>
        <w:tc>
          <w:tcPr>
            <w:tcW w:w="1159" w:type="dxa"/>
          </w:tcPr>
          <w:p w:rsidR="009720B5" w:rsidRPr="005E2818" w:rsidRDefault="009720B5" w:rsidP="00CA1DF8">
            <w:pPr>
              <w:spacing w:before="0"/>
              <w:jc w:val="center"/>
              <w:rPr>
                <w:rFonts w:cstheme="minorHAnsi"/>
                <w:sz w:val="20"/>
                <w:szCs w:val="20"/>
              </w:rPr>
            </w:pPr>
          </w:p>
        </w:tc>
      </w:tr>
      <w:tr w:rsidR="009720B5" w:rsidRPr="00AC36A6" w:rsidTr="00CA1DF8">
        <w:tc>
          <w:tcPr>
            <w:tcW w:w="901" w:type="dxa"/>
            <w:vAlign w:val="center"/>
          </w:tcPr>
          <w:p w:rsidR="009720B5" w:rsidRPr="005E2818" w:rsidRDefault="009720B5" w:rsidP="00CA1DF8">
            <w:pPr>
              <w:pStyle w:val="af3"/>
              <w:numPr>
                <w:ilvl w:val="0"/>
                <w:numId w:val="42"/>
              </w:numPr>
              <w:spacing w:before="0"/>
              <w:jc w:val="center"/>
              <w:rPr>
                <w:rFonts w:eastAsia="Times New Roman" w:cstheme="minorHAnsi"/>
                <w:color w:val="000000"/>
                <w:sz w:val="20"/>
                <w:szCs w:val="20"/>
                <w:lang w:eastAsia="el-GR"/>
              </w:rPr>
            </w:pPr>
          </w:p>
        </w:tc>
        <w:tc>
          <w:tcPr>
            <w:tcW w:w="2226"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καπάκια για κρυοσωληνάρια</w:t>
            </w:r>
          </w:p>
        </w:tc>
        <w:tc>
          <w:tcPr>
            <w:tcW w:w="116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sz w:val="20"/>
                <w:szCs w:val="20"/>
                <w:lang w:eastAsia="el-GR"/>
              </w:rPr>
              <w:t>τεμάχιο</w:t>
            </w:r>
          </w:p>
        </w:tc>
        <w:tc>
          <w:tcPr>
            <w:tcW w:w="1121" w:type="dxa"/>
            <w:vAlign w:val="center"/>
          </w:tcPr>
          <w:p w:rsidR="009720B5" w:rsidRPr="005E2818" w:rsidRDefault="009720B5" w:rsidP="00CA1DF8">
            <w:pPr>
              <w:spacing w:before="0"/>
              <w:jc w:val="center"/>
              <w:rPr>
                <w:rFonts w:eastAsia="Times New Roman" w:cstheme="minorHAnsi"/>
                <w:color w:val="000000"/>
                <w:sz w:val="20"/>
                <w:szCs w:val="20"/>
                <w:lang w:eastAsia="el-GR"/>
              </w:rPr>
            </w:pPr>
            <w:r w:rsidRPr="005E2818">
              <w:rPr>
                <w:rFonts w:cstheme="minorHAnsi"/>
                <w:color w:val="000000"/>
                <w:sz w:val="20"/>
                <w:szCs w:val="20"/>
              </w:rPr>
              <w:t xml:space="preserve">4.000   </w:t>
            </w:r>
          </w:p>
        </w:tc>
        <w:tc>
          <w:tcPr>
            <w:tcW w:w="4905" w:type="dxa"/>
            <w:shd w:val="clear" w:color="auto" w:fill="auto"/>
            <w:vAlign w:val="center"/>
          </w:tcPr>
          <w:p w:rsidR="009720B5" w:rsidRPr="005E2818" w:rsidRDefault="009720B5" w:rsidP="00CA1DF8">
            <w:pPr>
              <w:spacing w:before="0"/>
              <w:jc w:val="left"/>
              <w:rPr>
                <w:rFonts w:eastAsia="Times New Roman" w:cstheme="minorHAnsi"/>
                <w:color w:val="000000"/>
                <w:sz w:val="20"/>
                <w:szCs w:val="20"/>
                <w:lang w:eastAsia="el-GR"/>
              </w:rPr>
            </w:pPr>
            <w:r w:rsidRPr="005E2818">
              <w:rPr>
                <w:rFonts w:cstheme="minorHAnsi"/>
                <w:color w:val="000000"/>
                <w:sz w:val="20"/>
                <w:szCs w:val="20"/>
              </w:rPr>
              <w:t xml:space="preserve">Ένθετα σε διάφορα χρώματα για σήμανση κρυοσωληναρίων. Να διατίθενται σε συσκευασία των </w:t>
            </w:r>
            <w:r w:rsidRPr="005E2818">
              <w:rPr>
                <w:rFonts w:cstheme="minorHAnsi"/>
                <w:color w:val="000000"/>
                <w:sz w:val="20"/>
                <w:szCs w:val="20"/>
              </w:rPr>
              <w:lastRenderedPageBreak/>
              <w:t>100 τεμαχίων  (π.χ. Sarsdtedt κωδ. είδους 65.386 ή ισοδύναμο)</w:t>
            </w:r>
          </w:p>
        </w:tc>
        <w:tc>
          <w:tcPr>
            <w:tcW w:w="1316" w:type="dxa"/>
            <w:vAlign w:val="center"/>
          </w:tcPr>
          <w:p w:rsidR="009720B5" w:rsidRPr="005E2818" w:rsidRDefault="009720B5" w:rsidP="00CA1DF8">
            <w:pPr>
              <w:spacing w:before="0"/>
              <w:jc w:val="center"/>
              <w:rPr>
                <w:rFonts w:cstheme="minorHAnsi"/>
                <w:sz w:val="20"/>
                <w:szCs w:val="20"/>
              </w:rPr>
            </w:pPr>
            <w:r w:rsidRPr="005E2818">
              <w:rPr>
                <w:rFonts w:cstheme="minorHAnsi"/>
                <w:sz w:val="20"/>
                <w:szCs w:val="20"/>
              </w:rPr>
              <w:lastRenderedPageBreak/>
              <w:t>ΝΑΙ</w:t>
            </w:r>
          </w:p>
        </w:tc>
        <w:tc>
          <w:tcPr>
            <w:tcW w:w="1159" w:type="dxa"/>
          </w:tcPr>
          <w:p w:rsidR="009720B5" w:rsidRPr="005E2818" w:rsidRDefault="009720B5" w:rsidP="00CA1DF8">
            <w:pPr>
              <w:spacing w:before="0"/>
              <w:jc w:val="center"/>
              <w:rPr>
                <w:rFonts w:cstheme="minorHAnsi"/>
                <w:sz w:val="20"/>
                <w:szCs w:val="20"/>
              </w:rPr>
            </w:pPr>
          </w:p>
        </w:tc>
        <w:tc>
          <w:tcPr>
            <w:tcW w:w="1159" w:type="dxa"/>
          </w:tcPr>
          <w:p w:rsidR="009720B5" w:rsidRPr="005E2818" w:rsidRDefault="009720B5" w:rsidP="00CA1DF8">
            <w:pPr>
              <w:spacing w:before="0"/>
              <w:jc w:val="center"/>
              <w:rPr>
                <w:rFonts w:cstheme="minorHAnsi"/>
                <w:sz w:val="20"/>
                <w:szCs w:val="20"/>
              </w:rPr>
            </w:pPr>
          </w:p>
        </w:tc>
      </w:tr>
    </w:tbl>
    <w:p w:rsidR="009720B5" w:rsidRDefault="009720B5" w:rsidP="009720B5">
      <w:pPr>
        <w:rPr>
          <w:rStyle w:val="WW-FootnoteReference9"/>
          <w:rFonts w:cstheme="minorHAnsi"/>
        </w:rPr>
      </w:pPr>
    </w:p>
    <w:p w:rsidR="009720B5" w:rsidRPr="008377F8" w:rsidRDefault="009720B5" w:rsidP="009720B5">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9720B5" w:rsidRDefault="009720B5" w:rsidP="009720B5">
      <w:pPr>
        <w:rPr>
          <w:rStyle w:val="WW-FootnoteReference9"/>
          <w:rFonts w:cstheme="minorHAnsi"/>
        </w:rPr>
      </w:pPr>
    </w:p>
    <w:p w:rsidR="009720B5" w:rsidRPr="00400C23" w:rsidRDefault="009720B5" w:rsidP="009720B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9720B5" w:rsidRPr="007C7A4D" w:rsidTr="00CA1DF8">
        <w:tc>
          <w:tcPr>
            <w:tcW w:w="841" w:type="dxa"/>
            <w:shd w:val="clear" w:color="auto" w:fill="ACB9CA" w:themeFill="text2" w:themeFillTint="66"/>
            <w:vAlign w:val="center"/>
          </w:tcPr>
          <w:p w:rsidR="009720B5" w:rsidRPr="007C7A4D" w:rsidRDefault="009720B5" w:rsidP="00CA1DF8">
            <w:pPr>
              <w:pStyle w:val="aa"/>
              <w:suppressAutoHyphens/>
              <w:spacing w:before="0"/>
              <w:ind w:left="-254"/>
              <w:jc w:val="center"/>
              <w:rPr>
                <w:rFonts w:cstheme="minorHAnsi"/>
                <w:b/>
                <w:szCs w:val="20"/>
              </w:rPr>
            </w:pPr>
            <w:r w:rsidRPr="007C7A4D">
              <w:rPr>
                <w:rFonts w:cstheme="minorHAnsi"/>
                <w:b/>
                <w:szCs w:val="20"/>
              </w:rPr>
              <w:t>α/α</w:t>
            </w:r>
          </w:p>
        </w:tc>
        <w:tc>
          <w:tcPr>
            <w:tcW w:w="7376" w:type="dxa"/>
            <w:shd w:val="clear" w:color="auto" w:fill="ACB9CA" w:themeFill="text2" w:themeFillTint="66"/>
            <w:vAlign w:val="center"/>
          </w:tcPr>
          <w:p w:rsidR="009720B5" w:rsidRPr="007C7A4D" w:rsidRDefault="009720B5" w:rsidP="00CA1DF8">
            <w:pPr>
              <w:pStyle w:val="aa"/>
              <w:spacing w:before="0"/>
              <w:jc w:val="left"/>
              <w:rPr>
                <w:rFonts w:cstheme="minorHAnsi"/>
                <w:b/>
                <w:szCs w:val="20"/>
              </w:rPr>
            </w:pPr>
            <w:r w:rsidRPr="007C7A4D">
              <w:rPr>
                <w:rFonts w:cstheme="minorHAnsi"/>
                <w:b/>
                <w:szCs w:val="20"/>
              </w:rPr>
              <w:t>Απαίτηση</w:t>
            </w:r>
          </w:p>
        </w:tc>
        <w:tc>
          <w:tcPr>
            <w:tcW w:w="1559" w:type="dxa"/>
            <w:shd w:val="clear" w:color="auto" w:fill="ACB9CA" w:themeFill="text2" w:themeFillTint="66"/>
            <w:vAlign w:val="center"/>
          </w:tcPr>
          <w:p w:rsidR="009720B5" w:rsidRPr="007C7A4D" w:rsidRDefault="009720B5" w:rsidP="00CA1DF8">
            <w:pPr>
              <w:pStyle w:val="aa"/>
              <w:spacing w:before="0"/>
              <w:jc w:val="center"/>
              <w:rPr>
                <w:rFonts w:cstheme="minorHAnsi"/>
                <w:b/>
                <w:szCs w:val="20"/>
              </w:rPr>
            </w:pPr>
            <w:r w:rsidRPr="007C7A4D">
              <w:rPr>
                <w:rFonts w:eastAsia="Times New Roman" w:cstheme="minorHAnsi"/>
                <w:b/>
                <w:bCs/>
                <w:color w:val="000000"/>
                <w:szCs w:val="20"/>
                <w:lang w:eastAsia="el-GR"/>
              </w:rPr>
              <w:t>Υποχρεωτική Απαίτηση</w:t>
            </w:r>
          </w:p>
        </w:tc>
        <w:tc>
          <w:tcPr>
            <w:tcW w:w="1559" w:type="dxa"/>
            <w:shd w:val="clear" w:color="auto" w:fill="ACB9CA" w:themeFill="text2" w:themeFillTint="66"/>
            <w:vAlign w:val="center"/>
          </w:tcPr>
          <w:p w:rsidR="009720B5" w:rsidRPr="007C7A4D" w:rsidRDefault="009720B5" w:rsidP="00CA1DF8">
            <w:pPr>
              <w:pStyle w:val="aa"/>
              <w:spacing w:before="0"/>
              <w:jc w:val="center"/>
              <w:rPr>
                <w:rFonts w:cstheme="minorHAnsi"/>
                <w:b/>
                <w:szCs w:val="20"/>
              </w:rPr>
            </w:pPr>
            <w:r w:rsidRPr="007C7A4D">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9720B5" w:rsidRPr="007C7A4D" w:rsidRDefault="009720B5" w:rsidP="00CA1DF8">
            <w:pPr>
              <w:pStyle w:val="aa"/>
              <w:spacing w:before="0"/>
              <w:jc w:val="center"/>
              <w:rPr>
                <w:rFonts w:cstheme="minorHAnsi"/>
                <w:b/>
                <w:szCs w:val="20"/>
              </w:rPr>
            </w:pPr>
            <w:r w:rsidRPr="007C7A4D">
              <w:rPr>
                <w:rFonts w:eastAsia="Times New Roman" w:cstheme="minorHAnsi"/>
                <w:b/>
                <w:bCs/>
                <w:color w:val="000000"/>
                <w:szCs w:val="20"/>
                <w:lang w:eastAsia="el-GR"/>
              </w:rPr>
              <w:t>Παραπομπή</w:t>
            </w:r>
          </w:p>
        </w:tc>
      </w:tr>
      <w:tr w:rsidR="009720B5" w:rsidRPr="007C7A4D" w:rsidTr="00CA1DF8">
        <w:tc>
          <w:tcPr>
            <w:tcW w:w="841" w:type="dxa"/>
            <w:vAlign w:val="center"/>
          </w:tcPr>
          <w:p w:rsidR="009720B5" w:rsidRPr="007C7A4D" w:rsidRDefault="009720B5" w:rsidP="00CA1DF8">
            <w:pPr>
              <w:pStyle w:val="aa"/>
              <w:numPr>
                <w:ilvl w:val="0"/>
                <w:numId w:val="24"/>
              </w:numPr>
              <w:suppressAutoHyphens/>
              <w:spacing w:before="0"/>
              <w:ind w:right="597"/>
              <w:jc w:val="center"/>
              <w:rPr>
                <w:rFonts w:cstheme="minorHAnsi"/>
                <w:szCs w:val="20"/>
              </w:rPr>
            </w:pPr>
          </w:p>
        </w:tc>
        <w:tc>
          <w:tcPr>
            <w:tcW w:w="7376" w:type="dxa"/>
            <w:vAlign w:val="center"/>
          </w:tcPr>
          <w:p w:rsidR="009720B5" w:rsidRPr="007C7A4D" w:rsidRDefault="009720B5" w:rsidP="00CA1DF8">
            <w:pPr>
              <w:pStyle w:val="aa"/>
              <w:spacing w:before="0"/>
              <w:jc w:val="left"/>
              <w:rPr>
                <w:rFonts w:cstheme="minorHAnsi"/>
                <w:szCs w:val="20"/>
              </w:rPr>
            </w:pPr>
            <w:r w:rsidRPr="007C7A4D">
              <w:rPr>
                <w:rFonts w:cstheme="minorHAnsi"/>
                <w:szCs w:val="20"/>
              </w:rPr>
              <w:t xml:space="preserve">Χρόνος παράδοσης: κατά μέγιστο εντός δύο (2) εβδομάδων από </w:t>
            </w:r>
            <w:r w:rsidRPr="007C7A4D">
              <w:rPr>
                <w:rStyle w:val="fontstyle01"/>
                <w:rFonts w:cstheme="minorHAnsi"/>
                <w:sz w:val="22"/>
                <w:szCs w:val="22"/>
              </w:rPr>
              <w:t>την έγγραφη ειδοποίηση του ΙΤΕ –ΙΜΒΒ στον ανάδοχο</w:t>
            </w:r>
          </w:p>
        </w:tc>
        <w:tc>
          <w:tcPr>
            <w:tcW w:w="1559" w:type="dxa"/>
            <w:vAlign w:val="center"/>
          </w:tcPr>
          <w:p w:rsidR="009720B5" w:rsidRPr="007C7A4D" w:rsidRDefault="009720B5" w:rsidP="00CA1DF8">
            <w:pPr>
              <w:pStyle w:val="aa"/>
              <w:spacing w:before="0"/>
              <w:jc w:val="center"/>
              <w:rPr>
                <w:rFonts w:cstheme="minorHAnsi"/>
                <w:szCs w:val="20"/>
              </w:rPr>
            </w:pPr>
            <w:r w:rsidRPr="007C7A4D">
              <w:rPr>
                <w:rFonts w:cstheme="minorHAnsi"/>
                <w:szCs w:val="20"/>
              </w:rPr>
              <w:t>ΝΑΙ, ΝΑ ΑΝΑΦΕΡΘΕΙ</w:t>
            </w:r>
          </w:p>
        </w:tc>
        <w:tc>
          <w:tcPr>
            <w:tcW w:w="1559" w:type="dxa"/>
          </w:tcPr>
          <w:p w:rsidR="009720B5" w:rsidRPr="007C7A4D" w:rsidRDefault="009720B5" w:rsidP="00CA1DF8">
            <w:pPr>
              <w:pStyle w:val="aa"/>
              <w:spacing w:before="0"/>
              <w:jc w:val="center"/>
              <w:rPr>
                <w:rFonts w:cstheme="minorHAnsi"/>
                <w:szCs w:val="20"/>
              </w:rPr>
            </w:pPr>
          </w:p>
        </w:tc>
        <w:tc>
          <w:tcPr>
            <w:tcW w:w="1559" w:type="dxa"/>
          </w:tcPr>
          <w:p w:rsidR="009720B5" w:rsidRPr="007C7A4D" w:rsidRDefault="009720B5" w:rsidP="00CA1DF8">
            <w:pPr>
              <w:pStyle w:val="aa"/>
              <w:spacing w:before="0"/>
              <w:jc w:val="center"/>
              <w:rPr>
                <w:rFonts w:cstheme="minorHAnsi"/>
                <w:szCs w:val="20"/>
              </w:rPr>
            </w:pPr>
          </w:p>
        </w:tc>
      </w:tr>
      <w:tr w:rsidR="009720B5" w:rsidRPr="007C7A4D" w:rsidTr="00CA1DF8">
        <w:tc>
          <w:tcPr>
            <w:tcW w:w="841" w:type="dxa"/>
            <w:vAlign w:val="center"/>
          </w:tcPr>
          <w:p w:rsidR="009720B5" w:rsidRPr="007C7A4D" w:rsidRDefault="009720B5" w:rsidP="00CA1DF8">
            <w:pPr>
              <w:pStyle w:val="aa"/>
              <w:numPr>
                <w:ilvl w:val="0"/>
                <w:numId w:val="24"/>
              </w:numPr>
              <w:suppressAutoHyphens/>
              <w:spacing w:before="0"/>
              <w:ind w:right="597"/>
              <w:jc w:val="center"/>
              <w:rPr>
                <w:rFonts w:cstheme="minorHAnsi"/>
                <w:szCs w:val="20"/>
              </w:rPr>
            </w:pPr>
          </w:p>
        </w:tc>
        <w:tc>
          <w:tcPr>
            <w:tcW w:w="7376" w:type="dxa"/>
            <w:vAlign w:val="center"/>
          </w:tcPr>
          <w:p w:rsidR="009720B5" w:rsidRPr="007C7A4D" w:rsidRDefault="009720B5" w:rsidP="00CA1DF8">
            <w:pPr>
              <w:pStyle w:val="aa"/>
              <w:spacing w:before="0"/>
              <w:jc w:val="left"/>
              <w:rPr>
                <w:rFonts w:cstheme="minorHAnsi"/>
                <w:szCs w:val="20"/>
              </w:rPr>
            </w:pPr>
            <w:r w:rsidRPr="007C7A4D">
              <w:rPr>
                <w:rFonts w:cstheme="minorHAnsi"/>
                <w:szCs w:val="20"/>
              </w:rPr>
              <w:t>Όλα τα είδη θα συνοδεύονται από βεβαίωση ότι είναι καινούργια</w:t>
            </w:r>
          </w:p>
        </w:tc>
        <w:tc>
          <w:tcPr>
            <w:tcW w:w="1559" w:type="dxa"/>
            <w:vAlign w:val="center"/>
          </w:tcPr>
          <w:p w:rsidR="009720B5" w:rsidRPr="007C7A4D" w:rsidRDefault="009720B5" w:rsidP="00CA1DF8">
            <w:pPr>
              <w:pStyle w:val="aa"/>
              <w:spacing w:before="0"/>
              <w:jc w:val="center"/>
              <w:rPr>
                <w:rFonts w:cstheme="minorHAnsi"/>
                <w:szCs w:val="20"/>
              </w:rPr>
            </w:pPr>
            <w:r w:rsidRPr="007C7A4D">
              <w:rPr>
                <w:rFonts w:cstheme="minorHAnsi"/>
                <w:szCs w:val="20"/>
              </w:rPr>
              <w:t>ΝΑΙ</w:t>
            </w:r>
          </w:p>
        </w:tc>
        <w:tc>
          <w:tcPr>
            <w:tcW w:w="1559" w:type="dxa"/>
          </w:tcPr>
          <w:p w:rsidR="009720B5" w:rsidRPr="007C7A4D" w:rsidRDefault="009720B5" w:rsidP="00CA1DF8">
            <w:pPr>
              <w:pStyle w:val="aa"/>
              <w:spacing w:before="0"/>
              <w:jc w:val="center"/>
              <w:rPr>
                <w:rFonts w:cstheme="minorHAnsi"/>
                <w:szCs w:val="20"/>
              </w:rPr>
            </w:pPr>
          </w:p>
        </w:tc>
        <w:tc>
          <w:tcPr>
            <w:tcW w:w="1559" w:type="dxa"/>
          </w:tcPr>
          <w:p w:rsidR="009720B5" w:rsidRPr="007C7A4D" w:rsidRDefault="009720B5" w:rsidP="00CA1DF8">
            <w:pPr>
              <w:pStyle w:val="aa"/>
              <w:spacing w:before="0"/>
              <w:jc w:val="center"/>
              <w:rPr>
                <w:rFonts w:cstheme="minorHAnsi"/>
                <w:szCs w:val="20"/>
              </w:rPr>
            </w:pPr>
          </w:p>
        </w:tc>
      </w:tr>
      <w:tr w:rsidR="009720B5" w:rsidRPr="007C7A4D" w:rsidTr="00CA1DF8">
        <w:tc>
          <w:tcPr>
            <w:tcW w:w="841" w:type="dxa"/>
            <w:vAlign w:val="center"/>
          </w:tcPr>
          <w:p w:rsidR="009720B5" w:rsidRPr="007C7A4D" w:rsidRDefault="009720B5" w:rsidP="00CA1DF8">
            <w:pPr>
              <w:pStyle w:val="aa"/>
              <w:numPr>
                <w:ilvl w:val="0"/>
                <w:numId w:val="24"/>
              </w:numPr>
              <w:suppressAutoHyphens/>
              <w:spacing w:before="0"/>
              <w:ind w:right="597"/>
              <w:jc w:val="center"/>
              <w:rPr>
                <w:rFonts w:cstheme="minorHAnsi"/>
                <w:szCs w:val="20"/>
              </w:rPr>
            </w:pPr>
          </w:p>
        </w:tc>
        <w:tc>
          <w:tcPr>
            <w:tcW w:w="7376" w:type="dxa"/>
            <w:vAlign w:val="center"/>
          </w:tcPr>
          <w:p w:rsidR="009720B5" w:rsidRPr="007C7A4D" w:rsidRDefault="009720B5" w:rsidP="00CA1DF8">
            <w:pPr>
              <w:pStyle w:val="aa"/>
              <w:spacing w:before="0"/>
              <w:jc w:val="left"/>
              <w:rPr>
                <w:rFonts w:cstheme="minorHAnsi"/>
                <w:szCs w:val="20"/>
              </w:rPr>
            </w:pPr>
            <w:r w:rsidRPr="007C7A4D">
              <w:rPr>
                <w:rFonts w:cstheme="minorHAnsi"/>
                <w:szCs w:val="20"/>
              </w:rPr>
              <w:t>Τον ανάδοχο βαρύνουν τα έξοδα συσκευασίας και μεταφοράς.</w:t>
            </w:r>
          </w:p>
        </w:tc>
        <w:tc>
          <w:tcPr>
            <w:tcW w:w="1559" w:type="dxa"/>
            <w:vAlign w:val="center"/>
          </w:tcPr>
          <w:p w:rsidR="009720B5" w:rsidRPr="007C7A4D" w:rsidRDefault="009720B5" w:rsidP="00CA1DF8">
            <w:pPr>
              <w:pStyle w:val="aa"/>
              <w:spacing w:before="0"/>
              <w:jc w:val="center"/>
              <w:rPr>
                <w:rFonts w:cstheme="minorHAnsi"/>
                <w:szCs w:val="20"/>
              </w:rPr>
            </w:pPr>
            <w:r w:rsidRPr="007C7A4D">
              <w:rPr>
                <w:rFonts w:cstheme="minorHAnsi"/>
                <w:szCs w:val="20"/>
              </w:rPr>
              <w:t>ΝΑΙ</w:t>
            </w:r>
          </w:p>
        </w:tc>
        <w:tc>
          <w:tcPr>
            <w:tcW w:w="1559" w:type="dxa"/>
          </w:tcPr>
          <w:p w:rsidR="009720B5" w:rsidRPr="007C7A4D" w:rsidRDefault="009720B5" w:rsidP="00CA1DF8">
            <w:pPr>
              <w:pStyle w:val="aa"/>
              <w:spacing w:before="0"/>
              <w:jc w:val="center"/>
              <w:rPr>
                <w:rFonts w:cstheme="minorHAnsi"/>
                <w:szCs w:val="20"/>
              </w:rPr>
            </w:pPr>
          </w:p>
        </w:tc>
        <w:tc>
          <w:tcPr>
            <w:tcW w:w="1559" w:type="dxa"/>
          </w:tcPr>
          <w:p w:rsidR="009720B5" w:rsidRPr="007C7A4D" w:rsidRDefault="009720B5" w:rsidP="00CA1DF8">
            <w:pPr>
              <w:pStyle w:val="aa"/>
              <w:spacing w:before="0"/>
              <w:jc w:val="center"/>
              <w:rPr>
                <w:rFonts w:cstheme="minorHAnsi"/>
                <w:szCs w:val="20"/>
              </w:rPr>
            </w:pPr>
          </w:p>
        </w:tc>
      </w:tr>
      <w:tr w:rsidR="009720B5" w:rsidRPr="00901A6A" w:rsidTr="00CA1DF8">
        <w:tc>
          <w:tcPr>
            <w:tcW w:w="841" w:type="dxa"/>
            <w:vAlign w:val="center"/>
          </w:tcPr>
          <w:p w:rsidR="009720B5" w:rsidRPr="007C7A4D" w:rsidRDefault="009720B5" w:rsidP="00CA1DF8">
            <w:pPr>
              <w:pStyle w:val="aa"/>
              <w:numPr>
                <w:ilvl w:val="0"/>
                <w:numId w:val="24"/>
              </w:numPr>
              <w:suppressAutoHyphens/>
              <w:spacing w:before="0"/>
              <w:jc w:val="center"/>
              <w:rPr>
                <w:rFonts w:cstheme="minorHAnsi"/>
                <w:szCs w:val="20"/>
              </w:rPr>
            </w:pPr>
          </w:p>
        </w:tc>
        <w:tc>
          <w:tcPr>
            <w:tcW w:w="7376" w:type="dxa"/>
            <w:vAlign w:val="center"/>
          </w:tcPr>
          <w:p w:rsidR="009720B5" w:rsidRPr="007C7A4D" w:rsidRDefault="009720B5" w:rsidP="00CA1DF8">
            <w:pPr>
              <w:pStyle w:val="aa"/>
              <w:spacing w:before="0"/>
              <w:jc w:val="left"/>
              <w:rPr>
                <w:rFonts w:cstheme="minorHAnsi"/>
                <w:szCs w:val="20"/>
              </w:rPr>
            </w:pPr>
            <w:r w:rsidRPr="007C7A4D">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9720B5" w:rsidRPr="00901A6A" w:rsidRDefault="009720B5" w:rsidP="00CA1DF8">
            <w:pPr>
              <w:pStyle w:val="aa"/>
              <w:spacing w:before="0"/>
              <w:jc w:val="center"/>
              <w:rPr>
                <w:rFonts w:cstheme="minorHAnsi"/>
                <w:szCs w:val="20"/>
              </w:rPr>
            </w:pPr>
            <w:r w:rsidRPr="007C7A4D">
              <w:rPr>
                <w:rFonts w:cstheme="minorHAnsi"/>
                <w:szCs w:val="20"/>
              </w:rPr>
              <w:t>ΝΑΙ</w:t>
            </w:r>
          </w:p>
        </w:tc>
        <w:tc>
          <w:tcPr>
            <w:tcW w:w="1559" w:type="dxa"/>
          </w:tcPr>
          <w:p w:rsidR="009720B5" w:rsidRPr="00901A6A" w:rsidRDefault="009720B5" w:rsidP="00CA1DF8">
            <w:pPr>
              <w:pStyle w:val="aa"/>
              <w:spacing w:before="0"/>
              <w:jc w:val="center"/>
              <w:rPr>
                <w:rFonts w:cstheme="minorHAnsi"/>
                <w:szCs w:val="20"/>
              </w:rPr>
            </w:pPr>
          </w:p>
        </w:tc>
        <w:tc>
          <w:tcPr>
            <w:tcW w:w="1559" w:type="dxa"/>
          </w:tcPr>
          <w:p w:rsidR="009720B5" w:rsidRPr="00901A6A" w:rsidRDefault="009720B5" w:rsidP="00CA1DF8">
            <w:pPr>
              <w:pStyle w:val="aa"/>
              <w:spacing w:before="0"/>
              <w:jc w:val="center"/>
              <w:rPr>
                <w:rFonts w:cstheme="minorHAnsi"/>
                <w:szCs w:val="20"/>
              </w:rPr>
            </w:pPr>
          </w:p>
        </w:tc>
      </w:tr>
    </w:tbl>
    <w:p w:rsidR="009720B5" w:rsidRDefault="009720B5" w:rsidP="009720B5">
      <w:pPr>
        <w:rPr>
          <w:rStyle w:val="WW-FootnoteReference9"/>
          <w:rFonts w:cstheme="minorHAnsi"/>
        </w:rPr>
      </w:pPr>
    </w:p>
    <w:p w:rsidR="009720B5" w:rsidRPr="00612C08" w:rsidRDefault="009720B5" w:rsidP="009720B5">
      <w:pPr>
        <w:ind w:right="-760"/>
      </w:pPr>
      <w:r w:rsidRPr="00D93859">
        <w:t xml:space="preserve">Η προσφορά ισχύει για </w:t>
      </w:r>
      <w:r w:rsidRPr="00D93859">
        <w:rPr>
          <w:b/>
        </w:rPr>
        <w:t>τέσσερεις (4)</w:t>
      </w:r>
      <w:r w:rsidRPr="00D93859">
        <w:t xml:space="preserve"> μήνες.</w:t>
      </w:r>
    </w:p>
    <w:p w:rsidR="009720B5" w:rsidRPr="00CD4F71" w:rsidRDefault="009720B5" w:rsidP="009720B5">
      <w:pPr>
        <w:jc w:val="center"/>
        <w:rPr>
          <w:lang w:eastAsia="el-GR"/>
        </w:rPr>
      </w:pPr>
      <w:r w:rsidRPr="00CD4F71">
        <w:rPr>
          <w:lang w:eastAsia="el-GR"/>
        </w:rPr>
        <w:t>Ημ/νία</w:t>
      </w:r>
    </w:p>
    <w:p w:rsidR="009720B5" w:rsidRPr="00CD4F71" w:rsidRDefault="009720B5" w:rsidP="009720B5">
      <w:pPr>
        <w:jc w:val="center"/>
        <w:rPr>
          <w:lang w:eastAsia="el-GR"/>
        </w:rPr>
      </w:pPr>
    </w:p>
    <w:p w:rsidR="009720B5" w:rsidRDefault="009720B5" w:rsidP="009720B5">
      <w:pPr>
        <w:jc w:val="center"/>
        <w:sectPr w:rsidR="009720B5"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9720B5" w:rsidRPr="004560EB" w:rsidRDefault="009720B5" w:rsidP="009720B5">
      <w:pPr>
        <w:pStyle w:val="aa"/>
        <w:shd w:val="clear" w:color="auto" w:fill="D9D9D9" w:themeFill="background1" w:themeFillShade="D9"/>
        <w:spacing w:before="240" w:line="360" w:lineRule="auto"/>
        <w:ind w:right="-908"/>
        <w:jc w:val="left"/>
        <w:rPr>
          <w:rFonts w:cstheme="minorHAnsi"/>
          <w:b/>
          <w:iCs/>
          <w:color w:val="000000"/>
          <w:sz w:val="24"/>
        </w:rPr>
      </w:pPr>
      <w:r w:rsidRPr="00A757C6">
        <w:rPr>
          <w:rFonts w:cstheme="minorHAnsi"/>
          <w:b/>
          <w:color w:val="000000"/>
          <w:sz w:val="24"/>
        </w:rPr>
        <w:lastRenderedPageBreak/>
        <w:t>ΤΜΗΜΑ 2: ΓΑΝΤΙΑ ΜΙΑΣ ΧΡΗΣΗΣ</w:t>
      </w:r>
    </w:p>
    <w:p w:rsidR="009720B5" w:rsidRPr="003D3122" w:rsidRDefault="009720B5" w:rsidP="009720B5">
      <w:pPr>
        <w:spacing w:after="240"/>
        <w:rPr>
          <w:rFonts w:cstheme="minorHAnsi"/>
          <w:b/>
          <w:szCs w:val="20"/>
        </w:rPr>
      </w:pPr>
      <w:r>
        <w:rPr>
          <w:rFonts w:cstheme="minorHAnsi"/>
          <w:b/>
          <w:szCs w:val="20"/>
        </w:rPr>
        <w:t>Α. Ειδικές απαιτήσεις</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386"/>
        <w:gridCol w:w="1253"/>
        <w:gridCol w:w="1098"/>
        <w:gridCol w:w="5528"/>
        <w:gridCol w:w="1379"/>
        <w:gridCol w:w="1265"/>
        <w:gridCol w:w="1246"/>
      </w:tblGrid>
      <w:tr w:rsidR="009720B5" w:rsidRPr="00D315C3" w:rsidTr="00CA1DF8">
        <w:trPr>
          <w:trHeight w:val="375"/>
        </w:trPr>
        <w:tc>
          <w:tcPr>
            <w:tcW w:w="793" w:type="dxa"/>
            <w:shd w:val="clear" w:color="auto" w:fill="ACB9CA" w:themeFill="text2" w:themeFillTint="66"/>
            <w:vAlign w:val="center"/>
          </w:tcPr>
          <w:p w:rsidR="009720B5" w:rsidRPr="00D315C3" w:rsidRDefault="009720B5" w:rsidP="00CA1DF8">
            <w:pPr>
              <w:spacing w:before="0"/>
              <w:jc w:val="center"/>
              <w:rPr>
                <w:rFonts w:eastAsia="Times New Roman" w:cstheme="minorHAnsi"/>
                <w:b/>
                <w:bCs/>
                <w:color w:val="000000"/>
                <w:sz w:val="20"/>
                <w:szCs w:val="20"/>
                <w:lang w:eastAsia="el-GR"/>
              </w:rPr>
            </w:pPr>
            <w:r w:rsidRPr="00D315C3">
              <w:rPr>
                <w:rFonts w:eastAsia="Times New Roman" w:cstheme="minorHAnsi"/>
                <w:b/>
                <w:bCs/>
                <w:color w:val="000000"/>
                <w:sz w:val="20"/>
                <w:szCs w:val="20"/>
                <w:lang w:eastAsia="el-GR"/>
              </w:rPr>
              <w:t>α/α είδους</w:t>
            </w:r>
          </w:p>
        </w:tc>
        <w:tc>
          <w:tcPr>
            <w:tcW w:w="1386" w:type="dxa"/>
            <w:shd w:val="clear" w:color="auto" w:fill="ACB9CA" w:themeFill="text2" w:themeFillTint="66"/>
            <w:vAlign w:val="center"/>
            <w:hideMark/>
          </w:tcPr>
          <w:p w:rsidR="009720B5" w:rsidRPr="00D315C3" w:rsidRDefault="009720B5" w:rsidP="00CA1DF8">
            <w:pPr>
              <w:spacing w:before="0"/>
              <w:jc w:val="center"/>
              <w:rPr>
                <w:rFonts w:eastAsia="Times New Roman" w:cstheme="minorHAnsi"/>
                <w:b/>
                <w:bCs/>
                <w:color w:val="000000"/>
                <w:sz w:val="20"/>
                <w:szCs w:val="20"/>
                <w:lang w:eastAsia="el-GR"/>
              </w:rPr>
            </w:pPr>
            <w:r w:rsidRPr="00D315C3">
              <w:rPr>
                <w:rFonts w:eastAsia="Times New Roman" w:cstheme="minorHAnsi"/>
                <w:b/>
                <w:bCs/>
                <w:color w:val="000000"/>
                <w:sz w:val="20"/>
                <w:szCs w:val="20"/>
                <w:lang w:eastAsia="el-GR"/>
              </w:rPr>
              <w:t>είδος</w:t>
            </w:r>
          </w:p>
        </w:tc>
        <w:tc>
          <w:tcPr>
            <w:tcW w:w="1253" w:type="dxa"/>
            <w:shd w:val="clear" w:color="auto" w:fill="ACB9CA" w:themeFill="text2" w:themeFillTint="66"/>
            <w:vAlign w:val="center"/>
          </w:tcPr>
          <w:p w:rsidR="009720B5" w:rsidRPr="00D315C3" w:rsidRDefault="009720B5" w:rsidP="00CA1DF8">
            <w:pPr>
              <w:spacing w:before="0"/>
              <w:jc w:val="left"/>
              <w:rPr>
                <w:rFonts w:eastAsia="Times New Roman" w:cstheme="minorHAnsi"/>
                <w:b/>
                <w:bCs/>
                <w:color w:val="000000"/>
                <w:sz w:val="20"/>
                <w:szCs w:val="20"/>
                <w:lang w:eastAsia="el-GR"/>
              </w:rPr>
            </w:pPr>
            <w:r w:rsidRPr="00D315C3">
              <w:rPr>
                <w:rFonts w:eastAsia="Times New Roman" w:cstheme="minorHAnsi"/>
                <w:b/>
                <w:bCs/>
                <w:color w:val="000000"/>
                <w:sz w:val="20"/>
                <w:szCs w:val="20"/>
                <w:lang w:eastAsia="el-GR"/>
              </w:rPr>
              <w:t>ΜΜ</w:t>
            </w:r>
          </w:p>
        </w:tc>
        <w:tc>
          <w:tcPr>
            <w:tcW w:w="1098" w:type="dxa"/>
            <w:shd w:val="clear" w:color="auto" w:fill="ACB9CA" w:themeFill="text2" w:themeFillTint="66"/>
            <w:vAlign w:val="center"/>
          </w:tcPr>
          <w:p w:rsidR="009720B5" w:rsidRPr="00D315C3" w:rsidRDefault="009720B5" w:rsidP="00CA1DF8">
            <w:pPr>
              <w:spacing w:before="0"/>
              <w:jc w:val="left"/>
              <w:rPr>
                <w:rFonts w:eastAsia="Times New Roman" w:cstheme="minorHAnsi"/>
                <w:b/>
                <w:bCs/>
                <w:color w:val="000000"/>
                <w:sz w:val="20"/>
                <w:szCs w:val="20"/>
                <w:lang w:eastAsia="el-GR"/>
              </w:rPr>
            </w:pPr>
            <w:r w:rsidRPr="00D315C3">
              <w:rPr>
                <w:rFonts w:eastAsia="Times New Roman" w:cstheme="minorHAnsi"/>
                <w:b/>
                <w:bCs/>
                <w:color w:val="000000"/>
                <w:sz w:val="20"/>
                <w:szCs w:val="20"/>
                <w:lang w:eastAsia="el-GR"/>
              </w:rPr>
              <w:t>Αιτούμενη Ποσότητα</w:t>
            </w:r>
          </w:p>
        </w:tc>
        <w:tc>
          <w:tcPr>
            <w:tcW w:w="5528" w:type="dxa"/>
            <w:shd w:val="clear" w:color="auto" w:fill="ACB9CA" w:themeFill="text2" w:themeFillTint="66"/>
            <w:noWrap/>
            <w:vAlign w:val="center"/>
            <w:hideMark/>
          </w:tcPr>
          <w:p w:rsidR="009720B5" w:rsidRPr="00D315C3" w:rsidRDefault="009720B5" w:rsidP="00CA1DF8">
            <w:pPr>
              <w:spacing w:before="0"/>
              <w:jc w:val="left"/>
              <w:rPr>
                <w:rFonts w:eastAsia="Times New Roman" w:cstheme="minorHAnsi"/>
                <w:b/>
                <w:bCs/>
                <w:color w:val="000000"/>
                <w:sz w:val="20"/>
                <w:szCs w:val="20"/>
                <w:lang w:eastAsia="el-GR"/>
              </w:rPr>
            </w:pPr>
            <w:r w:rsidRPr="00D315C3">
              <w:rPr>
                <w:rFonts w:eastAsia="Times New Roman" w:cstheme="minorHAnsi"/>
                <w:b/>
                <w:bCs/>
                <w:color w:val="000000"/>
                <w:sz w:val="20"/>
                <w:szCs w:val="20"/>
                <w:lang w:eastAsia="el-GR"/>
              </w:rPr>
              <w:t>Τεχνικές Προδιαγραφές</w:t>
            </w:r>
          </w:p>
        </w:tc>
        <w:tc>
          <w:tcPr>
            <w:tcW w:w="1379" w:type="dxa"/>
            <w:shd w:val="clear" w:color="auto" w:fill="ACB9CA" w:themeFill="text2" w:themeFillTint="66"/>
            <w:vAlign w:val="center"/>
          </w:tcPr>
          <w:p w:rsidR="009720B5" w:rsidRPr="00D315C3" w:rsidRDefault="009720B5" w:rsidP="00CA1DF8">
            <w:pPr>
              <w:spacing w:before="0"/>
              <w:jc w:val="left"/>
              <w:rPr>
                <w:rFonts w:eastAsia="Times New Roman" w:cstheme="minorHAnsi"/>
                <w:b/>
                <w:bCs/>
                <w:color w:val="000000"/>
                <w:sz w:val="20"/>
                <w:szCs w:val="20"/>
                <w:lang w:eastAsia="el-GR"/>
              </w:rPr>
            </w:pPr>
            <w:r w:rsidRPr="00D315C3">
              <w:rPr>
                <w:rFonts w:eastAsia="Times New Roman" w:cstheme="minorHAnsi"/>
                <w:b/>
                <w:bCs/>
                <w:color w:val="000000"/>
                <w:sz w:val="20"/>
                <w:szCs w:val="20"/>
                <w:lang w:eastAsia="el-GR"/>
              </w:rPr>
              <w:t>Υποχρεωτική Απαίτηση</w:t>
            </w:r>
          </w:p>
        </w:tc>
        <w:tc>
          <w:tcPr>
            <w:tcW w:w="1265" w:type="dxa"/>
            <w:shd w:val="clear" w:color="auto" w:fill="ACB9CA" w:themeFill="text2" w:themeFillTint="66"/>
            <w:vAlign w:val="center"/>
          </w:tcPr>
          <w:p w:rsidR="009720B5" w:rsidRPr="00D315C3" w:rsidRDefault="009720B5" w:rsidP="00CA1DF8">
            <w:pPr>
              <w:spacing w:before="0"/>
              <w:jc w:val="left"/>
              <w:rPr>
                <w:rFonts w:eastAsia="Times New Roman" w:cstheme="minorHAnsi"/>
                <w:b/>
                <w:bCs/>
                <w:color w:val="000000"/>
                <w:sz w:val="20"/>
                <w:szCs w:val="20"/>
                <w:lang w:eastAsia="el-GR"/>
              </w:rPr>
            </w:pPr>
            <w:r w:rsidRPr="00D315C3">
              <w:rPr>
                <w:rFonts w:eastAsia="Times New Roman" w:cstheme="minorHAnsi"/>
                <w:b/>
                <w:bCs/>
                <w:color w:val="000000"/>
                <w:sz w:val="20"/>
                <w:szCs w:val="20"/>
                <w:lang w:eastAsia="el-GR"/>
              </w:rPr>
              <w:t>Απάντηση προμηθευτή</w:t>
            </w:r>
          </w:p>
        </w:tc>
        <w:tc>
          <w:tcPr>
            <w:tcW w:w="1246" w:type="dxa"/>
            <w:shd w:val="clear" w:color="auto" w:fill="ACB9CA" w:themeFill="text2" w:themeFillTint="66"/>
            <w:vAlign w:val="center"/>
          </w:tcPr>
          <w:p w:rsidR="009720B5" w:rsidRPr="00D315C3" w:rsidRDefault="009720B5" w:rsidP="00CA1DF8">
            <w:pPr>
              <w:spacing w:before="0"/>
              <w:jc w:val="left"/>
              <w:rPr>
                <w:rFonts w:eastAsia="Times New Roman" w:cstheme="minorHAnsi"/>
                <w:b/>
                <w:bCs/>
                <w:color w:val="000000"/>
                <w:sz w:val="20"/>
                <w:szCs w:val="20"/>
                <w:lang w:eastAsia="el-GR"/>
              </w:rPr>
            </w:pPr>
            <w:r w:rsidRPr="00D315C3">
              <w:rPr>
                <w:rFonts w:eastAsia="Times New Roman" w:cstheme="minorHAnsi"/>
                <w:b/>
                <w:bCs/>
                <w:color w:val="000000"/>
                <w:sz w:val="20"/>
                <w:szCs w:val="20"/>
                <w:lang w:eastAsia="el-GR"/>
              </w:rPr>
              <w:t>Παραπομπή</w:t>
            </w:r>
          </w:p>
        </w:tc>
      </w:tr>
      <w:tr w:rsidR="009720B5" w:rsidRPr="00D315C3" w:rsidTr="00CA1DF8">
        <w:trPr>
          <w:trHeight w:val="2289"/>
        </w:trPr>
        <w:tc>
          <w:tcPr>
            <w:tcW w:w="793" w:type="dxa"/>
            <w:shd w:val="clear" w:color="auto" w:fill="auto"/>
            <w:vAlign w:val="center"/>
          </w:tcPr>
          <w:p w:rsidR="009720B5" w:rsidRPr="00D315C3" w:rsidRDefault="009720B5" w:rsidP="00CA1DF8">
            <w:pPr>
              <w:pStyle w:val="af3"/>
              <w:numPr>
                <w:ilvl w:val="0"/>
                <w:numId w:val="25"/>
              </w:numPr>
              <w:spacing w:before="0"/>
              <w:jc w:val="center"/>
              <w:rPr>
                <w:rFonts w:eastAsia="Times New Roman" w:cstheme="minorHAnsi"/>
                <w:color w:val="000000"/>
                <w:sz w:val="20"/>
                <w:szCs w:val="20"/>
                <w:lang w:eastAsia="el-GR"/>
              </w:rPr>
            </w:pPr>
          </w:p>
        </w:tc>
        <w:tc>
          <w:tcPr>
            <w:tcW w:w="1386" w:type="dxa"/>
            <w:shd w:val="clear" w:color="auto" w:fill="auto"/>
            <w:vAlign w:val="center"/>
          </w:tcPr>
          <w:p w:rsidR="009720B5" w:rsidRPr="00D315C3" w:rsidRDefault="009720B5" w:rsidP="00CA1DF8">
            <w:pPr>
              <w:spacing w:before="0"/>
              <w:jc w:val="center"/>
              <w:rPr>
                <w:rFonts w:eastAsia="Times New Roman" w:cstheme="minorHAnsi"/>
                <w:color w:val="000000"/>
                <w:sz w:val="20"/>
                <w:szCs w:val="20"/>
                <w:highlight w:val="green"/>
                <w:lang w:eastAsia="el-GR"/>
              </w:rPr>
            </w:pPr>
            <w:r w:rsidRPr="004225F4">
              <w:rPr>
                <w:rFonts w:cstheme="minorHAnsi"/>
                <w:sz w:val="20"/>
                <w:szCs w:val="20"/>
                <w:lang w:eastAsia="el-GR"/>
              </w:rPr>
              <w:t>Γάντια μια χρήσης</w:t>
            </w:r>
          </w:p>
        </w:tc>
        <w:tc>
          <w:tcPr>
            <w:tcW w:w="1253" w:type="dxa"/>
            <w:shd w:val="clear" w:color="auto" w:fill="auto"/>
            <w:vAlign w:val="center"/>
          </w:tcPr>
          <w:p w:rsidR="009720B5" w:rsidRPr="00D315C3" w:rsidRDefault="009720B5" w:rsidP="00CA1DF8">
            <w:pPr>
              <w:spacing w:before="0"/>
              <w:jc w:val="center"/>
              <w:rPr>
                <w:rFonts w:eastAsia="Times New Roman" w:cstheme="minorHAnsi"/>
                <w:color w:val="000000"/>
                <w:sz w:val="20"/>
                <w:szCs w:val="20"/>
                <w:highlight w:val="green"/>
                <w:lang w:eastAsia="el-GR"/>
              </w:rPr>
            </w:pPr>
            <w:r w:rsidRPr="004225F4">
              <w:rPr>
                <w:rFonts w:cstheme="minorHAnsi"/>
                <w:sz w:val="20"/>
                <w:szCs w:val="20"/>
                <w:lang w:eastAsia="el-GR"/>
              </w:rPr>
              <w:t>συσκευασία των 150 τεμαχίων</w:t>
            </w:r>
          </w:p>
        </w:tc>
        <w:tc>
          <w:tcPr>
            <w:tcW w:w="1098" w:type="dxa"/>
            <w:shd w:val="clear" w:color="auto" w:fill="auto"/>
            <w:vAlign w:val="center"/>
          </w:tcPr>
          <w:p w:rsidR="009720B5" w:rsidRPr="00D315C3" w:rsidRDefault="009720B5" w:rsidP="00CA1DF8">
            <w:pPr>
              <w:spacing w:before="0"/>
              <w:jc w:val="center"/>
              <w:rPr>
                <w:rFonts w:eastAsia="Times New Roman" w:cstheme="minorHAnsi"/>
                <w:color w:val="000000"/>
                <w:sz w:val="20"/>
                <w:szCs w:val="20"/>
                <w:highlight w:val="green"/>
                <w:lang w:eastAsia="el-GR"/>
              </w:rPr>
            </w:pPr>
            <w:r w:rsidRPr="004225F4">
              <w:rPr>
                <w:rFonts w:cstheme="minorHAnsi"/>
                <w:color w:val="000000"/>
                <w:sz w:val="20"/>
                <w:szCs w:val="20"/>
                <w:lang w:eastAsia="el-GR"/>
              </w:rPr>
              <w:t>200</w:t>
            </w:r>
          </w:p>
        </w:tc>
        <w:tc>
          <w:tcPr>
            <w:tcW w:w="5528" w:type="dxa"/>
            <w:shd w:val="clear" w:color="auto" w:fill="auto"/>
            <w:vAlign w:val="center"/>
          </w:tcPr>
          <w:p w:rsidR="009720B5" w:rsidRPr="00A757C6" w:rsidRDefault="009720B5" w:rsidP="00CA1DF8">
            <w:pPr>
              <w:spacing w:before="0"/>
              <w:jc w:val="left"/>
              <w:rPr>
                <w:rFonts w:eastAsia="Times New Roman" w:cstheme="minorHAnsi"/>
                <w:color w:val="000000"/>
                <w:sz w:val="20"/>
                <w:szCs w:val="20"/>
                <w:highlight w:val="green"/>
                <w:lang w:eastAsia="el-GR"/>
              </w:rPr>
            </w:pPr>
            <w:r w:rsidRPr="006D3CEE">
              <w:rPr>
                <w:rFonts w:cstheme="minorHAnsi"/>
                <w:sz w:val="20"/>
                <w:szCs w:val="20"/>
                <w:lang w:eastAsia="el-GR"/>
              </w:rPr>
              <w:t>Εξεταστικά γάντια μιας χρήσης χωρίς λάτεξ, από εξαιρετικά απαλό καουτσούκ νιτριλίου , χωρίς πούδρα, αμφιδέξια. Να είναι υποαλλεργικά και να διαθέτουν εσωτερική  επένδυση από πολυμερές ώστε να τοποθετούνται πολύ εύκολα. Να διαθέτουν ανάγλυφη επιφάνεια στην περιοχή των δαχτύλων για τέλεια ικανότητα σύλληψης. Να είναι εξαιρετικά ελαστικά, ανθεκτικά στο σχίσιμο και ασφαλή. Να έχουν τέλεια εφαρμογή και άψογη απτική αίσθηση. να διατίθενται σε συσκευασία των 150 τεμαχίων  (π.χ. SANITA MEDICAL SUPPLIES κωδ. είδους 9421975 ή ισοδύναμο)</w:t>
            </w:r>
            <w:r>
              <w:rPr>
                <w:rFonts w:ascii="Arial" w:hAnsi="Arial" w:cs="Arial"/>
              </w:rPr>
              <w:t xml:space="preserve"> </w:t>
            </w:r>
          </w:p>
        </w:tc>
        <w:tc>
          <w:tcPr>
            <w:tcW w:w="1379" w:type="dxa"/>
            <w:shd w:val="clear" w:color="auto" w:fill="auto"/>
            <w:vAlign w:val="center"/>
          </w:tcPr>
          <w:p w:rsidR="009720B5" w:rsidRPr="00D315C3" w:rsidRDefault="009720B5" w:rsidP="00CA1DF8">
            <w:pPr>
              <w:spacing w:before="0"/>
              <w:jc w:val="center"/>
              <w:rPr>
                <w:rFonts w:eastAsia="Times New Roman" w:cstheme="minorHAnsi"/>
                <w:color w:val="656E76"/>
                <w:sz w:val="20"/>
                <w:szCs w:val="20"/>
                <w:lang w:eastAsia="el-GR"/>
              </w:rPr>
            </w:pPr>
            <w:r w:rsidRPr="001B3707">
              <w:rPr>
                <w:rFonts w:cstheme="minorHAnsi"/>
                <w:sz w:val="20"/>
                <w:szCs w:val="20"/>
              </w:rPr>
              <w:t>ΝΑΙ</w:t>
            </w:r>
          </w:p>
        </w:tc>
        <w:tc>
          <w:tcPr>
            <w:tcW w:w="1265" w:type="dxa"/>
          </w:tcPr>
          <w:p w:rsidR="009720B5" w:rsidRPr="00D315C3" w:rsidRDefault="009720B5" w:rsidP="00CA1DF8">
            <w:pPr>
              <w:spacing w:before="0"/>
              <w:jc w:val="center"/>
              <w:rPr>
                <w:rFonts w:cstheme="minorHAnsi"/>
                <w:sz w:val="20"/>
                <w:szCs w:val="20"/>
              </w:rPr>
            </w:pPr>
          </w:p>
        </w:tc>
        <w:tc>
          <w:tcPr>
            <w:tcW w:w="1246" w:type="dxa"/>
          </w:tcPr>
          <w:p w:rsidR="009720B5" w:rsidRPr="00D315C3" w:rsidRDefault="009720B5" w:rsidP="00CA1DF8">
            <w:pPr>
              <w:spacing w:before="0"/>
              <w:jc w:val="center"/>
              <w:rPr>
                <w:rFonts w:cstheme="minorHAnsi"/>
                <w:sz w:val="20"/>
                <w:szCs w:val="20"/>
              </w:rPr>
            </w:pPr>
          </w:p>
        </w:tc>
      </w:tr>
    </w:tbl>
    <w:p w:rsidR="009720B5" w:rsidRPr="008377F8" w:rsidRDefault="009720B5" w:rsidP="009720B5">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9720B5" w:rsidRDefault="009720B5" w:rsidP="009720B5">
      <w:pPr>
        <w:autoSpaceDE w:val="0"/>
        <w:autoSpaceDN w:val="0"/>
        <w:adjustRightInd w:val="0"/>
        <w:ind w:left="-567" w:right="-483"/>
      </w:pPr>
    </w:p>
    <w:p w:rsidR="009720B5" w:rsidRDefault="009720B5" w:rsidP="009720B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9720B5" w:rsidRPr="00A757C6" w:rsidTr="00CA1DF8">
        <w:tc>
          <w:tcPr>
            <w:tcW w:w="841" w:type="dxa"/>
            <w:shd w:val="clear" w:color="auto" w:fill="ACB9CA" w:themeFill="text2" w:themeFillTint="66"/>
            <w:vAlign w:val="center"/>
          </w:tcPr>
          <w:p w:rsidR="009720B5" w:rsidRPr="00A757C6" w:rsidRDefault="009720B5" w:rsidP="00CA1DF8">
            <w:pPr>
              <w:pStyle w:val="aa"/>
              <w:suppressAutoHyphens/>
              <w:spacing w:before="0"/>
              <w:ind w:left="-254"/>
              <w:jc w:val="center"/>
              <w:rPr>
                <w:rFonts w:cstheme="minorHAnsi"/>
                <w:b/>
                <w:szCs w:val="20"/>
              </w:rPr>
            </w:pPr>
            <w:r w:rsidRPr="00A757C6">
              <w:rPr>
                <w:rFonts w:cstheme="minorHAnsi"/>
                <w:b/>
                <w:szCs w:val="20"/>
              </w:rPr>
              <w:t>α/α</w:t>
            </w:r>
          </w:p>
        </w:tc>
        <w:tc>
          <w:tcPr>
            <w:tcW w:w="7376" w:type="dxa"/>
            <w:shd w:val="clear" w:color="auto" w:fill="ACB9CA" w:themeFill="text2" w:themeFillTint="66"/>
            <w:vAlign w:val="center"/>
          </w:tcPr>
          <w:p w:rsidR="009720B5" w:rsidRPr="00A757C6" w:rsidRDefault="009720B5" w:rsidP="00CA1DF8">
            <w:pPr>
              <w:pStyle w:val="aa"/>
              <w:spacing w:before="0"/>
              <w:jc w:val="left"/>
              <w:rPr>
                <w:rFonts w:cstheme="minorHAnsi"/>
                <w:b/>
                <w:szCs w:val="20"/>
              </w:rPr>
            </w:pPr>
            <w:r w:rsidRPr="00A757C6">
              <w:rPr>
                <w:rFonts w:cstheme="minorHAnsi"/>
                <w:b/>
                <w:szCs w:val="20"/>
              </w:rPr>
              <w:t>Απαίτηση</w:t>
            </w:r>
          </w:p>
        </w:tc>
        <w:tc>
          <w:tcPr>
            <w:tcW w:w="1559" w:type="dxa"/>
            <w:shd w:val="clear" w:color="auto" w:fill="ACB9CA" w:themeFill="text2" w:themeFillTint="66"/>
            <w:vAlign w:val="center"/>
          </w:tcPr>
          <w:p w:rsidR="009720B5" w:rsidRPr="00A757C6" w:rsidRDefault="009720B5" w:rsidP="00CA1DF8">
            <w:pPr>
              <w:pStyle w:val="aa"/>
              <w:spacing w:before="0"/>
              <w:jc w:val="center"/>
              <w:rPr>
                <w:rFonts w:cstheme="minorHAnsi"/>
                <w:b/>
                <w:szCs w:val="20"/>
              </w:rPr>
            </w:pPr>
            <w:r w:rsidRPr="00A757C6">
              <w:rPr>
                <w:rFonts w:eastAsia="Times New Roman" w:cstheme="minorHAnsi"/>
                <w:b/>
                <w:bCs/>
                <w:color w:val="000000"/>
                <w:szCs w:val="20"/>
                <w:lang w:eastAsia="el-GR"/>
              </w:rPr>
              <w:t>Υποχρεωτική Απαίτηση</w:t>
            </w:r>
          </w:p>
        </w:tc>
        <w:tc>
          <w:tcPr>
            <w:tcW w:w="1559" w:type="dxa"/>
            <w:shd w:val="clear" w:color="auto" w:fill="ACB9CA" w:themeFill="text2" w:themeFillTint="66"/>
            <w:vAlign w:val="center"/>
          </w:tcPr>
          <w:p w:rsidR="009720B5" w:rsidRPr="00A757C6" w:rsidRDefault="009720B5" w:rsidP="00CA1DF8">
            <w:pPr>
              <w:pStyle w:val="aa"/>
              <w:spacing w:before="0"/>
              <w:jc w:val="center"/>
              <w:rPr>
                <w:rFonts w:cstheme="minorHAnsi"/>
                <w:b/>
                <w:szCs w:val="20"/>
              </w:rPr>
            </w:pPr>
            <w:r w:rsidRPr="00A757C6">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9720B5" w:rsidRPr="00A757C6" w:rsidRDefault="009720B5" w:rsidP="00CA1DF8">
            <w:pPr>
              <w:pStyle w:val="aa"/>
              <w:spacing w:before="0"/>
              <w:jc w:val="center"/>
              <w:rPr>
                <w:rFonts w:cstheme="minorHAnsi"/>
                <w:b/>
                <w:szCs w:val="20"/>
              </w:rPr>
            </w:pPr>
            <w:r w:rsidRPr="00A757C6">
              <w:rPr>
                <w:rFonts w:eastAsia="Times New Roman" w:cstheme="minorHAnsi"/>
                <w:b/>
                <w:bCs/>
                <w:color w:val="000000"/>
                <w:szCs w:val="20"/>
                <w:lang w:eastAsia="el-GR"/>
              </w:rPr>
              <w:t>Παραπομπή</w:t>
            </w:r>
          </w:p>
        </w:tc>
      </w:tr>
      <w:tr w:rsidR="009720B5" w:rsidRPr="00A757C6" w:rsidTr="00CA1DF8">
        <w:tc>
          <w:tcPr>
            <w:tcW w:w="841" w:type="dxa"/>
            <w:vAlign w:val="center"/>
          </w:tcPr>
          <w:p w:rsidR="009720B5" w:rsidRPr="00A757C6" w:rsidRDefault="009720B5" w:rsidP="00CA1DF8">
            <w:pPr>
              <w:pStyle w:val="aa"/>
              <w:numPr>
                <w:ilvl w:val="0"/>
                <w:numId w:val="30"/>
              </w:numPr>
              <w:suppressAutoHyphens/>
              <w:spacing w:before="0"/>
              <w:ind w:right="597"/>
              <w:jc w:val="center"/>
              <w:rPr>
                <w:rFonts w:cstheme="minorHAnsi"/>
                <w:szCs w:val="20"/>
              </w:rPr>
            </w:pPr>
          </w:p>
        </w:tc>
        <w:tc>
          <w:tcPr>
            <w:tcW w:w="7376" w:type="dxa"/>
            <w:vAlign w:val="center"/>
          </w:tcPr>
          <w:p w:rsidR="009720B5" w:rsidRPr="00A757C6" w:rsidRDefault="009720B5" w:rsidP="00CA1DF8">
            <w:pPr>
              <w:pStyle w:val="aa"/>
              <w:spacing w:before="0"/>
              <w:jc w:val="left"/>
              <w:rPr>
                <w:rFonts w:cstheme="minorHAnsi"/>
                <w:szCs w:val="20"/>
              </w:rPr>
            </w:pPr>
            <w:r w:rsidRPr="00A757C6">
              <w:rPr>
                <w:rFonts w:cstheme="minorHAnsi"/>
                <w:szCs w:val="20"/>
              </w:rPr>
              <w:t xml:space="preserve">Χρόνος παράδοσης: κατά μέγιστο εντός δύο (2) εβδομάδων από </w:t>
            </w:r>
            <w:r w:rsidRPr="00A757C6">
              <w:rPr>
                <w:rStyle w:val="fontstyle01"/>
                <w:rFonts w:cstheme="minorHAnsi"/>
                <w:sz w:val="22"/>
                <w:szCs w:val="22"/>
              </w:rPr>
              <w:t>την έγγραφη ειδοποίηση του ΙΤΕ –ΙΜΒΒ στον ανάδοχο</w:t>
            </w:r>
          </w:p>
        </w:tc>
        <w:tc>
          <w:tcPr>
            <w:tcW w:w="1559" w:type="dxa"/>
            <w:vAlign w:val="center"/>
          </w:tcPr>
          <w:p w:rsidR="009720B5" w:rsidRPr="00A757C6" w:rsidRDefault="009720B5" w:rsidP="00CA1DF8">
            <w:pPr>
              <w:pStyle w:val="aa"/>
              <w:spacing w:before="0"/>
              <w:jc w:val="center"/>
              <w:rPr>
                <w:rFonts w:cstheme="minorHAnsi"/>
                <w:szCs w:val="20"/>
              </w:rPr>
            </w:pPr>
            <w:r w:rsidRPr="00A757C6">
              <w:rPr>
                <w:rFonts w:cstheme="minorHAnsi"/>
                <w:szCs w:val="20"/>
              </w:rPr>
              <w:t>ΝΑΙ, ΝΑ ΑΝΑΦΕΡΘΕΙ</w:t>
            </w:r>
          </w:p>
        </w:tc>
        <w:tc>
          <w:tcPr>
            <w:tcW w:w="1559" w:type="dxa"/>
          </w:tcPr>
          <w:p w:rsidR="009720B5" w:rsidRPr="00A757C6" w:rsidRDefault="009720B5" w:rsidP="00CA1DF8">
            <w:pPr>
              <w:pStyle w:val="aa"/>
              <w:spacing w:before="0"/>
              <w:jc w:val="center"/>
              <w:rPr>
                <w:rFonts w:cstheme="minorHAnsi"/>
                <w:szCs w:val="20"/>
              </w:rPr>
            </w:pPr>
          </w:p>
        </w:tc>
        <w:tc>
          <w:tcPr>
            <w:tcW w:w="1559" w:type="dxa"/>
          </w:tcPr>
          <w:p w:rsidR="009720B5" w:rsidRPr="00A757C6" w:rsidRDefault="009720B5" w:rsidP="00CA1DF8">
            <w:pPr>
              <w:pStyle w:val="aa"/>
              <w:spacing w:before="0"/>
              <w:jc w:val="center"/>
              <w:rPr>
                <w:rFonts w:cstheme="minorHAnsi"/>
                <w:szCs w:val="20"/>
              </w:rPr>
            </w:pPr>
          </w:p>
        </w:tc>
      </w:tr>
      <w:tr w:rsidR="009720B5" w:rsidRPr="00A757C6" w:rsidTr="00CA1DF8">
        <w:tc>
          <w:tcPr>
            <w:tcW w:w="841" w:type="dxa"/>
            <w:vAlign w:val="center"/>
          </w:tcPr>
          <w:p w:rsidR="009720B5" w:rsidRPr="00A757C6" w:rsidRDefault="009720B5" w:rsidP="00CA1DF8">
            <w:pPr>
              <w:pStyle w:val="aa"/>
              <w:numPr>
                <w:ilvl w:val="0"/>
                <w:numId w:val="30"/>
              </w:numPr>
              <w:suppressAutoHyphens/>
              <w:spacing w:before="0"/>
              <w:ind w:right="597"/>
              <w:jc w:val="center"/>
              <w:rPr>
                <w:rFonts w:cstheme="minorHAnsi"/>
                <w:szCs w:val="20"/>
              </w:rPr>
            </w:pPr>
          </w:p>
        </w:tc>
        <w:tc>
          <w:tcPr>
            <w:tcW w:w="7376" w:type="dxa"/>
            <w:vAlign w:val="center"/>
          </w:tcPr>
          <w:p w:rsidR="009720B5" w:rsidRPr="00A757C6" w:rsidRDefault="009720B5" w:rsidP="00CA1DF8">
            <w:pPr>
              <w:pStyle w:val="aa"/>
              <w:spacing w:before="0"/>
              <w:jc w:val="left"/>
              <w:rPr>
                <w:rFonts w:cstheme="minorHAnsi"/>
                <w:szCs w:val="20"/>
              </w:rPr>
            </w:pPr>
            <w:r w:rsidRPr="00A757C6">
              <w:rPr>
                <w:rFonts w:cstheme="minorHAnsi"/>
                <w:szCs w:val="20"/>
              </w:rPr>
              <w:t>Όλα τα είδη θα συνοδεύονται από βεβαίωση ότι είναι καινούργια</w:t>
            </w:r>
          </w:p>
        </w:tc>
        <w:tc>
          <w:tcPr>
            <w:tcW w:w="1559" w:type="dxa"/>
            <w:vAlign w:val="center"/>
          </w:tcPr>
          <w:p w:rsidR="009720B5" w:rsidRPr="00A757C6" w:rsidRDefault="009720B5" w:rsidP="00CA1DF8">
            <w:pPr>
              <w:pStyle w:val="aa"/>
              <w:spacing w:before="0"/>
              <w:jc w:val="center"/>
              <w:rPr>
                <w:rFonts w:cstheme="minorHAnsi"/>
                <w:szCs w:val="20"/>
              </w:rPr>
            </w:pPr>
            <w:r w:rsidRPr="00A757C6">
              <w:rPr>
                <w:rFonts w:cstheme="minorHAnsi"/>
                <w:szCs w:val="20"/>
              </w:rPr>
              <w:t>ΝΑΙ</w:t>
            </w:r>
          </w:p>
        </w:tc>
        <w:tc>
          <w:tcPr>
            <w:tcW w:w="1559" w:type="dxa"/>
          </w:tcPr>
          <w:p w:rsidR="009720B5" w:rsidRPr="00A757C6" w:rsidRDefault="009720B5" w:rsidP="00CA1DF8">
            <w:pPr>
              <w:pStyle w:val="aa"/>
              <w:spacing w:before="0"/>
              <w:jc w:val="center"/>
              <w:rPr>
                <w:rFonts w:cstheme="minorHAnsi"/>
                <w:szCs w:val="20"/>
              </w:rPr>
            </w:pPr>
          </w:p>
        </w:tc>
        <w:tc>
          <w:tcPr>
            <w:tcW w:w="1559" w:type="dxa"/>
          </w:tcPr>
          <w:p w:rsidR="009720B5" w:rsidRPr="00A757C6" w:rsidRDefault="009720B5" w:rsidP="00CA1DF8">
            <w:pPr>
              <w:pStyle w:val="aa"/>
              <w:spacing w:before="0"/>
              <w:jc w:val="center"/>
              <w:rPr>
                <w:rFonts w:cstheme="minorHAnsi"/>
                <w:szCs w:val="20"/>
              </w:rPr>
            </w:pPr>
          </w:p>
        </w:tc>
      </w:tr>
      <w:tr w:rsidR="009720B5" w:rsidRPr="00A757C6" w:rsidTr="00CA1DF8">
        <w:tc>
          <w:tcPr>
            <w:tcW w:w="841" w:type="dxa"/>
            <w:vAlign w:val="center"/>
          </w:tcPr>
          <w:p w:rsidR="009720B5" w:rsidRPr="00A757C6" w:rsidRDefault="009720B5" w:rsidP="00CA1DF8">
            <w:pPr>
              <w:pStyle w:val="aa"/>
              <w:numPr>
                <w:ilvl w:val="0"/>
                <w:numId w:val="30"/>
              </w:numPr>
              <w:suppressAutoHyphens/>
              <w:spacing w:before="0"/>
              <w:ind w:right="597"/>
              <w:jc w:val="center"/>
              <w:rPr>
                <w:rFonts w:cstheme="minorHAnsi"/>
                <w:szCs w:val="20"/>
              </w:rPr>
            </w:pPr>
          </w:p>
        </w:tc>
        <w:tc>
          <w:tcPr>
            <w:tcW w:w="7376" w:type="dxa"/>
            <w:vAlign w:val="center"/>
          </w:tcPr>
          <w:p w:rsidR="009720B5" w:rsidRPr="00A757C6" w:rsidRDefault="009720B5" w:rsidP="00CA1DF8">
            <w:pPr>
              <w:pStyle w:val="aa"/>
              <w:spacing w:before="0"/>
              <w:jc w:val="left"/>
              <w:rPr>
                <w:rFonts w:cstheme="minorHAnsi"/>
                <w:szCs w:val="20"/>
              </w:rPr>
            </w:pPr>
            <w:r w:rsidRPr="00A757C6">
              <w:rPr>
                <w:rFonts w:cstheme="minorHAnsi"/>
                <w:szCs w:val="20"/>
              </w:rPr>
              <w:t>Τον ανάδοχο βαρύνουν τα έξοδα συσκευασίας και μεταφοράς.</w:t>
            </w:r>
          </w:p>
        </w:tc>
        <w:tc>
          <w:tcPr>
            <w:tcW w:w="1559" w:type="dxa"/>
            <w:vAlign w:val="center"/>
          </w:tcPr>
          <w:p w:rsidR="009720B5" w:rsidRPr="00A757C6" w:rsidRDefault="009720B5" w:rsidP="00CA1DF8">
            <w:pPr>
              <w:pStyle w:val="aa"/>
              <w:spacing w:before="0"/>
              <w:jc w:val="center"/>
              <w:rPr>
                <w:rFonts w:cstheme="minorHAnsi"/>
                <w:szCs w:val="20"/>
              </w:rPr>
            </w:pPr>
            <w:r w:rsidRPr="00A757C6">
              <w:rPr>
                <w:rFonts w:cstheme="minorHAnsi"/>
                <w:szCs w:val="20"/>
              </w:rPr>
              <w:t>ΝΑΙ</w:t>
            </w:r>
          </w:p>
        </w:tc>
        <w:tc>
          <w:tcPr>
            <w:tcW w:w="1559" w:type="dxa"/>
          </w:tcPr>
          <w:p w:rsidR="009720B5" w:rsidRPr="00A757C6" w:rsidRDefault="009720B5" w:rsidP="00CA1DF8">
            <w:pPr>
              <w:pStyle w:val="aa"/>
              <w:spacing w:before="0"/>
              <w:jc w:val="center"/>
              <w:rPr>
                <w:rFonts w:cstheme="minorHAnsi"/>
                <w:szCs w:val="20"/>
              </w:rPr>
            </w:pPr>
          </w:p>
        </w:tc>
        <w:tc>
          <w:tcPr>
            <w:tcW w:w="1559" w:type="dxa"/>
          </w:tcPr>
          <w:p w:rsidR="009720B5" w:rsidRPr="00A757C6" w:rsidRDefault="009720B5" w:rsidP="00CA1DF8">
            <w:pPr>
              <w:pStyle w:val="aa"/>
              <w:spacing w:before="0"/>
              <w:jc w:val="center"/>
              <w:rPr>
                <w:rFonts w:cstheme="minorHAnsi"/>
                <w:szCs w:val="20"/>
              </w:rPr>
            </w:pPr>
          </w:p>
        </w:tc>
      </w:tr>
      <w:tr w:rsidR="009720B5" w:rsidRPr="00901A6A" w:rsidTr="00CA1DF8">
        <w:tc>
          <w:tcPr>
            <w:tcW w:w="841" w:type="dxa"/>
            <w:vAlign w:val="center"/>
          </w:tcPr>
          <w:p w:rsidR="009720B5" w:rsidRPr="00A757C6" w:rsidRDefault="009720B5" w:rsidP="00CA1DF8">
            <w:pPr>
              <w:pStyle w:val="aa"/>
              <w:numPr>
                <w:ilvl w:val="0"/>
                <w:numId w:val="30"/>
              </w:numPr>
              <w:suppressAutoHyphens/>
              <w:spacing w:before="0"/>
              <w:jc w:val="center"/>
              <w:rPr>
                <w:rFonts w:cstheme="minorHAnsi"/>
                <w:szCs w:val="20"/>
              </w:rPr>
            </w:pPr>
          </w:p>
        </w:tc>
        <w:tc>
          <w:tcPr>
            <w:tcW w:w="7376" w:type="dxa"/>
            <w:vAlign w:val="center"/>
          </w:tcPr>
          <w:p w:rsidR="009720B5" w:rsidRPr="00A757C6" w:rsidRDefault="009720B5" w:rsidP="00CA1DF8">
            <w:pPr>
              <w:pStyle w:val="aa"/>
              <w:spacing w:before="0"/>
              <w:jc w:val="left"/>
              <w:rPr>
                <w:rFonts w:cstheme="minorHAnsi"/>
                <w:szCs w:val="20"/>
              </w:rPr>
            </w:pPr>
            <w:r w:rsidRPr="00A757C6">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9720B5" w:rsidRPr="00901A6A" w:rsidRDefault="009720B5" w:rsidP="00CA1DF8">
            <w:pPr>
              <w:pStyle w:val="aa"/>
              <w:spacing w:before="0"/>
              <w:jc w:val="center"/>
              <w:rPr>
                <w:rFonts w:cstheme="minorHAnsi"/>
                <w:szCs w:val="20"/>
              </w:rPr>
            </w:pPr>
            <w:r w:rsidRPr="00A757C6">
              <w:rPr>
                <w:rFonts w:cstheme="minorHAnsi"/>
                <w:szCs w:val="20"/>
              </w:rPr>
              <w:t>ΝΑΙ</w:t>
            </w:r>
          </w:p>
        </w:tc>
        <w:tc>
          <w:tcPr>
            <w:tcW w:w="1559" w:type="dxa"/>
          </w:tcPr>
          <w:p w:rsidR="009720B5" w:rsidRPr="00901A6A" w:rsidRDefault="009720B5" w:rsidP="00CA1DF8">
            <w:pPr>
              <w:pStyle w:val="aa"/>
              <w:spacing w:before="0"/>
              <w:jc w:val="center"/>
              <w:rPr>
                <w:rFonts w:cstheme="minorHAnsi"/>
                <w:szCs w:val="20"/>
              </w:rPr>
            </w:pPr>
          </w:p>
        </w:tc>
        <w:tc>
          <w:tcPr>
            <w:tcW w:w="1559" w:type="dxa"/>
          </w:tcPr>
          <w:p w:rsidR="009720B5" w:rsidRPr="00901A6A" w:rsidRDefault="009720B5" w:rsidP="00CA1DF8">
            <w:pPr>
              <w:pStyle w:val="aa"/>
              <w:spacing w:before="0"/>
              <w:jc w:val="center"/>
              <w:rPr>
                <w:rFonts w:cstheme="minorHAnsi"/>
                <w:szCs w:val="20"/>
              </w:rPr>
            </w:pPr>
          </w:p>
        </w:tc>
      </w:tr>
    </w:tbl>
    <w:p w:rsidR="009720B5" w:rsidRPr="00612C08" w:rsidRDefault="009720B5" w:rsidP="009720B5">
      <w:pPr>
        <w:ind w:right="-760"/>
      </w:pPr>
      <w:r w:rsidRPr="00D93859">
        <w:t xml:space="preserve">Η προσφορά ισχύει για </w:t>
      </w:r>
      <w:r w:rsidRPr="00D93859">
        <w:rPr>
          <w:b/>
        </w:rPr>
        <w:t>τέσσερεις (4)</w:t>
      </w:r>
      <w:r w:rsidRPr="00D93859">
        <w:t xml:space="preserve"> μήνες.</w:t>
      </w:r>
    </w:p>
    <w:p w:rsidR="009720B5" w:rsidRPr="00CD4F71" w:rsidRDefault="009720B5" w:rsidP="009720B5">
      <w:pPr>
        <w:jc w:val="center"/>
        <w:rPr>
          <w:lang w:eastAsia="el-GR"/>
        </w:rPr>
      </w:pPr>
      <w:r>
        <w:rPr>
          <w:lang w:eastAsia="el-GR"/>
        </w:rPr>
        <w:t>Ημ/νία</w:t>
      </w:r>
    </w:p>
    <w:p w:rsidR="009720B5" w:rsidRDefault="009720B5" w:rsidP="009720B5">
      <w:pPr>
        <w:jc w:val="center"/>
        <w:sectPr w:rsidR="009720B5"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9720B5" w:rsidRPr="004560EB" w:rsidRDefault="009720B5" w:rsidP="009720B5">
      <w:pPr>
        <w:pStyle w:val="aa"/>
        <w:shd w:val="clear" w:color="auto" w:fill="D9D9D9" w:themeFill="background1" w:themeFillShade="D9"/>
        <w:spacing w:before="240" w:line="360" w:lineRule="auto"/>
        <w:ind w:right="-908"/>
        <w:jc w:val="left"/>
        <w:rPr>
          <w:rFonts w:cstheme="minorHAnsi"/>
          <w:b/>
          <w:iCs/>
          <w:color w:val="000000"/>
          <w:sz w:val="24"/>
        </w:rPr>
      </w:pPr>
      <w:r w:rsidRPr="00D03CAC">
        <w:rPr>
          <w:rFonts w:cstheme="minorHAnsi"/>
          <w:b/>
          <w:color w:val="000000"/>
          <w:sz w:val="24"/>
        </w:rPr>
        <w:lastRenderedPageBreak/>
        <w:t>ΤΜΗΜΑ 3: ΈΝΖΥΜΑ</w:t>
      </w:r>
    </w:p>
    <w:p w:rsidR="009720B5" w:rsidRPr="003D3122" w:rsidRDefault="009720B5" w:rsidP="009720B5">
      <w:pPr>
        <w:spacing w:after="240"/>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770"/>
        <w:gridCol w:w="2252"/>
        <w:gridCol w:w="1397"/>
        <w:gridCol w:w="1159"/>
        <w:gridCol w:w="4538"/>
        <w:gridCol w:w="1316"/>
        <w:gridCol w:w="1265"/>
        <w:gridCol w:w="1251"/>
      </w:tblGrid>
      <w:tr w:rsidR="009720B5" w:rsidRPr="00D315C3" w:rsidTr="00CA1DF8">
        <w:trPr>
          <w:trHeight w:val="625"/>
        </w:trPr>
        <w:tc>
          <w:tcPr>
            <w:tcW w:w="77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9720B5" w:rsidRPr="00D315C3" w:rsidRDefault="009720B5" w:rsidP="00CA1DF8">
            <w:pPr>
              <w:spacing w:before="0"/>
              <w:jc w:val="center"/>
              <w:rPr>
                <w:rFonts w:eastAsia="Times New Roman" w:cstheme="minorHAnsi"/>
                <w:b/>
                <w:bCs/>
                <w:i/>
                <w:iCs/>
                <w:color w:val="000000"/>
                <w:sz w:val="20"/>
                <w:szCs w:val="20"/>
                <w:lang w:eastAsia="el-GR"/>
              </w:rPr>
            </w:pPr>
            <w:r w:rsidRPr="00D315C3">
              <w:rPr>
                <w:rFonts w:eastAsia="Times New Roman" w:cstheme="minorHAnsi"/>
                <w:b/>
                <w:bCs/>
                <w:color w:val="000000"/>
                <w:sz w:val="20"/>
                <w:szCs w:val="20"/>
                <w:lang w:eastAsia="el-GR"/>
              </w:rPr>
              <w:t>α/α είδους</w:t>
            </w:r>
          </w:p>
        </w:tc>
        <w:tc>
          <w:tcPr>
            <w:tcW w:w="225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9720B5" w:rsidRPr="00D315C3" w:rsidRDefault="009720B5" w:rsidP="00CA1DF8">
            <w:pPr>
              <w:spacing w:before="0"/>
              <w:jc w:val="center"/>
              <w:rPr>
                <w:rFonts w:eastAsia="Times New Roman" w:cstheme="minorHAnsi"/>
                <w:b/>
                <w:bCs/>
                <w:i/>
                <w:iCs/>
                <w:color w:val="000000"/>
                <w:sz w:val="20"/>
                <w:szCs w:val="20"/>
                <w:lang w:eastAsia="el-GR"/>
              </w:rPr>
            </w:pPr>
            <w:r w:rsidRPr="00D315C3">
              <w:rPr>
                <w:rFonts w:eastAsia="Times New Roman" w:cstheme="minorHAnsi"/>
                <w:b/>
                <w:bCs/>
                <w:color w:val="000000"/>
                <w:sz w:val="20"/>
                <w:szCs w:val="20"/>
                <w:lang w:eastAsia="el-GR"/>
              </w:rPr>
              <w:t>είδος</w:t>
            </w:r>
          </w:p>
        </w:tc>
        <w:tc>
          <w:tcPr>
            <w:tcW w:w="1397"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9720B5" w:rsidRPr="00D315C3" w:rsidRDefault="009720B5" w:rsidP="00CA1DF8">
            <w:pPr>
              <w:spacing w:before="0"/>
              <w:jc w:val="center"/>
              <w:rPr>
                <w:rFonts w:eastAsia="Times New Roman" w:cstheme="minorHAnsi"/>
                <w:b/>
                <w:bCs/>
                <w:i/>
                <w:iCs/>
                <w:color w:val="000000"/>
                <w:sz w:val="20"/>
                <w:szCs w:val="20"/>
                <w:lang w:eastAsia="el-GR"/>
              </w:rPr>
            </w:pPr>
            <w:r w:rsidRPr="00D315C3">
              <w:rPr>
                <w:rFonts w:eastAsia="Times New Roman" w:cstheme="minorHAnsi"/>
                <w:b/>
                <w:bCs/>
                <w:color w:val="000000"/>
                <w:sz w:val="20"/>
                <w:szCs w:val="20"/>
                <w:lang w:eastAsia="el-GR"/>
              </w:rPr>
              <w:t>ΜΜ</w:t>
            </w:r>
          </w:p>
        </w:tc>
        <w:tc>
          <w:tcPr>
            <w:tcW w:w="1159"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9720B5" w:rsidRPr="00D315C3" w:rsidRDefault="009720B5" w:rsidP="00CA1DF8">
            <w:pPr>
              <w:spacing w:before="0"/>
              <w:jc w:val="center"/>
              <w:rPr>
                <w:rFonts w:eastAsia="Times New Roman" w:cstheme="minorHAnsi"/>
                <w:b/>
                <w:bCs/>
                <w:i/>
                <w:iCs/>
                <w:color w:val="000000"/>
                <w:sz w:val="20"/>
                <w:szCs w:val="20"/>
                <w:lang w:eastAsia="el-GR"/>
              </w:rPr>
            </w:pPr>
            <w:r w:rsidRPr="00D315C3">
              <w:rPr>
                <w:rFonts w:eastAsia="Times New Roman" w:cstheme="minorHAnsi"/>
                <w:b/>
                <w:bCs/>
                <w:color w:val="000000"/>
                <w:sz w:val="20"/>
                <w:szCs w:val="20"/>
                <w:lang w:eastAsia="el-GR"/>
              </w:rPr>
              <w:t>Αιτούμενη Ποσότητα</w:t>
            </w:r>
          </w:p>
        </w:tc>
        <w:tc>
          <w:tcPr>
            <w:tcW w:w="453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9720B5" w:rsidRPr="00D315C3" w:rsidRDefault="009720B5" w:rsidP="00CA1DF8">
            <w:pPr>
              <w:spacing w:before="0"/>
              <w:jc w:val="center"/>
              <w:rPr>
                <w:rFonts w:eastAsia="Times New Roman" w:cstheme="minorHAnsi"/>
                <w:b/>
                <w:bCs/>
                <w:i/>
                <w:iCs/>
                <w:color w:val="000000"/>
                <w:sz w:val="20"/>
                <w:szCs w:val="20"/>
                <w:lang w:eastAsia="el-GR"/>
              </w:rPr>
            </w:pPr>
            <w:r w:rsidRPr="00D315C3">
              <w:rPr>
                <w:rFonts w:eastAsia="Times New Roman" w:cstheme="minorHAnsi"/>
                <w:b/>
                <w:bCs/>
                <w:color w:val="000000"/>
                <w:sz w:val="20"/>
                <w:szCs w:val="20"/>
                <w:lang w:eastAsia="el-GR"/>
              </w:rPr>
              <w:t>Τεχνικές Προδιαγραφές</w:t>
            </w:r>
          </w:p>
        </w:tc>
        <w:tc>
          <w:tcPr>
            <w:tcW w:w="1316" w:type="dxa"/>
            <w:tcBorders>
              <w:top w:val="single" w:sz="4" w:space="0" w:color="auto"/>
              <w:left w:val="nil"/>
              <w:bottom w:val="single" w:sz="4" w:space="0" w:color="auto"/>
              <w:right w:val="single" w:sz="4" w:space="0" w:color="auto"/>
            </w:tcBorders>
            <w:shd w:val="clear" w:color="auto" w:fill="ACB9CA" w:themeFill="text2" w:themeFillTint="66"/>
            <w:vAlign w:val="center"/>
          </w:tcPr>
          <w:p w:rsidR="009720B5" w:rsidRPr="00D315C3" w:rsidRDefault="009720B5" w:rsidP="00CA1DF8">
            <w:pPr>
              <w:spacing w:before="0"/>
              <w:jc w:val="center"/>
              <w:rPr>
                <w:rFonts w:eastAsia="Times New Roman" w:cstheme="minorHAnsi"/>
                <w:b/>
                <w:bCs/>
                <w:i/>
                <w:iCs/>
                <w:color w:val="000000"/>
                <w:sz w:val="20"/>
                <w:szCs w:val="20"/>
                <w:lang w:eastAsia="el-GR"/>
              </w:rPr>
            </w:pPr>
            <w:r w:rsidRPr="00D315C3">
              <w:rPr>
                <w:rFonts w:eastAsia="Times New Roman" w:cstheme="minorHAnsi"/>
                <w:b/>
                <w:bCs/>
                <w:color w:val="000000"/>
                <w:sz w:val="20"/>
                <w:szCs w:val="20"/>
                <w:lang w:eastAsia="el-GR"/>
              </w:rPr>
              <w:t>Υποχρεωτική Απαίτηση</w:t>
            </w:r>
          </w:p>
        </w:tc>
        <w:tc>
          <w:tcPr>
            <w:tcW w:w="1265" w:type="dxa"/>
            <w:tcBorders>
              <w:top w:val="single" w:sz="4" w:space="0" w:color="auto"/>
              <w:left w:val="nil"/>
              <w:bottom w:val="single" w:sz="4" w:space="0" w:color="auto"/>
              <w:right w:val="single" w:sz="4" w:space="0" w:color="auto"/>
            </w:tcBorders>
            <w:shd w:val="clear" w:color="auto" w:fill="ACB9CA" w:themeFill="text2" w:themeFillTint="66"/>
            <w:vAlign w:val="center"/>
          </w:tcPr>
          <w:p w:rsidR="009720B5" w:rsidRPr="00D315C3" w:rsidRDefault="009720B5" w:rsidP="00CA1DF8">
            <w:pPr>
              <w:spacing w:before="0"/>
              <w:jc w:val="center"/>
              <w:rPr>
                <w:rFonts w:eastAsia="Times New Roman" w:cstheme="minorHAnsi"/>
                <w:b/>
                <w:bCs/>
                <w:color w:val="000000"/>
                <w:sz w:val="20"/>
                <w:szCs w:val="20"/>
                <w:lang w:eastAsia="el-GR"/>
              </w:rPr>
            </w:pPr>
            <w:r w:rsidRPr="00D315C3">
              <w:rPr>
                <w:rFonts w:eastAsia="Times New Roman" w:cstheme="minorHAnsi"/>
                <w:b/>
                <w:bCs/>
                <w:color w:val="000000"/>
                <w:sz w:val="20"/>
                <w:szCs w:val="20"/>
                <w:lang w:eastAsia="el-GR"/>
              </w:rPr>
              <w:t>Απάντηση προμηθευτή</w:t>
            </w:r>
          </w:p>
        </w:tc>
        <w:tc>
          <w:tcPr>
            <w:tcW w:w="1251" w:type="dxa"/>
            <w:tcBorders>
              <w:top w:val="single" w:sz="4" w:space="0" w:color="auto"/>
              <w:left w:val="nil"/>
              <w:bottom w:val="single" w:sz="4" w:space="0" w:color="auto"/>
              <w:right w:val="single" w:sz="4" w:space="0" w:color="auto"/>
            </w:tcBorders>
            <w:shd w:val="clear" w:color="auto" w:fill="ACB9CA" w:themeFill="text2" w:themeFillTint="66"/>
            <w:vAlign w:val="center"/>
          </w:tcPr>
          <w:p w:rsidR="009720B5" w:rsidRPr="00D315C3" w:rsidRDefault="009720B5" w:rsidP="00CA1DF8">
            <w:pPr>
              <w:spacing w:before="0"/>
              <w:jc w:val="center"/>
              <w:rPr>
                <w:rFonts w:eastAsia="Times New Roman" w:cstheme="minorHAnsi"/>
                <w:b/>
                <w:bCs/>
                <w:color w:val="000000"/>
                <w:sz w:val="20"/>
                <w:szCs w:val="20"/>
                <w:lang w:eastAsia="el-GR"/>
              </w:rPr>
            </w:pPr>
            <w:r w:rsidRPr="00D315C3">
              <w:rPr>
                <w:rFonts w:eastAsia="Times New Roman" w:cstheme="minorHAnsi"/>
                <w:b/>
                <w:bCs/>
                <w:color w:val="000000"/>
                <w:sz w:val="20"/>
                <w:szCs w:val="20"/>
                <w:lang w:eastAsia="el-GR"/>
              </w:rPr>
              <w:t>Παραπομπή</w:t>
            </w:r>
          </w:p>
        </w:tc>
      </w:tr>
      <w:tr w:rsidR="009720B5" w:rsidRPr="00D315C3" w:rsidTr="00CA1DF8">
        <w:trPr>
          <w:trHeight w:val="3300"/>
        </w:trPr>
        <w:tc>
          <w:tcPr>
            <w:tcW w:w="770" w:type="dxa"/>
            <w:tcBorders>
              <w:top w:val="nil"/>
              <w:left w:val="single" w:sz="4" w:space="0" w:color="auto"/>
              <w:bottom w:val="single" w:sz="4" w:space="0" w:color="auto"/>
              <w:right w:val="single" w:sz="4" w:space="0" w:color="auto"/>
            </w:tcBorders>
            <w:vAlign w:val="center"/>
          </w:tcPr>
          <w:p w:rsidR="009720B5" w:rsidRPr="00D315C3" w:rsidRDefault="009720B5" w:rsidP="00CA1DF8">
            <w:pPr>
              <w:pStyle w:val="af3"/>
              <w:numPr>
                <w:ilvl w:val="0"/>
                <w:numId w:val="26"/>
              </w:numPr>
              <w:spacing w:before="0"/>
              <w:jc w:val="center"/>
              <w:rPr>
                <w:rFonts w:eastAsia="Times New Roman" w:cstheme="minorHAnsi"/>
                <w:color w:val="000000"/>
                <w:sz w:val="20"/>
                <w:szCs w:val="20"/>
                <w:lang w:eastAsia="el-GR"/>
              </w:rPr>
            </w:pPr>
          </w:p>
        </w:tc>
        <w:tc>
          <w:tcPr>
            <w:tcW w:w="2252" w:type="dxa"/>
            <w:tcBorders>
              <w:top w:val="nil"/>
              <w:left w:val="single" w:sz="4" w:space="0" w:color="auto"/>
              <w:bottom w:val="single" w:sz="4" w:space="0" w:color="auto"/>
              <w:right w:val="single" w:sz="4" w:space="0" w:color="auto"/>
            </w:tcBorders>
            <w:shd w:val="clear" w:color="auto" w:fill="auto"/>
            <w:vAlign w:val="center"/>
          </w:tcPr>
          <w:p w:rsidR="009720B5" w:rsidRPr="00D315C3" w:rsidRDefault="009720B5" w:rsidP="00CA1DF8">
            <w:pPr>
              <w:spacing w:before="0"/>
              <w:rPr>
                <w:rFonts w:eastAsia="Times New Roman" w:cstheme="minorHAnsi"/>
                <w:color w:val="000000"/>
                <w:sz w:val="20"/>
                <w:szCs w:val="20"/>
                <w:highlight w:val="green"/>
                <w:lang w:eastAsia="el-GR"/>
              </w:rPr>
            </w:pPr>
            <w:r w:rsidRPr="004225F4">
              <w:rPr>
                <w:rFonts w:cstheme="minorHAnsi"/>
                <w:color w:val="000000"/>
                <w:sz w:val="20"/>
                <w:szCs w:val="20"/>
              </w:rPr>
              <w:t>BsaI-HFv2</w:t>
            </w:r>
          </w:p>
        </w:tc>
        <w:tc>
          <w:tcPr>
            <w:tcW w:w="1397" w:type="dxa"/>
            <w:tcBorders>
              <w:top w:val="nil"/>
              <w:left w:val="nil"/>
              <w:bottom w:val="single" w:sz="4" w:space="0" w:color="auto"/>
              <w:right w:val="single" w:sz="4" w:space="0" w:color="auto"/>
            </w:tcBorders>
            <w:shd w:val="clear" w:color="auto" w:fill="auto"/>
            <w:vAlign w:val="center"/>
          </w:tcPr>
          <w:p w:rsidR="009720B5" w:rsidRPr="00D315C3" w:rsidRDefault="009720B5" w:rsidP="00CA1DF8">
            <w:pPr>
              <w:spacing w:before="0"/>
              <w:jc w:val="center"/>
              <w:rPr>
                <w:rFonts w:eastAsia="Times New Roman" w:cstheme="minorHAnsi"/>
                <w:color w:val="000000"/>
                <w:sz w:val="20"/>
                <w:szCs w:val="20"/>
                <w:highlight w:val="green"/>
                <w:lang w:eastAsia="el-GR"/>
              </w:rPr>
            </w:pPr>
            <w:r w:rsidRPr="004225F4">
              <w:rPr>
                <w:rFonts w:cstheme="minorHAnsi"/>
                <w:color w:val="000000"/>
                <w:sz w:val="20"/>
                <w:szCs w:val="20"/>
              </w:rPr>
              <w:t>τεμάχιο (1000 U)</w:t>
            </w:r>
          </w:p>
        </w:tc>
        <w:tc>
          <w:tcPr>
            <w:tcW w:w="1159" w:type="dxa"/>
            <w:tcBorders>
              <w:top w:val="nil"/>
              <w:left w:val="nil"/>
              <w:bottom w:val="single" w:sz="4" w:space="0" w:color="auto"/>
              <w:right w:val="single" w:sz="4" w:space="0" w:color="auto"/>
            </w:tcBorders>
            <w:shd w:val="clear" w:color="auto" w:fill="auto"/>
            <w:vAlign w:val="center"/>
          </w:tcPr>
          <w:p w:rsidR="009720B5" w:rsidRPr="00D315C3" w:rsidRDefault="009720B5" w:rsidP="00CA1DF8">
            <w:pPr>
              <w:spacing w:before="0"/>
              <w:jc w:val="center"/>
              <w:rPr>
                <w:rFonts w:eastAsia="Times New Roman" w:cstheme="minorHAnsi"/>
                <w:color w:val="000000"/>
                <w:sz w:val="20"/>
                <w:szCs w:val="20"/>
                <w:highlight w:val="green"/>
                <w:lang w:eastAsia="el-GR"/>
              </w:rPr>
            </w:pPr>
            <w:r w:rsidRPr="004225F4">
              <w:rPr>
                <w:rFonts w:cstheme="minorHAnsi"/>
                <w:color w:val="000000"/>
                <w:sz w:val="20"/>
                <w:szCs w:val="20"/>
              </w:rPr>
              <w:t>8</w:t>
            </w:r>
          </w:p>
        </w:tc>
        <w:tc>
          <w:tcPr>
            <w:tcW w:w="4538" w:type="dxa"/>
            <w:tcBorders>
              <w:top w:val="nil"/>
              <w:left w:val="nil"/>
              <w:bottom w:val="single" w:sz="4" w:space="0" w:color="auto"/>
              <w:right w:val="single" w:sz="4" w:space="0" w:color="auto"/>
            </w:tcBorders>
            <w:shd w:val="clear" w:color="auto" w:fill="auto"/>
            <w:vAlign w:val="bottom"/>
          </w:tcPr>
          <w:p w:rsidR="009720B5" w:rsidRPr="00D315C3" w:rsidRDefault="009720B5" w:rsidP="00CA1DF8">
            <w:pPr>
              <w:spacing w:before="0"/>
              <w:jc w:val="left"/>
              <w:rPr>
                <w:rFonts w:eastAsia="Times New Roman" w:cstheme="minorHAnsi"/>
                <w:color w:val="000000"/>
                <w:sz w:val="20"/>
                <w:szCs w:val="20"/>
                <w:highlight w:val="green"/>
                <w:lang w:eastAsia="el-GR"/>
              </w:rPr>
            </w:pPr>
            <w:r w:rsidRPr="00E21393">
              <w:rPr>
                <w:rFonts w:ascii="Calibri" w:hAnsi="Calibri" w:cs="Calibri"/>
                <w:color w:val="000000"/>
                <w:sz w:val="20"/>
              </w:rPr>
              <w:t xml:space="preserve">Ένζυμο περιορισμού BsaI-HFv2, συγκέντρωσης 20,000 units/ml. Να είναι recombinant, να έχει μειωμένο star activity,  και  να "κόβει" αποτελεσματικά σε 5-15 λεπτά επώασης αλλά και να "αντέχει" σε πολύωρη πέψη (overnight). Να δρα με 100% απόδοση σε ένα διάλυμα αντίδρασης κοινό για όλα τα ένζυμα περιορισμού υψηλής πιστότητας. Να έχει δοκιμαστεί στη διαδικασία Golden Gate assembly και να διατηρεί υψηλή ενεργότητα σε buffer Τ4 DNA λιγάσης που χρησιμοποίειται συχνά σε τέτοιες εφαρμογές. Το διάλυμα αντίδρασης να περιέχει BSA και να είναι ελεγμένο για δράση  DΝase και RΝase. Με το ένζυμο να παρέχεται  10x διάλυμα αντίδρασης, καθώς και 6X Gel Loading Dye, Purple. Συσκευασία: 1000 units (π.χ. BIOLine scientific κωδ. είδους R3733S ή ισοδύναμο) </w:t>
            </w:r>
          </w:p>
        </w:tc>
        <w:tc>
          <w:tcPr>
            <w:tcW w:w="1316" w:type="dxa"/>
            <w:tcBorders>
              <w:top w:val="nil"/>
              <w:left w:val="nil"/>
              <w:bottom w:val="single" w:sz="4" w:space="0" w:color="auto"/>
              <w:right w:val="single" w:sz="4" w:space="0" w:color="auto"/>
            </w:tcBorders>
            <w:vAlign w:val="center"/>
          </w:tcPr>
          <w:p w:rsidR="009720B5" w:rsidRPr="00D315C3" w:rsidRDefault="009720B5" w:rsidP="00CA1DF8">
            <w:pPr>
              <w:spacing w:before="0"/>
              <w:jc w:val="center"/>
              <w:rPr>
                <w:rFonts w:eastAsia="Times New Roman" w:cstheme="minorHAnsi"/>
                <w:color w:val="000000"/>
                <w:sz w:val="20"/>
                <w:szCs w:val="20"/>
                <w:lang w:eastAsia="el-GR"/>
              </w:rPr>
            </w:pPr>
            <w:r w:rsidRPr="00D315C3">
              <w:rPr>
                <w:rFonts w:eastAsia="Times New Roman" w:cstheme="minorHAnsi"/>
                <w:color w:val="000000"/>
                <w:sz w:val="20"/>
                <w:szCs w:val="20"/>
                <w:lang w:eastAsia="el-GR"/>
              </w:rPr>
              <w:t>ΝΑΙ</w:t>
            </w:r>
          </w:p>
        </w:tc>
        <w:tc>
          <w:tcPr>
            <w:tcW w:w="1265" w:type="dxa"/>
            <w:tcBorders>
              <w:top w:val="nil"/>
              <w:left w:val="nil"/>
              <w:bottom w:val="single" w:sz="4" w:space="0" w:color="auto"/>
              <w:right w:val="single" w:sz="4" w:space="0" w:color="auto"/>
            </w:tcBorders>
          </w:tcPr>
          <w:p w:rsidR="009720B5" w:rsidRPr="00D315C3" w:rsidRDefault="009720B5" w:rsidP="00CA1DF8">
            <w:pPr>
              <w:spacing w:before="0"/>
              <w:jc w:val="center"/>
              <w:rPr>
                <w:rFonts w:eastAsia="Times New Roman" w:cstheme="minorHAnsi"/>
                <w:color w:val="000000"/>
                <w:sz w:val="20"/>
                <w:szCs w:val="20"/>
                <w:lang w:eastAsia="el-GR"/>
              </w:rPr>
            </w:pPr>
          </w:p>
        </w:tc>
        <w:tc>
          <w:tcPr>
            <w:tcW w:w="1251" w:type="dxa"/>
            <w:tcBorders>
              <w:top w:val="nil"/>
              <w:left w:val="nil"/>
              <w:bottom w:val="single" w:sz="4" w:space="0" w:color="auto"/>
              <w:right w:val="single" w:sz="4" w:space="0" w:color="auto"/>
            </w:tcBorders>
          </w:tcPr>
          <w:p w:rsidR="009720B5" w:rsidRPr="00D315C3" w:rsidRDefault="009720B5" w:rsidP="00CA1DF8">
            <w:pPr>
              <w:spacing w:before="0"/>
              <w:jc w:val="center"/>
              <w:rPr>
                <w:rFonts w:eastAsia="Times New Roman" w:cstheme="minorHAnsi"/>
                <w:color w:val="000000"/>
                <w:sz w:val="20"/>
                <w:szCs w:val="20"/>
                <w:lang w:eastAsia="el-GR"/>
              </w:rPr>
            </w:pPr>
          </w:p>
        </w:tc>
      </w:tr>
      <w:tr w:rsidR="009720B5" w:rsidRPr="00D315C3" w:rsidTr="00CA1DF8">
        <w:trPr>
          <w:trHeight w:val="711"/>
        </w:trPr>
        <w:tc>
          <w:tcPr>
            <w:tcW w:w="770" w:type="dxa"/>
            <w:tcBorders>
              <w:top w:val="nil"/>
              <w:left w:val="single" w:sz="4" w:space="0" w:color="auto"/>
              <w:bottom w:val="single" w:sz="4" w:space="0" w:color="auto"/>
              <w:right w:val="single" w:sz="4" w:space="0" w:color="auto"/>
            </w:tcBorders>
            <w:vAlign w:val="center"/>
          </w:tcPr>
          <w:p w:rsidR="009720B5" w:rsidRPr="00D315C3" w:rsidRDefault="009720B5" w:rsidP="00CA1DF8">
            <w:pPr>
              <w:pStyle w:val="af3"/>
              <w:numPr>
                <w:ilvl w:val="0"/>
                <w:numId w:val="26"/>
              </w:numPr>
              <w:spacing w:before="0"/>
              <w:jc w:val="center"/>
              <w:rPr>
                <w:rFonts w:eastAsia="Times New Roman" w:cstheme="minorHAnsi"/>
                <w:color w:val="000000"/>
                <w:sz w:val="20"/>
                <w:szCs w:val="20"/>
                <w:lang w:eastAsia="el-GR"/>
              </w:rPr>
            </w:pPr>
          </w:p>
        </w:tc>
        <w:tc>
          <w:tcPr>
            <w:tcW w:w="2252" w:type="dxa"/>
            <w:tcBorders>
              <w:top w:val="nil"/>
              <w:left w:val="single" w:sz="4" w:space="0" w:color="auto"/>
              <w:bottom w:val="single" w:sz="4" w:space="0" w:color="auto"/>
              <w:right w:val="single" w:sz="4" w:space="0" w:color="auto"/>
            </w:tcBorders>
            <w:shd w:val="clear" w:color="auto" w:fill="auto"/>
            <w:vAlign w:val="center"/>
          </w:tcPr>
          <w:p w:rsidR="009720B5" w:rsidRPr="00D315C3" w:rsidRDefault="009720B5" w:rsidP="00CA1DF8">
            <w:pPr>
              <w:spacing w:before="0"/>
              <w:jc w:val="left"/>
              <w:rPr>
                <w:rFonts w:eastAsia="Times New Roman" w:cstheme="minorHAnsi"/>
                <w:color w:val="000000"/>
                <w:sz w:val="20"/>
                <w:szCs w:val="20"/>
                <w:highlight w:val="green"/>
                <w:lang w:val="en-US" w:eastAsia="el-GR"/>
              </w:rPr>
            </w:pPr>
            <w:r w:rsidRPr="004225F4">
              <w:rPr>
                <w:rFonts w:cstheme="minorHAnsi"/>
                <w:color w:val="000000"/>
                <w:sz w:val="20"/>
                <w:szCs w:val="20"/>
              </w:rPr>
              <w:t>T4 DNA Ligase</w:t>
            </w:r>
          </w:p>
        </w:tc>
        <w:tc>
          <w:tcPr>
            <w:tcW w:w="1397" w:type="dxa"/>
            <w:tcBorders>
              <w:top w:val="nil"/>
              <w:left w:val="nil"/>
              <w:bottom w:val="single" w:sz="4" w:space="0" w:color="auto"/>
              <w:right w:val="single" w:sz="4" w:space="0" w:color="auto"/>
            </w:tcBorders>
            <w:shd w:val="clear" w:color="auto" w:fill="auto"/>
            <w:vAlign w:val="center"/>
          </w:tcPr>
          <w:p w:rsidR="009720B5" w:rsidRPr="00D315C3" w:rsidRDefault="009720B5" w:rsidP="00CA1DF8">
            <w:pPr>
              <w:spacing w:before="0"/>
              <w:jc w:val="center"/>
              <w:rPr>
                <w:rFonts w:eastAsia="Times New Roman" w:cstheme="minorHAnsi"/>
                <w:color w:val="000000"/>
                <w:sz w:val="20"/>
                <w:szCs w:val="20"/>
                <w:highlight w:val="green"/>
                <w:lang w:eastAsia="el-GR"/>
              </w:rPr>
            </w:pPr>
            <w:r w:rsidRPr="004225F4">
              <w:rPr>
                <w:rFonts w:cstheme="minorHAnsi"/>
                <w:color w:val="000000"/>
                <w:sz w:val="20"/>
                <w:szCs w:val="20"/>
              </w:rPr>
              <w:t>τεμάχιο (20</w:t>
            </w:r>
            <w:r>
              <w:rPr>
                <w:rFonts w:cstheme="minorHAnsi"/>
                <w:color w:val="000000"/>
                <w:sz w:val="20"/>
                <w:szCs w:val="20"/>
              </w:rPr>
              <w:t>.</w:t>
            </w:r>
            <w:r w:rsidRPr="004225F4">
              <w:rPr>
                <w:rFonts w:cstheme="minorHAnsi"/>
                <w:color w:val="000000"/>
                <w:sz w:val="20"/>
                <w:szCs w:val="20"/>
              </w:rPr>
              <w:t>000 U)</w:t>
            </w:r>
          </w:p>
        </w:tc>
        <w:tc>
          <w:tcPr>
            <w:tcW w:w="1159" w:type="dxa"/>
            <w:tcBorders>
              <w:top w:val="nil"/>
              <w:left w:val="nil"/>
              <w:bottom w:val="single" w:sz="4" w:space="0" w:color="auto"/>
              <w:right w:val="single" w:sz="4" w:space="0" w:color="auto"/>
            </w:tcBorders>
            <w:shd w:val="clear" w:color="auto" w:fill="auto"/>
            <w:vAlign w:val="center"/>
          </w:tcPr>
          <w:p w:rsidR="009720B5" w:rsidRPr="00D315C3" w:rsidRDefault="009720B5" w:rsidP="00CA1DF8">
            <w:pPr>
              <w:spacing w:before="0"/>
              <w:jc w:val="center"/>
              <w:rPr>
                <w:rFonts w:eastAsia="Times New Roman" w:cstheme="minorHAnsi"/>
                <w:color w:val="000000"/>
                <w:sz w:val="20"/>
                <w:szCs w:val="20"/>
                <w:highlight w:val="green"/>
                <w:lang w:eastAsia="el-GR"/>
              </w:rPr>
            </w:pPr>
            <w:r w:rsidRPr="004225F4">
              <w:rPr>
                <w:rFonts w:cstheme="minorHAnsi"/>
                <w:color w:val="000000"/>
                <w:sz w:val="20"/>
                <w:szCs w:val="20"/>
              </w:rPr>
              <w:t>16</w:t>
            </w:r>
          </w:p>
        </w:tc>
        <w:tc>
          <w:tcPr>
            <w:tcW w:w="4538" w:type="dxa"/>
            <w:tcBorders>
              <w:top w:val="nil"/>
              <w:left w:val="nil"/>
              <w:bottom w:val="single" w:sz="4" w:space="0" w:color="auto"/>
              <w:right w:val="single" w:sz="4" w:space="0" w:color="auto"/>
            </w:tcBorders>
            <w:shd w:val="clear" w:color="auto" w:fill="auto"/>
            <w:vAlign w:val="center"/>
          </w:tcPr>
          <w:p w:rsidR="009720B5" w:rsidRPr="00D315C3" w:rsidRDefault="009720B5" w:rsidP="00CA1DF8">
            <w:pPr>
              <w:spacing w:before="0" w:after="240"/>
              <w:jc w:val="left"/>
              <w:rPr>
                <w:rFonts w:eastAsia="Times New Roman" w:cstheme="minorHAnsi"/>
                <w:color w:val="000000"/>
                <w:sz w:val="20"/>
                <w:szCs w:val="20"/>
                <w:highlight w:val="green"/>
                <w:lang w:eastAsia="el-GR"/>
              </w:rPr>
            </w:pPr>
            <w:r w:rsidRPr="00E21393">
              <w:rPr>
                <w:rFonts w:ascii="Calibri" w:hAnsi="Calibri" w:cs="Calibri"/>
                <w:color w:val="000000"/>
                <w:sz w:val="20"/>
              </w:rPr>
              <w:t>Ανασυνδυασμένη Τ4 DNA λιγάση συγκέντρωσης 400.000  cohesive end units/ml. Να</w:t>
            </w:r>
            <w:r w:rsidRPr="00E21393">
              <w:rPr>
                <w:rFonts w:ascii="Calibri" w:hAnsi="Calibri" w:cs="Calibri"/>
                <w:color w:val="000000"/>
                <w:sz w:val="20"/>
                <w:lang w:val="en-US"/>
              </w:rPr>
              <w:t xml:space="preserve"> </w:t>
            </w:r>
            <w:r w:rsidRPr="00E21393">
              <w:rPr>
                <w:rFonts w:ascii="Calibri" w:hAnsi="Calibri" w:cs="Calibri"/>
                <w:color w:val="000000"/>
                <w:sz w:val="20"/>
              </w:rPr>
              <w:t>είναι</w:t>
            </w:r>
            <w:r w:rsidRPr="00E21393">
              <w:rPr>
                <w:rFonts w:ascii="Calibri" w:hAnsi="Calibri" w:cs="Calibri"/>
                <w:color w:val="000000"/>
                <w:sz w:val="20"/>
                <w:lang w:val="en-US"/>
              </w:rPr>
              <w:t xml:space="preserve"> </w:t>
            </w:r>
            <w:r w:rsidRPr="00E21393">
              <w:rPr>
                <w:rFonts w:ascii="Calibri" w:hAnsi="Calibri" w:cs="Calibri"/>
                <w:color w:val="000000"/>
                <w:sz w:val="20"/>
              </w:rPr>
              <w:t>κατάλληλη</w:t>
            </w:r>
            <w:r w:rsidRPr="00E21393">
              <w:rPr>
                <w:rFonts w:ascii="Calibri" w:hAnsi="Calibri" w:cs="Calibri"/>
                <w:color w:val="000000"/>
                <w:sz w:val="20"/>
                <w:lang w:val="en-US"/>
              </w:rPr>
              <w:t xml:space="preserve">  </w:t>
            </w:r>
            <w:r w:rsidRPr="00E21393">
              <w:rPr>
                <w:rFonts w:ascii="Calibri" w:hAnsi="Calibri" w:cs="Calibri"/>
                <w:color w:val="000000"/>
                <w:sz w:val="20"/>
              </w:rPr>
              <w:t>για</w:t>
            </w:r>
            <w:r w:rsidRPr="00E21393">
              <w:rPr>
                <w:rFonts w:ascii="Calibri" w:hAnsi="Calibri" w:cs="Calibri"/>
                <w:color w:val="000000"/>
                <w:sz w:val="20"/>
                <w:lang w:val="en-US"/>
              </w:rPr>
              <w:t xml:space="preserve"> </w:t>
            </w:r>
            <w:r w:rsidRPr="00E21393">
              <w:rPr>
                <w:rFonts w:ascii="Calibri" w:hAnsi="Calibri" w:cs="Calibri"/>
                <w:color w:val="000000"/>
                <w:sz w:val="20"/>
              </w:rPr>
              <w:t>τις</w:t>
            </w:r>
            <w:r w:rsidRPr="00E21393">
              <w:rPr>
                <w:rFonts w:ascii="Calibri" w:hAnsi="Calibri" w:cs="Calibri"/>
                <w:color w:val="000000"/>
                <w:sz w:val="20"/>
                <w:lang w:val="en-US"/>
              </w:rPr>
              <w:t xml:space="preserve"> </w:t>
            </w:r>
            <w:r w:rsidRPr="00E21393">
              <w:rPr>
                <w:rFonts w:ascii="Calibri" w:hAnsi="Calibri" w:cs="Calibri"/>
                <w:color w:val="000000"/>
                <w:sz w:val="20"/>
              </w:rPr>
              <w:t>εφαρμογές</w:t>
            </w:r>
            <w:r w:rsidRPr="00E21393">
              <w:rPr>
                <w:rFonts w:ascii="Calibri" w:hAnsi="Calibri" w:cs="Calibri"/>
                <w:color w:val="000000"/>
                <w:sz w:val="20"/>
                <w:lang w:val="en-US"/>
              </w:rPr>
              <w:t xml:space="preserve">: Repair of nicks in dsDNA, High-complexity library cloning. </w:t>
            </w:r>
            <w:r w:rsidRPr="00E21393">
              <w:rPr>
                <w:rFonts w:ascii="Calibri" w:hAnsi="Calibri" w:cs="Calibri"/>
                <w:color w:val="000000"/>
                <w:sz w:val="20"/>
              </w:rPr>
              <w:t>Επιπλέον</w:t>
            </w:r>
            <w:r w:rsidRPr="00E21393">
              <w:rPr>
                <w:rFonts w:ascii="Calibri" w:hAnsi="Calibri" w:cs="Calibri"/>
                <w:color w:val="000000"/>
                <w:sz w:val="20"/>
                <w:lang w:val="en-US"/>
              </w:rPr>
              <w:t xml:space="preserve"> </w:t>
            </w:r>
            <w:r w:rsidRPr="00E21393">
              <w:rPr>
                <w:rFonts w:ascii="Calibri" w:hAnsi="Calibri" w:cs="Calibri"/>
                <w:color w:val="000000"/>
                <w:sz w:val="20"/>
              </w:rPr>
              <w:t>να</w:t>
            </w:r>
            <w:r w:rsidRPr="00E21393">
              <w:rPr>
                <w:rFonts w:ascii="Calibri" w:hAnsi="Calibri" w:cs="Calibri"/>
                <w:color w:val="000000"/>
                <w:sz w:val="20"/>
                <w:lang w:val="en-US"/>
              </w:rPr>
              <w:t xml:space="preserve"> </w:t>
            </w:r>
            <w:r w:rsidRPr="00E21393">
              <w:rPr>
                <w:rFonts w:ascii="Calibri" w:hAnsi="Calibri" w:cs="Calibri"/>
                <w:color w:val="000000"/>
                <w:sz w:val="20"/>
              </w:rPr>
              <w:t>μπορεί</w:t>
            </w:r>
            <w:r w:rsidRPr="00E21393">
              <w:rPr>
                <w:rFonts w:ascii="Calibri" w:hAnsi="Calibri" w:cs="Calibri"/>
                <w:color w:val="000000"/>
                <w:sz w:val="20"/>
                <w:lang w:val="en-US"/>
              </w:rPr>
              <w:t xml:space="preserve"> </w:t>
            </w:r>
            <w:r w:rsidRPr="00E21393">
              <w:rPr>
                <w:rFonts w:ascii="Calibri" w:hAnsi="Calibri" w:cs="Calibri"/>
                <w:color w:val="000000"/>
                <w:sz w:val="20"/>
              </w:rPr>
              <w:t>να</w:t>
            </w:r>
            <w:r w:rsidRPr="00E21393">
              <w:rPr>
                <w:rFonts w:ascii="Calibri" w:hAnsi="Calibri" w:cs="Calibri"/>
                <w:color w:val="000000"/>
                <w:sz w:val="20"/>
                <w:lang w:val="en-US"/>
              </w:rPr>
              <w:t xml:space="preserve"> </w:t>
            </w:r>
            <w:r w:rsidRPr="00E21393">
              <w:rPr>
                <w:rFonts w:ascii="Calibri" w:hAnsi="Calibri" w:cs="Calibri"/>
                <w:color w:val="000000"/>
                <w:sz w:val="20"/>
              </w:rPr>
              <w:t>χρησιμοποιηθεί</w:t>
            </w:r>
            <w:r w:rsidRPr="00E21393">
              <w:rPr>
                <w:rFonts w:ascii="Calibri" w:hAnsi="Calibri" w:cs="Calibri"/>
                <w:color w:val="000000"/>
                <w:sz w:val="20"/>
                <w:lang w:val="en-US"/>
              </w:rPr>
              <w:t xml:space="preserve"> </w:t>
            </w:r>
            <w:r w:rsidRPr="00E21393">
              <w:rPr>
                <w:rFonts w:ascii="Calibri" w:hAnsi="Calibri" w:cs="Calibri"/>
                <w:color w:val="000000"/>
                <w:sz w:val="20"/>
              </w:rPr>
              <w:t>σε</w:t>
            </w:r>
            <w:r w:rsidRPr="00E21393">
              <w:rPr>
                <w:rFonts w:ascii="Calibri" w:hAnsi="Calibri" w:cs="Calibri"/>
                <w:color w:val="000000"/>
                <w:sz w:val="20"/>
                <w:lang w:val="en-US"/>
              </w:rPr>
              <w:t xml:space="preserve">:  Ligation of sticky ends, Ligation of blunt ends </w:t>
            </w:r>
            <w:r w:rsidRPr="00E21393">
              <w:rPr>
                <w:rFonts w:ascii="Calibri" w:hAnsi="Calibri" w:cs="Calibri"/>
                <w:color w:val="000000"/>
                <w:sz w:val="20"/>
              </w:rPr>
              <w:t>και</w:t>
            </w:r>
            <w:r>
              <w:rPr>
                <w:rFonts w:ascii="Calibri" w:hAnsi="Calibri" w:cs="Calibri"/>
                <w:color w:val="000000"/>
                <w:sz w:val="20"/>
                <w:lang w:val="en-US"/>
              </w:rPr>
              <w:t xml:space="preserve"> T/A cloning. </w:t>
            </w:r>
            <w:r w:rsidRPr="00E21393">
              <w:rPr>
                <w:rFonts w:ascii="Calibri" w:hAnsi="Calibri" w:cs="Calibri"/>
                <w:color w:val="000000"/>
                <w:sz w:val="20"/>
              </w:rPr>
              <w:t>Να συνοδεύεται από 10x διάλυμα αντίδρασης. Το 1x διάλυμ</w:t>
            </w:r>
            <w:r>
              <w:rPr>
                <w:rFonts w:ascii="Calibri" w:hAnsi="Calibri" w:cs="Calibri"/>
                <w:color w:val="000000"/>
                <w:sz w:val="20"/>
              </w:rPr>
              <w:t xml:space="preserve">α αντίδρασης  να έχει σύσταση  </w:t>
            </w:r>
            <w:r w:rsidRPr="00E21393">
              <w:rPr>
                <w:rFonts w:ascii="Calibri" w:hAnsi="Calibri" w:cs="Calibri"/>
                <w:color w:val="000000"/>
                <w:sz w:val="20"/>
              </w:rPr>
              <w:t>50 mM T</w:t>
            </w:r>
            <w:r>
              <w:rPr>
                <w:rFonts w:ascii="Calibri" w:hAnsi="Calibri" w:cs="Calibri"/>
                <w:color w:val="000000"/>
                <w:sz w:val="20"/>
              </w:rPr>
              <w:t xml:space="preserve">ris-HCl, 10 mM MgCl2, 1 mM ATP </w:t>
            </w:r>
            <w:r w:rsidRPr="00E21393">
              <w:rPr>
                <w:rFonts w:ascii="Calibri" w:hAnsi="Calibri" w:cs="Calibri"/>
                <w:color w:val="000000"/>
                <w:sz w:val="20"/>
              </w:rPr>
              <w:t>10 mM DTT, (pH 7.5 @ 25°C). Να δύναται να χρησιμοποιηθεί και με τα διαλύματα αντίδρασης που χρησιμοποιούνται στις πέψεις μ</w:t>
            </w:r>
            <w:r>
              <w:rPr>
                <w:rFonts w:ascii="Calibri" w:hAnsi="Calibri" w:cs="Calibri"/>
                <w:color w:val="000000"/>
                <w:sz w:val="20"/>
              </w:rPr>
              <w:t xml:space="preserve">ε περιοριστικές ενδονουκλεάσες. </w:t>
            </w:r>
            <w:r w:rsidRPr="00E21393">
              <w:rPr>
                <w:rFonts w:ascii="Calibri" w:hAnsi="Calibri" w:cs="Calibri"/>
                <w:color w:val="000000"/>
                <w:sz w:val="20"/>
              </w:rPr>
              <w:t xml:space="preserve">Συσκευασία 20.000 units (π.χ. BIOLine scientific κωδ. είδους M0202S ή ισοδύναμο) </w:t>
            </w:r>
          </w:p>
        </w:tc>
        <w:tc>
          <w:tcPr>
            <w:tcW w:w="1316" w:type="dxa"/>
            <w:tcBorders>
              <w:top w:val="nil"/>
              <w:left w:val="nil"/>
              <w:bottom w:val="single" w:sz="4" w:space="0" w:color="auto"/>
              <w:right w:val="single" w:sz="4" w:space="0" w:color="auto"/>
            </w:tcBorders>
            <w:vAlign w:val="center"/>
          </w:tcPr>
          <w:p w:rsidR="009720B5" w:rsidRPr="00D315C3" w:rsidRDefault="009720B5" w:rsidP="00CA1DF8">
            <w:pPr>
              <w:spacing w:before="0"/>
              <w:jc w:val="center"/>
              <w:rPr>
                <w:rFonts w:eastAsia="Times New Roman" w:cstheme="minorHAnsi"/>
                <w:color w:val="000000"/>
                <w:sz w:val="20"/>
                <w:szCs w:val="20"/>
                <w:lang w:eastAsia="el-GR"/>
              </w:rPr>
            </w:pPr>
            <w:r w:rsidRPr="00D315C3">
              <w:rPr>
                <w:rFonts w:eastAsia="Times New Roman" w:cstheme="minorHAnsi"/>
                <w:color w:val="000000"/>
                <w:sz w:val="20"/>
                <w:szCs w:val="20"/>
                <w:lang w:eastAsia="el-GR"/>
              </w:rPr>
              <w:t>ΝΑΙ</w:t>
            </w:r>
          </w:p>
        </w:tc>
        <w:tc>
          <w:tcPr>
            <w:tcW w:w="1265" w:type="dxa"/>
            <w:tcBorders>
              <w:top w:val="nil"/>
              <w:left w:val="nil"/>
              <w:bottom w:val="single" w:sz="4" w:space="0" w:color="auto"/>
              <w:right w:val="single" w:sz="4" w:space="0" w:color="auto"/>
            </w:tcBorders>
          </w:tcPr>
          <w:p w:rsidR="009720B5" w:rsidRPr="00D315C3" w:rsidRDefault="009720B5" w:rsidP="00CA1DF8">
            <w:pPr>
              <w:spacing w:before="0"/>
              <w:jc w:val="center"/>
              <w:rPr>
                <w:rFonts w:eastAsia="Times New Roman" w:cstheme="minorHAnsi"/>
                <w:color w:val="000000"/>
                <w:sz w:val="20"/>
                <w:szCs w:val="20"/>
                <w:lang w:eastAsia="el-GR"/>
              </w:rPr>
            </w:pPr>
          </w:p>
        </w:tc>
        <w:tc>
          <w:tcPr>
            <w:tcW w:w="1251" w:type="dxa"/>
            <w:tcBorders>
              <w:top w:val="nil"/>
              <w:left w:val="nil"/>
              <w:bottom w:val="single" w:sz="4" w:space="0" w:color="auto"/>
              <w:right w:val="single" w:sz="4" w:space="0" w:color="auto"/>
            </w:tcBorders>
          </w:tcPr>
          <w:p w:rsidR="009720B5" w:rsidRPr="00D315C3" w:rsidRDefault="009720B5" w:rsidP="00CA1DF8">
            <w:pPr>
              <w:spacing w:before="0"/>
              <w:jc w:val="center"/>
              <w:rPr>
                <w:rFonts w:eastAsia="Times New Roman" w:cstheme="minorHAnsi"/>
                <w:color w:val="000000"/>
                <w:sz w:val="20"/>
                <w:szCs w:val="20"/>
                <w:lang w:eastAsia="el-GR"/>
              </w:rPr>
            </w:pPr>
          </w:p>
        </w:tc>
      </w:tr>
      <w:tr w:rsidR="009720B5" w:rsidRPr="00D315C3" w:rsidTr="00CA1DF8">
        <w:trPr>
          <w:trHeight w:val="900"/>
        </w:trPr>
        <w:tc>
          <w:tcPr>
            <w:tcW w:w="770" w:type="dxa"/>
            <w:tcBorders>
              <w:top w:val="single" w:sz="4" w:space="0" w:color="auto"/>
              <w:left w:val="single" w:sz="4" w:space="0" w:color="auto"/>
              <w:bottom w:val="single" w:sz="4" w:space="0" w:color="auto"/>
              <w:right w:val="single" w:sz="4" w:space="0" w:color="auto"/>
            </w:tcBorders>
            <w:vAlign w:val="center"/>
          </w:tcPr>
          <w:p w:rsidR="009720B5" w:rsidRPr="00D315C3" w:rsidRDefault="009720B5" w:rsidP="00CA1DF8">
            <w:pPr>
              <w:pStyle w:val="af3"/>
              <w:numPr>
                <w:ilvl w:val="0"/>
                <w:numId w:val="26"/>
              </w:numPr>
              <w:spacing w:before="0"/>
              <w:jc w:val="center"/>
              <w:rPr>
                <w:rFonts w:eastAsia="Times New Roman" w:cstheme="minorHAnsi"/>
                <w:color w:val="000000"/>
                <w:sz w:val="20"/>
                <w:szCs w:val="20"/>
                <w:lang w:eastAsia="el-GR"/>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9720B5" w:rsidRPr="00D315C3" w:rsidRDefault="009720B5" w:rsidP="00CA1DF8">
            <w:pPr>
              <w:spacing w:before="0"/>
              <w:jc w:val="left"/>
              <w:rPr>
                <w:rFonts w:eastAsia="Times New Roman" w:cstheme="minorHAnsi"/>
                <w:color w:val="000000"/>
                <w:sz w:val="20"/>
                <w:szCs w:val="20"/>
                <w:highlight w:val="green"/>
                <w:lang w:eastAsia="el-GR"/>
              </w:rPr>
            </w:pPr>
            <w:r w:rsidRPr="004225F4">
              <w:rPr>
                <w:rFonts w:cstheme="minorHAnsi"/>
                <w:color w:val="000000"/>
                <w:sz w:val="20"/>
                <w:szCs w:val="20"/>
              </w:rPr>
              <w:t>High-Fidelity DNA Polymerase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720B5" w:rsidRPr="00D315C3" w:rsidRDefault="009720B5" w:rsidP="00CA1DF8">
            <w:pPr>
              <w:spacing w:before="0"/>
              <w:jc w:val="center"/>
              <w:rPr>
                <w:rFonts w:eastAsia="Times New Roman" w:cstheme="minorHAnsi"/>
                <w:color w:val="000000"/>
                <w:sz w:val="20"/>
                <w:szCs w:val="20"/>
                <w:highlight w:val="green"/>
                <w:lang w:eastAsia="el-GR"/>
              </w:rPr>
            </w:pPr>
            <w:r w:rsidRPr="004225F4">
              <w:rPr>
                <w:rFonts w:cstheme="minorHAnsi"/>
                <w:color w:val="000000"/>
                <w:sz w:val="20"/>
                <w:szCs w:val="20"/>
              </w:rPr>
              <w:t>τεμάχιο (100 U)</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9720B5" w:rsidRPr="00D315C3" w:rsidRDefault="009720B5" w:rsidP="00CA1DF8">
            <w:pPr>
              <w:spacing w:before="0"/>
              <w:jc w:val="center"/>
              <w:rPr>
                <w:rFonts w:eastAsia="Times New Roman" w:cstheme="minorHAnsi"/>
                <w:color w:val="000000"/>
                <w:sz w:val="20"/>
                <w:szCs w:val="20"/>
                <w:highlight w:val="green"/>
                <w:lang w:eastAsia="el-GR"/>
              </w:rPr>
            </w:pPr>
            <w:r w:rsidRPr="004225F4">
              <w:rPr>
                <w:rFonts w:cstheme="minorHAnsi"/>
                <w:color w:val="000000"/>
                <w:sz w:val="20"/>
                <w:szCs w:val="20"/>
              </w:rPr>
              <w:t>8</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rsidR="009720B5" w:rsidRPr="00D315C3" w:rsidRDefault="009720B5" w:rsidP="00CA1DF8">
            <w:pPr>
              <w:spacing w:before="0"/>
              <w:jc w:val="left"/>
              <w:rPr>
                <w:rFonts w:eastAsia="Times New Roman" w:cstheme="minorHAnsi"/>
                <w:color w:val="000000"/>
                <w:sz w:val="20"/>
                <w:szCs w:val="20"/>
                <w:highlight w:val="green"/>
                <w:lang w:eastAsia="el-GR"/>
              </w:rPr>
            </w:pPr>
            <w:r w:rsidRPr="00E21393">
              <w:rPr>
                <w:rFonts w:ascii="Calibri" w:hAnsi="Calibri" w:cs="Calibri"/>
                <w:color w:val="000000"/>
                <w:sz w:val="20"/>
              </w:rPr>
              <w:t xml:space="preserve">Θερμοανθεκτική DNA πολυμεράση  με δράση 3´→ 5´ εξωνουκλεάσης και  συζευγμένη με πρωτεϊνική μονάδα πρόσδεσης σε δίκλωνο DNA, η οποία ενισχύει την παραγωγικότητα του ενζύμου, για υψηλής  ταχύτητας και πιστότητας ενίσχυση του DNA. Το ποσοστό σφάλματος να είναι καλύτερο από 9,5 x 10-7. Να επιτυγχάνει ενίσχυση DNA μεγέθους έως 20 kb.  Να παρέχεται με 1)  ρυθμιστικό διάλυμα αντίδρασης για υψηλή πιστότητα, 2)  ρυθμιστικό διάλυμα αντίδρασης βελτιστοποιημένο για πολλαπλασιασμό DNA πλούσιου σε GC, 3) διάλυμα DMSO για ενίσχυση της PCR 4) διάλυμα 50mM MgCl2. Να είναι υψηλής δραστικότητας  – να μην απαιτείται περισσότερο από  1 unit ενζύμου ανά 50 μL PCR αντίδρασης. Συσκευασία 100U (Συγκέντρωση 2,000 units/ml).  (π.χ. BIOLine scientific κωδ. είδους M0530S ή ισοδύναμο) </w:t>
            </w:r>
          </w:p>
        </w:tc>
        <w:tc>
          <w:tcPr>
            <w:tcW w:w="1316" w:type="dxa"/>
            <w:tcBorders>
              <w:top w:val="single" w:sz="4" w:space="0" w:color="auto"/>
              <w:left w:val="single" w:sz="4" w:space="0" w:color="auto"/>
              <w:bottom w:val="single" w:sz="4" w:space="0" w:color="auto"/>
              <w:right w:val="single" w:sz="4" w:space="0" w:color="auto"/>
            </w:tcBorders>
            <w:vAlign w:val="center"/>
          </w:tcPr>
          <w:p w:rsidR="009720B5" w:rsidRPr="00D315C3" w:rsidRDefault="009720B5" w:rsidP="00CA1DF8">
            <w:pPr>
              <w:spacing w:before="0"/>
              <w:jc w:val="center"/>
              <w:rPr>
                <w:rFonts w:eastAsia="Times New Roman" w:cstheme="minorHAnsi"/>
                <w:color w:val="000000"/>
                <w:sz w:val="20"/>
                <w:szCs w:val="20"/>
                <w:lang w:eastAsia="el-GR"/>
              </w:rPr>
            </w:pPr>
            <w:r w:rsidRPr="00D315C3">
              <w:rPr>
                <w:rFonts w:eastAsia="Times New Roman" w:cstheme="minorHAnsi"/>
                <w:color w:val="000000"/>
                <w:sz w:val="20"/>
                <w:szCs w:val="20"/>
                <w:lang w:eastAsia="el-GR"/>
              </w:rPr>
              <w:t>ΝΑΙ</w:t>
            </w:r>
          </w:p>
        </w:tc>
        <w:tc>
          <w:tcPr>
            <w:tcW w:w="1265" w:type="dxa"/>
            <w:tcBorders>
              <w:top w:val="single" w:sz="4" w:space="0" w:color="auto"/>
              <w:left w:val="single" w:sz="4" w:space="0" w:color="auto"/>
              <w:bottom w:val="single" w:sz="4" w:space="0" w:color="auto"/>
              <w:right w:val="single" w:sz="4" w:space="0" w:color="auto"/>
            </w:tcBorders>
          </w:tcPr>
          <w:p w:rsidR="009720B5" w:rsidRPr="00D315C3" w:rsidRDefault="009720B5" w:rsidP="00CA1DF8">
            <w:pPr>
              <w:spacing w:before="0"/>
              <w:jc w:val="center"/>
              <w:rPr>
                <w:rFonts w:eastAsia="Times New Roman" w:cstheme="minorHAnsi"/>
                <w:color w:val="000000"/>
                <w:sz w:val="20"/>
                <w:szCs w:val="20"/>
                <w:lang w:eastAsia="el-GR"/>
              </w:rPr>
            </w:pPr>
          </w:p>
        </w:tc>
        <w:tc>
          <w:tcPr>
            <w:tcW w:w="1251" w:type="dxa"/>
            <w:tcBorders>
              <w:top w:val="single" w:sz="4" w:space="0" w:color="auto"/>
              <w:left w:val="single" w:sz="4" w:space="0" w:color="auto"/>
              <w:bottom w:val="single" w:sz="4" w:space="0" w:color="auto"/>
              <w:right w:val="single" w:sz="4" w:space="0" w:color="auto"/>
            </w:tcBorders>
          </w:tcPr>
          <w:p w:rsidR="009720B5" w:rsidRPr="00D315C3" w:rsidRDefault="009720B5" w:rsidP="00CA1DF8">
            <w:pPr>
              <w:spacing w:before="0"/>
              <w:jc w:val="center"/>
              <w:rPr>
                <w:rFonts w:eastAsia="Times New Roman" w:cstheme="minorHAnsi"/>
                <w:color w:val="000000"/>
                <w:sz w:val="20"/>
                <w:szCs w:val="20"/>
                <w:lang w:eastAsia="el-GR"/>
              </w:rPr>
            </w:pPr>
          </w:p>
        </w:tc>
      </w:tr>
    </w:tbl>
    <w:p w:rsidR="009720B5" w:rsidRPr="00483A8C" w:rsidRDefault="009720B5" w:rsidP="009720B5">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9720B5" w:rsidRDefault="009720B5" w:rsidP="009720B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9720B5" w:rsidRPr="00D03CAC" w:rsidTr="00CA1DF8">
        <w:tc>
          <w:tcPr>
            <w:tcW w:w="841" w:type="dxa"/>
            <w:shd w:val="clear" w:color="auto" w:fill="ACB9CA" w:themeFill="text2" w:themeFillTint="66"/>
            <w:vAlign w:val="center"/>
          </w:tcPr>
          <w:p w:rsidR="009720B5" w:rsidRPr="00D03CAC" w:rsidRDefault="009720B5" w:rsidP="00CA1DF8">
            <w:pPr>
              <w:pStyle w:val="aa"/>
              <w:suppressAutoHyphens/>
              <w:spacing w:before="0"/>
              <w:ind w:left="-254"/>
              <w:jc w:val="center"/>
              <w:rPr>
                <w:rFonts w:cstheme="minorHAnsi"/>
                <w:b/>
                <w:szCs w:val="20"/>
              </w:rPr>
            </w:pPr>
            <w:r w:rsidRPr="00D03CAC">
              <w:rPr>
                <w:rFonts w:cstheme="minorHAnsi"/>
                <w:b/>
                <w:szCs w:val="20"/>
              </w:rPr>
              <w:t>α/α</w:t>
            </w:r>
          </w:p>
        </w:tc>
        <w:tc>
          <w:tcPr>
            <w:tcW w:w="7376" w:type="dxa"/>
            <w:shd w:val="clear" w:color="auto" w:fill="ACB9CA" w:themeFill="text2" w:themeFillTint="66"/>
            <w:vAlign w:val="center"/>
          </w:tcPr>
          <w:p w:rsidR="009720B5" w:rsidRPr="00D03CAC" w:rsidRDefault="009720B5" w:rsidP="00CA1DF8">
            <w:pPr>
              <w:pStyle w:val="aa"/>
              <w:spacing w:before="0"/>
              <w:jc w:val="left"/>
              <w:rPr>
                <w:rFonts w:cstheme="minorHAnsi"/>
                <w:b/>
                <w:szCs w:val="20"/>
              </w:rPr>
            </w:pPr>
            <w:r w:rsidRPr="00D03CAC">
              <w:rPr>
                <w:rFonts w:cstheme="minorHAnsi"/>
                <w:b/>
                <w:szCs w:val="20"/>
              </w:rPr>
              <w:t>Απαίτηση</w:t>
            </w:r>
          </w:p>
        </w:tc>
        <w:tc>
          <w:tcPr>
            <w:tcW w:w="1559" w:type="dxa"/>
            <w:shd w:val="clear" w:color="auto" w:fill="ACB9CA" w:themeFill="text2" w:themeFillTint="66"/>
            <w:vAlign w:val="center"/>
          </w:tcPr>
          <w:p w:rsidR="009720B5" w:rsidRPr="00D03CAC" w:rsidRDefault="009720B5" w:rsidP="00CA1DF8">
            <w:pPr>
              <w:pStyle w:val="aa"/>
              <w:spacing w:before="0"/>
              <w:jc w:val="center"/>
              <w:rPr>
                <w:rFonts w:cstheme="minorHAnsi"/>
                <w:b/>
                <w:szCs w:val="20"/>
              </w:rPr>
            </w:pPr>
            <w:r w:rsidRPr="00D03CAC">
              <w:rPr>
                <w:rFonts w:eastAsia="Times New Roman" w:cstheme="minorHAnsi"/>
                <w:b/>
                <w:bCs/>
                <w:color w:val="000000"/>
                <w:szCs w:val="20"/>
                <w:lang w:eastAsia="el-GR"/>
              </w:rPr>
              <w:t>Υποχρεωτική Απαίτηση</w:t>
            </w:r>
          </w:p>
        </w:tc>
        <w:tc>
          <w:tcPr>
            <w:tcW w:w="1559" w:type="dxa"/>
            <w:shd w:val="clear" w:color="auto" w:fill="ACB9CA" w:themeFill="text2" w:themeFillTint="66"/>
            <w:vAlign w:val="center"/>
          </w:tcPr>
          <w:p w:rsidR="009720B5" w:rsidRPr="00D03CAC" w:rsidRDefault="009720B5" w:rsidP="00CA1DF8">
            <w:pPr>
              <w:pStyle w:val="aa"/>
              <w:spacing w:before="0"/>
              <w:jc w:val="center"/>
              <w:rPr>
                <w:rFonts w:cstheme="minorHAnsi"/>
                <w:b/>
                <w:szCs w:val="20"/>
              </w:rPr>
            </w:pPr>
            <w:r w:rsidRPr="00D03CAC">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9720B5" w:rsidRPr="00D03CAC" w:rsidRDefault="009720B5" w:rsidP="00CA1DF8">
            <w:pPr>
              <w:pStyle w:val="aa"/>
              <w:spacing w:before="0"/>
              <w:jc w:val="center"/>
              <w:rPr>
                <w:rFonts w:cstheme="minorHAnsi"/>
                <w:b/>
                <w:szCs w:val="20"/>
              </w:rPr>
            </w:pPr>
            <w:r w:rsidRPr="00D03CAC">
              <w:rPr>
                <w:rFonts w:eastAsia="Times New Roman" w:cstheme="minorHAnsi"/>
                <w:b/>
                <w:bCs/>
                <w:color w:val="000000"/>
                <w:szCs w:val="20"/>
                <w:lang w:eastAsia="el-GR"/>
              </w:rPr>
              <w:t>Παραπομπή</w:t>
            </w:r>
          </w:p>
        </w:tc>
      </w:tr>
      <w:tr w:rsidR="009720B5" w:rsidRPr="00D03CAC" w:rsidTr="00CA1DF8">
        <w:tc>
          <w:tcPr>
            <w:tcW w:w="841" w:type="dxa"/>
            <w:vAlign w:val="center"/>
          </w:tcPr>
          <w:p w:rsidR="009720B5" w:rsidRPr="00D03CAC" w:rsidRDefault="009720B5" w:rsidP="00CA1DF8">
            <w:pPr>
              <w:pStyle w:val="aa"/>
              <w:numPr>
                <w:ilvl w:val="0"/>
                <w:numId w:val="31"/>
              </w:numPr>
              <w:suppressAutoHyphens/>
              <w:spacing w:before="0"/>
              <w:ind w:right="597"/>
              <w:jc w:val="center"/>
              <w:rPr>
                <w:rFonts w:cstheme="minorHAnsi"/>
                <w:szCs w:val="20"/>
              </w:rPr>
            </w:pPr>
          </w:p>
        </w:tc>
        <w:tc>
          <w:tcPr>
            <w:tcW w:w="7376" w:type="dxa"/>
            <w:vAlign w:val="center"/>
          </w:tcPr>
          <w:p w:rsidR="009720B5" w:rsidRPr="00D03CAC" w:rsidRDefault="009720B5" w:rsidP="00CA1DF8">
            <w:pPr>
              <w:pStyle w:val="aa"/>
              <w:spacing w:before="0"/>
              <w:jc w:val="left"/>
              <w:rPr>
                <w:rFonts w:cstheme="minorHAnsi"/>
                <w:szCs w:val="20"/>
              </w:rPr>
            </w:pPr>
            <w:r w:rsidRPr="00D03CAC">
              <w:rPr>
                <w:rFonts w:cstheme="minorHAnsi"/>
                <w:szCs w:val="20"/>
              </w:rPr>
              <w:t xml:space="preserve">Χρόνος παράδοσης: κατά μέγιστο εντός δύο (2) εβδομάδων από </w:t>
            </w:r>
            <w:r w:rsidRPr="00D03CAC">
              <w:rPr>
                <w:rStyle w:val="fontstyle01"/>
                <w:rFonts w:cstheme="minorHAnsi"/>
              </w:rPr>
              <w:t>την έγγραφη ειδοποίηση του ΙΤΕ –ΙΜΒΒ στον ανάδοχο</w:t>
            </w:r>
          </w:p>
        </w:tc>
        <w:tc>
          <w:tcPr>
            <w:tcW w:w="1559" w:type="dxa"/>
            <w:vAlign w:val="center"/>
          </w:tcPr>
          <w:p w:rsidR="009720B5" w:rsidRPr="00D03CAC" w:rsidRDefault="009720B5" w:rsidP="00CA1DF8">
            <w:pPr>
              <w:pStyle w:val="aa"/>
              <w:spacing w:before="0"/>
              <w:jc w:val="center"/>
              <w:rPr>
                <w:rFonts w:cstheme="minorHAnsi"/>
                <w:szCs w:val="20"/>
              </w:rPr>
            </w:pPr>
            <w:r w:rsidRPr="00D03CAC">
              <w:rPr>
                <w:rFonts w:cstheme="minorHAnsi"/>
                <w:szCs w:val="20"/>
              </w:rPr>
              <w:t>ΝΑΙ, ΝΑ ΑΝΑΦΕΡΘΕΙ</w:t>
            </w:r>
          </w:p>
        </w:tc>
        <w:tc>
          <w:tcPr>
            <w:tcW w:w="1559" w:type="dxa"/>
          </w:tcPr>
          <w:p w:rsidR="009720B5" w:rsidRPr="00D03CAC" w:rsidRDefault="009720B5" w:rsidP="00CA1DF8">
            <w:pPr>
              <w:pStyle w:val="aa"/>
              <w:spacing w:before="0"/>
              <w:jc w:val="center"/>
              <w:rPr>
                <w:rFonts w:cstheme="minorHAnsi"/>
                <w:szCs w:val="20"/>
              </w:rPr>
            </w:pPr>
          </w:p>
        </w:tc>
        <w:tc>
          <w:tcPr>
            <w:tcW w:w="1559" w:type="dxa"/>
          </w:tcPr>
          <w:p w:rsidR="009720B5" w:rsidRPr="00D03CAC" w:rsidRDefault="009720B5" w:rsidP="00CA1DF8">
            <w:pPr>
              <w:pStyle w:val="aa"/>
              <w:spacing w:before="0"/>
              <w:jc w:val="center"/>
              <w:rPr>
                <w:rFonts w:cstheme="minorHAnsi"/>
                <w:szCs w:val="20"/>
              </w:rPr>
            </w:pPr>
          </w:p>
        </w:tc>
      </w:tr>
      <w:tr w:rsidR="009720B5" w:rsidRPr="00D03CAC" w:rsidTr="00CA1DF8">
        <w:tc>
          <w:tcPr>
            <w:tcW w:w="841" w:type="dxa"/>
            <w:vAlign w:val="center"/>
          </w:tcPr>
          <w:p w:rsidR="009720B5" w:rsidRPr="00D03CAC" w:rsidRDefault="009720B5" w:rsidP="00CA1DF8">
            <w:pPr>
              <w:pStyle w:val="aa"/>
              <w:numPr>
                <w:ilvl w:val="0"/>
                <w:numId w:val="31"/>
              </w:numPr>
              <w:suppressAutoHyphens/>
              <w:spacing w:before="0"/>
              <w:ind w:right="597"/>
              <w:jc w:val="center"/>
              <w:rPr>
                <w:rFonts w:cstheme="minorHAnsi"/>
                <w:szCs w:val="20"/>
              </w:rPr>
            </w:pPr>
          </w:p>
        </w:tc>
        <w:tc>
          <w:tcPr>
            <w:tcW w:w="7376" w:type="dxa"/>
            <w:vAlign w:val="center"/>
          </w:tcPr>
          <w:p w:rsidR="009720B5" w:rsidRPr="00D03CAC" w:rsidRDefault="009720B5" w:rsidP="00CA1DF8">
            <w:pPr>
              <w:pStyle w:val="aa"/>
              <w:spacing w:before="0"/>
              <w:jc w:val="left"/>
              <w:rPr>
                <w:rFonts w:cstheme="minorHAnsi"/>
                <w:szCs w:val="20"/>
              </w:rPr>
            </w:pPr>
            <w:r w:rsidRPr="00D03CAC">
              <w:rPr>
                <w:rFonts w:cstheme="minorHAnsi"/>
                <w:szCs w:val="20"/>
              </w:rPr>
              <w:t>Όλα τα είδη θα συνοδεύονται από βεβαίωση ότι είναι καινούργια</w:t>
            </w:r>
          </w:p>
        </w:tc>
        <w:tc>
          <w:tcPr>
            <w:tcW w:w="1559" w:type="dxa"/>
            <w:vAlign w:val="center"/>
          </w:tcPr>
          <w:p w:rsidR="009720B5" w:rsidRPr="00D03CAC" w:rsidRDefault="009720B5" w:rsidP="00CA1DF8">
            <w:pPr>
              <w:pStyle w:val="aa"/>
              <w:spacing w:before="0"/>
              <w:jc w:val="center"/>
              <w:rPr>
                <w:rFonts w:cstheme="minorHAnsi"/>
                <w:szCs w:val="20"/>
              </w:rPr>
            </w:pPr>
            <w:r w:rsidRPr="00D03CAC">
              <w:rPr>
                <w:rFonts w:cstheme="minorHAnsi"/>
                <w:szCs w:val="20"/>
              </w:rPr>
              <w:t>ΝΑΙ</w:t>
            </w:r>
          </w:p>
        </w:tc>
        <w:tc>
          <w:tcPr>
            <w:tcW w:w="1559" w:type="dxa"/>
          </w:tcPr>
          <w:p w:rsidR="009720B5" w:rsidRPr="00D03CAC" w:rsidRDefault="009720B5" w:rsidP="00CA1DF8">
            <w:pPr>
              <w:pStyle w:val="aa"/>
              <w:spacing w:before="0"/>
              <w:jc w:val="center"/>
              <w:rPr>
                <w:rFonts w:cstheme="minorHAnsi"/>
                <w:szCs w:val="20"/>
              </w:rPr>
            </w:pPr>
          </w:p>
        </w:tc>
        <w:tc>
          <w:tcPr>
            <w:tcW w:w="1559" w:type="dxa"/>
          </w:tcPr>
          <w:p w:rsidR="009720B5" w:rsidRPr="00D03CAC" w:rsidRDefault="009720B5" w:rsidP="00CA1DF8">
            <w:pPr>
              <w:pStyle w:val="aa"/>
              <w:spacing w:before="0"/>
              <w:jc w:val="center"/>
              <w:rPr>
                <w:rFonts w:cstheme="minorHAnsi"/>
                <w:szCs w:val="20"/>
              </w:rPr>
            </w:pPr>
          </w:p>
        </w:tc>
      </w:tr>
      <w:tr w:rsidR="009720B5" w:rsidRPr="00D03CAC" w:rsidTr="00CA1DF8">
        <w:tc>
          <w:tcPr>
            <w:tcW w:w="841" w:type="dxa"/>
            <w:vAlign w:val="center"/>
          </w:tcPr>
          <w:p w:rsidR="009720B5" w:rsidRPr="00D03CAC" w:rsidRDefault="009720B5" w:rsidP="00CA1DF8">
            <w:pPr>
              <w:pStyle w:val="aa"/>
              <w:numPr>
                <w:ilvl w:val="0"/>
                <w:numId w:val="31"/>
              </w:numPr>
              <w:suppressAutoHyphens/>
              <w:spacing w:before="0"/>
              <w:ind w:right="597"/>
              <w:jc w:val="center"/>
              <w:rPr>
                <w:rFonts w:cstheme="minorHAnsi"/>
                <w:szCs w:val="20"/>
              </w:rPr>
            </w:pPr>
          </w:p>
        </w:tc>
        <w:tc>
          <w:tcPr>
            <w:tcW w:w="7376" w:type="dxa"/>
            <w:vAlign w:val="center"/>
          </w:tcPr>
          <w:p w:rsidR="009720B5" w:rsidRPr="00D03CAC" w:rsidRDefault="009720B5" w:rsidP="00CA1DF8">
            <w:pPr>
              <w:pStyle w:val="aa"/>
              <w:spacing w:before="0"/>
              <w:jc w:val="left"/>
              <w:rPr>
                <w:rFonts w:cstheme="minorHAnsi"/>
                <w:szCs w:val="20"/>
              </w:rPr>
            </w:pPr>
            <w:r w:rsidRPr="00D03CAC">
              <w:rPr>
                <w:rFonts w:cstheme="minorHAnsi"/>
                <w:szCs w:val="20"/>
              </w:rPr>
              <w:t>Τον ανάδοχο βαρύνουν τα έξοδα συσκευασίας και μεταφοράς.</w:t>
            </w:r>
          </w:p>
        </w:tc>
        <w:tc>
          <w:tcPr>
            <w:tcW w:w="1559" w:type="dxa"/>
            <w:vAlign w:val="center"/>
          </w:tcPr>
          <w:p w:rsidR="009720B5" w:rsidRPr="00D03CAC" w:rsidRDefault="009720B5" w:rsidP="00CA1DF8">
            <w:pPr>
              <w:pStyle w:val="aa"/>
              <w:spacing w:before="0"/>
              <w:jc w:val="center"/>
              <w:rPr>
                <w:rFonts w:cstheme="minorHAnsi"/>
                <w:szCs w:val="20"/>
              </w:rPr>
            </w:pPr>
            <w:r w:rsidRPr="00D03CAC">
              <w:rPr>
                <w:rFonts w:cstheme="minorHAnsi"/>
                <w:szCs w:val="20"/>
              </w:rPr>
              <w:t>ΝΑΙ</w:t>
            </w:r>
          </w:p>
        </w:tc>
        <w:tc>
          <w:tcPr>
            <w:tcW w:w="1559" w:type="dxa"/>
          </w:tcPr>
          <w:p w:rsidR="009720B5" w:rsidRPr="00D03CAC" w:rsidRDefault="009720B5" w:rsidP="00CA1DF8">
            <w:pPr>
              <w:pStyle w:val="aa"/>
              <w:spacing w:before="0"/>
              <w:jc w:val="center"/>
              <w:rPr>
                <w:rFonts w:cstheme="minorHAnsi"/>
                <w:szCs w:val="20"/>
              </w:rPr>
            </w:pPr>
          </w:p>
        </w:tc>
        <w:tc>
          <w:tcPr>
            <w:tcW w:w="1559" w:type="dxa"/>
          </w:tcPr>
          <w:p w:rsidR="009720B5" w:rsidRPr="00D03CAC" w:rsidRDefault="009720B5" w:rsidP="00CA1DF8">
            <w:pPr>
              <w:pStyle w:val="aa"/>
              <w:spacing w:before="0"/>
              <w:jc w:val="center"/>
              <w:rPr>
                <w:rFonts w:cstheme="minorHAnsi"/>
                <w:szCs w:val="20"/>
              </w:rPr>
            </w:pPr>
          </w:p>
        </w:tc>
      </w:tr>
      <w:tr w:rsidR="009720B5" w:rsidRPr="00901A6A" w:rsidTr="00CA1DF8">
        <w:tc>
          <w:tcPr>
            <w:tcW w:w="841" w:type="dxa"/>
            <w:vAlign w:val="center"/>
          </w:tcPr>
          <w:p w:rsidR="009720B5" w:rsidRPr="00D03CAC" w:rsidRDefault="009720B5" w:rsidP="00CA1DF8">
            <w:pPr>
              <w:pStyle w:val="aa"/>
              <w:numPr>
                <w:ilvl w:val="0"/>
                <w:numId w:val="31"/>
              </w:numPr>
              <w:suppressAutoHyphens/>
              <w:spacing w:before="0"/>
              <w:jc w:val="center"/>
              <w:rPr>
                <w:rFonts w:cstheme="minorHAnsi"/>
                <w:szCs w:val="20"/>
              </w:rPr>
            </w:pPr>
          </w:p>
        </w:tc>
        <w:tc>
          <w:tcPr>
            <w:tcW w:w="7376" w:type="dxa"/>
            <w:vAlign w:val="center"/>
          </w:tcPr>
          <w:p w:rsidR="009720B5" w:rsidRPr="00D03CAC" w:rsidRDefault="009720B5" w:rsidP="00CA1DF8">
            <w:pPr>
              <w:pStyle w:val="aa"/>
              <w:spacing w:before="0"/>
              <w:jc w:val="left"/>
              <w:rPr>
                <w:rFonts w:cstheme="minorHAnsi"/>
                <w:szCs w:val="20"/>
              </w:rPr>
            </w:pPr>
            <w:r w:rsidRPr="00D03CAC">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9720B5" w:rsidRPr="00901A6A" w:rsidRDefault="009720B5" w:rsidP="00CA1DF8">
            <w:pPr>
              <w:pStyle w:val="aa"/>
              <w:spacing w:before="0"/>
              <w:jc w:val="center"/>
              <w:rPr>
                <w:rFonts w:cstheme="minorHAnsi"/>
                <w:szCs w:val="20"/>
              </w:rPr>
            </w:pPr>
            <w:r w:rsidRPr="00D03CAC">
              <w:rPr>
                <w:rFonts w:cstheme="minorHAnsi"/>
                <w:szCs w:val="20"/>
              </w:rPr>
              <w:t>ΝΑΙ</w:t>
            </w:r>
          </w:p>
        </w:tc>
        <w:tc>
          <w:tcPr>
            <w:tcW w:w="1559" w:type="dxa"/>
          </w:tcPr>
          <w:p w:rsidR="009720B5" w:rsidRPr="00901A6A" w:rsidRDefault="009720B5" w:rsidP="00CA1DF8">
            <w:pPr>
              <w:pStyle w:val="aa"/>
              <w:spacing w:before="0"/>
              <w:jc w:val="center"/>
              <w:rPr>
                <w:rFonts w:cstheme="minorHAnsi"/>
                <w:szCs w:val="20"/>
              </w:rPr>
            </w:pPr>
          </w:p>
        </w:tc>
        <w:tc>
          <w:tcPr>
            <w:tcW w:w="1559" w:type="dxa"/>
          </w:tcPr>
          <w:p w:rsidR="009720B5" w:rsidRPr="00901A6A" w:rsidRDefault="009720B5" w:rsidP="00CA1DF8">
            <w:pPr>
              <w:pStyle w:val="aa"/>
              <w:spacing w:before="0"/>
              <w:jc w:val="center"/>
              <w:rPr>
                <w:rFonts w:cstheme="minorHAnsi"/>
                <w:szCs w:val="20"/>
              </w:rPr>
            </w:pPr>
          </w:p>
        </w:tc>
      </w:tr>
    </w:tbl>
    <w:p w:rsidR="009720B5" w:rsidRPr="00483A8C" w:rsidRDefault="009720B5" w:rsidP="009720B5">
      <w:pPr>
        <w:ind w:right="-760"/>
      </w:pPr>
      <w:r w:rsidRPr="00D93859">
        <w:t xml:space="preserve">Η προσφορά ισχύει για </w:t>
      </w:r>
      <w:r w:rsidRPr="00D93859">
        <w:rPr>
          <w:b/>
        </w:rPr>
        <w:t>τέσσερεις (4)</w:t>
      </w:r>
      <w:r w:rsidRPr="00D93859">
        <w:t xml:space="preserve"> μήνες.</w:t>
      </w:r>
    </w:p>
    <w:p w:rsidR="009720B5" w:rsidRPr="00CD4F71" w:rsidRDefault="009720B5" w:rsidP="009720B5">
      <w:pPr>
        <w:jc w:val="center"/>
        <w:rPr>
          <w:lang w:eastAsia="el-GR"/>
        </w:rPr>
      </w:pPr>
      <w:r>
        <w:rPr>
          <w:lang w:eastAsia="el-GR"/>
        </w:rPr>
        <w:t>Ημ/νία</w:t>
      </w:r>
    </w:p>
    <w:p w:rsidR="009720B5" w:rsidRDefault="009720B5" w:rsidP="009720B5">
      <w:pPr>
        <w:jc w:val="center"/>
        <w:rPr>
          <w:lang w:eastAsia="el-GR"/>
        </w:rPr>
      </w:pPr>
      <w:r>
        <w:rPr>
          <w:lang w:eastAsia="el-GR"/>
        </w:rPr>
        <w:t>Υπογραφή</w:t>
      </w:r>
    </w:p>
    <w:p w:rsidR="009720B5" w:rsidRDefault="009720B5" w:rsidP="009720B5">
      <w:pPr>
        <w:spacing w:before="0" w:after="200" w:line="276" w:lineRule="auto"/>
        <w:jc w:val="left"/>
        <w:rPr>
          <w:lang w:eastAsia="el-GR"/>
        </w:rPr>
      </w:pPr>
      <w:r>
        <w:rPr>
          <w:lang w:eastAsia="el-GR"/>
        </w:rPr>
        <w:br w:type="page"/>
      </w:r>
    </w:p>
    <w:p w:rsidR="009720B5" w:rsidRDefault="009720B5" w:rsidP="009720B5">
      <w:pPr>
        <w:jc w:val="center"/>
      </w:pPr>
    </w:p>
    <w:p w:rsidR="009720B5" w:rsidRDefault="009720B5" w:rsidP="009720B5">
      <w:pPr>
        <w:pStyle w:val="1"/>
        <w:numPr>
          <w:ilvl w:val="0"/>
          <w:numId w:val="0"/>
        </w:numPr>
        <w:shd w:val="clear" w:color="auto" w:fill="C9C9C9" w:themeFill="accent3" w:themeFillTint="99"/>
        <w:spacing w:before="120" w:after="120" w:line="276" w:lineRule="auto"/>
        <w:rPr>
          <w:rFonts w:cstheme="minorHAnsi"/>
          <w:color w:val="000000"/>
        </w:rPr>
      </w:pPr>
      <w:bookmarkStart w:id="0" w:name="_Toc58312907"/>
      <w:r w:rsidRPr="00470B65">
        <w:rPr>
          <w:rFonts w:cstheme="minorHAnsi"/>
          <w:color w:val="000000"/>
        </w:rPr>
        <w:t xml:space="preserve">Τμήμα 4: </w:t>
      </w:r>
      <w:r w:rsidRPr="00697430">
        <w:rPr>
          <w:rFonts w:cstheme="minorHAnsi"/>
          <w:color w:val="000000"/>
        </w:rPr>
        <w:t>Αντιδραστήρια</w:t>
      </w:r>
      <w:bookmarkEnd w:id="0"/>
    </w:p>
    <w:p w:rsidR="004C7C66" w:rsidRPr="003D3122" w:rsidRDefault="004C7C66" w:rsidP="004C7C66">
      <w:pPr>
        <w:spacing w:after="240"/>
        <w:rPr>
          <w:rFonts w:cstheme="minorHAnsi"/>
          <w:b/>
          <w:szCs w:val="20"/>
        </w:rPr>
      </w:pPr>
      <w:r>
        <w:rPr>
          <w:rFonts w:cstheme="minorHAnsi"/>
          <w:b/>
          <w:szCs w:val="20"/>
        </w:rPr>
        <w:t>Α. Ειδικές απαιτήσεις</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073"/>
        <w:gridCol w:w="1167"/>
        <w:gridCol w:w="1102"/>
        <w:gridCol w:w="4905"/>
        <w:gridCol w:w="1396"/>
        <w:gridCol w:w="1265"/>
        <w:gridCol w:w="1246"/>
      </w:tblGrid>
      <w:tr w:rsidR="009720B5" w:rsidRPr="006D51BC" w:rsidTr="00CA1DF8">
        <w:trPr>
          <w:trHeight w:val="375"/>
        </w:trPr>
        <w:tc>
          <w:tcPr>
            <w:tcW w:w="794" w:type="dxa"/>
            <w:shd w:val="clear" w:color="auto" w:fill="ACB9CA" w:themeFill="text2" w:themeFillTint="66"/>
            <w:vAlign w:val="center"/>
          </w:tcPr>
          <w:p w:rsidR="009720B5" w:rsidRPr="006D51BC" w:rsidRDefault="009720B5" w:rsidP="00CA1DF8">
            <w:pPr>
              <w:spacing w:before="0"/>
              <w:jc w:val="center"/>
              <w:rPr>
                <w:rFonts w:eastAsia="Times New Roman" w:cstheme="minorHAnsi"/>
                <w:b/>
                <w:bCs/>
                <w:color w:val="000000"/>
                <w:sz w:val="20"/>
                <w:szCs w:val="20"/>
                <w:lang w:eastAsia="el-GR"/>
              </w:rPr>
            </w:pPr>
            <w:bookmarkStart w:id="1" w:name="_GoBack"/>
            <w:bookmarkEnd w:id="1"/>
            <w:r w:rsidRPr="006D51BC">
              <w:rPr>
                <w:rFonts w:eastAsia="Times New Roman" w:cstheme="minorHAnsi"/>
                <w:b/>
                <w:bCs/>
                <w:color w:val="000000"/>
                <w:sz w:val="20"/>
                <w:szCs w:val="20"/>
                <w:lang w:eastAsia="el-GR"/>
              </w:rPr>
              <w:t>α/α είδους</w:t>
            </w:r>
          </w:p>
        </w:tc>
        <w:tc>
          <w:tcPr>
            <w:tcW w:w="2073" w:type="dxa"/>
            <w:shd w:val="clear" w:color="auto" w:fill="ACB9CA" w:themeFill="text2" w:themeFillTint="66"/>
            <w:vAlign w:val="center"/>
            <w:hideMark/>
          </w:tcPr>
          <w:p w:rsidR="009720B5" w:rsidRPr="006D51BC" w:rsidRDefault="009720B5" w:rsidP="00CA1DF8">
            <w:pPr>
              <w:spacing w:before="0"/>
              <w:jc w:val="center"/>
              <w:rPr>
                <w:rFonts w:eastAsia="Times New Roman" w:cstheme="minorHAnsi"/>
                <w:b/>
                <w:bCs/>
                <w:color w:val="000000"/>
                <w:sz w:val="20"/>
                <w:szCs w:val="20"/>
                <w:lang w:eastAsia="el-GR"/>
              </w:rPr>
            </w:pPr>
            <w:r w:rsidRPr="006D51BC">
              <w:rPr>
                <w:rFonts w:eastAsia="Times New Roman" w:cstheme="minorHAnsi"/>
                <w:b/>
                <w:bCs/>
                <w:color w:val="000000"/>
                <w:sz w:val="20"/>
                <w:szCs w:val="20"/>
                <w:lang w:eastAsia="el-GR"/>
              </w:rPr>
              <w:t>είδος</w:t>
            </w:r>
          </w:p>
        </w:tc>
        <w:tc>
          <w:tcPr>
            <w:tcW w:w="1167" w:type="dxa"/>
            <w:shd w:val="clear" w:color="auto" w:fill="ACB9CA" w:themeFill="text2" w:themeFillTint="66"/>
            <w:vAlign w:val="center"/>
          </w:tcPr>
          <w:p w:rsidR="009720B5" w:rsidRPr="006D51BC" w:rsidRDefault="009720B5" w:rsidP="00CA1DF8">
            <w:pPr>
              <w:spacing w:before="0"/>
              <w:jc w:val="center"/>
              <w:rPr>
                <w:rFonts w:eastAsia="Times New Roman" w:cstheme="minorHAnsi"/>
                <w:b/>
                <w:bCs/>
                <w:color w:val="000000"/>
                <w:sz w:val="20"/>
                <w:szCs w:val="20"/>
                <w:lang w:eastAsia="el-GR"/>
              </w:rPr>
            </w:pPr>
            <w:r w:rsidRPr="006D51BC">
              <w:rPr>
                <w:rFonts w:eastAsia="Times New Roman" w:cstheme="minorHAnsi"/>
                <w:b/>
                <w:bCs/>
                <w:color w:val="000000"/>
                <w:sz w:val="20"/>
                <w:szCs w:val="20"/>
                <w:lang w:eastAsia="el-GR"/>
              </w:rPr>
              <w:t>ΜΜ</w:t>
            </w:r>
          </w:p>
        </w:tc>
        <w:tc>
          <w:tcPr>
            <w:tcW w:w="1102" w:type="dxa"/>
            <w:shd w:val="clear" w:color="auto" w:fill="ACB9CA" w:themeFill="text2" w:themeFillTint="66"/>
            <w:vAlign w:val="center"/>
          </w:tcPr>
          <w:p w:rsidR="009720B5" w:rsidRPr="006D51BC" w:rsidRDefault="009720B5" w:rsidP="00CA1DF8">
            <w:pPr>
              <w:spacing w:before="0"/>
              <w:jc w:val="center"/>
              <w:rPr>
                <w:rFonts w:eastAsia="Times New Roman" w:cstheme="minorHAnsi"/>
                <w:b/>
                <w:bCs/>
                <w:color w:val="000000"/>
                <w:sz w:val="20"/>
                <w:szCs w:val="20"/>
                <w:lang w:eastAsia="el-GR"/>
              </w:rPr>
            </w:pPr>
            <w:r w:rsidRPr="006D51BC">
              <w:rPr>
                <w:rFonts w:eastAsia="Times New Roman" w:cstheme="minorHAnsi"/>
                <w:b/>
                <w:bCs/>
                <w:color w:val="000000"/>
                <w:sz w:val="20"/>
                <w:szCs w:val="20"/>
                <w:lang w:eastAsia="el-GR"/>
              </w:rPr>
              <w:t>Αιτούμενη Ποσότητα</w:t>
            </w:r>
          </w:p>
        </w:tc>
        <w:tc>
          <w:tcPr>
            <w:tcW w:w="4905" w:type="dxa"/>
            <w:shd w:val="clear" w:color="auto" w:fill="ACB9CA" w:themeFill="text2" w:themeFillTint="66"/>
            <w:noWrap/>
            <w:vAlign w:val="center"/>
            <w:hideMark/>
          </w:tcPr>
          <w:p w:rsidR="009720B5" w:rsidRPr="006D51BC" w:rsidRDefault="009720B5" w:rsidP="00CA1DF8">
            <w:pPr>
              <w:spacing w:before="0"/>
              <w:jc w:val="center"/>
              <w:rPr>
                <w:rFonts w:eastAsia="Times New Roman" w:cstheme="minorHAnsi"/>
                <w:b/>
                <w:bCs/>
                <w:color w:val="000000"/>
                <w:sz w:val="20"/>
                <w:szCs w:val="20"/>
                <w:lang w:eastAsia="el-GR"/>
              </w:rPr>
            </w:pPr>
            <w:r w:rsidRPr="006D51BC">
              <w:rPr>
                <w:rFonts w:eastAsia="Times New Roman" w:cstheme="minorHAnsi"/>
                <w:b/>
                <w:bCs/>
                <w:color w:val="000000"/>
                <w:sz w:val="20"/>
                <w:szCs w:val="20"/>
                <w:lang w:eastAsia="el-GR"/>
              </w:rPr>
              <w:t>Τεχνικές Προδιαγραφές</w:t>
            </w:r>
          </w:p>
        </w:tc>
        <w:tc>
          <w:tcPr>
            <w:tcW w:w="1396" w:type="dxa"/>
            <w:shd w:val="clear" w:color="auto" w:fill="ACB9CA" w:themeFill="text2" w:themeFillTint="66"/>
            <w:vAlign w:val="center"/>
          </w:tcPr>
          <w:p w:rsidR="009720B5" w:rsidRPr="006D51BC" w:rsidRDefault="009720B5" w:rsidP="00CA1DF8">
            <w:pPr>
              <w:spacing w:before="0"/>
              <w:jc w:val="center"/>
              <w:rPr>
                <w:rFonts w:eastAsia="Times New Roman" w:cstheme="minorHAnsi"/>
                <w:b/>
                <w:bCs/>
                <w:color w:val="000000"/>
                <w:sz w:val="20"/>
                <w:szCs w:val="20"/>
                <w:lang w:eastAsia="el-GR"/>
              </w:rPr>
            </w:pPr>
            <w:r w:rsidRPr="006D51BC">
              <w:rPr>
                <w:rFonts w:eastAsia="Times New Roman" w:cstheme="minorHAnsi"/>
                <w:b/>
                <w:bCs/>
                <w:color w:val="000000"/>
                <w:sz w:val="20"/>
                <w:szCs w:val="20"/>
                <w:lang w:eastAsia="el-GR"/>
              </w:rPr>
              <w:t>Υποχρεωτική Απαίτηση</w:t>
            </w:r>
          </w:p>
        </w:tc>
        <w:tc>
          <w:tcPr>
            <w:tcW w:w="1265" w:type="dxa"/>
            <w:shd w:val="clear" w:color="auto" w:fill="ACB9CA" w:themeFill="text2" w:themeFillTint="66"/>
            <w:vAlign w:val="center"/>
          </w:tcPr>
          <w:p w:rsidR="009720B5" w:rsidRPr="006D51BC" w:rsidRDefault="009720B5" w:rsidP="00CA1DF8">
            <w:pPr>
              <w:spacing w:before="0"/>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Απάντηση προμηθευτή</w:t>
            </w:r>
          </w:p>
        </w:tc>
        <w:tc>
          <w:tcPr>
            <w:tcW w:w="1246" w:type="dxa"/>
            <w:shd w:val="clear" w:color="auto" w:fill="ACB9CA" w:themeFill="text2" w:themeFillTint="66"/>
            <w:vAlign w:val="center"/>
          </w:tcPr>
          <w:p w:rsidR="009720B5" w:rsidRPr="006D51BC" w:rsidRDefault="009720B5" w:rsidP="00CA1DF8">
            <w:pPr>
              <w:spacing w:before="0"/>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Παραπομπή</w:t>
            </w:r>
          </w:p>
        </w:tc>
      </w:tr>
      <w:tr w:rsidR="009720B5" w:rsidRPr="006D51BC" w:rsidTr="00CA1DF8">
        <w:tc>
          <w:tcPr>
            <w:tcW w:w="794" w:type="dxa"/>
            <w:vAlign w:val="center"/>
          </w:tcPr>
          <w:p w:rsidR="009720B5" w:rsidRPr="006D51BC" w:rsidRDefault="009720B5" w:rsidP="00CA1DF8">
            <w:pPr>
              <w:pStyle w:val="af3"/>
              <w:numPr>
                <w:ilvl w:val="0"/>
                <w:numId w:val="43"/>
              </w:numPr>
              <w:spacing w:before="0"/>
              <w:jc w:val="center"/>
              <w:rPr>
                <w:rFonts w:eastAsia="Times New Roman" w:cstheme="minorHAnsi"/>
                <w:color w:val="000000"/>
                <w:sz w:val="20"/>
                <w:szCs w:val="20"/>
                <w:lang w:eastAsia="el-GR"/>
              </w:rPr>
            </w:pPr>
          </w:p>
        </w:tc>
        <w:tc>
          <w:tcPr>
            <w:tcW w:w="2073" w:type="dxa"/>
            <w:shd w:val="clear" w:color="auto" w:fill="auto"/>
            <w:vAlign w:val="center"/>
          </w:tcPr>
          <w:p w:rsidR="009720B5" w:rsidRPr="006D51BC" w:rsidRDefault="009720B5" w:rsidP="00CA1DF8">
            <w:pPr>
              <w:spacing w:before="0"/>
              <w:jc w:val="left"/>
              <w:rPr>
                <w:rFonts w:eastAsia="Times New Roman" w:cstheme="minorHAnsi"/>
                <w:color w:val="000000"/>
                <w:sz w:val="20"/>
                <w:szCs w:val="20"/>
                <w:lang w:eastAsia="el-GR"/>
              </w:rPr>
            </w:pPr>
            <w:r w:rsidRPr="006D51BC">
              <w:rPr>
                <w:rFonts w:cstheme="minorHAnsi"/>
                <w:color w:val="000000"/>
                <w:sz w:val="20"/>
                <w:szCs w:val="20"/>
              </w:rPr>
              <w:t>Κιτ για απομόνωση γενομικού DNA.</w:t>
            </w:r>
          </w:p>
        </w:tc>
        <w:tc>
          <w:tcPr>
            <w:tcW w:w="1167"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cstheme="minorHAnsi"/>
                <w:color w:val="000000"/>
                <w:sz w:val="20"/>
                <w:szCs w:val="20"/>
              </w:rPr>
              <w:t>kit/ 10 preps</w:t>
            </w:r>
          </w:p>
        </w:tc>
        <w:tc>
          <w:tcPr>
            <w:tcW w:w="1102" w:type="dxa"/>
            <w:vAlign w:val="center"/>
          </w:tcPr>
          <w:p w:rsidR="009720B5" w:rsidRPr="006D51BC" w:rsidRDefault="009720B5" w:rsidP="00CA1DF8">
            <w:pPr>
              <w:spacing w:before="0"/>
              <w:jc w:val="center"/>
              <w:rPr>
                <w:rFonts w:ascii="Calibri" w:hAnsi="Calibri"/>
                <w:color w:val="000000"/>
                <w:sz w:val="20"/>
                <w:szCs w:val="20"/>
              </w:rPr>
            </w:pPr>
            <w:r w:rsidRPr="006D51BC">
              <w:rPr>
                <w:rFonts w:ascii="Calibri" w:hAnsi="Calibri" w:cs="Calibri"/>
                <w:color w:val="000000"/>
                <w:sz w:val="20"/>
              </w:rPr>
              <w:t>4</w:t>
            </w:r>
          </w:p>
        </w:tc>
        <w:tc>
          <w:tcPr>
            <w:tcW w:w="4905" w:type="dxa"/>
            <w:shd w:val="clear" w:color="auto" w:fill="auto"/>
          </w:tcPr>
          <w:p w:rsidR="009720B5" w:rsidRPr="006D51BC" w:rsidRDefault="009720B5" w:rsidP="00CA1DF8">
            <w:pPr>
              <w:spacing w:before="0"/>
              <w:jc w:val="left"/>
              <w:rPr>
                <w:rFonts w:eastAsia="Times New Roman" w:cstheme="minorHAnsi"/>
                <w:color w:val="000000"/>
                <w:sz w:val="20"/>
                <w:szCs w:val="20"/>
                <w:lang w:eastAsia="el-GR"/>
              </w:rPr>
            </w:pPr>
            <w:r w:rsidRPr="006D51BC">
              <w:rPr>
                <w:rFonts w:ascii="Calibri" w:hAnsi="Calibri" w:cs="Calibri"/>
                <w:color w:val="000000"/>
                <w:sz w:val="20"/>
              </w:rPr>
              <w:t xml:space="preserve">Κιτ για απομόνωση γενομικού DNA από πολύ μικρό όγκο δειγμάτων, όπως ιστούς, κύτταρα, βακτήρια, αίμα, buffy coat &amp; ιούς, από αρχικό όγκο ιστού 0,025mg  ή από 10  κύτταρα.  Να χρησιμοποιεί τεχνολογία Silica Membrane με XS spin columns. </w:t>
            </w:r>
            <w:r w:rsidRPr="006D51BC">
              <w:rPr>
                <w:rFonts w:ascii="Calibri" w:hAnsi="Calibri" w:cs="Calibri"/>
                <w:color w:val="000000"/>
                <w:sz w:val="20"/>
              </w:rPr>
              <w:br/>
              <w:t xml:space="preserve">Ο όγκος έκλουσης να είναι 5-30μl.  Η διαδικασία να επιτυγχάνεται σε λιγότερο από 40 λεπτά. Να παρέχει DNA έτοιμο προς χρήση, κατάλληλο για κλωνοποίηση, sequencing, PCR, transformation, restriction analysis. Nα διατίθεται σε συσκευασία των 50 απομονώσεων. (π.χ.  Lab Supplies κωδ. είδους 740901.10 ή ισοδύναμο) </w:t>
            </w:r>
          </w:p>
        </w:tc>
        <w:tc>
          <w:tcPr>
            <w:tcW w:w="1396"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cstheme="minorHAnsi"/>
                <w:sz w:val="20"/>
                <w:szCs w:val="20"/>
              </w:rPr>
              <w:t>ΝΑΙ</w:t>
            </w:r>
          </w:p>
        </w:tc>
        <w:tc>
          <w:tcPr>
            <w:tcW w:w="1265" w:type="dxa"/>
          </w:tcPr>
          <w:p w:rsidR="009720B5" w:rsidRPr="006D51BC" w:rsidRDefault="009720B5" w:rsidP="00CA1DF8">
            <w:pPr>
              <w:spacing w:before="0"/>
              <w:jc w:val="center"/>
              <w:rPr>
                <w:rFonts w:cstheme="minorHAnsi"/>
                <w:sz w:val="20"/>
                <w:szCs w:val="20"/>
              </w:rPr>
            </w:pPr>
          </w:p>
        </w:tc>
        <w:tc>
          <w:tcPr>
            <w:tcW w:w="1246" w:type="dxa"/>
          </w:tcPr>
          <w:p w:rsidR="009720B5" w:rsidRPr="006D51BC" w:rsidRDefault="009720B5" w:rsidP="00CA1DF8">
            <w:pPr>
              <w:spacing w:before="0"/>
              <w:jc w:val="center"/>
              <w:rPr>
                <w:rFonts w:cstheme="minorHAnsi"/>
                <w:sz w:val="20"/>
                <w:szCs w:val="20"/>
              </w:rPr>
            </w:pPr>
          </w:p>
        </w:tc>
      </w:tr>
      <w:tr w:rsidR="009720B5" w:rsidRPr="006D51BC" w:rsidTr="00CA1DF8">
        <w:tc>
          <w:tcPr>
            <w:tcW w:w="794" w:type="dxa"/>
            <w:vAlign w:val="center"/>
          </w:tcPr>
          <w:p w:rsidR="009720B5" w:rsidRPr="006D51BC" w:rsidRDefault="009720B5" w:rsidP="00CA1DF8">
            <w:pPr>
              <w:pStyle w:val="af3"/>
              <w:numPr>
                <w:ilvl w:val="0"/>
                <w:numId w:val="43"/>
              </w:numPr>
              <w:spacing w:before="0"/>
              <w:jc w:val="center"/>
              <w:rPr>
                <w:rFonts w:eastAsia="Times New Roman" w:cstheme="minorHAnsi"/>
                <w:color w:val="000000"/>
                <w:sz w:val="20"/>
                <w:szCs w:val="20"/>
                <w:lang w:eastAsia="el-GR"/>
              </w:rPr>
            </w:pPr>
          </w:p>
        </w:tc>
        <w:tc>
          <w:tcPr>
            <w:tcW w:w="2073" w:type="dxa"/>
            <w:shd w:val="clear" w:color="auto" w:fill="auto"/>
            <w:vAlign w:val="center"/>
          </w:tcPr>
          <w:p w:rsidR="009720B5" w:rsidRPr="006D51BC" w:rsidRDefault="009720B5" w:rsidP="00CA1DF8">
            <w:pPr>
              <w:spacing w:before="0"/>
              <w:jc w:val="left"/>
              <w:rPr>
                <w:rFonts w:eastAsia="Times New Roman" w:cstheme="minorHAnsi"/>
                <w:color w:val="000000"/>
                <w:sz w:val="20"/>
                <w:szCs w:val="20"/>
                <w:lang w:eastAsia="el-GR"/>
              </w:rPr>
            </w:pPr>
            <w:r w:rsidRPr="006D51BC">
              <w:rPr>
                <w:rFonts w:cstheme="minorHAnsi"/>
                <w:color w:val="000000"/>
                <w:sz w:val="20"/>
                <w:szCs w:val="20"/>
              </w:rPr>
              <w:t>Κιτ για απομόνωση RNA από xώμα.</w:t>
            </w:r>
          </w:p>
        </w:tc>
        <w:tc>
          <w:tcPr>
            <w:tcW w:w="1167"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cstheme="minorHAnsi"/>
                <w:color w:val="000000"/>
                <w:sz w:val="20"/>
                <w:szCs w:val="20"/>
              </w:rPr>
              <w:t>kit/20preps</w:t>
            </w:r>
          </w:p>
        </w:tc>
        <w:tc>
          <w:tcPr>
            <w:tcW w:w="1102"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ascii="Calibri" w:hAnsi="Calibri" w:cs="Calibri"/>
                <w:color w:val="000000"/>
                <w:sz w:val="20"/>
              </w:rPr>
              <w:t>1</w:t>
            </w:r>
          </w:p>
        </w:tc>
        <w:tc>
          <w:tcPr>
            <w:tcW w:w="4905" w:type="dxa"/>
            <w:shd w:val="clear" w:color="auto" w:fill="auto"/>
          </w:tcPr>
          <w:p w:rsidR="009720B5" w:rsidRPr="006D51BC" w:rsidRDefault="009720B5" w:rsidP="00CA1DF8">
            <w:pPr>
              <w:spacing w:before="0"/>
              <w:jc w:val="left"/>
              <w:rPr>
                <w:rFonts w:eastAsia="Times New Roman" w:cstheme="minorHAnsi"/>
                <w:color w:val="000000"/>
                <w:sz w:val="20"/>
                <w:szCs w:val="20"/>
                <w:lang w:eastAsia="el-GR"/>
              </w:rPr>
            </w:pPr>
            <w:r w:rsidRPr="006D51BC">
              <w:rPr>
                <w:rFonts w:ascii="Calibri" w:hAnsi="Calibri" w:cs="Calibri"/>
                <w:color w:val="000000"/>
                <w:sz w:val="20"/>
              </w:rPr>
              <w:t>Κιτ για απομόνωση RNA από χώμα, από αρχικό δείγμα έως και 2g.  Η διαδικασία να επιτυγχάνεται με χρωματογραφία ιονανταλλαγής για βέλτιστη απόδοση και καθαρότητα σε συνδυασμό με μηχανική λύση με χρήση σφαιριδίων (beads) τύπου Α.  Να παρέχει RNA με τυπική απόδοση 1-10μg και τυπικό αριθμό ακεραιότητας RNA, RIN (RNA integrity number) μεγαλύτερο από 8,5. Ο όγκος έκλουσης να είναι 100μl. Η διαδικασία να επιτυγχάνεται σε λιγότερο από 60 λεπτά και να μπορεί να γίνει παράλληλη απομόνωση DNA.  Να παρέχει RNA κατάλληλο για μεταγενομική ανάλυση αλλά και για τις συνήθεις εφαρμογές, real-time RT-PCR, Northern blotting, primer extension, array technology, Rnase protection assays. Nα διατίθεται σε συσκευασία των 20 απομονώσεων (π.χ.  Lab Supplies κωδ. είδους 740140.20 ή ισοδύναμο)</w:t>
            </w:r>
          </w:p>
        </w:tc>
        <w:tc>
          <w:tcPr>
            <w:tcW w:w="1396"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cstheme="minorHAnsi"/>
                <w:sz w:val="20"/>
                <w:szCs w:val="20"/>
              </w:rPr>
              <w:t>ΝΑΙ</w:t>
            </w:r>
          </w:p>
        </w:tc>
        <w:tc>
          <w:tcPr>
            <w:tcW w:w="1265" w:type="dxa"/>
          </w:tcPr>
          <w:p w:rsidR="009720B5" w:rsidRPr="006D51BC" w:rsidRDefault="009720B5" w:rsidP="00CA1DF8">
            <w:pPr>
              <w:spacing w:before="0"/>
              <w:jc w:val="center"/>
              <w:rPr>
                <w:rFonts w:cstheme="minorHAnsi"/>
                <w:sz w:val="20"/>
                <w:szCs w:val="20"/>
              </w:rPr>
            </w:pPr>
          </w:p>
        </w:tc>
        <w:tc>
          <w:tcPr>
            <w:tcW w:w="1246" w:type="dxa"/>
          </w:tcPr>
          <w:p w:rsidR="009720B5" w:rsidRPr="006D51BC" w:rsidRDefault="009720B5" w:rsidP="00CA1DF8">
            <w:pPr>
              <w:spacing w:before="0"/>
              <w:jc w:val="center"/>
              <w:rPr>
                <w:rFonts w:cstheme="minorHAnsi"/>
                <w:sz w:val="20"/>
                <w:szCs w:val="20"/>
              </w:rPr>
            </w:pPr>
          </w:p>
        </w:tc>
      </w:tr>
      <w:tr w:rsidR="009720B5" w:rsidRPr="006D51BC" w:rsidTr="00CA1DF8">
        <w:tc>
          <w:tcPr>
            <w:tcW w:w="794" w:type="dxa"/>
            <w:vAlign w:val="center"/>
          </w:tcPr>
          <w:p w:rsidR="009720B5" w:rsidRPr="006D51BC" w:rsidRDefault="009720B5" w:rsidP="00CA1DF8">
            <w:pPr>
              <w:pStyle w:val="af3"/>
              <w:numPr>
                <w:ilvl w:val="0"/>
                <w:numId w:val="43"/>
              </w:numPr>
              <w:spacing w:before="0"/>
              <w:jc w:val="center"/>
              <w:rPr>
                <w:rFonts w:eastAsia="Times New Roman" w:cstheme="minorHAnsi"/>
                <w:color w:val="000000"/>
                <w:sz w:val="20"/>
                <w:szCs w:val="20"/>
                <w:lang w:eastAsia="el-GR"/>
              </w:rPr>
            </w:pPr>
          </w:p>
        </w:tc>
        <w:tc>
          <w:tcPr>
            <w:tcW w:w="2073" w:type="dxa"/>
            <w:shd w:val="clear" w:color="auto" w:fill="auto"/>
            <w:vAlign w:val="center"/>
          </w:tcPr>
          <w:p w:rsidR="009720B5" w:rsidRPr="006D51BC" w:rsidRDefault="009720B5" w:rsidP="00CA1DF8">
            <w:pPr>
              <w:spacing w:before="0"/>
              <w:jc w:val="left"/>
              <w:rPr>
                <w:rFonts w:eastAsia="Times New Roman" w:cstheme="minorHAnsi"/>
                <w:color w:val="000000"/>
                <w:sz w:val="20"/>
                <w:szCs w:val="20"/>
                <w:lang w:eastAsia="el-GR"/>
              </w:rPr>
            </w:pPr>
            <w:r w:rsidRPr="006D51BC">
              <w:rPr>
                <w:rFonts w:cstheme="minorHAnsi"/>
                <w:color w:val="000000"/>
                <w:sz w:val="20"/>
                <w:szCs w:val="20"/>
              </w:rPr>
              <w:t>Eργαλείο για την κοπή  ζώνης από gel αγαρόζης.</w:t>
            </w:r>
          </w:p>
        </w:tc>
        <w:tc>
          <w:tcPr>
            <w:tcW w:w="1167"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cstheme="minorHAnsi"/>
                <w:color w:val="000000"/>
                <w:sz w:val="20"/>
                <w:szCs w:val="20"/>
              </w:rPr>
              <w:t>Pack/50 pieces</w:t>
            </w:r>
          </w:p>
        </w:tc>
        <w:tc>
          <w:tcPr>
            <w:tcW w:w="1102"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ascii="Calibri" w:hAnsi="Calibri" w:cs="Calibri"/>
                <w:color w:val="000000"/>
                <w:sz w:val="20"/>
              </w:rPr>
              <w:t>2</w:t>
            </w:r>
          </w:p>
        </w:tc>
        <w:tc>
          <w:tcPr>
            <w:tcW w:w="4905" w:type="dxa"/>
            <w:shd w:val="clear" w:color="auto" w:fill="auto"/>
          </w:tcPr>
          <w:p w:rsidR="009720B5" w:rsidRPr="006D51BC" w:rsidRDefault="009720B5" w:rsidP="00CA1DF8">
            <w:pPr>
              <w:spacing w:before="0"/>
              <w:jc w:val="left"/>
              <w:rPr>
                <w:rFonts w:eastAsia="Times New Roman" w:cstheme="minorHAnsi"/>
                <w:color w:val="000000"/>
                <w:sz w:val="20"/>
                <w:szCs w:val="20"/>
                <w:lang w:eastAsia="el-GR"/>
              </w:rPr>
            </w:pPr>
            <w:r w:rsidRPr="006D51BC">
              <w:rPr>
                <w:rFonts w:ascii="Calibri" w:hAnsi="Calibri" w:cs="Calibri"/>
                <w:color w:val="000000"/>
                <w:sz w:val="20"/>
              </w:rPr>
              <w:t xml:space="preserve">Έτοιμο-προς-χρήση, μίας χρήσης εργαλείο για την κοπή  ζώνης από gel αγαρόζης. Οι διαστάσεις της ζώνης που κόβει να είναι 6mm x 3mm. Να διατίθεται σε </w:t>
            </w:r>
            <w:r w:rsidRPr="006D51BC">
              <w:rPr>
                <w:rFonts w:ascii="Calibri" w:hAnsi="Calibri" w:cs="Calibri"/>
                <w:color w:val="000000"/>
                <w:sz w:val="20"/>
              </w:rPr>
              <w:lastRenderedPageBreak/>
              <w:t>συσκευασία 50 τεμαχίων. (π.χ.  Lab Supplies κωδ. Είδους FG-830 ή ισοδύναμο)</w:t>
            </w:r>
          </w:p>
        </w:tc>
        <w:tc>
          <w:tcPr>
            <w:tcW w:w="1396"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cstheme="minorHAnsi"/>
                <w:sz w:val="20"/>
                <w:szCs w:val="20"/>
              </w:rPr>
              <w:lastRenderedPageBreak/>
              <w:t>ΝΑΙ</w:t>
            </w:r>
          </w:p>
        </w:tc>
        <w:tc>
          <w:tcPr>
            <w:tcW w:w="1265" w:type="dxa"/>
          </w:tcPr>
          <w:p w:rsidR="009720B5" w:rsidRPr="006D51BC" w:rsidRDefault="009720B5" w:rsidP="00CA1DF8">
            <w:pPr>
              <w:spacing w:before="0"/>
              <w:jc w:val="center"/>
              <w:rPr>
                <w:rFonts w:cstheme="minorHAnsi"/>
                <w:sz w:val="20"/>
                <w:szCs w:val="20"/>
              </w:rPr>
            </w:pPr>
          </w:p>
        </w:tc>
        <w:tc>
          <w:tcPr>
            <w:tcW w:w="1246" w:type="dxa"/>
          </w:tcPr>
          <w:p w:rsidR="009720B5" w:rsidRPr="006D51BC" w:rsidRDefault="009720B5" w:rsidP="00CA1DF8">
            <w:pPr>
              <w:spacing w:before="0"/>
              <w:jc w:val="center"/>
              <w:rPr>
                <w:rFonts w:cstheme="minorHAnsi"/>
                <w:sz w:val="20"/>
                <w:szCs w:val="20"/>
              </w:rPr>
            </w:pPr>
          </w:p>
        </w:tc>
      </w:tr>
      <w:tr w:rsidR="009720B5" w:rsidRPr="006D51BC" w:rsidTr="00CA1DF8">
        <w:tc>
          <w:tcPr>
            <w:tcW w:w="794" w:type="dxa"/>
            <w:vAlign w:val="center"/>
          </w:tcPr>
          <w:p w:rsidR="009720B5" w:rsidRPr="006D51BC" w:rsidRDefault="009720B5" w:rsidP="00CA1DF8">
            <w:pPr>
              <w:pStyle w:val="af3"/>
              <w:numPr>
                <w:ilvl w:val="0"/>
                <w:numId w:val="43"/>
              </w:numPr>
              <w:spacing w:before="0"/>
              <w:jc w:val="center"/>
              <w:rPr>
                <w:rFonts w:eastAsia="Times New Roman" w:cstheme="minorHAnsi"/>
                <w:color w:val="000000"/>
                <w:sz w:val="20"/>
                <w:szCs w:val="20"/>
                <w:lang w:eastAsia="el-GR"/>
              </w:rPr>
            </w:pPr>
          </w:p>
        </w:tc>
        <w:tc>
          <w:tcPr>
            <w:tcW w:w="2073" w:type="dxa"/>
            <w:shd w:val="clear" w:color="auto" w:fill="auto"/>
            <w:vAlign w:val="center"/>
          </w:tcPr>
          <w:p w:rsidR="009720B5" w:rsidRPr="006D51BC" w:rsidRDefault="009720B5" w:rsidP="00CA1DF8">
            <w:pPr>
              <w:spacing w:before="0"/>
              <w:jc w:val="left"/>
              <w:rPr>
                <w:rFonts w:eastAsia="Times New Roman" w:cstheme="minorHAnsi"/>
                <w:color w:val="000000"/>
                <w:sz w:val="20"/>
                <w:szCs w:val="20"/>
                <w:lang w:eastAsia="el-GR"/>
              </w:rPr>
            </w:pPr>
            <w:r w:rsidRPr="006D51BC">
              <w:rPr>
                <w:rFonts w:cstheme="minorHAnsi"/>
                <w:color w:val="000000"/>
                <w:sz w:val="20"/>
                <w:szCs w:val="20"/>
              </w:rPr>
              <w:t xml:space="preserve">Κιτ για απομόνωση πλασμιδιακού DNA. </w:t>
            </w:r>
          </w:p>
        </w:tc>
        <w:tc>
          <w:tcPr>
            <w:tcW w:w="1167"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cstheme="minorHAnsi"/>
                <w:color w:val="000000"/>
                <w:sz w:val="20"/>
                <w:szCs w:val="20"/>
              </w:rPr>
              <w:t>Kit/ 100 preps</w:t>
            </w:r>
          </w:p>
        </w:tc>
        <w:tc>
          <w:tcPr>
            <w:tcW w:w="1102"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ascii="Calibri" w:hAnsi="Calibri" w:cs="Calibri"/>
                <w:color w:val="000000"/>
                <w:sz w:val="20"/>
              </w:rPr>
              <w:t>1</w:t>
            </w:r>
          </w:p>
        </w:tc>
        <w:tc>
          <w:tcPr>
            <w:tcW w:w="4905" w:type="dxa"/>
            <w:shd w:val="clear" w:color="auto" w:fill="auto"/>
          </w:tcPr>
          <w:p w:rsidR="009720B5" w:rsidRPr="006D51BC" w:rsidRDefault="009720B5" w:rsidP="00CA1DF8">
            <w:pPr>
              <w:spacing w:before="0"/>
              <w:jc w:val="left"/>
              <w:rPr>
                <w:rFonts w:eastAsia="Times New Roman" w:cstheme="minorHAnsi"/>
                <w:color w:val="000000"/>
                <w:sz w:val="20"/>
                <w:szCs w:val="20"/>
                <w:lang w:eastAsia="el-GR"/>
              </w:rPr>
            </w:pPr>
            <w:r w:rsidRPr="006D51BC">
              <w:rPr>
                <w:rFonts w:ascii="Calibri" w:hAnsi="Calibri" w:cs="Calibri"/>
                <w:color w:val="000000"/>
                <w:sz w:val="20"/>
              </w:rPr>
              <w:t>Κιτ για απομόνωση πλασμιδιακού DNA από αρχικό όγκο καλλιέργειας έως και 400ml (midi preps). Η διαδικασία να επιτυγχάνεται με χρωματογραφία ιονανταλλαγής . Η στήλη να είναι σχεδιασμένη έτσι ώστε η διαδικασία να μην διαρκεί περισσότερο από 30 min. Να περιλαμβάνεται φίλτρο ώστε το προϊόν λύσης να μπορεί να φορτωθεί απευθείας στην στήλη. Να περιλαμβάνει ρυθμιστικό διάλυμε λύσης με  Lyse control ώστε να είναι δυνατός ο έλεγχος της αποτελεσματικής και πλήρης εξουδετέρωσης.  Να επιτυγχάνεται μεγάλη ταχύτητα ροής. Τυπική απόδοση DNA:  400μg. Να παρέχει υψηλής καθαρότητας πλασμιδιακό DNA κατάλληλο και για transfection. Να περιλαμβάνει κολόνες με ένθετο φίλτρο, όλα τα απαραίτητα buffers και Rnase A. Nα διατίθεται σε συσκευασία των 100 απομονώσεων (π.χ.  Lab Supplies κωδ. είδους 740410.100 ή ισοδύναμο)</w:t>
            </w:r>
          </w:p>
        </w:tc>
        <w:tc>
          <w:tcPr>
            <w:tcW w:w="1396" w:type="dxa"/>
            <w:vAlign w:val="center"/>
          </w:tcPr>
          <w:p w:rsidR="009720B5" w:rsidRPr="006D51BC" w:rsidRDefault="009720B5" w:rsidP="00CA1DF8">
            <w:pPr>
              <w:spacing w:before="0"/>
              <w:jc w:val="center"/>
              <w:rPr>
                <w:rFonts w:cstheme="minorHAnsi"/>
                <w:sz w:val="20"/>
                <w:szCs w:val="20"/>
              </w:rPr>
            </w:pPr>
            <w:r w:rsidRPr="006D51BC">
              <w:rPr>
                <w:rFonts w:cstheme="minorHAnsi"/>
                <w:sz w:val="20"/>
                <w:szCs w:val="20"/>
              </w:rPr>
              <w:t>ΝΑΙ</w:t>
            </w:r>
          </w:p>
        </w:tc>
        <w:tc>
          <w:tcPr>
            <w:tcW w:w="1265" w:type="dxa"/>
          </w:tcPr>
          <w:p w:rsidR="009720B5" w:rsidRPr="006D51BC" w:rsidRDefault="009720B5" w:rsidP="00CA1DF8">
            <w:pPr>
              <w:spacing w:before="0"/>
              <w:jc w:val="center"/>
              <w:rPr>
                <w:rFonts w:cstheme="minorHAnsi"/>
                <w:sz w:val="20"/>
                <w:szCs w:val="20"/>
              </w:rPr>
            </w:pPr>
          </w:p>
        </w:tc>
        <w:tc>
          <w:tcPr>
            <w:tcW w:w="1246" w:type="dxa"/>
          </w:tcPr>
          <w:p w:rsidR="009720B5" w:rsidRPr="006D51BC" w:rsidRDefault="009720B5" w:rsidP="00CA1DF8">
            <w:pPr>
              <w:spacing w:before="0"/>
              <w:jc w:val="center"/>
              <w:rPr>
                <w:rFonts w:cstheme="minorHAnsi"/>
                <w:sz w:val="20"/>
                <w:szCs w:val="20"/>
              </w:rPr>
            </w:pPr>
          </w:p>
        </w:tc>
      </w:tr>
      <w:tr w:rsidR="009720B5" w:rsidRPr="006D51BC" w:rsidTr="00CA1DF8">
        <w:tc>
          <w:tcPr>
            <w:tcW w:w="794" w:type="dxa"/>
            <w:vAlign w:val="center"/>
          </w:tcPr>
          <w:p w:rsidR="009720B5" w:rsidRPr="006D51BC" w:rsidRDefault="009720B5" w:rsidP="00CA1DF8">
            <w:pPr>
              <w:pStyle w:val="af3"/>
              <w:numPr>
                <w:ilvl w:val="0"/>
                <w:numId w:val="43"/>
              </w:numPr>
              <w:spacing w:before="0"/>
              <w:jc w:val="center"/>
              <w:rPr>
                <w:rFonts w:eastAsia="Times New Roman" w:cstheme="minorHAnsi"/>
                <w:color w:val="000000"/>
                <w:sz w:val="20"/>
                <w:szCs w:val="20"/>
                <w:lang w:eastAsia="el-GR"/>
              </w:rPr>
            </w:pPr>
          </w:p>
        </w:tc>
        <w:tc>
          <w:tcPr>
            <w:tcW w:w="2073" w:type="dxa"/>
            <w:shd w:val="clear" w:color="auto" w:fill="auto"/>
            <w:vAlign w:val="center"/>
          </w:tcPr>
          <w:p w:rsidR="009720B5" w:rsidRPr="006D51BC" w:rsidRDefault="009720B5" w:rsidP="00CA1DF8">
            <w:pPr>
              <w:spacing w:before="0"/>
              <w:jc w:val="left"/>
              <w:rPr>
                <w:rFonts w:eastAsia="Times New Roman" w:cstheme="minorHAnsi"/>
                <w:color w:val="000000"/>
                <w:sz w:val="20"/>
                <w:szCs w:val="20"/>
                <w:lang w:eastAsia="el-GR"/>
              </w:rPr>
            </w:pPr>
            <w:r w:rsidRPr="006D51BC">
              <w:rPr>
                <w:rFonts w:cstheme="minorHAnsi"/>
                <w:color w:val="000000"/>
                <w:sz w:val="20"/>
                <w:szCs w:val="20"/>
              </w:rPr>
              <w:t>Κιτ απομόνωσης DNA από αντίδραση PCR ή πήκτωμα αγαρόζης.</w:t>
            </w:r>
          </w:p>
        </w:tc>
        <w:tc>
          <w:tcPr>
            <w:tcW w:w="1167"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cstheme="minorHAnsi"/>
                <w:color w:val="000000"/>
                <w:sz w:val="20"/>
                <w:szCs w:val="20"/>
              </w:rPr>
              <w:t>Kit/ 250 preps</w:t>
            </w:r>
          </w:p>
        </w:tc>
        <w:tc>
          <w:tcPr>
            <w:tcW w:w="1102"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ascii="Calibri" w:hAnsi="Calibri" w:cs="Calibri"/>
                <w:color w:val="000000"/>
                <w:sz w:val="20"/>
              </w:rPr>
              <w:t>2</w:t>
            </w:r>
          </w:p>
        </w:tc>
        <w:tc>
          <w:tcPr>
            <w:tcW w:w="4905" w:type="dxa"/>
            <w:shd w:val="clear" w:color="auto" w:fill="auto"/>
          </w:tcPr>
          <w:p w:rsidR="009720B5" w:rsidRPr="006D51BC" w:rsidRDefault="009720B5" w:rsidP="00CA1DF8">
            <w:pPr>
              <w:spacing w:before="0"/>
              <w:jc w:val="left"/>
              <w:rPr>
                <w:rFonts w:eastAsia="Times New Roman" w:cstheme="minorHAnsi"/>
                <w:color w:val="000000"/>
                <w:sz w:val="20"/>
                <w:szCs w:val="20"/>
                <w:lang w:eastAsia="el-GR"/>
              </w:rPr>
            </w:pPr>
            <w:r w:rsidRPr="006D51BC">
              <w:rPr>
                <w:rFonts w:ascii="Calibri" w:hAnsi="Calibri" w:cs="Calibri"/>
                <w:color w:val="000000"/>
                <w:sz w:val="20"/>
              </w:rPr>
              <w:t>Καθαρισμός PCR προϊόντος και gel extraction να επιτυγχάνονται με το ίδιο kit χρησιμοποιώντας το ίδιο buffer. Η διαδικασία να επιτυγχάνεται σε λιγότερο από 15 λεπτά. Να παρέχει υψηλή ανάκτηση DNA ακόμα και από πολύ μικρά κομμάτια (&gt;50bp). Να επιτυγχάνεται πλήρης απομάκρυνση των primers. Να είναι δυνατοί μικροί όγκοι έκλουσης από 15 μl μέχρι 30 μl. Να χρησιμοποιεί τεχνολογία Silica Membrane με spin columns. Να παρέχει DNA έτοιμο προς χρήση, κατάλληλο για κλωνοποίηση, αλληλούχιση, PCR, μετασχηματισμό, ανάλυση μέσω  αντιδράσεων με περιοριστικά ένζυμα. Να είναι δυνατή η απομόνωση μονόκλωνου DNA και δειγμάτων που περιέχουν SDS. Να περιλαμβάνει διάλυμα δέσμευσης του DNA με δείκτη pH για βέλτιστη απόδοση του kit. Να περιλαμβάνει κολόνες, και όλα τα απαραίτητα buffers. Να είναι κατάλληλο και για χρήση με συσκευή κενού (vacuum manifold). Nα διατίθεται σε συσκευασία των 250 καθαρισμών (π.χ.  Lab Supplies κωδ. είδους 740609.250 ή ισοδύναμο)</w:t>
            </w:r>
          </w:p>
        </w:tc>
        <w:tc>
          <w:tcPr>
            <w:tcW w:w="1396" w:type="dxa"/>
            <w:vAlign w:val="center"/>
          </w:tcPr>
          <w:p w:rsidR="009720B5" w:rsidRPr="006D51BC" w:rsidRDefault="009720B5" w:rsidP="00CA1DF8">
            <w:pPr>
              <w:spacing w:before="0"/>
              <w:jc w:val="center"/>
              <w:rPr>
                <w:rFonts w:cstheme="minorHAnsi"/>
                <w:sz w:val="20"/>
                <w:szCs w:val="20"/>
              </w:rPr>
            </w:pPr>
            <w:r w:rsidRPr="006D51BC">
              <w:rPr>
                <w:rFonts w:cstheme="minorHAnsi"/>
                <w:sz w:val="20"/>
                <w:szCs w:val="20"/>
              </w:rPr>
              <w:t>ΝΑΙ</w:t>
            </w:r>
          </w:p>
        </w:tc>
        <w:tc>
          <w:tcPr>
            <w:tcW w:w="1265" w:type="dxa"/>
          </w:tcPr>
          <w:p w:rsidR="009720B5" w:rsidRPr="006D51BC" w:rsidRDefault="009720B5" w:rsidP="00CA1DF8">
            <w:pPr>
              <w:spacing w:before="0"/>
              <w:jc w:val="center"/>
              <w:rPr>
                <w:rFonts w:cstheme="minorHAnsi"/>
                <w:sz w:val="20"/>
                <w:szCs w:val="20"/>
              </w:rPr>
            </w:pPr>
          </w:p>
        </w:tc>
        <w:tc>
          <w:tcPr>
            <w:tcW w:w="1246" w:type="dxa"/>
          </w:tcPr>
          <w:p w:rsidR="009720B5" w:rsidRPr="006D51BC" w:rsidRDefault="009720B5" w:rsidP="00CA1DF8">
            <w:pPr>
              <w:spacing w:before="0"/>
              <w:jc w:val="center"/>
              <w:rPr>
                <w:rFonts w:cstheme="minorHAnsi"/>
                <w:sz w:val="20"/>
                <w:szCs w:val="20"/>
              </w:rPr>
            </w:pPr>
          </w:p>
        </w:tc>
      </w:tr>
      <w:tr w:rsidR="009720B5" w:rsidRPr="006D51BC" w:rsidTr="00CA1DF8">
        <w:tc>
          <w:tcPr>
            <w:tcW w:w="794" w:type="dxa"/>
            <w:vAlign w:val="center"/>
          </w:tcPr>
          <w:p w:rsidR="009720B5" w:rsidRPr="006D51BC" w:rsidRDefault="009720B5" w:rsidP="00CA1DF8">
            <w:pPr>
              <w:pStyle w:val="af3"/>
              <w:numPr>
                <w:ilvl w:val="0"/>
                <w:numId w:val="43"/>
              </w:numPr>
              <w:spacing w:before="0"/>
              <w:jc w:val="center"/>
              <w:rPr>
                <w:rFonts w:eastAsia="Times New Roman" w:cstheme="minorHAnsi"/>
                <w:color w:val="000000"/>
                <w:sz w:val="20"/>
                <w:szCs w:val="20"/>
                <w:lang w:eastAsia="el-GR"/>
              </w:rPr>
            </w:pPr>
          </w:p>
        </w:tc>
        <w:tc>
          <w:tcPr>
            <w:tcW w:w="2073" w:type="dxa"/>
            <w:shd w:val="clear" w:color="auto" w:fill="auto"/>
            <w:vAlign w:val="center"/>
          </w:tcPr>
          <w:p w:rsidR="009720B5" w:rsidRPr="006D51BC" w:rsidRDefault="009720B5" w:rsidP="00CA1DF8">
            <w:pPr>
              <w:spacing w:before="0"/>
              <w:jc w:val="left"/>
              <w:rPr>
                <w:rFonts w:eastAsia="Times New Roman" w:cstheme="minorHAnsi"/>
                <w:color w:val="000000"/>
                <w:sz w:val="20"/>
                <w:szCs w:val="20"/>
                <w:lang w:val="en-US" w:eastAsia="el-GR"/>
              </w:rPr>
            </w:pPr>
            <w:r w:rsidRPr="006D51BC">
              <w:rPr>
                <w:rFonts w:cstheme="minorHAnsi"/>
                <w:color w:val="000000"/>
                <w:sz w:val="20"/>
                <w:szCs w:val="20"/>
                <w:lang w:val="en-US"/>
              </w:rPr>
              <w:t xml:space="preserve">Isopropyl-beta-D-thiogalactopyranoside </w:t>
            </w:r>
            <w:r w:rsidRPr="006D51BC">
              <w:rPr>
                <w:rFonts w:cstheme="minorHAnsi"/>
                <w:color w:val="000000"/>
                <w:sz w:val="20"/>
                <w:szCs w:val="20"/>
                <w:lang w:val="en-US"/>
              </w:rPr>
              <w:lastRenderedPageBreak/>
              <w:t>(Dioxan free) &gt;99%, 5gr</w:t>
            </w:r>
          </w:p>
        </w:tc>
        <w:tc>
          <w:tcPr>
            <w:tcW w:w="1167"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cstheme="minorHAnsi"/>
                <w:color w:val="000000"/>
                <w:sz w:val="20"/>
                <w:szCs w:val="20"/>
              </w:rPr>
              <w:lastRenderedPageBreak/>
              <w:t>FL</w:t>
            </w:r>
          </w:p>
        </w:tc>
        <w:tc>
          <w:tcPr>
            <w:tcW w:w="1102"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ascii="Calibri" w:hAnsi="Calibri" w:cs="Calibri"/>
                <w:color w:val="000000"/>
                <w:sz w:val="20"/>
              </w:rPr>
              <w:t>2</w:t>
            </w:r>
          </w:p>
        </w:tc>
        <w:tc>
          <w:tcPr>
            <w:tcW w:w="4905" w:type="dxa"/>
            <w:shd w:val="clear" w:color="auto" w:fill="auto"/>
          </w:tcPr>
          <w:p w:rsidR="009720B5" w:rsidRPr="006D51BC" w:rsidRDefault="009720B5" w:rsidP="00CA1DF8">
            <w:pPr>
              <w:spacing w:before="0"/>
              <w:jc w:val="left"/>
              <w:rPr>
                <w:rFonts w:eastAsia="Times New Roman" w:cstheme="minorHAnsi"/>
                <w:color w:val="000000"/>
                <w:sz w:val="20"/>
                <w:szCs w:val="20"/>
                <w:lang w:eastAsia="el-GR"/>
              </w:rPr>
            </w:pPr>
            <w:r w:rsidRPr="006D51BC">
              <w:rPr>
                <w:rFonts w:ascii="Calibri" w:hAnsi="Calibri" w:cs="Calibri"/>
                <w:color w:val="000000"/>
                <w:sz w:val="20"/>
                <w:lang w:val="en-US"/>
              </w:rPr>
              <w:t xml:space="preserve">Isopropyl-beta-D-thiogalactopyranoside (IPTG), </w:t>
            </w:r>
            <w:r w:rsidRPr="006D51BC">
              <w:rPr>
                <w:rFonts w:ascii="Calibri" w:hAnsi="Calibri" w:cs="Calibri"/>
                <w:color w:val="000000"/>
                <w:sz w:val="20"/>
              </w:rPr>
              <w:t>καθαρότητας</w:t>
            </w:r>
            <w:r w:rsidRPr="006D51BC">
              <w:rPr>
                <w:rFonts w:ascii="Calibri" w:hAnsi="Calibri" w:cs="Calibri"/>
                <w:color w:val="000000"/>
                <w:sz w:val="20"/>
                <w:lang w:val="en-US"/>
              </w:rPr>
              <w:t xml:space="preserve"> &gt;99%. </w:t>
            </w:r>
            <w:r w:rsidRPr="006D51BC">
              <w:rPr>
                <w:rFonts w:ascii="Calibri" w:hAnsi="Calibri" w:cs="Calibri"/>
                <w:color w:val="000000"/>
                <w:sz w:val="20"/>
              </w:rPr>
              <w:t xml:space="preserve">Να είναι ελεύθερο διοξανίου. Το </w:t>
            </w:r>
            <w:r w:rsidRPr="006D51BC">
              <w:rPr>
                <w:rFonts w:ascii="Calibri" w:hAnsi="Calibri" w:cs="Calibri"/>
                <w:color w:val="000000"/>
                <w:sz w:val="20"/>
              </w:rPr>
              <w:lastRenderedPageBreak/>
              <w:t xml:space="preserve">σημείο τήξης του να είναι 110 - 114 </w:t>
            </w:r>
            <w:r w:rsidRPr="006D51BC">
              <w:rPr>
                <w:rFonts w:ascii="Calibri" w:hAnsi="Calibri" w:cs="Calibri"/>
                <w:color w:val="000000"/>
                <w:sz w:val="20"/>
                <w:vertAlign w:val="superscript"/>
              </w:rPr>
              <w:t>ο</w:t>
            </w:r>
            <w:r w:rsidRPr="006D51BC">
              <w:rPr>
                <w:rFonts w:ascii="Calibri" w:hAnsi="Calibri" w:cs="Calibri"/>
                <w:color w:val="000000"/>
                <w:sz w:val="20"/>
              </w:rPr>
              <w:t>C. Να διατίθεται σε σκόνη, σε συσκευασία 5g (π.χ.  Lab Supplies κωδ. είδους BIMB1008-5g ή ισοδύναμο)</w:t>
            </w:r>
          </w:p>
        </w:tc>
        <w:tc>
          <w:tcPr>
            <w:tcW w:w="1396" w:type="dxa"/>
            <w:vAlign w:val="center"/>
          </w:tcPr>
          <w:p w:rsidR="009720B5" w:rsidRPr="006D51BC" w:rsidRDefault="009720B5" w:rsidP="00CA1DF8">
            <w:pPr>
              <w:spacing w:before="0"/>
              <w:jc w:val="center"/>
              <w:rPr>
                <w:rFonts w:cstheme="minorHAnsi"/>
                <w:sz w:val="20"/>
                <w:szCs w:val="20"/>
              </w:rPr>
            </w:pPr>
            <w:r w:rsidRPr="006D51BC">
              <w:rPr>
                <w:rFonts w:cstheme="minorHAnsi"/>
                <w:sz w:val="20"/>
                <w:szCs w:val="20"/>
              </w:rPr>
              <w:lastRenderedPageBreak/>
              <w:t>ΝΑΙ</w:t>
            </w:r>
          </w:p>
        </w:tc>
        <w:tc>
          <w:tcPr>
            <w:tcW w:w="1265" w:type="dxa"/>
          </w:tcPr>
          <w:p w:rsidR="009720B5" w:rsidRPr="006D51BC" w:rsidRDefault="009720B5" w:rsidP="00CA1DF8">
            <w:pPr>
              <w:spacing w:before="0"/>
              <w:jc w:val="center"/>
              <w:rPr>
                <w:rFonts w:cstheme="minorHAnsi"/>
                <w:sz w:val="20"/>
                <w:szCs w:val="20"/>
              </w:rPr>
            </w:pPr>
          </w:p>
        </w:tc>
        <w:tc>
          <w:tcPr>
            <w:tcW w:w="1246" w:type="dxa"/>
          </w:tcPr>
          <w:p w:rsidR="009720B5" w:rsidRPr="006D51BC" w:rsidRDefault="009720B5" w:rsidP="00CA1DF8">
            <w:pPr>
              <w:spacing w:before="0"/>
              <w:jc w:val="center"/>
              <w:rPr>
                <w:rFonts w:cstheme="minorHAnsi"/>
                <w:sz w:val="20"/>
                <w:szCs w:val="20"/>
              </w:rPr>
            </w:pPr>
          </w:p>
        </w:tc>
      </w:tr>
      <w:tr w:rsidR="009720B5" w:rsidRPr="006D51BC" w:rsidTr="00CA1DF8">
        <w:tc>
          <w:tcPr>
            <w:tcW w:w="794" w:type="dxa"/>
            <w:vAlign w:val="center"/>
          </w:tcPr>
          <w:p w:rsidR="009720B5" w:rsidRPr="006D51BC" w:rsidRDefault="009720B5" w:rsidP="00CA1DF8">
            <w:pPr>
              <w:pStyle w:val="af3"/>
              <w:numPr>
                <w:ilvl w:val="0"/>
                <w:numId w:val="43"/>
              </w:numPr>
              <w:spacing w:before="0"/>
              <w:jc w:val="center"/>
              <w:rPr>
                <w:rFonts w:eastAsia="Times New Roman" w:cstheme="minorHAnsi"/>
                <w:color w:val="000000"/>
                <w:sz w:val="20"/>
                <w:szCs w:val="20"/>
                <w:lang w:eastAsia="el-GR"/>
              </w:rPr>
            </w:pPr>
          </w:p>
        </w:tc>
        <w:tc>
          <w:tcPr>
            <w:tcW w:w="2073" w:type="dxa"/>
            <w:shd w:val="clear" w:color="auto" w:fill="auto"/>
            <w:vAlign w:val="center"/>
          </w:tcPr>
          <w:p w:rsidR="009720B5" w:rsidRPr="006D51BC" w:rsidRDefault="009720B5" w:rsidP="00CA1DF8">
            <w:pPr>
              <w:spacing w:before="0"/>
              <w:jc w:val="left"/>
              <w:rPr>
                <w:rFonts w:eastAsia="Times New Roman" w:cstheme="minorHAnsi"/>
                <w:color w:val="000000"/>
                <w:sz w:val="20"/>
                <w:szCs w:val="20"/>
                <w:lang w:eastAsia="el-GR"/>
              </w:rPr>
            </w:pPr>
            <w:r w:rsidRPr="006D51BC">
              <w:rPr>
                <w:rFonts w:cstheme="minorHAnsi"/>
                <w:color w:val="000000"/>
                <w:sz w:val="20"/>
                <w:szCs w:val="20"/>
              </w:rPr>
              <w:t>Ανασυνδυασμένη Taq DNA Πολυμεράση</w:t>
            </w:r>
          </w:p>
        </w:tc>
        <w:tc>
          <w:tcPr>
            <w:tcW w:w="1167"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cstheme="minorHAnsi"/>
                <w:color w:val="000000"/>
                <w:sz w:val="20"/>
                <w:szCs w:val="20"/>
              </w:rPr>
              <w:t>FL/ 10 x 500  Units</w:t>
            </w:r>
          </w:p>
        </w:tc>
        <w:tc>
          <w:tcPr>
            <w:tcW w:w="1102"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ascii="Calibri" w:hAnsi="Calibri" w:cs="Calibri"/>
                <w:color w:val="000000"/>
                <w:sz w:val="20"/>
              </w:rPr>
              <w:t>1</w:t>
            </w:r>
          </w:p>
        </w:tc>
        <w:tc>
          <w:tcPr>
            <w:tcW w:w="4905" w:type="dxa"/>
            <w:shd w:val="clear" w:color="auto" w:fill="auto"/>
          </w:tcPr>
          <w:p w:rsidR="009720B5" w:rsidRPr="006D51BC" w:rsidRDefault="009720B5" w:rsidP="00CA1DF8">
            <w:pPr>
              <w:spacing w:before="0"/>
              <w:jc w:val="left"/>
              <w:rPr>
                <w:rFonts w:eastAsia="Times New Roman" w:cstheme="minorHAnsi"/>
                <w:color w:val="000000"/>
                <w:sz w:val="20"/>
                <w:szCs w:val="20"/>
                <w:lang w:eastAsia="el-GR"/>
              </w:rPr>
            </w:pPr>
            <w:r w:rsidRPr="006D51BC">
              <w:rPr>
                <w:rFonts w:ascii="Calibri" w:hAnsi="Calibri" w:cs="Calibri"/>
                <w:color w:val="000000"/>
                <w:sz w:val="20"/>
              </w:rPr>
              <w:t>Ανασυνδυασμένη Taq DNA Πολυμεράση  5u/λ με δυνατότητα πολυμερισμού 5'--&gt;3', 5'--&gt;3' δράση εξωνουκλεάσης, χωρίς 3--&gt;5 δράση εξωνουκλεάσης. Με συχνότητα λάθους 1/2.2Χ10^5 νουκλεοτίδια. Να συνοδεύεται από δύο buffers, ένα με Tris-ammonium sulphate και ένα με Tris-potassium chloride. Τα buffers να είναι 10X και να περιέχουν 15 Mm MgCl2 (1.5 Mm at 1X). Τα προϊόντα της αντίδρασης να είναι κατάλληλα για κλωνοποίηση σε ΤΑ πλασμιδιακούς φορείς (poly A tailing). Το κιτ να περιλαμβάνει και το κατάλληλο reaction buffer και ξεχωριστό MgCl2.  Το buffer να μην περιλαμβάνει dNTPs. Σε συσκευασία των 10 x 500 units (π.χ.  Lab Supplies κωδ. είδους BK1002 ή ισοδύναμο)</w:t>
            </w:r>
          </w:p>
        </w:tc>
        <w:tc>
          <w:tcPr>
            <w:tcW w:w="1396" w:type="dxa"/>
            <w:vAlign w:val="center"/>
          </w:tcPr>
          <w:p w:rsidR="009720B5" w:rsidRPr="006D51BC" w:rsidRDefault="009720B5" w:rsidP="00CA1DF8">
            <w:pPr>
              <w:spacing w:before="0"/>
              <w:jc w:val="center"/>
              <w:rPr>
                <w:rFonts w:cstheme="minorHAnsi"/>
                <w:sz w:val="20"/>
                <w:szCs w:val="20"/>
              </w:rPr>
            </w:pPr>
            <w:r w:rsidRPr="006D51BC">
              <w:rPr>
                <w:rFonts w:cstheme="minorHAnsi"/>
                <w:sz w:val="20"/>
                <w:szCs w:val="20"/>
              </w:rPr>
              <w:t>ΝΑΙ</w:t>
            </w:r>
          </w:p>
        </w:tc>
        <w:tc>
          <w:tcPr>
            <w:tcW w:w="1265" w:type="dxa"/>
          </w:tcPr>
          <w:p w:rsidR="009720B5" w:rsidRPr="006D51BC" w:rsidRDefault="009720B5" w:rsidP="00CA1DF8">
            <w:pPr>
              <w:spacing w:before="0"/>
              <w:jc w:val="center"/>
              <w:rPr>
                <w:rFonts w:cstheme="minorHAnsi"/>
                <w:sz w:val="20"/>
                <w:szCs w:val="20"/>
              </w:rPr>
            </w:pPr>
          </w:p>
        </w:tc>
        <w:tc>
          <w:tcPr>
            <w:tcW w:w="1246" w:type="dxa"/>
          </w:tcPr>
          <w:p w:rsidR="009720B5" w:rsidRPr="006D51BC" w:rsidRDefault="009720B5" w:rsidP="00CA1DF8">
            <w:pPr>
              <w:spacing w:before="0"/>
              <w:jc w:val="center"/>
              <w:rPr>
                <w:rFonts w:cstheme="minorHAnsi"/>
                <w:sz w:val="20"/>
                <w:szCs w:val="20"/>
              </w:rPr>
            </w:pPr>
          </w:p>
        </w:tc>
      </w:tr>
      <w:tr w:rsidR="009720B5" w:rsidRPr="006D51BC" w:rsidTr="00CA1DF8">
        <w:tc>
          <w:tcPr>
            <w:tcW w:w="794" w:type="dxa"/>
            <w:vAlign w:val="center"/>
          </w:tcPr>
          <w:p w:rsidR="009720B5" w:rsidRPr="006D51BC" w:rsidRDefault="009720B5" w:rsidP="00CA1DF8">
            <w:pPr>
              <w:pStyle w:val="af3"/>
              <w:numPr>
                <w:ilvl w:val="0"/>
                <w:numId w:val="43"/>
              </w:numPr>
              <w:spacing w:before="0"/>
              <w:jc w:val="center"/>
              <w:rPr>
                <w:rFonts w:eastAsia="Times New Roman" w:cstheme="minorHAnsi"/>
                <w:color w:val="000000"/>
                <w:sz w:val="20"/>
                <w:szCs w:val="20"/>
                <w:lang w:eastAsia="el-GR"/>
              </w:rPr>
            </w:pPr>
          </w:p>
        </w:tc>
        <w:tc>
          <w:tcPr>
            <w:tcW w:w="2073" w:type="dxa"/>
            <w:shd w:val="clear" w:color="auto" w:fill="auto"/>
            <w:vAlign w:val="center"/>
          </w:tcPr>
          <w:p w:rsidR="009720B5" w:rsidRPr="006D51BC" w:rsidRDefault="009720B5" w:rsidP="00CA1DF8">
            <w:pPr>
              <w:spacing w:before="0"/>
              <w:jc w:val="left"/>
              <w:rPr>
                <w:rFonts w:eastAsia="Times New Roman" w:cstheme="minorHAnsi"/>
                <w:color w:val="000000"/>
                <w:sz w:val="20"/>
                <w:szCs w:val="20"/>
                <w:lang w:eastAsia="el-GR"/>
              </w:rPr>
            </w:pPr>
            <w:r w:rsidRPr="006D51BC">
              <w:rPr>
                <w:rFonts w:cstheme="minorHAnsi"/>
                <w:color w:val="000000"/>
                <w:sz w:val="20"/>
                <w:szCs w:val="20"/>
              </w:rPr>
              <w:t>Συνθετικά ολιγονουκλεοτίδια</w:t>
            </w:r>
          </w:p>
        </w:tc>
        <w:tc>
          <w:tcPr>
            <w:tcW w:w="1167"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cstheme="minorHAnsi"/>
                <w:color w:val="000000"/>
                <w:sz w:val="20"/>
                <w:szCs w:val="20"/>
              </w:rPr>
              <w:t>Ανά βάση</w:t>
            </w:r>
          </w:p>
        </w:tc>
        <w:tc>
          <w:tcPr>
            <w:tcW w:w="1102"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ascii="Calibri" w:hAnsi="Calibri" w:cs="Calibri"/>
                <w:color w:val="000000"/>
                <w:sz w:val="20"/>
              </w:rPr>
              <w:t>2.000</w:t>
            </w:r>
          </w:p>
        </w:tc>
        <w:tc>
          <w:tcPr>
            <w:tcW w:w="4905" w:type="dxa"/>
            <w:shd w:val="clear" w:color="auto" w:fill="auto"/>
          </w:tcPr>
          <w:p w:rsidR="009720B5" w:rsidRPr="006D51BC" w:rsidRDefault="009720B5" w:rsidP="00CA1DF8">
            <w:pPr>
              <w:spacing w:before="0"/>
              <w:jc w:val="left"/>
              <w:rPr>
                <w:rFonts w:eastAsia="Times New Roman" w:cstheme="minorHAnsi"/>
                <w:color w:val="000000"/>
                <w:sz w:val="20"/>
                <w:szCs w:val="20"/>
                <w:lang w:eastAsia="el-GR"/>
              </w:rPr>
            </w:pPr>
            <w:r w:rsidRPr="006D51BC">
              <w:rPr>
                <w:rFonts w:ascii="Calibri" w:hAnsi="Calibri" w:cs="Calibri"/>
                <w:color w:val="000000"/>
                <w:sz w:val="20"/>
              </w:rPr>
              <w:t>Σύνθεση ολιγονουκλεοτιδίων (εκκινητών) , σε scale 50nmol, καθαρισμένα με HPLC.  Να δοθεί τιμή ανά βάση (π.χ.  Lab Supplies κωδ. είδους Base50H ή ισοδύναμο)</w:t>
            </w:r>
          </w:p>
        </w:tc>
        <w:tc>
          <w:tcPr>
            <w:tcW w:w="1396" w:type="dxa"/>
            <w:vAlign w:val="center"/>
          </w:tcPr>
          <w:p w:rsidR="009720B5" w:rsidRPr="006D51BC" w:rsidRDefault="009720B5" w:rsidP="00CA1DF8">
            <w:pPr>
              <w:spacing w:before="0"/>
              <w:jc w:val="center"/>
              <w:rPr>
                <w:rFonts w:cstheme="minorHAnsi"/>
                <w:sz w:val="20"/>
                <w:szCs w:val="20"/>
              </w:rPr>
            </w:pPr>
            <w:r w:rsidRPr="006D51BC">
              <w:rPr>
                <w:rFonts w:cstheme="minorHAnsi"/>
                <w:sz w:val="20"/>
                <w:szCs w:val="20"/>
              </w:rPr>
              <w:t>ΝΑΙ</w:t>
            </w:r>
          </w:p>
        </w:tc>
        <w:tc>
          <w:tcPr>
            <w:tcW w:w="1265" w:type="dxa"/>
          </w:tcPr>
          <w:p w:rsidR="009720B5" w:rsidRPr="006D51BC" w:rsidRDefault="009720B5" w:rsidP="00CA1DF8">
            <w:pPr>
              <w:spacing w:before="0"/>
              <w:jc w:val="center"/>
              <w:rPr>
                <w:rFonts w:cstheme="minorHAnsi"/>
                <w:sz w:val="20"/>
                <w:szCs w:val="20"/>
              </w:rPr>
            </w:pPr>
          </w:p>
        </w:tc>
        <w:tc>
          <w:tcPr>
            <w:tcW w:w="1246" w:type="dxa"/>
          </w:tcPr>
          <w:p w:rsidR="009720B5" w:rsidRPr="006D51BC" w:rsidRDefault="009720B5" w:rsidP="00CA1DF8">
            <w:pPr>
              <w:spacing w:before="0"/>
              <w:jc w:val="center"/>
              <w:rPr>
                <w:rFonts w:cstheme="minorHAnsi"/>
                <w:sz w:val="20"/>
                <w:szCs w:val="20"/>
              </w:rPr>
            </w:pPr>
          </w:p>
        </w:tc>
      </w:tr>
      <w:tr w:rsidR="009720B5" w:rsidRPr="006D51BC" w:rsidTr="00CA1DF8">
        <w:tc>
          <w:tcPr>
            <w:tcW w:w="794" w:type="dxa"/>
            <w:vAlign w:val="center"/>
          </w:tcPr>
          <w:p w:rsidR="009720B5" w:rsidRPr="006D51BC" w:rsidRDefault="009720B5" w:rsidP="00CA1DF8">
            <w:pPr>
              <w:pStyle w:val="af3"/>
              <w:numPr>
                <w:ilvl w:val="0"/>
                <w:numId w:val="43"/>
              </w:numPr>
              <w:spacing w:before="0"/>
              <w:jc w:val="center"/>
              <w:rPr>
                <w:rFonts w:eastAsia="Times New Roman" w:cstheme="minorHAnsi"/>
                <w:color w:val="000000"/>
                <w:sz w:val="20"/>
                <w:szCs w:val="20"/>
                <w:lang w:eastAsia="el-GR"/>
              </w:rPr>
            </w:pPr>
          </w:p>
        </w:tc>
        <w:tc>
          <w:tcPr>
            <w:tcW w:w="2073" w:type="dxa"/>
            <w:shd w:val="clear" w:color="auto" w:fill="auto"/>
            <w:vAlign w:val="center"/>
          </w:tcPr>
          <w:p w:rsidR="009720B5" w:rsidRPr="006D51BC" w:rsidRDefault="009720B5" w:rsidP="00CA1DF8">
            <w:pPr>
              <w:spacing w:before="0"/>
              <w:jc w:val="left"/>
              <w:rPr>
                <w:rFonts w:eastAsia="Times New Roman" w:cstheme="minorHAnsi"/>
                <w:color w:val="000000"/>
                <w:sz w:val="20"/>
                <w:szCs w:val="20"/>
                <w:lang w:val="en-US" w:eastAsia="el-GR"/>
              </w:rPr>
            </w:pPr>
            <w:r w:rsidRPr="006D51BC">
              <w:rPr>
                <w:rFonts w:cstheme="minorHAnsi"/>
                <w:color w:val="000000"/>
                <w:sz w:val="20"/>
                <w:szCs w:val="20"/>
                <w:lang w:val="en-US"/>
              </w:rPr>
              <w:t xml:space="preserve"> High Fidelity polymerase, hot start</w:t>
            </w:r>
          </w:p>
        </w:tc>
        <w:tc>
          <w:tcPr>
            <w:tcW w:w="1167"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cstheme="minorHAnsi"/>
                <w:color w:val="000000"/>
                <w:sz w:val="20"/>
                <w:szCs w:val="20"/>
              </w:rPr>
              <w:t>FL/ 250 U</w:t>
            </w:r>
          </w:p>
        </w:tc>
        <w:tc>
          <w:tcPr>
            <w:tcW w:w="1102"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ascii="Calibri" w:hAnsi="Calibri" w:cs="Calibri"/>
                <w:color w:val="000000"/>
                <w:sz w:val="20"/>
              </w:rPr>
              <w:t>1</w:t>
            </w:r>
          </w:p>
        </w:tc>
        <w:tc>
          <w:tcPr>
            <w:tcW w:w="4905" w:type="dxa"/>
            <w:shd w:val="clear" w:color="auto" w:fill="auto"/>
          </w:tcPr>
          <w:p w:rsidR="009720B5" w:rsidRPr="006D51BC" w:rsidRDefault="009720B5" w:rsidP="00CA1DF8">
            <w:pPr>
              <w:spacing w:before="0"/>
              <w:jc w:val="left"/>
              <w:rPr>
                <w:rFonts w:eastAsia="Times New Roman" w:cstheme="minorHAnsi"/>
                <w:color w:val="000000"/>
                <w:sz w:val="20"/>
                <w:szCs w:val="20"/>
                <w:lang w:eastAsia="el-GR"/>
              </w:rPr>
            </w:pPr>
            <w:r w:rsidRPr="006D51BC">
              <w:rPr>
                <w:rFonts w:ascii="Calibri" w:hAnsi="Calibri" w:cs="Calibri"/>
                <w:color w:val="000000"/>
                <w:sz w:val="20"/>
              </w:rPr>
              <w:t>High Fidelity polymerase, 250 units. Να έχει την μεγαλύτερη δυνατή πιστότητα σε σχέση με την απλή Taq. Να είναι Hot Start πολυμεράση. Να είναι κατάλληλη για δύσκολες περιοχές. Να είναι κατάλληλη για ενίσχυση μεγάλων τμημάτων (έως 15 Kb). Να είναι κατάλληλη για γρήγορες αντιδράσεις. Η συσκευασία να περιλαμβάνει Buffer με MgCl2, GC Buffer με MgCl2, 25 mM MgCl2 και dNTPs Mix (10 Mm το κάθε νουκλεοτίδιο) (π.χ.  Lab Supplies κωδ. είδους KK2502 ή ισοδύναμο)</w:t>
            </w:r>
          </w:p>
        </w:tc>
        <w:tc>
          <w:tcPr>
            <w:tcW w:w="1396" w:type="dxa"/>
            <w:vAlign w:val="center"/>
          </w:tcPr>
          <w:p w:rsidR="009720B5" w:rsidRPr="006D51BC" w:rsidRDefault="009720B5" w:rsidP="00CA1DF8">
            <w:pPr>
              <w:spacing w:before="0"/>
              <w:jc w:val="center"/>
              <w:rPr>
                <w:rFonts w:cstheme="minorHAnsi"/>
                <w:sz w:val="20"/>
                <w:szCs w:val="20"/>
              </w:rPr>
            </w:pPr>
            <w:r w:rsidRPr="006D51BC">
              <w:rPr>
                <w:rFonts w:cstheme="minorHAnsi"/>
                <w:sz w:val="20"/>
                <w:szCs w:val="20"/>
              </w:rPr>
              <w:t>ΝΑΙ</w:t>
            </w:r>
          </w:p>
        </w:tc>
        <w:tc>
          <w:tcPr>
            <w:tcW w:w="1265" w:type="dxa"/>
          </w:tcPr>
          <w:p w:rsidR="009720B5" w:rsidRPr="006D51BC" w:rsidRDefault="009720B5" w:rsidP="00CA1DF8">
            <w:pPr>
              <w:spacing w:before="0"/>
              <w:jc w:val="center"/>
              <w:rPr>
                <w:rFonts w:cstheme="minorHAnsi"/>
                <w:sz w:val="20"/>
                <w:szCs w:val="20"/>
              </w:rPr>
            </w:pPr>
          </w:p>
        </w:tc>
        <w:tc>
          <w:tcPr>
            <w:tcW w:w="1246" w:type="dxa"/>
          </w:tcPr>
          <w:p w:rsidR="009720B5" w:rsidRPr="006D51BC" w:rsidRDefault="009720B5" w:rsidP="00CA1DF8">
            <w:pPr>
              <w:spacing w:before="0"/>
              <w:jc w:val="center"/>
              <w:rPr>
                <w:rFonts w:cstheme="minorHAnsi"/>
                <w:sz w:val="20"/>
                <w:szCs w:val="20"/>
              </w:rPr>
            </w:pPr>
          </w:p>
        </w:tc>
      </w:tr>
      <w:tr w:rsidR="009720B5" w:rsidRPr="006F6BC6" w:rsidTr="00CA1DF8">
        <w:tc>
          <w:tcPr>
            <w:tcW w:w="794" w:type="dxa"/>
            <w:vAlign w:val="center"/>
          </w:tcPr>
          <w:p w:rsidR="009720B5" w:rsidRPr="006D51BC" w:rsidRDefault="009720B5" w:rsidP="00CA1DF8">
            <w:pPr>
              <w:pStyle w:val="af3"/>
              <w:numPr>
                <w:ilvl w:val="0"/>
                <w:numId w:val="43"/>
              </w:numPr>
              <w:spacing w:before="0"/>
              <w:jc w:val="center"/>
              <w:rPr>
                <w:rFonts w:eastAsia="Times New Roman" w:cstheme="minorHAnsi"/>
                <w:color w:val="000000"/>
                <w:sz w:val="20"/>
                <w:szCs w:val="20"/>
                <w:lang w:eastAsia="el-GR"/>
              </w:rPr>
            </w:pPr>
          </w:p>
        </w:tc>
        <w:tc>
          <w:tcPr>
            <w:tcW w:w="2073" w:type="dxa"/>
            <w:shd w:val="clear" w:color="auto" w:fill="auto"/>
            <w:vAlign w:val="center"/>
          </w:tcPr>
          <w:p w:rsidR="009720B5" w:rsidRPr="006D51BC" w:rsidRDefault="009720B5" w:rsidP="00CA1DF8">
            <w:pPr>
              <w:spacing w:before="0"/>
              <w:jc w:val="left"/>
              <w:rPr>
                <w:rFonts w:eastAsia="Times New Roman" w:cstheme="minorHAnsi"/>
                <w:color w:val="000000"/>
                <w:sz w:val="20"/>
                <w:szCs w:val="20"/>
                <w:lang w:eastAsia="el-GR"/>
              </w:rPr>
            </w:pPr>
            <w:r w:rsidRPr="006D51BC">
              <w:rPr>
                <w:rFonts w:cstheme="minorHAnsi"/>
                <w:color w:val="000000"/>
                <w:sz w:val="20"/>
                <w:szCs w:val="20"/>
              </w:rPr>
              <w:t xml:space="preserve">100bp δείκτης μοριακών βαρών DNA </w:t>
            </w:r>
          </w:p>
        </w:tc>
        <w:tc>
          <w:tcPr>
            <w:tcW w:w="1167"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cstheme="minorHAnsi"/>
                <w:color w:val="000000"/>
                <w:sz w:val="20"/>
                <w:szCs w:val="20"/>
              </w:rPr>
              <w:t>Fl/ 50 μg</w:t>
            </w:r>
          </w:p>
        </w:tc>
        <w:tc>
          <w:tcPr>
            <w:tcW w:w="1102" w:type="dxa"/>
            <w:vAlign w:val="center"/>
          </w:tcPr>
          <w:p w:rsidR="009720B5" w:rsidRPr="006D51BC" w:rsidRDefault="009720B5" w:rsidP="00CA1DF8">
            <w:pPr>
              <w:spacing w:before="0"/>
              <w:jc w:val="center"/>
              <w:rPr>
                <w:rFonts w:eastAsia="Times New Roman" w:cstheme="minorHAnsi"/>
                <w:color w:val="000000"/>
                <w:sz w:val="20"/>
                <w:szCs w:val="20"/>
                <w:lang w:eastAsia="el-GR"/>
              </w:rPr>
            </w:pPr>
            <w:r w:rsidRPr="006D51BC">
              <w:rPr>
                <w:rFonts w:ascii="Calibri" w:hAnsi="Calibri" w:cs="Calibri"/>
                <w:color w:val="000000"/>
                <w:sz w:val="20"/>
              </w:rPr>
              <w:t>1</w:t>
            </w:r>
          </w:p>
        </w:tc>
        <w:tc>
          <w:tcPr>
            <w:tcW w:w="4905" w:type="dxa"/>
            <w:shd w:val="clear" w:color="auto" w:fill="auto"/>
          </w:tcPr>
          <w:p w:rsidR="009720B5" w:rsidRPr="006D51BC" w:rsidRDefault="009720B5" w:rsidP="00CA1DF8">
            <w:pPr>
              <w:spacing w:before="0"/>
              <w:jc w:val="left"/>
              <w:rPr>
                <w:rFonts w:eastAsia="Times New Roman" w:cstheme="minorHAnsi"/>
                <w:color w:val="000000"/>
                <w:sz w:val="20"/>
                <w:szCs w:val="20"/>
                <w:lang w:eastAsia="el-GR"/>
              </w:rPr>
            </w:pPr>
            <w:r w:rsidRPr="006D51BC">
              <w:rPr>
                <w:rFonts w:ascii="Calibri" w:hAnsi="Calibri" w:cs="Calibri"/>
                <w:color w:val="000000"/>
                <w:sz w:val="20"/>
              </w:rPr>
              <w:t>100bp δείκτης μοριακών βαρών DNA. Να περιέχει 12 ζώνες και να  καλύπτει την περιοχή 100 – 3000bp. Να περιλαμβάνει 2 έντονες ζώνες αναφοράς στα 500bp και 1500bp.  Να είναι έτοιμος προς χρήση για απευθείας φόρτωση στα gels. Να περιέχει δύο χρωστικές orange G &amp; xylene cyanol FF ως χρωστικές παρακολούθησης (tracking dyes). Να επαρκεί για 100 minigels. (π.χ.  Lab Supplies κωδ. είδους MWD100 ή ισοδύναμο)</w:t>
            </w:r>
          </w:p>
        </w:tc>
        <w:tc>
          <w:tcPr>
            <w:tcW w:w="1396" w:type="dxa"/>
            <w:vAlign w:val="center"/>
          </w:tcPr>
          <w:p w:rsidR="009720B5" w:rsidRPr="006D51BC" w:rsidRDefault="009720B5" w:rsidP="00CA1DF8">
            <w:pPr>
              <w:spacing w:before="0"/>
              <w:jc w:val="center"/>
              <w:rPr>
                <w:rFonts w:cstheme="minorHAnsi"/>
                <w:sz w:val="20"/>
                <w:szCs w:val="20"/>
              </w:rPr>
            </w:pPr>
          </w:p>
        </w:tc>
        <w:tc>
          <w:tcPr>
            <w:tcW w:w="1265" w:type="dxa"/>
          </w:tcPr>
          <w:p w:rsidR="009720B5" w:rsidRPr="006D51BC" w:rsidRDefault="009720B5" w:rsidP="00CA1DF8">
            <w:pPr>
              <w:spacing w:before="0"/>
              <w:jc w:val="center"/>
              <w:rPr>
                <w:rFonts w:cstheme="minorHAnsi"/>
                <w:sz w:val="20"/>
                <w:szCs w:val="20"/>
              </w:rPr>
            </w:pPr>
          </w:p>
        </w:tc>
        <w:tc>
          <w:tcPr>
            <w:tcW w:w="1246" w:type="dxa"/>
          </w:tcPr>
          <w:p w:rsidR="009720B5" w:rsidRPr="006D51BC" w:rsidRDefault="009720B5" w:rsidP="00CA1DF8">
            <w:pPr>
              <w:spacing w:before="0"/>
              <w:jc w:val="center"/>
              <w:rPr>
                <w:rFonts w:cstheme="minorHAnsi"/>
                <w:sz w:val="20"/>
                <w:szCs w:val="20"/>
              </w:rPr>
            </w:pPr>
          </w:p>
        </w:tc>
      </w:tr>
    </w:tbl>
    <w:p w:rsidR="009720B5" w:rsidRDefault="009720B5" w:rsidP="009720B5">
      <w:pPr>
        <w:rPr>
          <w:rStyle w:val="WW-FootnoteReference9"/>
          <w:rFonts w:cstheme="minorHAnsi"/>
        </w:rPr>
      </w:pPr>
    </w:p>
    <w:p w:rsidR="009720B5" w:rsidRPr="008377F8" w:rsidRDefault="009720B5" w:rsidP="009720B5">
      <w:pPr>
        <w:ind w:right="-760"/>
        <w:rPr>
          <w:rStyle w:val="WW-FootnoteReference9"/>
          <w:rFonts w:cstheme="minorHAnsi"/>
          <w:i/>
          <w:iCs/>
          <w:vertAlign w:val="baseline"/>
        </w:rPr>
      </w:pPr>
      <w:r w:rsidRPr="008377F8">
        <w:rPr>
          <w:rStyle w:val="WW-FootnoteReference9"/>
          <w:rFonts w:cstheme="minorHAnsi"/>
          <w:vertAlign w:val="baseline"/>
        </w:rPr>
        <w:lastRenderedPageBreak/>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9720B5" w:rsidRPr="00400C23" w:rsidRDefault="009720B5" w:rsidP="009720B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9720B5" w:rsidRPr="007C7A4D" w:rsidTr="00CA1DF8">
        <w:tc>
          <w:tcPr>
            <w:tcW w:w="841" w:type="dxa"/>
            <w:shd w:val="clear" w:color="auto" w:fill="ACB9CA" w:themeFill="text2" w:themeFillTint="66"/>
            <w:vAlign w:val="center"/>
          </w:tcPr>
          <w:p w:rsidR="009720B5" w:rsidRPr="007C7A4D" w:rsidRDefault="009720B5" w:rsidP="00CA1DF8">
            <w:pPr>
              <w:pStyle w:val="aa"/>
              <w:suppressAutoHyphens/>
              <w:spacing w:before="0"/>
              <w:ind w:left="-254"/>
              <w:jc w:val="center"/>
              <w:rPr>
                <w:rFonts w:cstheme="minorHAnsi"/>
                <w:b/>
                <w:szCs w:val="20"/>
              </w:rPr>
            </w:pPr>
            <w:r w:rsidRPr="007C7A4D">
              <w:rPr>
                <w:rFonts w:cstheme="minorHAnsi"/>
                <w:b/>
                <w:szCs w:val="20"/>
              </w:rPr>
              <w:t>α/α</w:t>
            </w:r>
          </w:p>
        </w:tc>
        <w:tc>
          <w:tcPr>
            <w:tcW w:w="7376" w:type="dxa"/>
            <w:shd w:val="clear" w:color="auto" w:fill="ACB9CA" w:themeFill="text2" w:themeFillTint="66"/>
            <w:vAlign w:val="center"/>
          </w:tcPr>
          <w:p w:rsidR="009720B5" w:rsidRPr="007C7A4D" w:rsidRDefault="009720B5" w:rsidP="00CA1DF8">
            <w:pPr>
              <w:pStyle w:val="aa"/>
              <w:spacing w:before="0"/>
              <w:jc w:val="left"/>
              <w:rPr>
                <w:rFonts w:cstheme="minorHAnsi"/>
                <w:b/>
                <w:szCs w:val="20"/>
              </w:rPr>
            </w:pPr>
            <w:r w:rsidRPr="007C7A4D">
              <w:rPr>
                <w:rFonts w:cstheme="minorHAnsi"/>
                <w:b/>
                <w:szCs w:val="20"/>
              </w:rPr>
              <w:t>Απαίτηση</w:t>
            </w:r>
          </w:p>
        </w:tc>
        <w:tc>
          <w:tcPr>
            <w:tcW w:w="1559" w:type="dxa"/>
            <w:shd w:val="clear" w:color="auto" w:fill="ACB9CA" w:themeFill="text2" w:themeFillTint="66"/>
            <w:vAlign w:val="center"/>
          </w:tcPr>
          <w:p w:rsidR="009720B5" w:rsidRPr="007C7A4D" w:rsidRDefault="009720B5" w:rsidP="00CA1DF8">
            <w:pPr>
              <w:pStyle w:val="aa"/>
              <w:spacing w:before="0"/>
              <w:jc w:val="center"/>
              <w:rPr>
                <w:rFonts w:cstheme="minorHAnsi"/>
                <w:b/>
                <w:szCs w:val="20"/>
              </w:rPr>
            </w:pPr>
            <w:r w:rsidRPr="007C7A4D">
              <w:rPr>
                <w:rFonts w:eastAsia="Times New Roman" w:cstheme="minorHAnsi"/>
                <w:b/>
                <w:bCs/>
                <w:color w:val="000000"/>
                <w:szCs w:val="20"/>
                <w:lang w:eastAsia="el-GR"/>
              </w:rPr>
              <w:t>Υποχρεωτική Απαίτηση</w:t>
            </w:r>
          </w:p>
        </w:tc>
        <w:tc>
          <w:tcPr>
            <w:tcW w:w="1559" w:type="dxa"/>
            <w:shd w:val="clear" w:color="auto" w:fill="ACB9CA" w:themeFill="text2" w:themeFillTint="66"/>
            <w:vAlign w:val="center"/>
          </w:tcPr>
          <w:p w:rsidR="009720B5" w:rsidRPr="007C7A4D" w:rsidRDefault="009720B5" w:rsidP="00CA1DF8">
            <w:pPr>
              <w:pStyle w:val="aa"/>
              <w:spacing w:before="0"/>
              <w:jc w:val="center"/>
              <w:rPr>
                <w:rFonts w:cstheme="minorHAnsi"/>
                <w:b/>
                <w:szCs w:val="20"/>
              </w:rPr>
            </w:pPr>
            <w:r w:rsidRPr="007C7A4D">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9720B5" w:rsidRPr="007C7A4D" w:rsidRDefault="009720B5" w:rsidP="00CA1DF8">
            <w:pPr>
              <w:pStyle w:val="aa"/>
              <w:spacing w:before="0"/>
              <w:jc w:val="center"/>
              <w:rPr>
                <w:rFonts w:cstheme="minorHAnsi"/>
                <w:b/>
                <w:szCs w:val="20"/>
              </w:rPr>
            </w:pPr>
            <w:r w:rsidRPr="007C7A4D">
              <w:rPr>
                <w:rFonts w:eastAsia="Times New Roman" w:cstheme="minorHAnsi"/>
                <w:b/>
                <w:bCs/>
                <w:color w:val="000000"/>
                <w:szCs w:val="20"/>
                <w:lang w:eastAsia="el-GR"/>
              </w:rPr>
              <w:t>Παραπομπή</w:t>
            </w:r>
          </w:p>
        </w:tc>
      </w:tr>
      <w:tr w:rsidR="009720B5" w:rsidRPr="007C7A4D" w:rsidTr="00CA1DF8">
        <w:tc>
          <w:tcPr>
            <w:tcW w:w="841" w:type="dxa"/>
            <w:vAlign w:val="center"/>
          </w:tcPr>
          <w:p w:rsidR="009720B5" w:rsidRPr="007C7A4D" w:rsidRDefault="009720B5" w:rsidP="00CA1DF8">
            <w:pPr>
              <w:pStyle w:val="aa"/>
              <w:numPr>
                <w:ilvl w:val="0"/>
                <w:numId w:val="44"/>
              </w:numPr>
              <w:suppressAutoHyphens/>
              <w:spacing w:before="0"/>
              <w:ind w:right="597"/>
              <w:jc w:val="center"/>
              <w:rPr>
                <w:rFonts w:cstheme="minorHAnsi"/>
                <w:szCs w:val="20"/>
              </w:rPr>
            </w:pPr>
          </w:p>
        </w:tc>
        <w:tc>
          <w:tcPr>
            <w:tcW w:w="7376" w:type="dxa"/>
            <w:vAlign w:val="center"/>
          </w:tcPr>
          <w:p w:rsidR="009720B5" w:rsidRPr="007C7A4D" w:rsidRDefault="009720B5" w:rsidP="00CA1DF8">
            <w:pPr>
              <w:pStyle w:val="aa"/>
              <w:spacing w:before="0"/>
              <w:jc w:val="left"/>
              <w:rPr>
                <w:rFonts w:cstheme="minorHAnsi"/>
                <w:szCs w:val="20"/>
              </w:rPr>
            </w:pPr>
            <w:r w:rsidRPr="007C7A4D">
              <w:rPr>
                <w:rFonts w:cstheme="minorHAnsi"/>
                <w:szCs w:val="20"/>
              </w:rPr>
              <w:t xml:space="preserve">Χρόνος παράδοσης: κατά μέγιστο εντός δύο (2) εβδομάδων από </w:t>
            </w:r>
            <w:r w:rsidRPr="007C7A4D">
              <w:rPr>
                <w:rStyle w:val="fontstyle01"/>
                <w:rFonts w:cstheme="minorHAnsi"/>
                <w:sz w:val="22"/>
                <w:szCs w:val="22"/>
              </w:rPr>
              <w:t>την έγγραφη ειδοποίηση του ΙΤΕ –ΙΜΒΒ στον ανάδοχο</w:t>
            </w:r>
          </w:p>
        </w:tc>
        <w:tc>
          <w:tcPr>
            <w:tcW w:w="1559" w:type="dxa"/>
            <w:vAlign w:val="center"/>
          </w:tcPr>
          <w:p w:rsidR="009720B5" w:rsidRPr="007C7A4D" w:rsidRDefault="009720B5" w:rsidP="00CA1DF8">
            <w:pPr>
              <w:pStyle w:val="aa"/>
              <w:spacing w:before="0"/>
              <w:jc w:val="center"/>
              <w:rPr>
                <w:rFonts w:cstheme="minorHAnsi"/>
                <w:szCs w:val="20"/>
              </w:rPr>
            </w:pPr>
            <w:r w:rsidRPr="007C7A4D">
              <w:rPr>
                <w:rFonts w:cstheme="minorHAnsi"/>
                <w:szCs w:val="20"/>
              </w:rPr>
              <w:t>ΝΑΙ, ΝΑ ΑΝΑΦΕΡΘΕΙ</w:t>
            </w:r>
          </w:p>
        </w:tc>
        <w:tc>
          <w:tcPr>
            <w:tcW w:w="1559" w:type="dxa"/>
          </w:tcPr>
          <w:p w:rsidR="009720B5" w:rsidRPr="007C7A4D" w:rsidRDefault="009720B5" w:rsidP="00CA1DF8">
            <w:pPr>
              <w:pStyle w:val="aa"/>
              <w:spacing w:before="0"/>
              <w:jc w:val="center"/>
              <w:rPr>
                <w:rFonts w:cstheme="minorHAnsi"/>
                <w:szCs w:val="20"/>
              </w:rPr>
            </w:pPr>
          </w:p>
        </w:tc>
        <w:tc>
          <w:tcPr>
            <w:tcW w:w="1559" w:type="dxa"/>
          </w:tcPr>
          <w:p w:rsidR="009720B5" w:rsidRPr="007C7A4D" w:rsidRDefault="009720B5" w:rsidP="00CA1DF8">
            <w:pPr>
              <w:pStyle w:val="aa"/>
              <w:spacing w:before="0"/>
              <w:jc w:val="center"/>
              <w:rPr>
                <w:rFonts w:cstheme="minorHAnsi"/>
                <w:szCs w:val="20"/>
              </w:rPr>
            </w:pPr>
          </w:p>
        </w:tc>
      </w:tr>
      <w:tr w:rsidR="009720B5" w:rsidRPr="007C7A4D" w:rsidTr="00CA1DF8">
        <w:tc>
          <w:tcPr>
            <w:tcW w:w="841" w:type="dxa"/>
            <w:vAlign w:val="center"/>
          </w:tcPr>
          <w:p w:rsidR="009720B5" w:rsidRPr="007C7A4D" w:rsidRDefault="009720B5" w:rsidP="00CA1DF8">
            <w:pPr>
              <w:pStyle w:val="aa"/>
              <w:numPr>
                <w:ilvl w:val="0"/>
                <w:numId w:val="44"/>
              </w:numPr>
              <w:suppressAutoHyphens/>
              <w:spacing w:before="0"/>
              <w:ind w:right="597"/>
              <w:jc w:val="center"/>
              <w:rPr>
                <w:rFonts w:cstheme="minorHAnsi"/>
                <w:szCs w:val="20"/>
              </w:rPr>
            </w:pPr>
          </w:p>
        </w:tc>
        <w:tc>
          <w:tcPr>
            <w:tcW w:w="7376" w:type="dxa"/>
            <w:vAlign w:val="center"/>
          </w:tcPr>
          <w:p w:rsidR="009720B5" w:rsidRPr="007C7A4D" w:rsidRDefault="009720B5" w:rsidP="00CA1DF8">
            <w:pPr>
              <w:pStyle w:val="aa"/>
              <w:spacing w:before="0"/>
              <w:jc w:val="left"/>
              <w:rPr>
                <w:rFonts w:cstheme="minorHAnsi"/>
                <w:szCs w:val="20"/>
              </w:rPr>
            </w:pPr>
            <w:r w:rsidRPr="007C7A4D">
              <w:rPr>
                <w:rFonts w:cstheme="minorHAnsi"/>
                <w:szCs w:val="20"/>
              </w:rPr>
              <w:t>Όλα τα είδη θα συνοδεύονται από βεβαίωση ότι είναι καινούργια</w:t>
            </w:r>
          </w:p>
        </w:tc>
        <w:tc>
          <w:tcPr>
            <w:tcW w:w="1559" w:type="dxa"/>
            <w:vAlign w:val="center"/>
          </w:tcPr>
          <w:p w:rsidR="009720B5" w:rsidRPr="007C7A4D" w:rsidRDefault="009720B5" w:rsidP="00CA1DF8">
            <w:pPr>
              <w:pStyle w:val="aa"/>
              <w:spacing w:before="0"/>
              <w:jc w:val="center"/>
              <w:rPr>
                <w:rFonts w:cstheme="minorHAnsi"/>
                <w:szCs w:val="20"/>
              </w:rPr>
            </w:pPr>
            <w:r w:rsidRPr="007C7A4D">
              <w:rPr>
                <w:rFonts w:cstheme="minorHAnsi"/>
                <w:szCs w:val="20"/>
              </w:rPr>
              <w:t>ΝΑΙ</w:t>
            </w:r>
          </w:p>
        </w:tc>
        <w:tc>
          <w:tcPr>
            <w:tcW w:w="1559" w:type="dxa"/>
          </w:tcPr>
          <w:p w:rsidR="009720B5" w:rsidRPr="007C7A4D" w:rsidRDefault="009720B5" w:rsidP="00CA1DF8">
            <w:pPr>
              <w:pStyle w:val="aa"/>
              <w:spacing w:before="0"/>
              <w:jc w:val="center"/>
              <w:rPr>
                <w:rFonts w:cstheme="minorHAnsi"/>
                <w:szCs w:val="20"/>
              </w:rPr>
            </w:pPr>
          </w:p>
        </w:tc>
        <w:tc>
          <w:tcPr>
            <w:tcW w:w="1559" w:type="dxa"/>
          </w:tcPr>
          <w:p w:rsidR="009720B5" w:rsidRPr="007C7A4D" w:rsidRDefault="009720B5" w:rsidP="00CA1DF8">
            <w:pPr>
              <w:pStyle w:val="aa"/>
              <w:spacing w:before="0"/>
              <w:jc w:val="center"/>
              <w:rPr>
                <w:rFonts w:cstheme="minorHAnsi"/>
                <w:szCs w:val="20"/>
              </w:rPr>
            </w:pPr>
          </w:p>
        </w:tc>
      </w:tr>
      <w:tr w:rsidR="009720B5" w:rsidRPr="007C7A4D" w:rsidTr="00CA1DF8">
        <w:tc>
          <w:tcPr>
            <w:tcW w:w="841" w:type="dxa"/>
            <w:vAlign w:val="center"/>
          </w:tcPr>
          <w:p w:rsidR="009720B5" w:rsidRPr="007C7A4D" w:rsidRDefault="009720B5" w:rsidP="00CA1DF8">
            <w:pPr>
              <w:pStyle w:val="aa"/>
              <w:numPr>
                <w:ilvl w:val="0"/>
                <w:numId w:val="44"/>
              </w:numPr>
              <w:suppressAutoHyphens/>
              <w:spacing w:before="0"/>
              <w:ind w:right="597"/>
              <w:jc w:val="center"/>
              <w:rPr>
                <w:rFonts w:cstheme="minorHAnsi"/>
                <w:szCs w:val="20"/>
              </w:rPr>
            </w:pPr>
          </w:p>
        </w:tc>
        <w:tc>
          <w:tcPr>
            <w:tcW w:w="7376" w:type="dxa"/>
            <w:vAlign w:val="center"/>
          </w:tcPr>
          <w:p w:rsidR="009720B5" w:rsidRPr="007C7A4D" w:rsidRDefault="009720B5" w:rsidP="00CA1DF8">
            <w:pPr>
              <w:pStyle w:val="aa"/>
              <w:spacing w:before="0"/>
              <w:jc w:val="left"/>
              <w:rPr>
                <w:rFonts w:cstheme="minorHAnsi"/>
                <w:szCs w:val="20"/>
              </w:rPr>
            </w:pPr>
            <w:r w:rsidRPr="007C7A4D">
              <w:rPr>
                <w:rFonts w:cstheme="minorHAnsi"/>
                <w:szCs w:val="20"/>
              </w:rPr>
              <w:t>Τον ανάδοχο βαρύνουν τα έξοδα συσκευασίας και μεταφοράς.</w:t>
            </w:r>
          </w:p>
        </w:tc>
        <w:tc>
          <w:tcPr>
            <w:tcW w:w="1559" w:type="dxa"/>
            <w:vAlign w:val="center"/>
          </w:tcPr>
          <w:p w:rsidR="009720B5" w:rsidRPr="007C7A4D" w:rsidRDefault="009720B5" w:rsidP="00CA1DF8">
            <w:pPr>
              <w:pStyle w:val="aa"/>
              <w:spacing w:before="0"/>
              <w:jc w:val="center"/>
              <w:rPr>
                <w:rFonts w:cstheme="minorHAnsi"/>
                <w:szCs w:val="20"/>
              </w:rPr>
            </w:pPr>
            <w:r w:rsidRPr="007C7A4D">
              <w:rPr>
                <w:rFonts w:cstheme="minorHAnsi"/>
                <w:szCs w:val="20"/>
              </w:rPr>
              <w:t>ΝΑΙ</w:t>
            </w:r>
          </w:p>
        </w:tc>
        <w:tc>
          <w:tcPr>
            <w:tcW w:w="1559" w:type="dxa"/>
          </w:tcPr>
          <w:p w:rsidR="009720B5" w:rsidRPr="007C7A4D" w:rsidRDefault="009720B5" w:rsidP="00CA1DF8">
            <w:pPr>
              <w:pStyle w:val="aa"/>
              <w:spacing w:before="0"/>
              <w:jc w:val="center"/>
              <w:rPr>
                <w:rFonts w:cstheme="minorHAnsi"/>
                <w:szCs w:val="20"/>
              </w:rPr>
            </w:pPr>
          </w:p>
        </w:tc>
        <w:tc>
          <w:tcPr>
            <w:tcW w:w="1559" w:type="dxa"/>
          </w:tcPr>
          <w:p w:rsidR="009720B5" w:rsidRPr="007C7A4D" w:rsidRDefault="009720B5" w:rsidP="00CA1DF8">
            <w:pPr>
              <w:pStyle w:val="aa"/>
              <w:spacing w:before="0"/>
              <w:jc w:val="center"/>
              <w:rPr>
                <w:rFonts w:cstheme="minorHAnsi"/>
                <w:szCs w:val="20"/>
              </w:rPr>
            </w:pPr>
          </w:p>
        </w:tc>
      </w:tr>
      <w:tr w:rsidR="009720B5" w:rsidRPr="00901A6A" w:rsidTr="00CA1DF8">
        <w:tc>
          <w:tcPr>
            <w:tcW w:w="841" w:type="dxa"/>
            <w:vAlign w:val="center"/>
          </w:tcPr>
          <w:p w:rsidR="009720B5" w:rsidRPr="007C7A4D" w:rsidRDefault="009720B5" w:rsidP="00CA1DF8">
            <w:pPr>
              <w:pStyle w:val="aa"/>
              <w:numPr>
                <w:ilvl w:val="0"/>
                <w:numId w:val="44"/>
              </w:numPr>
              <w:suppressAutoHyphens/>
              <w:spacing w:before="0"/>
              <w:jc w:val="center"/>
              <w:rPr>
                <w:rFonts w:cstheme="minorHAnsi"/>
                <w:szCs w:val="20"/>
              </w:rPr>
            </w:pPr>
          </w:p>
        </w:tc>
        <w:tc>
          <w:tcPr>
            <w:tcW w:w="7376" w:type="dxa"/>
            <w:vAlign w:val="center"/>
          </w:tcPr>
          <w:p w:rsidR="009720B5" w:rsidRPr="007C7A4D" w:rsidRDefault="009720B5" w:rsidP="00CA1DF8">
            <w:pPr>
              <w:pStyle w:val="aa"/>
              <w:spacing w:before="0"/>
              <w:jc w:val="left"/>
              <w:rPr>
                <w:rFonts w:cstheme="minorHAnsi"/>
                <w:szCs w:val="20"/>
              </w:rPr>
            </w:pPr>
            <w:r w:rsidRPr="007C7A4D">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9720B5" w:rsidRPr="00901A6A" w:rsidRDefault="009720B5" w:rsidP="00CA1DF8">
            <w:pPr>
              <w:pStyle w:val="aa"/>
              <w:spacing w:before="0"/>
              <w:jc w:val="center"/>
              <w:rPr>
                <w:rFonts w:cstheme="minorHAnsi"/>
                <w:szCs w:val="20"/>
              </w:rPr>
            </w:pPr>
            <w:r w:rsidRPr="007C7A4D">
              <w:rPr>
                <w:rFonts w:cstheme="minorHAnsi"/>
                <w:szCs w:val="20"/>
              </w:rPr>
              <w:t>ΝΑΙ</w:t>
            </w:r>
          </w:p>
        </w:tc>
        <w:tc>
          <w:tcPr>
            <w:tcW w:w="1559" w:type="dxa"/>
          </w:tcPr>
          <w:p w:rsidR="009720B5" w:rsidRPr="00901A6A" w:rsidRDefault="009720B5" w:rsidP="00CA1DF8">
            <w:pPr>
              <w:pStyle w:val="aa"/>
              <w:spacing w:before="0"/>
              <w:jc w:val="center"/>
              <w:rPr>
                <w:rFonts w:cstheme="minorHAnsi"/>
                <w:szCs w:val="20"/>
              </w:rPr>
            </w:pPr>
          </w:p>
        </w:tc>
        <w:tc>
          <w:tcPr>
            <w:tcW w:w="1559" w:type="dxa"/>
          </w:tcPr>
          <w:p w:rsidR="009720B5" w:rsidRPr="00901A6A" w:rsidRDefault="009720B5" w:rsidP="00CA1DF8">
            <w:pPr>
              <w:pStyle w:val="aa"/>
              <w:spacing w:before="0"/>
              <w:jc w:val="center"/>
              <w:rPr>
                <w:rFonts w:cstheme="minorHAnsi"/>
                <w:szCs w:val="20"/>
              </w:rPr>
            </w:pPr>
          </w:p>
        </w:tc>
      </w:tr>
    </w:tbl>
    <w:p w:rsidR="009720B5" w:rsidRPr="00612C08" w:rsidRDefault="009720B5" w:rsidP="009720B5">
      <w:pPr>
        <w:ind w:right="-760"/>
      </w:pPr>
      <w:r w:rsidRPr="00D93859">
        <w:t xml:space="preserve">Η προσφορά ισχύει για </w:t>
      </w:r>
      <w:r w:rsidRPr="00D93859">
        <w:rPr>
          <w:b/>
        </w:rPr>
        <w:t>τέσσερεις (4)</w:t>
      </w:r>
      <w:r w:rsidRPr="00D93859">
        <w:t xml:space="preserve"> μήνες.</w:t>
      </w:r>
    </w:p>
    <w:p w:rsidR="009720B5" w:rsidRPr="00CD4F71" w:rsidRDefault="009720B5" w:rsidP="009720B5">
      <w:pPr>
        <w:jc w:val="center"/>
        <w:rPr>
          <w:lang w:eastAsia="el-GR"/>
        </w:rPr>
      </w:pPr>
      <w:r w:rsidRPr="00CD4F71">
        <w:rPr>
          <w:lang w:eastAsia="el-GR"/>
        </w:rPr>
        <w:t>Ημ/νία</w:t>
      </w:r>
    </w:p>
    <w:p w:rsidR="009720B5" w:rsidRPr="00CD4F71" w:rsidRDefault="009720B5" w:rsidP="009720B5">
      <w:pPr>
        <w:jc w:val="center"/>
        <w:rPr>
          <w:lang w:eastAsia="el-GR"/>
        </w:rPr>
      </w:pPr>
    </w:p>
    <w:p w:rsidR="009720B5" w:rsidRDefault="009720B5" w:rsidP="009720B5">
      <w:pPr>
        <w:jc w:val="center"/>
        <w:sectPr w:rsidR="009720B5"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9720B5" w:rsidRPr="00EE4FCE" w:rsidRDefault="009720B5" w:rsidP="009720B5">
      <w:pPr>
        <w:pStyle w:val="1"/>
        <w:numPr>
          <w:ilvl w:val="0"/>
          <w:numId w:val="0"/>
        </w:numPr>
        <w:jc w:val="center"/>
        <w:rPr>
          <w:color w:val="FF0000"/>
          <w:sz w:val="28"/>
          <w:szCs w:val="28"/>
        </w:rPr>
      </w:pPr>
      <w:bookmarkStart w:id="2" w:name="_Toc58312908"/>
      <w:r w:rsidRPr="00EE4FCE">
        <w:rPr>
          <w:color w:val="FF0000"/>
          <w:sz w:val="28"/>
          <w:szCs w:val="28"/>
        </w:rPr>
        <w:lastRenderedPageBreak/>
        <w:t>ΠΑΡΑΡΤΗΜΑ  IΙ: ΥΠΟΔΕΙΓΜΑΤΑ</w:t>
      </w:r>
      <w:bookmarkEnd w:id="2"/>
    </w:p>
    <w:p w:rsidR="009720B5" w:rsidRDefault="009720B5" w:rsidP="009720B5">
      <w:pPr>
        <w:jc w:val="center"/>
        <w:rPr>
          <w:rFonts w:ascii="Calibri" w:eastAsia="Times New Roman" w:hAnsi="Calibri" w:cs="Calibri"/>
          <w:b/>
          <w:bCs/>
        </w:rPr>
      </w:pPr>
    </w:p>
    <w:p w:rsidR="009720B5" w:rsidRDefault="009720B5" w:rsidP="009720B5">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9720B5" w:rsidRPr="00CD4F71" w:rsidRDefault="009720B5" w:rsidP="009720B5">
      <w:pPr>
        <w:spacing w:after="120"/>
        <w:jc w:val="center"/>
        <w:rPr>
          <w:rFonts w:ascii="Calibri" w:hAnsi="Calibri" w:cs="Calibri"/>
          <w:bCs/>
        </w:rPr>
      </w:pPr>
      <w:r w:rsidRPr="00CD4F71">
        <w:rPr>
          <w:rFonts w:ascii="Calibri" w:hAnsi="Calibri" w:cs="Calibri"/>
          <w:bCs/>
        </w:rPr>
        <w:t>ΠΡΟΣ</w:t>
      </w:r>
    </w:p>
    <w:p w:rsidR="009720B5" w:rsidRPr="00CD4F71" w:rsidRDefault="009720B5" w:rsidP="009720B5">
      <w:pPr>
        <w:spacing w:after="120"/>
        <w:jc w:val="center"/>
        <w:rPr>
          <w:rFonts w:ascii="Calibri" w:hAnsi="Calibri" w:cs="Calibri"/>
          <w:bCs/>
        </w:rPr>
      </w:pPr>
      <w:r>
        <w:rPr>
          <w:rFonts w:ascii="Calibri" w:hAnsi="Calibri" w:cs="Calibri"/>
          <w:bCs/>
        </w:rPr>
        <w:t>ΙΔΡΥΜΑ ΤΕΧΝΟΛΟΓΙΑΣ &amp; ΕΡΕΥΝΑΣ</w:t>
      </w:r>
    </w:p>
    <w:p w:rsidR="009720B5" w:rsidRPr="001064EE" w:rsidRDefault="009720B5" w:rsidP="009720B5">
      <w:pPr>
        <w:tabs>
          <w:tab w:val="left" w:pos="993"/>
        </w:tabs>
        <w:ind w:right="-340"/>
        <w:jc w:val="center"/>
        <w:rPr>
          <w:b/>
        </w:rPr>
      </w:pPr>
      <w:r w:rsidRPr="00CD4F71">
        <w:rPr>
          <w:b/>
          <w:bCs/>
          <w:i/>
        </w:rPr>
        <w:t>ΘΕΜΑ:</w:t>
      </w:r>
      <w:r w:rsidRPr="00CD4F71">
        <w:rPr>
          <w:b/>
          <w:bCs/>
          <w:i/>
        </w:rPr>
        <w:tab/>
      </w:r>
      <w:r w:rsidRPr="001064EE">
        <w:rPr>
          <w:b/>
          <w:bCs/>
          <w:i/>
        </w:rPr>
        <w:t xml:space="preserve">Συνοπτικός διαγωνισμός για </w:t>
      </w:r>
      <w:r w:rsidRPr="001064EE">
        <w:rPr>
          <w:b/>
        </w:rPr>
        <w:t>την ανάδειξη αναδόχου για το έργο</w:t>
      </w:r>
    </w:p>
    <w:p w:rsidR="009720B5" w:rsidRDefault="009720B5" w:rsidP="009720B5">
      <w:pPr>
        <w:spacing w:after="240"/>
        <w:jc w:val="center"/>
        <w:rPr>
          <w:rFonts w:cstheme="minorHAnsi"/>
          <w:b/>
        </w:rPr>
      </w:pPr>
      <w:r w:rsidRPr="001064EE">
        <w:rPr>
          <w:rFonts w:cstheme="minorHAnsi"/>
          <w:b/>
        </w:rPr>
        <w:t>«Προμήθεια εργαστηριακών αναλωσίμων και αντιδραστηρίων- INNOVA-PROT-2»</w:t>
      </w:r>
    </w:p>
    <w:p w:rsidR="009720B5" w:rsidRPr="00D02A5A" w:rsidRDefault="009720B5" w:rsidP="009720B5">
      <w:pPr>
        <w:spacing w:after="240"/>
        <w:jc w:val="center"/>
        <w:rPr>
          <w:b/>
          <w:bCs/>
          <w:i/>
          <w:u w:val="single"/>
        </w:rPr>
      </w:pPr>
      <w:r w:rsidRPr="00CD4F71">
        <w:rPr>
          <w:b/>
          <w:bCs/>
          <w:i/>
          <w:u w:val="single"/>
        </w:rPr>
        <w:t xml:space="preserve">Αρ. Διακήρυξης </w:t>
      </w:r>
      <w:r>
        <w:rPr>
          <w:b/>
          <w:bCs/>
          <w:i/>
          <w:u w:val="single"/>
        </w:rPr>
        <w:t>: ……/……...2020</w:t>
      </w:r>
    </w:p>
    <w:p w:rsidR="009720B5" w:rsidRPr="00CD4F71" w:rsidRDefault="009720B5" w:rsidP="009720B5">
      <w:pPr>
        <w:spacing w:after="120"/>
        <w:jc w:val="center"/>
        <w:rPr>
          <w:rFonts w:ascii="Calibri" w:hAnsi="Calibri" w:cs="Calibri"/>
          <w:b/>
          <w:bCs/>
          <w:sz w:val="28"/>
          <w:szCs w:val="32"/>
        </w:rPr>
      </w:pPr>
    </w:p>
    <w:p w:rsidR="009720B5" w:rsidRPr="00576DC5" w:rsidRDefault="009720B5" w:rsidP="009720B5">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576DC5">
        <w:rPr>
          <w:b/>
          <w:sz w:val="24"/>
        </w:rPr>
        <w:t>ΑΙΤΗΣΗ ΣΥΜΜΕΤΟΧΗΣ</w:t>
      </w:r>
    </w:p>
    <w:p w:rsidR="009720B5" w:rsidRPr="00576DC5" w:rsidRDefault="009720B5" w:rsidP="009720B5">
      <w:pPr>
        <w:tabs>
          <w:tab w:val="left" w:pos="1701"/>
        </w:tabs>
        <w:ind w:right="-340"/>
        <w:rPr>
          <w:rFonts w:cstheme="minorHAnsi"/>
          <w:bCs/>
        </w:rPr>
      </w:pPr>
    </w:p>
    <w:p w:rsidR="009720B5" w:rsidRPr="001511B5" w:rsidRDefault="009720B5" w:rsidP="009720B5">
      <w:pPr>
        <w:tabs>
          <w:tab w:val="left" w:pos="1701"/>
        </w:tabs>
        <w:ind w:right="-340"/>
        <w:rPr>
          <w:rFonts w:cstheme="minorHAnsi"/>
        </w:rPr>
      </w:pPr>
      <w:r w:rsidRPr="001511B5">
        <w:rPr>
          <w:rFonts w:cstheme="minorHAnsi"/>
          <w:bCs/>
        </w:rPr>
        <w:t>σε Συνοπτικό</w:t>
      </w:r>
      <w:r w:rsidRPr="001511B5">
        <w:rPr>
          <w:rFonts w:cstheme="minorHAnsi"/>
        </w:rPr>
        <w:t xml:space="preserve"> Διαγωνισμό </w:t>
      </w:r>
      <w:r w:rsidRPr="001511B5">
        <w:rPr>
          <w:rFonts w:cstheme="minorHAnsi"/>
          <w:bCs/>
        </w:rPr>
        <w:t xml:space="preserve">για </w:t>
      </w:r>
      <w:r w:rsidRPr="001511B5">
        <w:rPr>
          <w:rFonts w:cstheme="minorHAnsi"/>
        </w:rPr>
        <w:t xml:space="preserve">την </w:t>
      </w:r>
      <w:r w:rsidRPr="001511B5">
        <w:rPr>
          <w:rFonts w:cstheme="minorHAnsi"/>
          <w:b/>
          <w:bCs/>
          <w:i/>
        </w:rPr>
        <w:t>«Προμήθεια εργαστηριακών αναλωσίμων και αντιδραστηρίων- INNOVA-PROT-2»</w:t>
      </w:r>
      <w:r w:rsidRPr="001511B5">
        <w:rPr>
          <w:rFonts w:cstheme="minorHAnsi"/>
          <w:bCs/>
          <w:i/>
        </w:rPr>
        <w:t xml:space="preserve">για το </w:t>
      </w:r>
      <w:r w:rsidRPr="001511B5">
        <w:rPr>
          <w:rFonts w:cstheme="minorHAnsi"/>
        </w:rPr>
        <w:t>Τμήμα:</w:t>
      </w:r>
    </w:p>
    <w:tbl>
      <w:tblPr>
        <w:tblW w:w="8637" w:type="dxa"/>
        <w:tblLook w:val="0000" w:firstRow="0" w:lastRow="0" w:firstColumn="0" w:lastColumn="0" w:noHBand="0" w:noVBand="0"/>
      </w:tblPr>
      <w:tblGrid>
        <w:gridCol w:w="485"/>
        <w:gridCol w:w="8152"/>
      </w:tblGrid>
      <w:tr w:rsidR="009720B5" w:rsidRPr="001511B5" w:rsidTr="00CA1DF8">
        <w:trPr>
          <w:trHeight w:val="432"/>
        </w:trPr>
        <w:tc>
          <w:tcPr>
            <w:tcW w:w="469" w:type="dxa"/>
            <w:vAlign w:val="center"/>
          </w:tcPr>
          <w:p w:rsidR="009720B5" w:rsidRPr="001511B5" w:rsidRDefault="009720B5" w:rsidP="00CA1DF8">
            <w:pPr>
              <w:pStyle w:val="Checkbox"/>
              <w:jc w:val="left"/>
              <w:rPr>
                <w:rFonts w:asciiTheme="minorHAnsi" w:hAnsiTheme="minorHAnsi" w:cstheme="minorHAnsi"/>
                <w:b/>
                <w:bCs/>
                <w:sz w:val="22"/>
                <w:szCs w:val="22"/>
              </w:rPr>
            </w:pPr>
            <w:r w:rsidRPr="001511B5">
              <w:rPr>
                <w:rFonts w:asciiTheme="minorHAnsi" w:hAnsiTheme="minorHAnsi" w:cstheme="minorHAnsi"/>
                <w:sz w:val="22"/>
                <w:szCs w:val="22"/>
              </w:rPr>
              <w:fldChar w:fldCharType="begin">
                <w:ffData>
                  <w:name w:val="Check3"/>
                  <w:enabled/>
                  <w:calcOnExit w:val="0"/>
                  <w:checkBox>
                    <w:sizeAuto/>
                    <w:default w:val="0"/>
                  </w:checkBox>
                </w:ffData>
              </w:fldChar>
            </w:r>
            <w:r w:rsidRPr="001511B5">
              <w:rPr>
                <w:rFonts w:asciiTheme="minorHAnsi" w:hAnsiTheme="minorHAnsi" w:cstheme="minorHAnsi"/>
                <w:sz w:val="22"/>
                <w:szCs w:val="22"/>
              </w:rPr>
              <w:instrText xml:space="preserve"> FORMCHECKBOX </w:instrText>
            </w:r>
            <w:r w:rsidR="0069260E">
              <w:rPr>
                <w:rFonts w:asciiTheme="minorHAnsi" w:hAnsiTheme="minorHAnsi" w:cstheme="minorHAnsi"/>
                <w:sz w:val="22"/>
                <w:szCs w:val="22"/>
              </w:rPr>
            </w:r>
            <w:r w:rsidR="0069260E">
              <w:rPr>
                <w:rFonts w:asciiTheme="minorHAnsi" w:hAnsiTheme="minorHAnsi" w:cstheme="minorHAnsi"/>
                <w:sz w:val="22"/>
                <w:szCs w:val="22"/>
              </w:rPr>
              <w:fldChar w:fldCharType="separate"/>
            </w:r>
            <w:r w:rsidRPr="001511B5">
              <w:rPr>
                <w:rFonts w:asciiTheme="minorHAnsi" w:hAnsiTheme="minorHAnsi" w:cstheme="minorHAnsi"/>
                <w:sz w:val="22"/>
                <w:szCs w:val="22"/>
              </w:rPr>
              <w:fldChar w:fldCharType="end"/>
            </w:r>
          </w:p>
        </w:tc>
        <w:tc>
          <w:tcPr>
            <w:tcW w:w="8168" w:type="dxa"/>
            <w:vAlign w:val="center"/>
          </w:tcPr>
          <w:p w:rsidR="009720B5" w:rsidRPr="001511B5" w:rsidRDefault="009720B5" w:rsidP="00CA1DF8">
            <w:pPr>
              <w:pStyle w:val="aa"/>
              <w:spacing w:before="0"/>
              <w:jc w:val="left"/>
              <w:rPr>
                <w:rFonts w:cstheme="minorHAnsi"/>
                <w:sz w:val="22"/>
              </w:rPr>
            </w:pPr>
            <w:r w:rsidRPr="001511B5">
              <w:rPr>
                <w:rFonts w:cstheme="minorHAnsi"/>
                <w:sz w:val="22"/>
              </w:rPr>
              <w:t>ΤΜΗΜΑ 1 -</w:t>
            </w:r>
            <w:r w:rsidRPr="001511B5">
              <w:rPr>
                <w:rFonts w:cstheme="minorHAnsi"/>
              </w:rPr>
              <w:t xml:space="preserve"> </w:t>
            </w:r>
            <w:r w:rsidRPr="001511B5">
              <w:rPr>
                <w:rFonts w:cstheme="minorHAnsi"/>
                <w:sz w:val="22"/>
              </w:rPr>
              <w:t xml:space="preserve">Πλαστικά αναλώσιμα, </w:t>
            </w:r>
          </w:p>
        </w:tc>
      </w:tr>
      <w:tr w:rsidR="009720B5" w:rsidRPr="001511B5" w:rsidTr="00CA1DF8">
        <w:trPr>
          <w:trHeight w:val="432"/>
        </w:trPr>
        <w:tc>
          <w:tcPr>
            <w:tcW w:w="469" w:type="dxa"/>
            <w:vAlign w:val="center"/>
          </w:tcPr>
          <w:p w:rsidR="009720B5" w:rsidRPr="001511B5" w:rsidRDefault="009720B5" w:rsidP="00CA1DF8">
            <w:pPr>
              <w:pStyle w:val="Checkbox"/>
              <w:jc w:val="left"/>
              <w:rPr>
                <w:rFonts w:asciiTheme="minorHAnsi" w:hAnsiTheme="minorHAnsi" w:cstheme="minorHAnsi"/>
                <w:sz w:val="22"/>
                <w:szCs w:val="22"/>
              </w:rPr>
            </w:pPr>
            <w:r w:rsidRPr="001511B5">
              <w:rPr>
                <w:rFonts w:asciiTheme="minorHAnsi" w:hAnsiTheme="minorHAnsi" w:cstheme="minorHAnsi"/>
                <w:sz w:val="22"/>
                <w:szCs w:val="22"/>
              </w:rPr>
              <w:fldChar w:fldCharType="begin">
                <w:ffData>
                  <w:name w:val="Check3"/>
                  <w:enabled/>
                  <w:calcOnExit w:val="0"/>
                  <w:checkBox>
                    <w:sizeAuto/>
                    <w:default w:val="0"/>
                  </w:checkBox>
                </w:ffData>
              </w:fldChar>
            </w:r>
            <w:r w:rsidRPr="001511B5">
              <w:rPr>
                <w:rFonts w:asciiTheme="minorHAnsi" w:hAnsiTheme="minorHAnsi" w:cstheme="minorHAnsi"/>
                <w:sz w:val="22"/>
                <w:szCs w:val="22"/>
              </w:rPr>
              <w:instrText xml:space="preserve"> FORMCHECKBOX </w:instrText>
            </w:r>
            <w:r w:rsidR="0069260E">
              <w:rPr>
                <w:rFonts w:asciiTheme="minorHAnsi" w:hAnsiTheme="minorHAnsi" w:cstheme="minorHAnsi"/>
                <w:sz w:val="22"/>
                <w:szCs w:val="22"/>
              </w:rPr>
            </w:r>
            <w:r w:rsidR="0069260E">
              <w:rPr>
                <w:rFonts w:asciiTheme="minorHAnsi" w:hAnsiTheme="minorHAnsi" w:cstheme="minorHAnsi"/>
                <w:sz w:val="22"/>
                <w:szCs w:val="22"/>
              </w:rPr>
              <w:fldChar w:fldCharType="separate"/>
            </w:r>
            <w:r w:rsidRPr="001511B5">
              <w:rPr>
                <w:rFonts w:asciiTheme="minorHAnsi" w:hAnsiTheme="minorHAnsi" w:cstheme="minorHAnsi"/>
                <w:sz w:val="22"/>
                <w:szCs w:val="22"/>
              </w:rPr>
              <w:fldChar w:fldCharType="end"/>
            </w:r>
          </w:p>
        </w:tc>
        <w:tc>
          <w:tcPr>
            <w:tcW w:w="8168" w:type="dxa"/>
            <w:vAlign w:val="center"/>
          </w:tcPr>
          <w:p w:rsidR="009720B5" w:rsidRPr="001511B5" w:rsidRDefault="009720B5" w:rsidP="00CA1DF8">
            <w:pPr>
              <w:pStyle w:val="aa"/>
              <w:spacing w:before="0"/>
              <w:ind w:right="38"/>
              <w:jc w:val="left"/>
              <w:rPr>
                <w:rFonts w:cstheme="minorHAnsi"/>
                <w:sz w:val="22"/>
              </w:rPr>
            </w:pPr>
            <w:r w:rsidRPr="001511B5">
              <w:rPr>
                <w:rFonts w:cstheme="minorHAnsi"/>
                <w:sz w:val="22"/>
              </w:rPr>
              <w:t>ΤΜΗΜΑ 2 - Γάντια μιας χρήσης</w:t>
            </w:r>
          </w:p>
        </w:tc>
      </w:tr>
      <w:tr w:rsidR="009720B5" w:rsidRPr="001511B5" w:rsidTr="00CA1DF8">
        <w:trPr>
          <w:trHeight w:val="432"/>
        </w:trPr>
        <w:tc>
          <w:tcPr>
            <w:tcW w:w="469" w:type="dxa"/>
            <w:vAlign w:val="center"/>
          </w:tcPr>
          <w:p w:rsidR="009720B5" w:rsidRPr="001511B5" w:rsidRDefault="009720B5" w:rsidP="00CA1DF8">
            <w:pPr>
              <w:pStyle w:val="Checkbox"/>
              <w:jc w:val="left"/>
              <w:rPr>
                <w:rFonts w:asciiTheme="minorHAnsi" w:hAnsiTheme="minorHAnsi" w:cstheme="minorHAnsi"/>
                <w:sz w:val="22"/>
                <w:szCs w:val="22"/>
              </w:rPr>
            </w:pPr>
            <w:r w:rsidRPr="001511B5">
              <w:rPr>
                <w:rFonts w:asciiTheme="minorHAnsi" w:hAnsiTheme="minorHAnsi" w:cstheme="minorHAnsi"/>
                <w:sz w:val="22"/>
                <w:szCs w:val="22"/>
              </w:rPr>
              <w:fldChar w:fldCharType="begin">
                <w:ffData>
                  <w:name w:val="Check3"/>
                  <w:enabled/>
                  <w:calcOnExit w:val="0"/>
                  <w:checkBox>
                    <w:sizeAuto/>
                    <w:default w:val="0"/>
                  </w:checkBox>
                </w:ffData>
              </w:fldChar>
            </w:r>
            <w:r w:rsidRPr="001511B5">
              <w:rPr>
                <w:rFonts w:asciiTheme="minorHAnsi" w:hAnsiTheme="minorHAnsi" w:cstheme="minorHAnsi"/>
                <w:sz w:val="22"/>
                <w:szCs w:val="22"/>
              </w:rPr>
              <w:instrText xml:space="preserve"> FORMCHECKBOX </w:instrText>
            </w:r>
            <w:r w:rsidR="0069260E">
              <w:rPr>
                <w:rFonts w:asciiTheme="minorHAnsi" w:hAnsiTheme="minorHAnsi" w:cstheme="minorHAnsi"/>
                <w:sz w:val="22"/>
                <w:szCs w:val="22"/>
              </w:rPr>
            </w:r>
            <w:r w:rsidR="0069260E">
              <w:rPr>
                <w:rFonts w:asciiTheme="minorHAnsi" w:hAnsiTheme="minorHAnsi" w:cstheme="minorHAnsi"/>
                <w:sz w:val="22"/>
                <w:szCs w:val="22"/>
              </w:rPr>
              <w:fldChar w:fldCharType="separate"/>
            </w:r>
            <w:r w:rsidRPr="001511B5">
              <w:rPr>
                <w:rFonts w:asciiTheme="minorHAnsi" w:hAnsiTheme="minorHAnsi" w:cstheme="minorHAnsi"/>
                <w:sz w:val="22"/>
                <w:szCs w:val="22"/>
              </w:rPr>
              <w:fldChar w:fldCharType="end"/>
            </w:r>
          </w:p>
        </w:tc>
        <w:tc>
          <w:tcPr>
            <w:tcW w:w="8168" w:type="dxa"/>
            <w:vAlign w:val="center"/>
          </w:tcPr>
          <w:p w:rsidR="009720B5" w:rsidRPr="001511B5" w:rsidRDefault="009720B5" w:rsidP="00CA1DF8">
            <w:pPr>
              <w:pStyle w:val="aa"/>
              <w:spacing w:before="0"/>
              <w:ind w:right="38"/>
              <w:jc w:val="left"/>
              <w:rPr>
                <w:rFonts w:cstheme="minorHAnsi"/>
                <w:sz w:val="22"/>
              </w:rPr>
            </w:pPr>
            <w:r w:rsidRPr="001511B5">
              <w:rPr>
                <w:rFonts w:cstheme="minorHAnsi"/>
                <w:sz w:val="22"/>
              </w:rPr>
              <w:t>ΤΜΗΜΑ 3 - Ένζυμα</w:t>
            </w:r>
          </w:p>
        </w:tc>
      </w:tr>
      <w:tr w:rsidR="009720B5" w:rsidRPr="001511B5" w:rsidTr="00CA1DF8">
        <w:trPr>
          <w:trHeight w:val="432"/>
        </w:trPr>
        <w:tc>
          <w:tcPr>
            <w:tcW w:w="469" w:type="dxa"/>
            <w:vAlign w:val="center"/>
          </w:tcPr>
          <w:p w:rsidR="009720B5" w:rsidRPr="001511B5" w:rsidRDefault="009720B5" w:rsidP="00CA1DF8">
            <w:pPr>
              <w:pStyle w:val="Checkbox"/>
              <w:jc w:val="left"/>
              <w:rPr>
                <w:rFonts w:asciiTheme="minorHAnsi" w:hAnsiTheme="minorHAnsi" w:cstheme="minorHAnsi"/>
                <w:sz w:val="22"/>
                <w:szCs w:val="22"/>
              </w:rPr>
            </w:pPr>
            <w:r w:rsidRPr="001511B5">
              <w:rPr>
                <w:rFonts w:asciiTheme="minorHAnsi" w:hAnsiTheme="minorHAnsi" w:cstheme="minorHAnsi"/>
                <w:sz w:val="22"/>
                <w:szCs w:val="22"/>
              </w:rPr>
              <w:fldChar w:fldCharType="begin">
                <w:ffData>
                  <w:name w:val="Check3"/>
                  <w:enabled/>
                  <w:calcOnExit w:val="0"/>
                  <w:checkBox>
                    <w:sizeAuto/>
                    <w:default w:val="0"/>
                  </w:checkBox>
                </w:ffData>
              </w:fldChar>
            </w:r>
            <w:r w:rsidRPr="001511B5">
              <w:rPr>
                <w:rFonts w:asciiTheme="minorHAnsi" w:hAnsiTheme="minorHAnsi" w:cstheme="minorHAnsi"/>
                <w:sz w:val="22"/>
                <w:szCs w:val="22"/>
              </w:rPr>
              <w:instrText xml:space="preserve"> FORMCHECKBOX </w:instrText>
            </w:r>
            <w:r w:rsidR="0069260E">
              <w:rPr>
                <w:rFonts w:asciiTheme="minorHAnsi" w:hAnsiTheme="minorHAnsi" w:cstheme="minorHAnsi"/>
                <w:sz w:val="22"/>
                <w:szCs w:val="22"/>
              </w:rPr>
            </w:r>
            <w:r w:rsidR="0069260E">
              <w:rPr>
                <w:rFonts w:asciiTheme="minorHAnsi" w:hAnsiTheme="minorHAnsi" w:cstheme="minorHAnsi"/>
                <w:sz w:val="22"/>
                <w:szCs w:val="22"/>
              </w:rPr>
              <w:fldChar w:fldCharType="separate"/>
            </w:r>
            <w:r w:rsidRPr="001511B5">
              <w:rPr>
                <w:rFonts w:asciiTheme="minorHAnsi" w:hAnsiTheme="minorHAnsi" w:cstheme="minorHAnsi"/>
                <w:sz w:val="22"/>
                <w:szCs w:val="22"/>
              </w:rPr>
              <w:fldChar w:fldCharType="end"/>
            </w:r>
          </w:p>
        </w:tc>
        <w:tc>
          <w:tcPr>
            <w:tcW w:w="8168" w:type="dxa"/>
            <w:vAlign w:val="center"/>
          </w:tcPr>
          <w:p w:rsidR="009720B5" w:rsidRPr="001511B5" w:rsidRDefault="009720B5" w:rsidP="00CA1DF8">
            <w:pPr>
              <w:pStyle w:val="aa"/>
              <w:spacing w:before="0"/>
              <w:ind w:right="38"/>
              <w:jc w:val="left"/>
              <w:rPr>
                <w:rFonts w:cstheme="minorHAnsi"/>
                <w:sz w:val="22"/>
              </w:rPr>
            </w:pPr>
            <w:r w:rsidRPr="001511B5">
              <w:rPr>
                <w:rFonts w:cstheme="minorHAnsi"/>
                <w:sz w:val="22"/>
              </w:rPr>
              <w:t>ΤΜΗΜΑ 4 - Αντιδραστήρια</w:t>
            </w:r>
          </w:p>
        </w:tc>
      </w:tr>
    </w:tbl>
    <w:p w:rsidR="009720B5" w:rsidRPr="009C4813" w:rsidRDefault="009720B5" w:rsidP="009720B5">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9720B5" w:rsidRPr="009C4813" w:rsidTr="00CA1DF8">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9720B5" w:rsidRPr="009C4813" w:rsidRDefault="009720B5" w:rsidP="00CA1DF8">
            <w:pPr>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9720B5" w:rsidRPr="009C4813" w:rsidRDefault="009720B5" w:rsidP="00CA1DF8">
            <w:pPr>
              <w:rPr>
                <w:rFonts w:cstheme="minorHAnsi"/>
                <w:b/>
                <w:bCs/>
              </w:rPr>
            </w:pPr>
          </w:p>
        </w:tc>
      </w:tr>
      <w:tr w:rsidR="009720B5" w:rsidRPr="009C4813" w:rsidTr="00CA1DF8">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9720B5" w:rsidRPr="009C4813" w:rsidRDefault="009720B5" w:rsidP="00CA1DF8">
            <w:pPr>
              <w:rPr>
                <w:rFonts w:cstheme="minorHAnsi"/>
                <w:b/>
                <w:bCs/>
              </w:rPr>
            </w:pPr>
            <w:r w:rsidRPr="009C4813">
              <w:rPr>
                <w:rFonts w:cstheme="minorHAnsi"/>
                <w:b/>
                <w:bCs/>
              </w:rPr>
              <w:t>Στοιχεία  Οικονομικού Φορέα</w:t>
            </w:r>
          </w:p>
        </w:tc>
      </w:tr>
      <w:tr w:rsidR="009720B5" w:rsidRPr="009C4813" w:rsidTr="00CA1DF8">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9720B5" w:rsidRPr="009C4813" w:rsidRDefault="009720B5" w:rsidP="00CA1DF8">
            <w:pPr>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9720B5" w:rsidRPr="009C4813" w:rsidRDefault="009720B5" w:rsidP="00CA1DF8">
            <w:pPr>
              <w:rPr>
                <w:rFonts w:cstheme="minorHAnsi"/>
                <w:b/>
                <w:bCs/>
              </w:rPr>
            </w:pPr>
          </w:p>
        </w:tc>
      </w:tr>
      <w:tr w:rsidR="009720B5" w:rsidRPr="009C4813" w:rsidTr="00CA1DF8">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9720B5" w:rsidRPr="009C4813" w:rsidRDefault="009720B5" w:rsidP="00CA1DF8">
            <w:pPr>
              <w:rPr>
                <w:rFonts w:cstheme="minorHAnsi"/>
                <w:b/>
                <w:bCs/>
              </w:rPr>
            </w:pPr>
            <w:r w:rsidRPr="00DD5E56">
              <w:rPr>
                <w:b/>
                <w:bCs/>
              </w:rPr>
              <w:t>Α</w:t>
            </w:r>
            <w:r>
              <w:rPr>
                <w:b/>
                <w:bCs/>
              </w:rPr>
              <w:t>.</w:t>
            </w:r>
            <w:r w:rsidRPr="00DD5E56">
              <w:rPr>
                <w:b/>
                <w:bCs/>
              </w:rPr>
              <w:t>Φ</w:t>
            </w:r>
            <w:r>
              <w:rPr>
                <w:b/>
                <w:bCs/>
              </w:rPr>
              <w:t>.</w:t>
            </w:r>
            <w:r w:rsidRPr="00DD5E56">
              <w:rPr>
                <w:b/>
                <w:bCs/>
              </w:rPr>
              <w:t>Μ</w:t>
            </w:r>
            <w:r>
              <w:rPr>
                <w:b/>
                <w:bCs/>
              </w:rPr>
              <w:t>.</w:t>
            </w:r>
            <w:r w:rsidRPr="00573DB4">
              <w:rPr>
                <w:b/>
                <w:bC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9720B5" w:rsidRPr="009C4813" w:rsidRDefault="009720B5" w:rsidP="00CA1DF8">
            <w:pPr>
              <w:rPr>
                <w:rFonts w:cstheme="minorHAnsi"/>
                <w:b/>
                <w:bCs/>
              </w:rPr>
            </w:pPr>
          </w:p>
        </w:tc>
      </w:tr>
      <w:tr w:rsidR="009720B5" w:rsidRPr="009C4813" w:rsidTr="00CA1DF8">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9720B5" w:rsidRPr="009C4813" w:rsidRDefault="009720B5" w:rsidP="00CA1DF8">
            <w:pPr>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9720B5" w:rsidRPr="009C4813" w:rsidRDefault="009720B5" w:rsidP="00CA1DF8">
            <w:pPr>
              <w:rPr>
                <w:rFonts w:cstheme="minorHAnsi"/>
                <w:b/>
                <w:bCs/>
              </w:rPr>
            </w:pPr>
          </w:p>
        </w:tc>
      </w:tr>
      <w:tr w:rsidR="009720B5" w:rsidRPr="009C4813" w:rsidTr="00CA1DF8">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9720B5" w:rsidRPr="009C4813" w:rsidRDefault="009720B5" w:rsidP="00CA1DF8">
            <w:pPr>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9720B5" w:rsidRPr="009C4813" w:rsidRDefault="009720B5" w:rsidP="00CA1DF8">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9720B5" w:rsidRPr="009C4813" w:rsidRDefault="009720B5" w:rsidP="00CA1DF8">
            <w:pPr>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9720B5" w:rsidRPr="009C4813" w:rsidRDefault="009720B5" w:rsidP="00CA1DF8">
            <w:pPr>
              <w:rPr>
                <w:rFonts w:cstheme="minorHAnsi"/>
                <w:b/>
                <w:bCs/>
              </w:rPr>
            </w:pPr>
          </w:p>
        </w:tc>
      </w:tr>
      <w:tr w:rsidR="009720B5" w:rsidRPr="009C4813" w:rsidTr="00CA1DF8">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9720B5" w:rsidRPr="009C4813" w:rsidRDefault="009720B5" w:rsidP="00CA1DF8">
            <w:pPr>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9720B5" w:rsidRPr="009C4813" w:rsidRDefault="009720B5" w:rsidP="00CA1DF8">
            <w:pPr>
              <w:rPr>
                <w:rFonts w:cstheme="minorHAnsi"/>
                <w:b/>
                <w:bCs/>
              </w:rPr>
            </w:pPr>
          </w:p>
        </w:tc>
      </w:tr>
      <w:tr w:rsidR="009720B5" w:rsidRPr="009C4813" w:rsidTr="00CA1DF8">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9720B5" w:rsidRPr="009C4813" w:rsidRDefault="009720B5" w:rsidP="00CA1DF8">
            <w:pPr>
              <w:rPr>
                <w:rFonts w:cstheme="minorHAnsi"/>
                <w:b/>
                <w:bCs/>
              </w:rPr>
            </w:pPr>
            <w:r w:rsidRPr="009C4813">
              <w:rPr>
                <w:rFonts w:cstheme="minorHAnsi"/>
                <w:b/>
                <w:bCs/>
              </w:rPr>
              <w:t>Ηλεκτρονική δ/νση</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9720B5" w:rsidRPr="009C4813" w:rsidRDefault="009720B5" w:rsidP="00CA1DF8">
            <w:pPr>
              <w:rPr>
                <w:rFonts w:cstheme="minorHAnsi"/>
                <w:b/>
                <w:bCs/>
              </w:rPr>
            </w:pPr>
          </w:p>
        </w:tc>
      </w:tr>
    </w:tbl>
    <w:p w:rsidR="009720B5" w:rsidRPr="0036642C" w:rsidRDefault="009720B5" w:rsidP="009720B5">
      <w:pPr>
        <w:tabs>
          <w:tab w:val="left" w:pos="142"/>
          <w:tab w:val="left" w:pos="284"/>
        </w:tabs>
        <w:spacing w:before="240" w:after="120"/>
        <w:rPr>
          <w:rFonts w:cstheme="minorHAnsi"/>
          <w:b/>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Pr>
          <w:rFonts w:cstheme="minorHAnsi"/>
        </w:rPr>
        <w:t>τ.……./……….2020</w:t>
      </w:r>
      <w:r w:rsidRPr="00F44C70">
        <w:rPr>
          <w:rFonts w:cstheme="minorHAnsi"/>
        </w:rPr>
        <w:t xml:space="preserve"> </w:t>
      </w:r>
      <w:r w:rsidRPr="00CD4F71">
        <w:rPr>
          <w:rFonts w:cstheme="minorHAnsi"/>
        </w:rPr>
        <w:t xml:space="preserve">που </w:t>
      </w:r>
      <w:r w:rsidRPr="00DB58C1">
        <w:rPr>
          <w:rFonts w:cstheme="minorHAnsi"/>
        </w:rPr>
        <w:t>προκήρυξε το Ινστιτούτο Μοριακής Βιολογίας &amp; Βιοτεχνολογίας του Ιδρύματος Τεχνολογίας και Έρ</w:t>
      </w:r>
      <w:r w:rsidRPr="00CD4F71">
        <w:rPr>
          <w:rFonts w:cstheme="minorHAnsi"/>
        </w:rPr>
        <w:t>ευνας για το έργο</w:t>
      </w:r>
      <w:r>
        <w:rPr>
          <w:rFonts w:cstheme="minorHAnsi"/>
        </w:rPr>
        <w:t xml:space="preserve"> </w:t>
      </w:r>
      <w:r w:rsidRPr="00573DB4">
        <w:rPr>
          <w:rFonts w:cstheme="minorHAnsi"/>
          <w:b/>
        </w:rPr>
        <w:t>«Προμήθεια εργαστηριακών αναλωσίμων και αντιδραστηρίων- INNOVA-PROT-2»</w:t>
      </w:r>
      <w:r w:rsidRPr="0036642C">
        <w:rPr>
          <w:rFonts w:cstheme="minorHAnsi"/>
          <w:b/>
        </w:rPr>
        <w:t xml:space="preserve"> για το Τμήμα………..</w:t>
      </w:r>
    </w:p>
    <w:p w:rsidR="009720B5" w:rsidRDefault="009720B5" w:rsidP="009720B5">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9720B5" w:rsidRPr="00431CCE" w:rsidRDefault="009720B5" w:rsidP="009720B5">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Ημ/νία</w:t>
      </w:r>
    </w:p>
    <w:p w:rsidR="009720B5" w:rsidRPr="002749BE" w:rsidRDefault="009720B5" w:rsidP="009720B5">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9720B5" w:rsidRDefault="009720B5" w:rsidP="009720B5">
      <w:pPr>
        <w:tabs>
          <w:tab w:val="left" w:pos="142"/>
          <w:tab w:val="left" w:pos="284"/>
        </w:tabs>
        <w:spacing w:after="120" w:line="360" w:lineRule="auto"/>
        <w:rPr>
          <w:rFonts w:ascii="Calibri" w:hAnsi="Calibri" w:cs="Calibri"/>
        </w:rPr>
        <w:sectPr w:rsidR="009720B5" w:rsidSect="00AE337A">
          <w:endnotePr>
            <w:numFmt w:val="decimal"/>
          </w:endnotePr>
          <w:pgSz w:w="11906" w:h="16838"/>
          <w:pgMar w:top="993" w:right="1797" w:bottom="1440" w:left="1797" w:header="709" w:footer="709" w:gutter="0"/>
          <w:cols w:space="708"/>
          <w:docGrid w:linePitch="360"/>
        </w:sectPr>
      </w:pPr>
    </w:p>
    <w:p w:rsidR="009720B5" w:rsidRDefault="009720B5" w:rsidP="009720B5">
      <w:pPr>
        <w:spacing w:before="0" w:after="24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9720B5" w:rsidRPr="00E45B24" w:rsidRDefault="009720B5" w:rsidP="009720B5">
      <w:pPr>
        <w:pStyle w:val="2"/>
        <w:numPr>
          <w:ilvl w:val="0"/>
          <w:numId w:val="0"/>
        </w:numPr>
        <w:spacing w:before="0" w:after="240"/>
        <w:ind w:left="-709"/>
        <w:jc w:val="center"/>
        <w:rPr>
          <w:rFonts w:ascii="Calibri" w:hAnsi="Calibri" w:cs="Calibri"/>
          <w:bCs w:val="0"/>
          <w:sz w:val="28"/>
          <w:szCs w:val="32"/>
        </w:rPr>
      </w:pPr>
      <w:bookmarkStart w:id="3" w:name="_Toc10539379"/>
      <w:bookmarkStart w:id="4" w:name="_Toc58312909"/>
      <w:r w:rsidRPr="00E45B24">
        <w:rPr>
          <w:rFonts w:ascii="Calibri" w:hAnsi="Calibri" w:cs="Calibri"/>
          <w:bCs w:val="0"/>
          <w:sz w:val="28"/>
          <w:szCs w:val="32"/>
        </w:rPr>
        <w:t>ΕΝΤΥΠΟ ΟΙΚΟΝΟΜΙΚΗΣ ΠΡΟΣΦΟΡΑΣ</w:t>
      </w:r>
      <w:bookmarkEnd w:id="3"/>
      <w:bookmarkEnd w:id="4"/>
    </w:p>
    <w:p w:rsidR="009720B5" w:rsidRPr="00E00EBA" w:rsidRDefault="009720B5" w:rsidP="009720B5">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9720B5" w:rsidRPr="00CD4F71" w:rsidRDefault="009720B5" w:rsidP="009720B5">
      <w:pPr>
        <w:spacing w:after="120"/>
        <w:jc w:val="center"/>
        <w:rPr>
          <w:rFonts w:ascii="Calibri" w:hAnsi="Calibri" w:cs="Calibri"/>
          <w:bCs/>
        </w:rPr>
      </w:pPr>
      <w:r w:rsidRPr="00CD4F71">
        <w:rPr>
          <w:rFonts w:ascii="Calibri" w:hAnsi="Calibri" w:cs="Calibri"/>
          <w:bCs/>
        </w:rPr>
        <w:t>ΠΡΟΣ</w:t>
      </w:r>
    </w:p>
    <w:p w:rsidR="009720B5" w:rsidRPr="00CD4F71" w:rsidRDefault="009720B5" w:rsidP="009720B5">
      <w:pPr>
        <w:spacing w:after="120"/>
        <w:jc w:val="center"/>
        <w:rPr>
          <w:rFonts w:ascii="Calibri" w:hAnsi="Calibri" w:cs="Calibri"/>
          <w:bCs/>
        </w:rPr>
      </w:pPr>
      <w:r>
        <w:rPr>
          <w:rFonts w:ascii="Calibri" w:hAnsi="Calibri" w:cs="Calibri"/>
          <w:bCs/>
        </w:rPr>
        <w:t>ΙΔΡΥΜΑ ΤΕΧΝΟΛΟΓΙΑΣ &amp; ΕΡΕΥΝΑΣ</w:t>
      </w:r>
    </w:p>
    <w:p w:rsidR="009720B5" w:rsidRPr="00302607" w:rsidRDefault="009720B5" w:rsidP="009720B5">
      <w:pPr>
        <w:tabs>
          <w:tab w:val="left" w:pos="993"/>
        </w:tabs>
        <w:ind w:right="-340"/>
        <w:jc w:val="center"/>
        <w:rPr>
          <w:b/>
          <w:bCs/>
          <w:i/>
        </w:rPr>
      </w:pPr>
      <w:r w:rsidRPr="00CD4F71">
        <w:rPr>
          <w:b/>
          <w:bCs/>
          <w:i/>
        </w:rPr>
        <w:t>ΘΕΜΑ:</w:t>
      </w:r>
      <w:r w:rsidRPr="00CD4F71">
        <w:rPr>
          <w:b/>
          <w:bCs/>
          <w:i/>
        </w:rPr>
        <w:tab/>
        <w:t xml:space="preserve">Συνοπτικός </w:t>
      </w:r>
      <w:r w:rsidRPr="00302607">
        <w:rPr>
          <w:b/>
          <w:bCs/>
          <w:i/>
        </w:rPr>
        <w:t>διαγωνισμός για την ανάδειξη αναδόχου για το έργο</w:t>
      </w:r>
    </w:p>
    <w:p w:rsidR="009720B5" w:rsidRDefault="009720B5" w:rsidP="009720B5">
      <w:pPr>
        <w:spacing w:after="240"/>
        <w:jc w:val="center"/>
        <w:rPr>
          <w:rFonts w:cstheme="minorHAnsi"/>
          <w:b/>
        </w:rPr>
      </w:pPr>
      <w:r w:rsidRPr="0049646D">
        <w:rPr>
          <w:rFonts w:cstheme="minorHAnsi"/>
          <w:b/>
        </w:rPr>
        <w:t>«Προμήθεια εργαστηριακών αναλωσίμων και αντιδραστηρίων- INNOVA-PROT-2»</w:t>
      </w:r>
    </w:p>
    <w:p w:rsidR="009720B5" w:rsidRPr="00D02A5A" w:rsidRDefault="009720B5" w:rsidP="009720B5">
      <w:pPr>
        <w:spacing w:after="240"/>
        <w:jc w:val="center"/>
        <w:rPr>
          <w:b/>
          <w:bCs/>
          <w:i/>
          <w:u w:val="single"/>
        </w:rPr>
      </w:pPr>
      <w:r>
        <w:rPr>
          <w:b/>
          <w:bCs/>
          <w:i/>
          <w:u w:val="single"/>
        </w:rPr>
        <w:t>Αρ. Διακήρυξης : ……/……...2020</w:t>
      </w: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9720B5" w:rsidRPr="001D3074" w:rsidTr="00CA1DF8">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720B5" w:rsidRPr="001D3074" w:rsidRDefault="009720B5" w:rsidP="00CA1DF8">
            <w:pPr>
              <w:ind w:left="95" w:right="113"/>
              <w:jc w:val="left"/>
              <w:rPr>
                <w:rFonts w:eastAsia="MS Mincho" w:cstheme="minorHAnsi"/>
                <w:b/>
                <w:bCs/>
                <w:color w:val="000000"/>
                <w:sz w:val="20"/>
                <w:lang w:eastAsia="ja-JP"/>
              </w:rPr>
            </w:pPr>
            <w:r w:rsidRPr="001D3074">
              <w:rPr>
                <w:rFonts w:eastAsia="MS Mincho" w:cstheme="minorHAnsi"/>
                <w:b/>
                <w:color w:val="000000"/>
                <w:sz w:val="2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9720B5" w:rsidRPr="001D3074" w:rsidRDefault="009720B5" w:rsidP="00CA1DF8">
            <w:pPr>
              <w:jc w:val="center"/>
              <w:rPr>
                <w:rFonts w:eastAsia="MS Mincho" w:cstheme="minorHAnsi"/>
                <w:b/>
                <w:bCs/>
                <w:color w:val="000000"/>
                <w:sz w:val="20"/>
                <w:lang w:eastAsia="ja-JP"/>
              </w:rPr>
            </w:pPr>
            <w:r w:rsidRPr="001D3074">
              <w:rPr>
                <w:rFonts w:eastAsia="MS Mincho" w:cstheme="minorHAnsi"/>
                <w:b/>
                <w:bCs/>
                <w:color w:val="000000"/>
                <w:sz w:val="20"/>
                <w:lang w:eastAsia="ja-JP"/>
              </w:rPr>
              <w:t>Περιγραφή</w:t>
            </w:r>
          </w:p>
          <w:p w:rsidR="009720B5" w:rsidRPr="001D3074" w:rsidRDefault="009720B5" w:rsidP="00CA1DF8">
            <w:pPr>
              <w:jc w:val="center"/>
              <w:rPr>
                <w:rFonts w:eastAsia="MS Mincho" w:cstheme="minorHAnsi"/>
                <w:b/>
                <w:bCs/>
                <w:color w:val="000000"/>
                <w:sz w:val="20"/>
                <w:lang w:eastAsia="ja-JP"/>
              </w:rPr>
            </w:pPr>
            <w:r w:rsidRPr="001D3074">
              <w:rPr>
                <w:rFonts w:eastAsia="MS Mincho" w:cstheme="minorHAnsi"/>
                <w:b/>
                <w:bCs/>
                <w:color w:val="000000"/>
                <w:sz w:val="20"/>
                <w:lang w:eastAsia="ja-JP"/>
              </w:rPr>
              <w:t xml:space="preserve">(Κατασκευαστής, κωδικός κατασκευαστή, κωδικός τιμολόγησης) </w:t>
            </w:r>
          </w:p>
        </w:tc>
        <w:tc>
          <w:tcPr>
            <w:tcW w:w="992" w:type="dxa"/>
            <w:tcBorders>
              <w:top w:val="single" w:sz="4" w:space="0" w:color="auto"/>
              <w:left w:val="single" w:sz="4" w:space="0" w:color="auto"/>
              <w:bottom w:val="single" w:sz="4" w:space="0" w:color="auto"/>
              <w:right w:val="single" w:sz="4" w:space="0" w:color="auto"/>
            </w:tcBorders>
            <w:vAlign w:val="center"/>
          </w:tcPr>
          <w:p w:rsidR="009720B5" w:rsidRPr="001D3074" w:rsidRDefault="009720B5" w:rsidP="00CA1DF8">
            <w:pPr>
              <w:jc w:val="center"/>
              <w:rPr>
                <w:rFonts w:eastAsia="MS Mincho" w:cstheme="minorHAnsi"/>
                <w:b/>
                <w:color w:val="000000"/>
                <w:sz w:val="20"/>
                <w:lang w:eastAsia="ja-JP"/>
              </w:rPr>
            </w:pPr>
            <w:r w:rsidRPr="001D3074">
              <w:rPr>
                <w:rFonts w:eastAsia="MS Mincho" w:cstheme="minorHAnsi"/>
                <w:b/>
                <w:color w:val="000000"/>
                <w:sz w:val="2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9720B5" w:rsidRPr="001D3074" w:rsidRDefault="009720B5" w:rsidP="00CA1DF8">
            <w:pPr>
              <w:jc w:val="center"/>
              <w:rPr>
                <w:rFonts w:eastAsia="MS Mincho" w:cstheme="minorHAnsi"/>
                <w:b/>
                <w:bCs/>
                <w:color w:val="000000"/>
                <w:sz w:val="20"/>
                <w:lang w:eastAsia="ja-JP"/>
              </w:rPr>
            </w:pPr>
            <w:r w:rsidRPr="001D3074">
              <w:rPr>
                <w:rFonts w:eastAsia="MS Mincho" w:cstheme="minorHAnsi"/>
                <w:b/>
                <w:color w:val="000000"/>
                <w:sz w:val="2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9720B5" w:rsidRPr="001D3074" w:rsidRDefault="009720B5" w:rsidP="00CA1DF8">
            <w:pPr>
              <w:jc w:val="center"/>
              <w:rPr>
                <w:rFonts w:eastAsia="MS Mincho" w:cstheme="minorHAnsi"/>
                <w:b/>
                <w:bCs/>
                <w:color w:val="000000"/>
                <w:sz w:val="20"/>
                <w:lang w:eastAsia="ja-JP"/>
              </w:rPr>
            </w:pPr>
            <w:r w:rsidRPr="001D3074">
              <w:rPr>
                <w:rFonts w:eastAsia="MS Mincho" w:cstheme="minorHAnsi"/>
                <w:b/>
                <w:bCs/>
                <w:color w:val="000000"/>
                <w:sz w:val="2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9720B5" w:rsidRPr="001D3074" w:rsidRDefault="009720B5" w:rsidP="00CA1DF8">
            <w:pPr>
              <w:jc w:val="center"/>
              <w:rPr>
                <w:rFonts w:eastAsia="MS Mincho" w:cstheme="minorHAnsi"/>
                <w:b/>
                <w:bCs/>
                <w:color w:val="000000"/>
                <w:sz w:val="20"/>
                <w:lang w:eastAsia="ja-JP"/>
              </w:rPr>
            </w:pPr>
            <w:r w:rsidRPr="001D3074">
              <w:rPr>
                <w:rFonts w:eastAsia="MS Mincho" w:cstheme="minorHAnsi"/>
                <w:b/>
                <w:color w:val="000000"/>
                <w:sz w:val="2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9720B5" w:rsidRPr="001D3074" w:rsidRDefault="009720B5" w:rsidP="00CA1DF8">
            <w:pPr>
              <w:jc w:val="center"/>
              <w:rPr>
                <w:rFonts w:eastAsia="MS Mincho" w:cstheme="minorHAnsi"/>
                <w:b/>
                <w:bCs/>
                <w:color w:val="000000"/>
                <w:sz w:val="20"/>
                <w:lang w:eastAsia="ja-JP"/>
              </w:rPr>
            </w:pPr>
            <w:r w:rsidRPr="001D3074">
              <w:rPr>
                <w:rFonts w:eastAsia="MS Mincho" w:cstheme="minorHAnsi"/>
                <w:b/>
                <w:bCs/>
                <w:color w:val="000000"/>
                <w:sz w:val="2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9720B5" w:rsidRPr="001D3074" w:rsidRDefault="009720B5" w:rsidP="00CA1DF8">
            <w:pPr>
              <w:jc w:val="center"/>
              <w:rPr>
                <w:rFonts w:cstheme="minorHAnsi"/>
                <w:b/>
                <w:sz w:val="20"/>
              </w:rPr>
            </w:pPr>
            <w:r w:rsidRPr="001D3074">
              <w:rPr>
                <w:rFonts w:eastAsia="MS Mincho" w:cstheme="minorHAnsi"/>
                <w:b/>
                <w:bCs/>
                <w:color w:val="000000"/>
                <w:sz w:val="2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9720B5" w:rsidRPr="001D3074" w:rsidRDefault="009720B5" w:rsidP="00CA1DF8">
            <w:pPr>
              <w:jc w:val="center"/>
              <w:rPr>
                <w:rFonts w:eastAsia="MS Mincho" w:cstheme="minorHAnsi"/>
                <w:b/>
                <w:bCs/>
                <w:color w:val="000000"/>
                <w:sz w:val="20"/>
                <w:lang w:eastAsia="ja-JP"/>
              </w:rPr>
            </w:pPr>
            <w:r w:rsidRPr="001D3074">
              <w:rPr>
                <w:rFonts w:cstheme="minorHAnsi"/>
                <w:b/>
                <w:sz w:val="20"/>
              </w:rPr>
              <w:t>συνολικό κόστος (αξία+ΦΠΑ)</w:t>
            </w:r>
          </w:p>
        </w:tc>
      </w:tr>
      <w:tr w:rsidR="009720B5" w:rsidRPr="00E64ABD" w:rsidTr="00CA1DF8">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9720B5" w:rsidRPr="00E64ABD" w:rsidRDefault="009720B5" w:rsidP="00CA1DF8">
            <w:pPr>
              <w:pStyle w:val="af3"/>
              <w:numPr>
                <w:ilvl w:val="0"/>
                <w:numId w:val="35"/>
              </w:numPr>
              <w:ind w:left="455" w:right="113"/>
              <w:jc w:val="left"/>
              <w:rPr>
                <w:rFonts w:eastAsia="MS Mincho" w:cstheme="minorHAnsi"/>
                <w:color w:val="000000"/>
                <w:lang w:eastAsia="ja-JP"/>
              </w:rPr>
            </w:pPr>
          </w:p>
        </w:tc>
        <w:tc>
          <w:tcPr>
            <w:tcW w:w="4394" w:type="dxa"/>
            <w:tcBorders>
              <w:top w:val="nil"/>
              <w:left w:val="nil"/>
              <w:bottom w:val="single" w:sz="4" w:space="0" w:color="auto"/>
              <w:right w:val="single" w:sz="4" w:space="0" w:color="auto"/>
            </w:tcBorders>
            <w:shd w:val="clear" w:color="auto" w:fill="auto"/>
            <w:vAlign w:val="center"/>
          </w:tcPr>
          <w:p w:rsidR="009720B5" w:rsidRPr="00E64ABD" w:rsidRDefault="009720B5" w:rsidP="00CA1DF8">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color w:val="000000"/>
                <w:lang w:eastAsia="ja-JP"/>
              </w:rPr>
            </w:pPr>
          </w:p>
        </w:tc>
        <w:tc>
          <w:tcPr>
            <w:tcW w:w="1555" w:type="dxa"/>
            <w:tcBorders>
              <w:top w:val="nil"/>
              <w:left w:val="single" w:sz="4" w:space="0" w:color="auto"/>
              <w:bottom w:val="single" w:sz="4" w:space="0" w:color="auto"/>
              <w:right w:val="nil"/>
            </w:tcBorders>
            <w:shd w:val="clear" w:color="auto" w:fill="auto"/>
            <w:vAlign w:val="center"/>
          </w:tcPr>
          <w:p w:rsidR="009720B5" w:rsidRPr="00E64ABD" w:rsidRDefault="009720B5" w:rsidP="00CA1DF8">
            <w:pPr>
              <w:jc w:val="left"/>
              <w:rPr>
                <w:rFonts w:eastAsia="MS Mincho" w:cstheme="minorHAnsi"/>
                <w:color w:val="000000"/>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9720B5" w:rsidRPr="00E64ABD" w:rsidRDefault="009720B5" w:rsidP="00CA1DF8">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color w:val="000000"/>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720B5" w:rsidRPr="00E64ABD" w:rsidRDefault="009720B5" w:rsidP="00CA1DF8">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color w:val="000000"/>
                <w:lang w:eastAsia="ja-JP"/>
              </w:rPr>
            </w:pPr>
          </w:p>
        </w:tc>
        <w:tc>
          <w:tcPr>
            <w:tcW w:w="1416" w:type="dxa"/>
            <w:tcBorders>
              <w:top w:val="nil"/>
              <w:left w:val="single" w:sz="4" w:space="0" w:color="auto"/>
              <w:bottom w:val="single" w:sz="4" w:space="0" w:color="auto"/>
              <w:right w:val="single" w:sz="4" w:space="0" w:color="000000"/>
            </w:tcBorders>
            <w:vAlign w:val="center"/>
          </w:tcPr>
          <w:p w:rsidR="009720B5" w:rsidRPr="00E64ABD" w:rsidRDefault="009720B5" w:rsidP="00CA1DF8">
            <w:pPr>
              <w:jc w:val="left"/>
              <w:rPr>
                <w:rFonts w:eastAsia="MS Mincho" w:cstheme="minorHAnsi"/>
                <w:color w:val="000000"/>
                <w:lang w:eastAsia="ja-JP"/>
              </w:rPr>
            </w:pPr>
          </w:p>
        </w:tc>
      </w:tr>
      <w:tr w:rsidR="009720B5" w:rsidRPr="00E64ABD" w:rsidTr="00CA1DF8">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0B5" w:rsidRPr="00E64ABD" w:rsidRDefault="009720B5" w:rsidP="00CA1DF8">
            <w:pPr>
              <w:pStyle w:val="af3"/>
              <w:numPr>
                <w:ilvl w:val="0"/>
                <w:numId w:val="35"/>
              </w:numPr>
              <w:ind w:left="455" w:right="113"/>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720B5" w:rsidRPr="00E64ABD" w:rsidRDefault="009720B5" w:rsidP="00CA1DF8">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9720B5" w:rsidRPr="00E64ABD" w:rsidRDefault="009720B5" w:rsidP="00CA1DF8">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0B5" w:rsidRPr="00E64ABD" w:rsidRDefault="009720B5" w:rsidP="00CA1DF8">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0B5" w:rsidRPr="00E64ABD" w:rsidRDefault="009720B5" w:rsidP="00CA1DF8">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color w:val="000000"/>
                <w:lang w:eastAsia="ja-JP"/>
              </w:rPr>
            </w:pPr>
          </w:p>
        </w:tc>
      </w:tr>
      <w:tr w:rsidR="009720B5" w:rsidRPr="00E64ABD" w:rsidTr="00CA1DF8">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0B5" w:rsidRPr="00E64ABD" w:rsidRDefault="009720B5" w:rsidP="00CA1DF8">
            <w:pPr>
              <w:pStyle w:val="af3"/>
              <w:numPr>
                <w:ilvl w:val="0"/>
                <w:numId w:val="35"/>
              </w:numPr>
              <w:ind w:left="455" w:right="113"/>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720B5" w:rsidRPr="00E64ABD" w:rsidRDefault="009720B5" w:rsidP="00CA1DF8">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9720B5" w:rsidRPr="00E64ABD" w:rsidRDefault="009720B5" w:rsidP="00CA1DF8">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0B5" w:rsidRPr="00E64ABD" w:rsidRDefault="009720B5" w:rsidP="00CA1DF8">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0B5" w:rsidRPr="00E64ABD" w:rsidRDefault="009720B5" w:rsidP="00CA1DF8">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color w:val="000000"/>
                <w:lang w:eastAsia="ja-JP"/>
              </w:rPr>
            </w:pPr>
          </w:p>
        </w:tc>
      </w:tr>
      <w:tr w:rsidR="009720B5" w:rsidRPr="00E64ABD" w:rsidTr="00CA1DF8">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0B5" w:rsidRPr="00E64ABD" w:rsidRDefault="009720B5" w:rsidP="00CA1DF8">
            <w:pPr>
              <w:ind w:left="95" w:right="113"/>
              <w:jc w:val="left"/>
              <w:rPr>
                <w:rFonts w:eastAsia="MS Mincho" w:cstheme="minorHAnsi"/>
                <w:color w:val="000000"/>
                <w:lang w:eastAsia="ja-JP"/>
              </w:rPr>
            </w:pPr>
            <w:r w:rsidRPr="00E64ABD">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720B5" w:rsidRPr="00E64ABD" w:rsidRDefault="009720B5" w:rsidP="00CA1DF8">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9720B5" w:rsidRPr="00E64ABD" w:rsidRDefault="009720B5" w:rsidP="00CA1DF8">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0B5" w:rsidRPr="00E64ABD" w:rsidRDefault="009720B5" w:rsidP="00CA1DF8">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0B5" w:rsidRPr="00E64ABD" w:rsidRDefault="009720B5" w:rsidP="00CA1DF8">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color w:val="000000"/>
                <w:lang w:eastAsia="ja-JP"/>
              </w:rPr>
            </w:pPr>
          </w:p>
        </w:tc>
      </w:tr>
      <w:tr w:rsidR="009720B5" w:rsidRPr="00E64ABD" w:rsidTr="00CA1DF8">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0B5" w:rsidRPr="00E64ABD" w:rsidRDefault="009720B5" w:rsidP="00CA1DF8">
            <w:pPr>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720B5" w:rsidRPr="00E64ABD" w:rsidRDefault="009720B5" w:rsidP="00CA1DF8">
            <w:pPr>
              <w:tabs>
                <w:tab w:val="left" w:pos="993"/>
              </w:tabs>
              <w:jc w:val="left"/>
              <w:rPr>
                <w:b/>
                <w:sz w:val="24"/>
              </w:rPr>
            </w:pPr>
            <w:r w:rsidRPr="00E64ABD">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720B5" w:rsidRPr="00E64ABD" w:rsidRDefault="009720B5" w:rsidP="00CA1DF8">
            <w:pPr>
              <w:jc w:val="left"/>
              <w:rPr>
                <w:rFonts w:eastAsia="MS Mincho" w:cstheme="minorHAnsi"/>
                <w:b/>
                <w:color w:val="000000"/>
                <w:sz w:val="24"/>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0B5" w:rsidRPr="00E64ABD" w:rsidRDefault="009720B5" w:rsidP="00CA1DF8">
            <w:pPr>
              <w:jc w:val="left"/>
              <w:rPr>
                <w:rFonts w:eastAsia="MS Mincho" w:cstheme="minorHAnsi"/>
                <w:b/>
                <w:color w:val="000000"/>
                <w:sz w:val="24"/>
                <w:lang w:eastAsia="ja-JP"/>
              </w:rPr>
            </w:pPr>
            <w:r w:rsidRPr="00E64ABD">
              <w:rPr>
                <w:rFonts w:eastAsia="MS Mincho" w:cstheme="minorHAnsi"/>
                <w:b/>
                <w:color w:val="000000"/>
                <w:sz w:val="24"/>
                <w:lang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b/>
                <w:color w:val="000000"/>
                <w:sz w:val="24"/>
                <w:lang w:eastAsia="ja-JP"/>
              </w:rPr>
            </w:pPr>
            <w:r w:rsidRPr="00E64ABD">
              <w:rPr>
                <w:rFonts w:eastAsia="MS Mincho" w:cstheme="minorHAnsi"/>
                <w:b/>
                <w:color w:val="000000"/>
                <w:sz w:val="24"/>
                <w:lang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9720B5" w:rsidRPr="00E64ABD" w:rsidRDefault="009720B5" w:rsidP="00CA1DF8">
            <w:pPr>
              <w:jc w:val="left"/>
              <w:rPr>
                <w:rFonts w:eastAsia="MS Mincho" w:cstheme="minorHAnsi"/>
                <w:b/>
                <w:color w:val="000000"/>
                <w:sz w:val="24"/>
                <w:lang w:eastAsia="ja-JP"/>
              </w:rPr>
            </w:pPr>
            <w:r w:rsidRPr="00E64ABD">
              <w:rPr>
                <w:rFonts w:eastAsia="MS Mincho" w:cstheme="minorHAnsi"/>
                <w:b/>
                <w:color w:val="000000"/>
                <w:sz w:val="24"/>
                <w:lang w:eastAsia="ja-JP"/>
              </w:rPr>
              <w:t>…………….</w:t>
            </w:r>
          </w:p>
        </w:tc>
      </w:tr>
    </w:tbl>
    <w:p w:rsidR="009720B5" w:rsidRPr="008221F5" w:rsidRDefault="009720B5" w:rsidP="009720B5">
      <w:pPr>
        <w:rPr>
          <w:rFonts w:cstheme="minorHAnsi"/>
          <w:b/>
        </w:rPr>
      </w:pPr>
    </w:p>
    <w:p w:rsidR="009720B5" w:rsidRPr="00CD4F71" w:rsidRDefault="009720B5" w:rsidP="009720B5">
      <w:pPr>
        <w:jc w:val="center"/>
      </w:pPr>
      <w:r w:rsidRPr="00F9062F">
        <w:t xml:space="preserve">Η προσφορά ισχύει για </w:t>
      </w:r>
      <w:r>
        <w:rPr>
          <w:b/>
        </w:rPr>
        <w:t>τέσσερ</w:t>
      </w:r>
      <w:r w:rsidRPr="00F9062F">
        <w:rPr>
          <w:b/>
        </w:rPr>
        <w:t>ις (4)</w:t>
      </w:r>
      <w:r w:rsidRPr="00F9062F">
        <w:t xml:space="preserve"> μήνες.</w:t>
      </w:r>
    </w:p>
    <w:p w:rsidR="009720B5" w:rsidRPr="00CD4F71" w:rsidRDefault="009720B5" w:rsidP="009720B5">
      <w:pPr>
        <w:jc w:val="center"/>
        <w:rPr>
          <w:lang w:eastAsia="el-GR"/>
        </w:rPr>
      </w:pPr>
      <w:r>
        <w:rPr>
          <w:lang w:eastAsia="el-GR"/>
        </w:rPr>
        <w:t>Ημ/νία</w:t>
      </w:r>
    </w:p>
    <w:p w:rsidR="009720B5" w:rsidRDefault="009720B5" w:rsidP="009720B5">
      <w:pPr>
        <w:spacing w:before="0" w:after="200" w:line="276" w:lineRule="auto"/>
        <w:jc w:val="center"/>
        <w:rPr>
          <w:rFonts w:cstheme="minorHAnsi"/>
        </w:rPr>
        <w:sectPr w:rsidR="009720B5" w:rsidSect="003E549A">
          <w:endnotePr>
            <w:numFmt w:val="decimal"/>
          </w:endnotePr>
          <w:pgSz w:w="16838" w:h="11906" w:orient="landscape"/>
          <w:pgMar w:top="709" w:right="1440" w:bottom="1797" w:left="1440"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9720B5" w:rsidRDefault="009720B5" w:rsidP="009720B5">
      <w:pPr>
        <w:spacing w:before="0" w:after="200" w:line="276" w:lineRule="auto"/>
        <w:jc w:val="center"/>
        <w:rPr>
          <w:rFonts w:cstheme="minorHAnsi"/>
        </w:rPr>
      </w:pPr>
    </w:p>
    <w:p w:rsidR="009720B5" w:rsidRPr="00CD4F71" w:rsidRDefault="009720B5" w:rsidP="009720B5">
      <w:pPr>
        <w:spacing w:after="120"/>
        <w:jc w:val="center"/>
        <w:rPr>
          <w:rFonts w:ascii="Calibri" w:hAnsi="Calibri" w:cs="Calibri"/>
          <w:b/>
          <w:bCs/>
          <w:sz w:val="28"/>
          <w:szCs w:val="32"/>
        </w:rPr>
      </w:pPr>
      <w:r>
        <w:rPr>
          <w:rFonts w:ascii="Calibri" w:hAnsi="Calibri" w:cs="Calibri"/>
          <w:b/>
          <w:bCs/>
          <w:sz w:val="28"/>
          <w:szCs w:val="32"/>
        </w:rPr>
        <w:t>ΥΠΟΔΕΙΓΜΑ 3</w:t>
      </w:r>
    </w:p>
    <w:p w:rsidR="009720B5" w:rsidRPr="001703DD" w:rsidRDefault="009720B5" w:rsidP="009720B5">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9720B5" w:rsidRPr="00281BEC" w:rsidRDefault="009720B5" w:rsidP="009720B5">
      <w:r>
        <w:t>………………………..(Εκδότης)</w:t>
      </w:r>
    </w:p>
    <w:p w:rsidR="009720B5" w:rsidRPr="00281BEC" w:rsidRDefault="009720B5" w:rsidP="009720B5">
      <w:r w:rsidRPr="00281BEC">
        <w:t>ΠΡΟΣ</w:t>
      </w:r>
    </w:p>
    <w:p w:rsidR="009720B5" w:rsidRDefault="009720B5" w:rsidP="009720B5">
      <w:r w:rsidRPr="00C45D48">
        <w:t>Το ΙΔΡΥΜΑ ΤΕΧΝΟΛΟΓΙΑΣ ΚΑΙ ΕΡΕΥΝΑΣ</w:t>
      </w:r>
    </w:p>
    <w:p w:rsidR="009720B5" w:rsidRDefault="009720B5" w:rsidP="009720B5">
      <w:r>
        <w:t>Ν. Πλαστήρα 100</w:t>
      </w:r>
    </w:p>
    <w:p w:rsidR="009720B5" w:rsidRDefault="009720B5" w:rsidP="009720B5">
      <w:r>
        <w:t>Βασιλικά Βουτών Ηρακλείου Κρήτης</w:t>
      </w:r>
    </w:p>
    <w:p w:rsidR="009720B5" w:rsidRPr="008C4F16" w:rsidRDefault="009720B5" w:rsidP="009720B5">
      <w:pPr>
        <w:jc w:val="right"/>
        <w:rPr>
          <w:rFonts w:cstheme="minorHAnsi"/>
        </w:rPr>
      </w:pPr>
      <w:r w:rsidRPr="008C4F16">
        <w:rPr>
          <w:rFonts w:cstheme="minorHAnsi"/>
        </w:rPr>
        <w:t>……….(ημερομηνία)</w:t>
      </w:r>
    </w:p>
    <w:p w:rsidR="009720B5" w:rsidRPr="00C45D48" w:rsidRDefault="009720B5" w:rsidP="009720B5">
      <w:pPr>
        <w:jc w:val="center"/>
      </w:pPr>
      <w:r>
        <w:t>ΕΓΓΥΗΤΙΚΗ</w:t>
      </w:r>
      <w:r w:rsidRPr="00C45D48">
        <w:t xml:space="preserve"> ΕΠΙΣΤΟΛΗ ΥΠ’ ΑΡΙΘΜΟΝ ...</w:t>
      </w:r>
      <w:r>
        <w:t>..</w:t>
      </w:r>
      <w:r w:rsidRPr="00C45D48">
        <w:t xml:space="preserve">. ΓΙΑ ΠΟΣΟ </w:t>
      </w:r>
      <w:r>
        <w:t>……………..</w:t>
      </w:r>
      <w:r w:rsidRPr="00C45D48">
        <w:t>ΕΥΡΩ.</w:t>
      </w:r>
    </w:p>
    <w:p w:rsidR="009720B5" w:rsidRPr="00302607" w:rsidRDefault="009720B5" w:rsidP="009720B5">
      <w:pPr>
        <w:pStyle w:val="af3"/>
        <w:numPr>
          <w:ilvl w:val="0"/>
          <w:numId w:val="34"/>
        </w:numPr>
        <w:tabs>
          <w:tab w:val="left" w:pos="1701"/>
        </w:tabs>
        <w:ind w:left="142" w:right="90"/>
        <w:rPr>
          <w:rFonts w:cstheme="minorHAnsi"/>
        </w:rPr>
      </w:pPr>
      <w:r w:rsidRPr="00381D24">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AB0DA5">
        <w:t>και καταληκτική ημερομηνία</w:t>
      </w:r>
      <w:r w:rsidRPr="00381D24">
        <w:rPr>
          <w:rFonts w:cstheme="minorHAnsi"/>
        </w:rPr>
        <w:t xml:space="preserve"> </w:t>
      </w:r>
      <w:r w:rsidRPr="00AB0DA5">
        <w:t>υποβολής προσφορών</w:t>
      </w:r>
      <w:r w:rsidRPr="00381D24">
        <w:rPr>
          <w:rFonts w:cstheme="minorHAnsi"/>
        </w:rPr>
        <w:t xml:space="preserve">) μεταξύ του Ιδρύματος Τεχνολογίας και Έρευνας και της ................., στο πλαίσιο του έργου </w:t>
      </w:r>
      <w:r w:rsidRPr="00302607">
        <w:rPr>
          <w:rFonts w:cstheme="minorHAnsi"/>
          <w:b/>
        </w:rPr>
        <w:t>«Προμήθεια εργαστηριακών αναλωσίμων και αντιδραστηρίων- INNOVA-PROT-2» -Τμήμα ……………………….. .</w:t>
      </w:r>
    </w:p>
    <w:p w:rsidR="009720B5" w:rsidRPr="003D71DF" w:rsidRDefault="009720B5" w:rsidP="009720B5">
      <w:pPr>
        <w:pStyle w:val="af3"/>
        <w:numPr>
          <w:ilvl w:val="0"/>
          <w:numId w:val="34"/>
        </w:numPr>
        <w:tabs>
          <w:tab w:val="left" w:pos="1701"/>
        </w:tabs>
        <w:ind w:left="142" w:right="90"/>
        <w:rPr>
          <w:rFonts w:cstheme="minorHAnsi"/>
        </w:rPr>
      </w:pPr>
      <w:r w:rsidRPr="003D71DF">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9720B5" w:rsidRPr="003D71DF" w:rsidRDefault="009720B5" w:rsidP="009720B5">
      <w:pPr>
        <w:pStyle w:val="af3"/>
        <w:numPr>
          <w:ilvl w:val="0"/>
          <w:numId w:val="34"/>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9720B5" w:rsidRPr="003D71DF" w:rsidRDefault="009720B5" w:rsidP="009720B5">
      <w:pPr>
        <w:pStyle w:val="af3"/>
        <w:numPr>
          <w:ilvl w:val="0"/>
          <w:numId w:val="34"/>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9720B5" w:rsidRPr="00D968D6" w:rsidRDefault="009720B5" w:rsidP="009720B5">
      <w:pPr>
        <w:pStyle w:val="af3"/>
        <w:numPr>
          <w:ilvl w:val="0"/>
          <w:numId w:val="34"/>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9720B5" w:rsidRPr="003D71DF" w:rsidRDefault="009720B5" w:rsidP="009720B5">
      <w:pPr>
        <w:pStyle w:val="af3"/>
        <w:numPr>
          <w:ilvl w:val="0"/>
          <w:numId w:val="34"/>
        </w:numPr>
        <w:tabs>
          <w:tab w:val="left" w:pos="1701"/>
        </w:tabs>
        <w:ind w:left="142" w:right="90"/>
        <w:rPr>
          <w:rFonts w:cstheme="minorHAnsi"/>
        </w:rPr>
      </w:pPr>
      <w:r w:rsidRPr="003D71DF">
        <w:rPr>
          <w:rFonts w:cstheme="minorHAnsi"/>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9720B5" w:rsidRDefault="009720B5" w:rsidP="009720B5">
      <w:pPr>
        <w:pStyle w:val="1"/>
        <w:numPr>
          <w:ilvl w:val="0"/>
          <w:numId w:val="0"/>
        </w:numPr>
        <w:rPr>
          <w:color w:val="FF0000"/>
          <w:sz w:val="28"/>
          <w:szCs w:val="28"/>
        </w:rPr>
        <w:sectPr w:rsidR="009720B5" w:rsidSect="009E31F1">
          <w:endnotePr>
            <w:numFmt w:val="decimal"/>
          </w:endnotePr>
          <w:pgSz w:w="11906" w:h="16838"/>
          <w:pgMar w:top="1440" w:right="1797" w:bottom="1440" w:left="1797" w:header="709" w:footer="709" w:gutter="0"/>
          <w:cols w:space="708"/>
          <w:docGrid w:linePitch="360"/>
        </w:sectPr>
      </w:pPr>
    </w:p>
    <w:p w:rsidR="009720B5" w:rsidRPr="00EE4FCE" w:rsidRDefault="009720B5" w:rsidP="009720B5">
      <w:pPr>
        <w:pStyle w:val="1"/>
        <w:numPr>
          <w:ilvl w:val="0"/>
          <w:numId w:val="0"/>
        </w:numPr>
        <w:rPr>
          <w:color w:val="FF0000"/>
          <w:sz w:val="28"/>
          <w:szCs w:val="28"/>
        </w:rPr>
      </w:pPr>
      <w:bookmarkStart w:id="5" w:name="_Toc58312910"/>
      <w:r w:rsidRPr="00EE4FCE">
        <w:rPr>
          <w:color w:val="FF0000"/>
          <w:sz w:val="28"/>
          <w:szCs w:val="28"/>
        </w:rPr>
        <w:lastRenderedPageBreak/>
        <w:t>ΠΑΡΑΡΤΗΜΑ ΙΙΙ: ΤΥΠΟΠΟΙΗΜΕΝΟ ΕΝΤΥΠΟ ΥΠΕΥΘΥΝΗΣ ΔΗΛΩΣΗΣ (TEΥΔ)</w:t>
      </w:r>
      <w:bookmarkEnd w:id="5"/>
    </w:p>
    <w:p w:rsidR="009720B5" w:rsidRPr="00E45B24" w:rsidRDefault="009720B5" w:rsidP="009720B5">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9720B5" w:rsidRPr="00E45B24" w:rsidRDefault="009720B5" w:rsidP="009720B5">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9720B5" w:rsidRPr="00E45B24" w:rsidRDefault="009720B5" w:rsidP="009720B5">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9720B5" w:rsidRPr="00E45B24" w:rsidRDefault="009720B5" w:rsidP="009720B5">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9720B5" w:rsidRPr="006043CF" w:rsidRDefault="009720B5" w:rsidP="009720B5">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9720B5" w:rsidRPr="00E45B24" w:rsidTr="00CA1DF8">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9720B5" w:rsidRPr="00E45B24" w:rsidRDefault="009720B5" w:rsidP="00CA1DF8">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9720B5" w:rsidRPr="00E45B24" w:rsidRDefault="009720B5" w:rsidP="00CA1DF8">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9720B5" w:rsidRPr="00E45B24" w:rsidRDefault="009720B5" w:rsidP="00CA1DF8">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9720B5" w:rsidRPr="00547262" w:rsidRDefault="009720B5" w:rsidP="00CA1DF8">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9720B5" w:rsidRPr="0095174B" w:rsidRDefault="009720B5" w:rsidP="00CA1DF8">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Pr="00B06A82">
              <w:rPr>
                <w:rFonts w:ascii="Calibri" w:hAnsi="Calibri" w:cs="Calibri"/>
              </w:rPr>
              <w:t>Χ. Χουλάκη</w:t>
            </w:r>
          </w:p>
          <w:p w:rsidR="009720B5" w:rsidRPr="0095174B" w:rsidRDefault="009720B5" w:rsidP="00CA1DF8">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515</w:t>
            </w:r>
          </w:p>
          <w:p w:rsidR="009720B5" w:rsidRPr="00E45B24" w:rsidRDefault="009720B5" w:rsidP="00CA1DF8">
            <w:pPr>
              <w:rPr>
                <w:rFonts w:ascii="Calibri" w:hAnsi="Calibri" w:cs="Calibri"/>
              </w:rPr>
            </w:pPr>
            <w:r w:rsidRPr="0095174B">
              <w:rPr>
                <w:rFonts w:ascii="Calibri" w:hAnsi="Calibri" w:cs="Calibri"/>
              </w:rPr>
              <w:t>- Ηλ. ταχυδρομείο:</w:t>
            </w:r>
            <w:r w:rsidRPr="0095174B">
              <w:t xml:space="preserve"> </w:t>
            </w:r>
            <w:hyperlink r:id="rId7" w:history="1">
              <w:r w:rsidRPr="006224E4">
                <w:rPr>
                  <w:rStyle w:val="-"/>
                  <w:bCs/>
                  <w:lang w:val="en-US"/>
                </w:rPr>
                <w:t>procurement</w:t>
              </w:r>
              <w:r w:rsidRPr="006224E4">
                <w:rPr>
                  <w:rStyle w:val="-"/>
                  <w:bCs/>
                </w:rPr>
                <w:t>@</w:t>
              </w:r>
              <w:r w:rsidRPr="006224E4">
                <w:rPr>
                  <w:rStyle w:val="-"/>
                  <w:bCs/>
                  <w:lang w:val="en-US"/>
                </w:rPr>
                <w:t>admin</w:t>
              </w:r>
              <w:r w:rsidRPr="006224E4">
                <w:rPr>
                  <w:rStyle w:val="-"/>
                  <w:bCs/>
                </w:rPr>
                <w:t>.</w:t>
              </w:r>
              <w:r w:rsidRPr="006224E4">
                <w:rPr>
                  <w:rStyle w:val="-"/>
                  <w:bCs/>
                  <w:lang w:val="en-US"/>
                </w:rPr>
                <w:t>forth</w:t>
              </w:r>
              <w:r w:rsidRPr="006224E4">
                <w:rPr>
                  <w:rStyle w:val="-"/>
                  <w:bCs/>
                </w:rPr>
                <w:t>.</w:t>
              </w:r>
              <w:r w:rsidRPr="006224E4">
                <w:rPr>
                  <w:rStyle w:val="-"/>
                  <w:bCs/>
                  <w:lang w:val="en-US"/>
                </w:rPr>
                <w:t>gr</w:t>
              </w:r>
            </w:hyperlink>
          </w:p>
          <w:p w:rsidR="009720B5" w:rsidRPr="00E45B24" w:rsidRDefault="009720B5" w:rsidP="00CA1DF8">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9720B5" w:rsidRPr="00E45B24" w:rsidTr="00CA1DF8">
        <w:trPr>
          <w:jc w:val="center"/>
        </w:trPr>
        <w:tc>
          <w:tcPr>
            <w:tcW w:w="9355" w:type="dxa"/>
            <w:tcBorders>
              <w:left w:val="single" w:sz="1" w:space="0" w:color="000000"/>
              <w:bottom w:val="single" w:sz="1" w:space="0" w:color="000000"/>
              <w:right w:val="single" w:sz="1" w:space="0" w:color="000000"/>
            </w:tcBorders>
            <w:shd w:val="clear" w:color="auto" w:fill="B2B2B2"/>
          </w:tcPr>
          <w:p w:rsidR="009720B5" w:rsidRPr="00E45B24" w:rsidRDefault="009720B5" w:rsidP="00CA1DF8">
            <w:pPr>
              <w:rPr>
                <w:rFonts w:ascii="Calibri" w:hAnsi="Calibri" w:cs="Calibri"/>
              </w:rPr>
            </w:pPr>
            <w:r w:rsidRPr="00E45B24">
              <w:rPr>
                <w:rFonts w:ascii="Calibri" w:hAnsi="Calibri" w:cs="Calibri"/>
                <w:b/>
                <w:bCs/>
              </w:rPr>
              <w:t>Β: Πληροφορίες σχετικά με τη διαδικασία σύναψης σύμβασης</w:t>
            </w:r>
          </w:p>
          <w:p w:rsidR="009720B5" w:rsidRPr="002A5E23" w:rsidRDefault="009720B5" w:rsidP="00CA1DF8">
            <w:pPr>
              <w:tabs>
                <w:tab w:val="left" w:pos="1701"/>
              </w:tabs>
              <w:spacing w:before="0"/>
              <w:ind w:right="-340"/>
              <w:jc w:val="left"/>
              <w:rPr>
                <w:rFonts w:ascii="Calibri" w:hAnsi="Calibri" w:cs="Calibri"/>
                <w:b/>
                <w:bCs/>
              </w:rPr>
            </w:pPr>
            <w:r w:rsidRPr="002A5E23">
              <w:rPr>
                <w:rFonts w:ascii="Calibri" w:hAnsi="Calibri" w:cs="Calibri"/>
                <w:b/>
                <w:bCs/>
              </w:rPr>
              <w:t>- Συνοπτικός Διαγωνισμός σε τμήματα για την ανάδειξη αναδόχου για το έργο:</w:t>
            </w:r>
          </w:p>
          <w:p w:rsidR="009720B5" w:rsidRDefault="009720B5" w:rsidP="00CA1DF8">
            <w:pPr>
              <w:ind w:right="-341"/>
              <w:rPr>
                <w:rFonts w:ascii="Calibri" w:hAnsi="Calibri" w:cs="Calibri"/>
                <w:b/>
                <w:bCs/>
              </w:rPr>
            </w:pPr>
            <w:r w:rsidRPr="003E549A">
              <w:rPr>
                <w:rFonts w:ascii="Calibri" w:hAnsi="Calibri" w:cs="Calibri"/>
                <w:b/>
                <w:bCs/>
              </w:rPr>
              <w:t>«Προμήθεια εργαστηριακών αναλωσίμων και αντιδραστηρίων- INNOVA-PROT-2»</w:t>
            </w:r>
          </w:p>
          <w:p w:rsidR="009720B5" w:rsidRPr="003E549A" w:rsidRDefault="009720B5" w:rsidP="00CA1DF8">
            <w:pPr>
              <w:ind w:right="-341"/>
              <w:rPr>
                <w:rFonts w:ascii="Calibri" w:hAnsi="Calibri" w:cs="Calibri"/>
              </w:rPr>
            </w:pPr>
            <w:r w:rsidRPr="00685FDD">
              <w:rPr>
                <w:rFonts w:ascii="Calibri" w:hAnsi="Calibri" w:cs="Calibri"/>
                <w:color w:val="000000"/>
              </w:rPr>
              <w:t xml:space="preserve">CPV </w:t>
            </w:r>
            <w:r w:rsidRPr="003E549A">
              <w:rPr>
                <w:rFonts w:ascii="Calibri" w:hAnsi="Calibri" w:cs="Calibri"/>
              </w:rPr>
              <w:t>: Τμήμα 1: 19520000-7</w:t>
            </w:r>
            <w:r>
              <w:rPr>
                <w:rFonts w:ascii="Calibri" w:hAnsi="Calibri" w:cs="Calibri"/>
              </w:rPr>
              <w:t xml:space="preserve">, </w:t>
            </w:r>
            <w:r w:rsidRPr="003E549A">
              <w:rPr>
                <w:rFonts w:ascii="Calibri" w:hAnsi="Calibri" w:cs="Calibri"/>
              </w:rPr>
              <w:t>Τμήμα 2: 18424300-0</w:t>
            </w:r>
            <w:r>
              <w:rPr>
                <w:rFonts w:ascii="Calibri" w:hAnsi="Calibri" w:cs="Calibri"/>
              </w:rPr>
              <w:t xml:space="preserve">, </w:t>
            </w:r>
            <w:r w:rsidRPr="003E549A">
              <w:rPr>
                <w:rFonts w:ascii="Calibri" w:hAnsi="Calibri" w:cs="Calibri"/>
              </w:rPr>
              <w:t>Τμήμα 3: 24965000-6</w:t>
            </w:r>
            <w:r>
              <w:rPr>
                <w:rFonts w:ascii="Calibri" w:hAnsi="Calibri" w:cs="Calibri"/>
              </w:rPr>
              <w:t xml:space="preserve">, </w:t>
            </w:r>
            <w:r w:rsidRPr="003E549A">
              <w:rPr>
                <w:rFonts w:ascii="Calibri" w:hAnsi="Calibri" w:cs="Calibri"/>
              </w:rPr>
              <w:t>Τμήμα 4: 24900000-3</w:t>
            </w:r>
          </w:p>
          <w:p w:rsidR="009720B5" w:rsidRPr="00C0355F" w:rsidRDefault="009720B5" w:rsidP="00CA1DF8">
            <w:pPr>
              <w:rPr>
                <w:rFonts w:ascii="Calibri" w:hAnsi="Calibri" w:cs="Calibri"/>
              </w:rPr>
            </w:pPr>
            <w:r w:rsidRPr="00A9365A">
              <w:rPr>
                <w:rFonts w:ascii="Calibri" w:hAnsi="Calibri" w:cs="Calibri"/>
              </w:rPr>
              <w:t xml:space="preserve">- </w:t>
            </w:r>
            <w:r>
              <w:rPr>
                <w:rFonts w:ascii="Calibri" w:hAnsi="Calibri" w:cs="Calibri"/>
              </w:rPr>
              <w:t xml:space="preserve">Κωδικός στο ΚΗΜΔΗΣ: ΑΔΑΜ έγκρισης </w:t>
            </w:r>
            <w:r w:rsidRPr="003E549A">
              <w:rPr>
                <w:rFonts w:ascii="Calibri" w:hAnsi="Calibri" w:cs="Calibri"/>
                <w:b/>
              </w:rPr>
              <w:t>20REQ007744494</w:t>
            </w:r>
          </w:p>
          <w:p w:rsidR="009720B5" w:rsidRPr="00E10374" w:rsidRDefault="009720B5" w:rsidP="00CA1DF8">
            <w:r>
              <w:t>- Η σύμβαση αναφέρεται σε έργα, προμήθειες, ή υπηρεσίες : προμήθειες</w:t>
            </w:r>
          </w:p>
          <w:p w:rsidR="009720B5" w:rsidRPr="00E45B24" w:rsidRDefault="009720B5" w:rsidP="00CA1DF8">
            <w:pPr>
              <w:rPr>
                <w:rFonts w:ascii="Calibri" w:hAnsi="Calibri" w:cs="Calibri"/>
              </w:rPr>
            </w:pPr>
            <w:r>
              <w:t xml:space="preserve">- Ένδειξη ύπαρξης σχετικών τμημάτων : </w:t>
            </w:r>
            <w:r w:rsidRPr="003E549A">
              <w:rPr>
                <w:rFonts w:ascii="Calibri" w:hAnsi="Calibri" w:cs="Calibri"/>
              </w:rPr>
              <w:t>τμήματα 4</w:t>
            </w:r>
          </w:p>
          <w:p w:rsidR="009720B5" w:rsidRDefault="009720B5" w:rsidP="00CA1DF8">
            <w:pPr>
              <w:rPr>
                <w:rFonts w:cstheme="minorHAns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Pr>
                <w:rFonts w:cstheme="minorHAnsi"/>
              </w:rPr>
              <w:t xml:space="preserve">): </w:t>
            </w:r>
          </w:p>
          <w:p w:rsidR="009720B5" w:rsidRPr="00A22C96" w:rsidRDefault="009720B5" w:rsidP="00CA1DF8">
            <w:pPr>
              <w:rPr>
                <w:rFonts w:ascii="Calibri" w:hAnsi="Calibri" w:cs="Calibri"/>
              </w:rPr>
            </w:pPr>
            <w:r w:rsidRPr="00F6113F">
              <w:rPr>
                <w:rFonts w:cstheme="minorHAnsi"/>
              </w:rPr>
              <w:t>ΙΜΒΒ 2020 ΣΥΝ 16</w:t>
            </w:r>
          </w:p>
        </w:tc>
      </w:tr>
    </w:tbl>
    <w:p w:rsidR="009720B5" w:rsidRPr="006043CF" w:rsidRDefault="009720B5" w:rsidP="009720B5"/>
    <w:p w:rsidR="009720B5" w:rsidRDefault="009720B5" w:rsidP="009720B5">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9720B5" w:rsidRPr="009C4813" w:rsidRDefault="009720B5" w:rsidP="009720B5">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9720B5" w:rsidRPr="009C4813" w:rsidRDefault="009720B5" w:rsidP="009720B5">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b/>
                <w:i/>
              </w:rPr>
            </w:pPr>
            <w:r w:rsidRPr="009C4813">
              <w:rPr>
                <w:rFonts w:cstheme="minorHAnsi"/>
                <w:b/>
                <w:i/>
              </w:rPr>
              <w:t>Απάντηση:</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spacing w:before="0"/>
              <w:rPr>
                <w:rFonts w:cstheme="minorHAnsi"/>
              </w:rPr>
            </w:pPr>
            <w:r w:rsidRPr="009C4813">
              <w:rPr>
                <w:rFonts w:cstheme="minorHAnsi"/>
              </w:rPr>
              <w:t>[   ]</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spacing w:before="0"/>
              <w:rPr>
                <w:rFonts w:cstheme="minorHAnsi"/>
              </w:rPr>
            </w:pPr>
            <w:r w:rsidRPr="009C4813">
              <w:rPr>
                <w:rFonts w:cstheme="minorHAnsi"/>
              </w:rPr>
              <w:t>Αριθμός φορολογικού μητρώου (ΑΦΜ):</w:t>
            </w:r>
          </w:p>
          <w:p w:rsidR="009720B5" w:rsidRPr="009C4813" w:rsidRDefault="009720B5" w:rsidP="00CA1DF8">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   ]</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w:t>
            </w:r>
          </w:p>
        </w:tc>
      </w:tr>
      <w:tr w:rsidR="009720B5" w:rsidRPr="009C4813" w:rsidTr="00CA1DF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9720B5" w:rsidRPr="009C4813" w:rsidRDefault="009720B5" w:rsidP="00CA1DF8">
            <w:pPr>
              <w:spacing w:before="0"/>
              <w:rPr>
                <w:rFonts w:cstheme="minorHAnsi"/>
              </w:rPr>
            </w:pPr>
            <w:r w:rsidRPr="009C4813">
              <w:rPr>
                <w:rFonts w:cstheme="minorHAnsi"/>
              </w:rPr>
              <w:t>Τηλέφωνο:</w:t>
            </w:r>
          </w:p>
          <w:p w:rsidR="009720B5" w:rsidRPr="009C4813" w:rsidRDefault="009720B5" w:rsidP="00CA1DF8">
            <w:pPr>
              <w:spacing w:before="0"/>
              <w:rPr>
                <w:rFonts w:cstheme="minorHAnsi"/>
              </w:rPr>
            </w:pPr>
            <w:r w:rsidRPr="009C4813">
              <w:rPr>
                <w:rFonts w:cstheme="minorHAnsi"/>
              </w:rPr>
              <w:t>Ηλ. ταχυδρομείο:</w:t>
            </w:r>
          </w:p>
          <w:p w:rsidR="009720B5" w:rsidRPr="009C4813" w:rsidRDefault="009720B5" w:rsidP="00CA1DF8">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w:t>
            </w:r>
          </w:p>
          <w:p w:rsidR="009720B5" w:rsidRPr="009C4813" w:rsidRDefault="009720B5" w:rsidP="00CA1DF8">
            <w:pPr>
              <w:rPr>
                <w:rFonts w:cstheme="minorHAnsi"/>
              </w:rPr>
            </w:pPr>
            <w:r w:rsidRPr="009C4813">
              <w:rPr>
                <w:rFonts w:cstheme="minorHAnsi"/>
              </w:rPr>
              <w:t>[……]</w:t>
            </w:r>
          </w:p>
          <w:p w:rsidR="009720B5" w:rsidRPr="009C4813" w:rsidRDefault="009720B5" w:rsidP="00CA1DF8">
            <w:pPr>
              <w:rPr>
                <w:rFonts w:cstheme="minorHAnsi"/>
              </w:rPr>
            </w:pPr>
            <w:r w:rsidRPr="009C4813">
              <w:rPr>
                <w:rFonts w:cstheme="minorHAnsi"/>
              </w:rPr>
              <w:t>[……]</w:t>
            </w:r>
          </w:p>
          <w:p w:rsidR="009720B5" w:rsidRPr="009C4813" w:rsidRDefault="009720B5" w:rsidP="00CA1DF8">
            <w:pPr>
              <w:rPr>
                <w:rFonts w:cstheme="minorHAnsi"/>
              </w:rPr>
            </w:pPr>
            <w:r w:rsidRPr="009C4813">
              <w:rPr>
                <w:rFonts w:cstheme="minorHAnsi"/>
              </w:rPr>
              <w:t>[……]</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b/>
                <w:bCs/>
                <w:i/>
                <w:iCs/>
              </w:rPr>
              <w:t>Απάντηση:</w:t>
            </w:r>
          </w:p>
        </w:tc>
      </w:tr>
      <w:tr w:rsidR="009720B5" w:rsidRPr="00BB65FB"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snapToGrid w:val="0"/>
              <w:rPr>
                <w:rFonts w:cstheme="minorHAnsi"/>
              </w:rPr>
            </w:pPr>
          </w:p>
        </w:tc>
      </w:tr>
      <w:tr w:rsidR="009720B5" w:rsidRPr="009C4813" w:rsidTr="00CA1DF8">
        <w:trPr>
          <w:jc w:val="center"/>
        </w:trPr>
        <w:tc>
          <w:tcPr>
            <w:tcW w:w="4479" w:type="dxa"/>
            <w:tcBorders>
              <w:left w:val="single" w:sz="4" w:space="0" w:color="000000"/>
              <w:bottom w:val="single" w:sz="4" w:space="0" w:color="000000"/>
            </w:tcBorders>
            <w:shd w:val="clear" w:color="auto" w:fill="auto"/>
          </w:tcPr>
          <w:p w:rsidR="009720B5" w:rsidRPr="009C4813" w:rsidRDefault="009720B5" w:rsidP="00CA1DF8">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 Ναι [] Όχι [] Άνευ αντικειμένου</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spacing w:before="0"/>
              <w:rPr>
                <w:rFonts w:cstheme="minorHAnsi"/>
              </w:rPr>
            </w:pPr>
            <w:r w:rsidRPr="009C4813">
              <w:rPr>
                <w:rFonts w:cstheme="minorHAnsi"/>
                <w:b/>
              </w:rPr>
              <w:t>Εάν ναι</w:t>
            </w:r>
            <w:r w:rsidRPr="009C4813">
              <w:rPr>
                <w:rFonts w:cstheme="minorHAnsi"/>
              </w:rPr>
              <w:t>:</w:t>
            </w:r>
          </w:p>
          <w:p w:rsidR="009720B5" w:rsidRPr="009C4813" w:rsidRDefault="009720B5" w:rsidP="00CA1DF8">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720B5" w:rsidRPr="009C4813" w:rsidRDefault="009720B5" w:rsidP="00CA1DF8">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9720B5" w:rsidRPr="009C4813" w:rsidRDefault="009720B5" w:rsidP="00CA1DF8">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9720B5" w:rsidRPr="009C4813" w:rsidRDefault="009720B5" w:rsidP="00CA1DF8">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9720B5" w:rsidRPr="009C4813" w:rsidRDefault="009720B5" w:rsidP="00CA1DF8">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9720B5" w:rsidRPr="009C4813" w:rsidRDefault="009720B5" w:rsidP="00CA1DF8">
            <w:pPr>
              <w:spacing w:before="0"/>
              <w:rPr>
                <w:rFonts w:cstheme="minorHAnsi"/>
                <w:b/>
                <w:u w:val="single"/>
              </w:rPr>
            </w:pPr>
            <w:r w:rsidRPr="009C4813">
              <w:rPr>
                <w:rFonts w:cstheme="minorHAnsi"/>
                <w:b/>
              </w:rPr>
              <w:t>Εάν όχι:</w:t>
            </w:r>
          </w:p>
          <w:p w:rsidR="009720B5" w:rsidRPr="009C4813" w:rsidRDefault="009720B5" w:rsidP="00CA1DF8">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9720B5" w:rsidRPr="009C4813" w:rsidRDefault="009720B5" w:rsidP="00CA1DF8">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720B5" w:rsidRPr="009C4813" w:rsidRDefault="009720B5" w:rsidP="00CA1DF8">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snapToGrid w:val="0"/>
              <w:rPr>
                <w:rFonts w:cstheme="minorHAnsi"/>
              </w:rPr>
            </w:pPr>
          </w:p>
          <w:p w:rsidR="009720B5" w:rsidRPr="009C4813" w:rsidRDefault="009720B5" w:rsidP="00CA1DF8">
            <w:pPr>
              <w:rPr>
                <w:rFonts w:cstheme="minorHAnsi"/>
              </w:rPr>
            </w:pPr>
          </w:p>
          <w:p w:rsidR="009720B5" w:rsidRPr="009C4813" w:rsidRDefault="009720B5" w:rsidP="00CA1DF8">
            <w:pPr>
              <w:rPr>
                <w:rFonts w:cstheme="minorHAnsi"/>
              </w:rPr>
            </w:pPr>
          </w:p>
          <w:p w:rsidR="009720B5" w:rsidRPr="009C4813" w:rsidRDefault="009720B5" w:rsidP="00CA1DF8">
            <w:pPr>
              <w:rPr>
                <w:rFonts w:cstheme="minorHAnsi"/>
              </w:rPr>
            </w:pPr>
          </w:p>
          <w:p w:rsidR="009720B5" w:rsidRPr="009C4813" w:rsidRDefault="009720B5" w:rsidP="00CA1DF8">
            <w:pPr>
              <w:rPr>
                <w:rFonts w:cstheme="minorHAnsi"/>
              </w:rPr>
            </w:pPr>
          </w:p>
          <w:p w:rsidR="009720B5" w:rsidRPr="009C4813" w:rsidRDefault="009720B5" w:rsidP="00CA1DF8">
            <w:pPr>
              <w:rPr>
                <w:rFonts w:cstheme="minorHAnsi"/>
              </w:rPr>
            </w:pPr>
            <w:r w:rsidRPr="009C4813">
              <w:rPr>
                <w:rFonts w:cstheme="minorHAnsi"/>
              </w:rPr>
              <w:t>α) [……]</w:t>
            </w:r>
          </w:p>
          <w:p w:rsidR="009720B5" w:rsidRPr="009C4813" w:rsidRDefault="009720B5" w:rsidP="00CA1DF8">
            <w:pPr>
              <w:rPr>
                <w:rFonts w:cstheme="minorHAnsi"/>
              </w:rPr>
            </w:pPr>
          </w:p>
          <w:p w:rsidR="009720B5" w:rsidRDefault="009720B5" w:rsidP="00CA1DF8">
            <w:pPr>
              <w:rPr>
                <w:rFonts w:cstheme="minorHAnsi"/>
              </w:rPr>
            </w:pPr>
          </w:p>
          <w:p w:rsidR="009720B5" w:rsidRDefault="009720B5" w:rsidP="00CA1DF8">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9720B5" w:rsidRPr="009C4813" w:rsidRDefault="009720B5" w:rsidP="00CA1DF8">
            <w:pPr>
              <w:rPr>
                <w:rFonts w:cstheme="minorHAnsi"/>
              </w:rPr>
            </w:pPr>
            <w:r w:rsidRPr="009C4813">
              <w:rPr>
                <w:rFonts w:cstheme="minorHAnsi"/>
              </w:rPr>
              <w:t>γ) [……]</w:t>
            </w:r>
          </w:p>
          <w:p w:rsidR="009720B5" w:rsidRPr="009C4813" w:rsidRDefault="009720B5" w:rsidP="00CA1DF8">
            <w:pPr>
              <w:rPr>
                <w:rFonts w:cstheme="minorHAnsi"/>
              </w:rPr>
            </w:pPr>
          </w:p>
          <w:p w:rsidR="009720B5" w:rsidRPr="009C4813" w:rsidRDefault="009720B5" w:rsidP="00CA1DF8">
            <w:pPr>
              <w:rPr>
                <w:rFonts w:cstheme="minorHAnsi"/>
              </w:rPr>
            </w:pPr>
            <w:r w:rsidRPr="009C4813">
              <w:rPr>
                <w:rFonts w:cstheme="minorHAnsi"/>
              </w:rPr>
              <w:t>δ) [] Ναι [] Όχι</w:t>
            </w:r>
          </w:p>
          <w:p w:rsidR="009720B5" w:rsidRPr="009C4813" w:rsidRDefault="009720B5" w:rsidP="00CA1DF8">
            <w:pPr>
              <w:rPr>
                <w:rFonts w:cstheme="minorHAnsi"/>
              </w:rPr>
            </w:pPr>
          </w:p>
          <w:p w:rsidR="009720B5" w:rsidRPr="009C4813" w:rsidRDefault="009720B5" w:rsidP="00CA1DF8">
            <w:pPr>
              <w:rPr>
                <w:rFonts w:cstheme="minorHAnsi"/>
              </w:rPr>
            </w:pPr>
          </w:p>
          <w:p w:rsidR="009720B5" w:rsidRPr="009C4813" w:rsidRDefault="009720B5" w:rsidP="00CA1DF8">
            <w:pPr>
              <w:rPr>
                <w:rFonts w:cstheme="minorHAnsi"/>
              </w:rPr>
            </w:pPr>
          </w:p>
          <w:p w:rsidR="009720B5" w:rsidRPr="009C4813" w:rsidRDefault="009720B5" w:rsidP="00CA1DF8">
            <w:pPr>
              <w:rPr>
                <w:rFonts w:cstheme="minorHAnsi"/>
              </w:rPr>
            </w:pPr>
          </w:p>
          <w:p w:rsidR="009720B5" w:rsidRPr="009C4813" w:rsidRDefault="009720B5" w:rsidP="00CA1DF8">
            <w:pPr>
              <w:rPr>
                <w:rFonts w:cstheme="minorHAnsi"/>
              </w:rPr>
            </w:pPr>
          </w:p>
          <w:p w:rsidR="009720B5" w:rsidRPr="009C4813" w:rsidRDefault="009720B5" w:rsidP="00CA1DF8">
            <w:pPr>
              <w:rPr>
                <w:rFonts w:cstheme="minorHAnsi"/>
              </w:rPr>
            </w:pPr>
            <w:r w:rsidRPr="009C4813">
              <w:rPr>
                <w:rFonts w:cstheme="minorHAnsi"/>
              </w:rPr>
              <w:t>ε) [] Ναι [] Όχι</w:t>
            </w:r>
          </w:p>
          <w:p w:rsidR="009720B5" w:rsidRDefault="009720B5" w:rsidP="00CA1DF8">
            <w:pPr>
              <w:rPr>
                <w:rFonts w:cstheme="minorHAnsi"/>
                <w:i/>
              </w:rPr>
            </w:pPr>
          </w:p>
          <w:p w:rsidR="009720B5" w:rsidRDefault="009720B5" w:rsidP="00CA1DF8">
            <w:pPr>
              <w:rPr>
                <w:rFonts w:cstheme="minorHAnsi"/>
                <w:i/>
              </w:rPr>
            </w:pPr>
          </w:p>
          <w:p w:rsidR="009720B5" w:rsidRDefault="009720B5" w:rsidP="00CA1DF8">
            <w:pPr>
              <w:rPr>
                <w:rFonts w:cstheme="minorHAnsi"/>
                <w:i/>
              </w:rPr>
            </w:pPr>
          </w:p>
          <w:p w:rsidR="009720B5" w:rsidRDefault="009720B5" w:rsidP="00CA1DF8">
            <w:pPr>
              <w:rPr>
                <w:rFonts w:cstheme="minorHAnsi"/>
                <w:i/>
              </w:rPr>
            </w:pPr>
          </w:p>
          <w:p w:rsidR="009720B5" w:rsidRDefault="009720B5" w:rsidP="00CA1DF8">
            <w:pPr>
              <w:rPr>
                <w:rFonts w:cstheme="minorHAnsi"/>
                <w:i/>
              </w:rPr>
            </w:pPr>
          </w:p>
          <w:p w:rsidR="009720B5" w:rsidRDefault="009720B5" w:rsidP="00CA1DF8">
            <w:pPr>
              <w:rPr>
                <w:rFonts w:cstheme="minorHAnsi"/>
                <w:i/>
              </w:rPr>
            </w:pPr>
          </w:p>
          <w:p w:rsidR="009720B5" w:rsidRPr="009C4813" w:rsidRDefault="009720B5" w:rsidP="00CA1DF8">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9720B5" w:rsidRPr="009C4813" w:rsidRDefault="009720B5" w:rsidP="00CA1DF8">
            <w:pPr>
              <w:rPr>
                <w:rFonts w:cstheme="minorHAnsi"/>
              </w:rPr>
            </w:pPr>
            <w:r w:rsidRPr="009C4813">
              <w:rPr>
                <w:rFonts w:cstheme="minorHAnsi"/>
                <w:i/>
              </w:rPr>
              <w:t>[……][……][……][……]</w:t>
            </w:r>
          </w:p>
        </w:tc>
      </w:tr>
      <w:tr w:rsidR="009720B5" w:rsidRPr="009C4813" w:rsidTr="00CA1DF8">
        <w:trPr>
          <w:jc w:val="center"/>
        </w:trPr>
        <w:tc>
          <w:tcPr>
            <w:tcW w:w="4479" w:type="dxa"/>
            <w:tcBorders>
              <w:left w:val="single" w:sz="4" w:space="0" w:color="000000"/>
              <w:bottom w:val="single" w:sz="4" w:space="0" w:color="000000"/>
            </w:tcBorders>
            <w:shd w:val="clear" w:color="auto" w:fill="auto"/>
          </w:tcPr>
          <w:p w:rsidR="009720B5" w:rsidRPr="009C4813" w:rsidRDefault="009720B5" w:rsidP="00CA1DF8">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b/>
                <w:bCs/>
                <w:i/>
                <w:iCs/>
              </w:rPr>
              <w:t>Απάντηση:</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 Ναι [] Όχι</w:t>
            </w:r>
          </w:p>
        </w:tc>
      </w:tr>
      <w:tr w:rsidR="009720B5" w:rsidRPr="00BB65FB" w:rsidTr="00CA1DF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720B5" w:rsidRPr="009C4813" w:rsidRDefault="009720B5" w:rsidP="00CA1DF8">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spacing w:before="0"/>
              <w:rPr>
                <w:rFonts w:cstheme="minorHAnsi"/>
              </w:rPr>
            </w:pPr>
            <w:r w:rsidRPr="009C4813">
              <w:rPr>
                <w:rFonts w:cstheme="minorHAnsi"/>
                <w:b/>
              </w:rPr>
              <w:t>Εάν ναι</w:t>
            </w:r>
            <w:r w:rsidRPr="009C4813">
              <w:rPr>
                <w:rFonts w:cstheme="minorHAnsi"/>
              </w:rPr>
              <w:t>:</w:t>
            </w:r>
          </w:p>
          <w:p w:rsidR="009720B5" w:rsidRPr="009C4813" w:rsidRDefault="009720B5" w:rsidP="00CA1DF8">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9720B5" w:rsidRPr="009C4813" w:rsidRDefault="009720B5" w:rsidP="00CA1DF8">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9720B5" w:rsidRPr="009C4813" w:rsidRDefault="009720B5" w:rsidP="00CA1DF8">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α) [……]</w:t>
            </w:r>
          </w:p>
          <w:p w:rsidR="009720B5" w:rsidRPr="009C4813" w:rsidRDefault="009720B5" w:rsidP="00CA1DF8">
            <w:pPr>
              <w:rPr>
                <w:rFonts w:cstheme="minorHAnsi"/>
              </w:rPr>
            </w:pPr>
          </w:p>
          <w:p w:rsidR="009720B5" w:rsidRPr="009C4813" w:rsidRDefault="009720B5" w:rsidP="00CA1DF8">
            <w:pPr>
              <w:rPr>
                <w:rFonts w:cstheme="minorHAnsi"/>
              </w:rPr>
            </w:pPr>
          </w:p>
          <w:p w:rsidR="009720B5" w:rsidRPr="009C4813" w:rsidRDefault="009720B5" w:rsidP="00CA1DF8">
            <w:pPr>
              <w:rPr>
                <w:rFonts w:cstheme="minorHAnsi"/>
              </w:rPr>
            </w:pPr>
          </w:p>
          <w:p w:rsidR="009720B5" w:rsidRPr="009C4813" w:rsidRDefault="009720B5" w:rsidP="00CA1DF8">
            <w:pPr>
              <w:rPr>
                <w:rFonts w:cstheme="minorHAnsi"/>
              </w:rPr>
            </w:pPr>
            <w:r w:rsidRPr="009C4813">
              <w:rPr>
                <w:rFonts w:cstheme="minorHAnsi"/>
              </w:rPr>
              <w:t>β) [……]</w:t>
            </w:r>
          </w:p>
          <w:p w:rsidR="009720B5" w:rsidRPr="009C4813" w:rsidRDefault="009720B5" w:rsidP="00CA1DF8">
            <w:pPr>
              <w:rPr>
                <w:rFonts w:cstheme="minorHAnsi"/>
              </w:rPr>
            </w:pPr>
          </w:p>
          <w:p w:rsidR="009720B5" w:rsidRPr="009C4813" w:rsidRDefault="009720B5" w:rsidP="00CA1DF8">
            <w:pPr>
              <w:rPr>
                <w:rFonts w:cstheme="minorHAnsi"/>
              </w:rPr>
            </w:pPr>
          </w:p>
          <w:p w:rsidR="009720B5" w:rsidRPr="009C4813" w:rsidRDefault="009720B5" w:rsidP="00CA1DF8">
            <w:pPr>
              <w:rPr>
                <w:rFonts w:cstheme="minorHAnsi"/>
              </w:rPr>
            </w:pPr>
            <w:r w:rsidRPr="009C4813">
              <w:rPr>
                <w:rFonts w:cstheme="minorHAnsi"/>
              </w:rPr>
              <w:t>γ) [……]</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b/>
                <w:bCs/>
                <w:i/>
                <w:iCs/>
              </w:rPr>
              <w:t>Απάντηση:</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   ]</w:t>
            </w:r>
          </w:p>
        </w:tc>
      </w:tr>
    </w:tbl>
    <w:p w:rsidR="009720B5" w:rsidRPr="009C4813" w:rsidRDefault="009720B5" w:rsidP="009720B5">
      <w:pPr>
        <w:rPr>
          <w:rFonts w:cstheme="minorHAnsi"/>
        </w:rPr>
      </w:pPr>
    </w:p>
    <w:p w:rsidR="009720B5" w:rsidRPr="009C4813" w:rsidRDefault="009720B5" w:rsidP="009720B5">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9720B5" w:rsidRPr="009C4813" w:rsidRDefault="009720B5" w:rsidP="009720B5">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b/>
                <w:i/>
              </w:rPr>
              <w:t>Απάντηση:</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color w:val="000000"/>
              </w:rPr>
            </w:pPr>
            <w:r w:rsidRPr="009C4813">
              <w:rPr>
                <w:rFonts w:cstheme="minorHAnsi"/>
              </w:rPr>
              <w:t>Ονοματεπώνυμο</w:t>
            </w:r>
          </w:p>
          <w:p w:rsidR="009720B5" w:rsidRPr="009C4813" w:rsidRDefault="009720B5" w:rsidP="00CA1DF8">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w:t>
            </w:r>
          </w:p>
          <w:p w:rsidR="009720B5" w:rsidRPr="009C4813" w:rsidRDefault="009720B5" w:rsidP="00CA1DF8">
            <w:pPr>
              <w:rPr>
                <w:rFonts w:cstheme="minorHAnsi"/>
              </w:rPr>
            </w:pPr>
            <w:r w:rsidRPr="009C4813">
              <w:rPr>
                <w:rFonts w:cstheme="minorHAnsi"/>
              </w:rPr>
              <w:t>[……]</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w:t>
            </w:r>
          </w:p>
        </w:tc>
      </w:tr>
    </w:tbl>
    <w:p w:rsidR="009720B5" w:rsidRPr="00C06417" w:rsidRDefault="009720B5" w:rsidP="009720B5"/>
    <w:p w:rsidR="009720B5" w:rsidRPr="009C4813" w:rsidRDefault="009720B5" w:rsidP="009720B5">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9720B5" w:rsidRPr="009C4813" w:rsidTr="00CA1DF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b/>
                <w:i/>
              </w:rPr>
              <w:t>Απάντηση:</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[]Ναι []Όχι</w:t>
            </w:r>
          </w:p>
        </w:tc>
      </w:tr>
    </w:tbl>
    <w:p w:rsidR="009720B5" w:rsidRPr="009C4813" w:rsidRDefault="009720B5" w:rsidP="009720B5">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9720B5" w:rsidRPr="009C4813" w:rsidRDefault="009720B5" w:rsidP="009720B5">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720B5" w:rsidRPr="009C4813" w:rsidRDefault="009720B5" w:rsidP="009720B5">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720B5" w:rsidRPr="009C4813" w:rsidRDefault="009720B5" w:rsidP="009720B5">
      <w:pPr>
        <w:jc w:val="center"/>
        <w:rPr>
          <w:rFonts w:cstheme="minorHAnsi"/>
        </w:rPr>
      </w:pPr>
    </w:p>
    <w:p w:rsidR="009720B5" w:rsidRPr="009C4813" w:rsidRDefault="009720B5" w:rsidP="009720B5">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9720B5" w:rsidRPr="009C4813" w:rsidRDefault="009720B5" w:rsidP="009720B5">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b/>
                <w:i/>
              </w:rPr>
              <w:t>Απάντηση:</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[]Ναι []Όχι</w:t>
            </w:r>
          </w:p>
          <w:p w:rsidR="009720B5" w:rsidRPr="009C4813" w:rsidRDefault="009720B5" w:rsidP="00CA1DF8">
            <w:pPr>
              <w:rPr>
                <w:rFonts w:cstheme="minorHAnsi"/>
              </w:rPr>
            </w:pPr>
          </w:p>
          <w:p w:rsidR="009720B5" w:rsidRPr="009C4813" w:rsidRDefault="009720B5" w:rsidP="00CA1DF8">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9720B5" w:rsidRPr="009C4813" w:rsidRDefault="009720B5" w:rsidP="00CA1DF8">
            <w:pPr>
              <w:rPr>
                <w:rFonts w:cstheme="minorHAnsi"/>
              </w:rPr>
            </w:pPr>
            <w:r w:rsidRPr="009C4813">
              <w:rPr>
                <w:rFonts w:cstheme="minorHAnsi"/>
              </w:rPr>
              <w:t>[…]</w:t>
            </w:r>
          </w:p>
        </w:tc>
      </w:tr>
    </w:tbl>
    <w:p w:rsidR="009720B5" w:rsidRPr="009C4813" w:rsidRDefault="009720B5" w:rsidP="009720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720B5" w:rsidRPr="009C4813" w:rsidRDefault="009720B5" w:rsidP="009720B5">
      <w:pPr>
        <w:pageBreakBefore/>
        <w:jc w:val="center"/>
        <w:rPr>
          <w:rFonts w:cstheme="minorHAnsi"/>
          <w:b/>
          <w:bCs/>
          <w:color w:val="000000"/>
        </w:rPr>
      </w:pPr>
      <w:r w:rsidRPr="009C4813">
        <w:rPr>
          <w:rFonts w:cstheme="minorHAnsi"/>
          <w:b/>
          <w:bCs/>
          <w:u w:val="single"/>
        </w:rPr>
        <w:lastRenderedPageBreak/>
        <w:t>Μέρος III: Λόγοι αποκλεισμού</w:t>
      </w:r>
    </w:p>
    <w:p w:rsidR="009720B5" w:rsidRPr="009C4813" w:rsidRDefault="009720B5" w:rsidP="009720B5">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9720B5" w:rsidRPr="009C4813" w:rsidRDefault="009720B5" w:rsidP="009720B5">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9720B5" w:rsidRPr="009C4813" w:rsidRDefault="009720B5" w:rsidP="009720B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9720B5" w:rsidRPr="009C4813" w:rsidRDefault="009720B5" w:rsidP="009720B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9720B5" w:rsidRPr="009C4813" w:rsidRDefault="009720B5" w:rsidP="009720B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9720B5" w:rsidRPr="009C4813" w:rsidRDefault="009720B5" w:rsidP="009720B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9720B5" w:rsidRPr="009C4813" w:rsidRDefault="009720B5" w:rsidP="009720B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9720B5" w:rsidRPr="009C4813" w:rsidRDefault="009720B5" w:rsidP="009720B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9720B5" w:rsidRPr="009C4813" w:rsidTr="00CA1DF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snapToGrid w:val="0"/>
              <w:rPr>
                <w:rFonts w:cstheme="minorHAnsi"/>
              </w:rPr>
            </w:pPr>
            <w:r w:rsidRPr="009C4813">
              <w:rPr>
                <w:rFonts w:cstheme="minorHAnsi"/>
                <w:b/>
                <w:bCs/>
                <w:i/>
                <w:iCs/>
              </w:rPr>
              <w:t>Απάντηση:</w:t>
            </w:r>
          </w:p>
        </w:tc>
      </w:tr>
      <w:tr w:rsidR="009720B5" w:rsidRPr="009C4813" w:rsidTr="00CA1DF8">
        <w:trPr>
          <w:jc w:val="center"/>
        </w:trPr>
        <w:tc>
          <w:tcPr>
            <w:tcW w:w="4479" w:type="dxa"/>
            <w:tcBorders>
              <w:left w:val="single" w:sz="4" w:space="0" w:color="000000"/>
              <w:bottom w:val="single" w:sz="4" w:space="0" w:color="000000"/>
            </w:tcBorders>
            <w:shd w:val="clear" w:color="auto" w:fill="auto"/>
          </w:tcPr>
          <w:p w:rsidR="009720B5" w:rsidRPr="009C4813" w:rsidRDefault="009720B5" w:rsidP="00CA1DF8">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i/>
              </w:rPr>
            </w:pPr>
            <w:r w:rsidRPr="009C4813">
              <w:rPr>
                <w:rFonts w:cstheme="minorHAnsi"/>
              </w:rPr>
              <w:t>[] Ναι [] Όχι</w:t>
            </w:r>
          </w:p>
          <w:p w:rsidR="009720B5" w:rsidRPr="009C4813" w:rsidRDefault="009720B5" w:rsidP="00CA1DF8">
            <w:pPr>
              <w:rPr>
                <w:rFonts w:cstheme="minorHAnsi"/>
                <w:i/>
              </w:rPr>
            </w:pPr>
          </w:p>
          <w:p w:rsidR="009720B5" w:rsidRPr="009C4813" w:rsidRDefault="009720B5" w:rsidP="00CA1DF8">
            <w:pPr>
              <w:rPr>
                <w:rFonts w:cstheme="minorHAnsi"/>
                <w:i/>
              </w:rPr>
            </w:pPr>
          </w:p>
          <w:p w:rsidR="009720B5" w:rsidRPr="009C4813" w:rsidRDefault="009720B5" w:rsidP="00CA1DF8">
            <w:pPr>
              <w:rPr>
                <w:rFonts w:cstheme="minorHAnsi"/>
                <w:i/>
              </w:rPr>
            </w:pPr>
          </w:p>
          <w:p w:rsidR="009720B5" w:rsidRPr="009C4813" w:rsidRDefault="009720B5" w:rsidP="00CA1DF8">
            <w:pPr>
              <w:rPr>
                <w:rFonts w:cstheme="minorHAnsi"/>
                <w:i/>
              </w:rPr>
            </w:pPr>
          </w:p>
          <w:p w:rsidR="009720B5" w:rsidRPr="009C4813" w:rsidRDefault="009720B5" w:rsidP="00CA1DF8">
            <w:pPr>
              <w:rPr>
                <w:rFonts w:cstheme="minorHAnsi"/>
                <w:i/>
              </w:rPr>
            </w:pPr>
          </w:p>
          <w:p w:rsidR="009720B5" w:rsidRPr="009C4813" w:rsidRDefault="009720B5" w:rsidP="00CA1DF8">
            <w:pPr>
              <w:rPr>
                <w:rFonts w:cstheme="minorHAnsi"/>
                <w:i/>
              </w:rPr>
            </w:pPr>
          </w:p>
          <w:p w:rsidR="009720B5" w:rsidRPr="009C4813" w:rsidRDefault="009720B5" w:rsidP="00CA1DF8">
            <w:pPr>
              <w:rPr>
                <w:rFonts w:cstheme="minorHAnsi"/>
                <w:i/>
              </w:rPr>
            </w:pPr>
          </w:p>
          <w:p w:rsidR="009720B5" w:rsidRPr="009C4813" w:rsidRDefault="009720B5" w:rsidP="00CA1DF8">
            <w:pPr>
              <w:rPr>
                <w:rFonts w:cstheme="minorHAnsi"/>
                <w:i/>
              </w:rPr>
            </w:pPr>
          </w:p>
          <w:p w:rsidR="009720B5" w:rsidRPr="009C4813" w:rsidRDefault="009720B5" w:rsidP="00CA1DF8">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720B5" w:rsidRPr="009C4813" w:rsidRDefault="009720B5" w:rsidP="00CA1DF8">
            <w:pPr>
              <w:rPr>
                <w:rFonts w:cstheme="minorHAnsi"/>
              </w:rPr>
            </w:pPr>
            <w:r w:rsidRPr="009C4813">
              <w:rPr>
                <w:rFonts w:cstheme="minorHAnsi"/>
                <w:i/>
              </w:rPr>
              <w:t>[……][……][……][……]</w:t>
            </w:r>
            <w:r w:rsidRPr="009C4813">
              <w:rPr>
                <w:rStyle w:val="a9"/>
                <w:rFonts w:cstheme="minorHAnsi"/>
              </w:rPr>
              <w:endnoteReference w:id="15"/>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9720B5" w:rsidRPr="009C4813" w:rsidRDefault="009720B5" w:rsidP="00CA1DF8">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9720B5" w:rsidRPr="009C4813" w:rsidRDefault="009720B5" w:rsidP="00CA1DF8">
            <w:pPr>
              <w:jc w:val="left"/>
              <w:rPr>
                <w:rFonts w:cstheme="minorHAnsi"/>
              </w:rPr>
            </w:pPr>
            <w:r w:rsidRPr="009C4813">
              <w:rPr>
                <w:rFonts w:cstheme="minorHAnsi"/>
              </w:rPr>
              <w:t>β) Προσδιορίστε ποιος έχει καταδικαστεί [ ]·</w:t>
            </w:r>
          </w:p>
          <w:p w:rsidR="009720B5" w:rsidRPr="009C4813" w:rsidRDefault="009720B5" w:rsidP="00CA1DF8">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snapToGrid w:val="0"/>
              <w:jc w:val="left"/>
              <w:rPr>
                <w:rFonts w:cstheme="minorHAnsi"/>
              </w:rPr>
            </w:pPr>
          </w:p>
          <w:p w:rsidR="009720B5" w:rsidRPr="009C4813" w:rsidRDefault="009720B5" w:rsidP="00CA1DF8">
            <w:pPr>
              <w:jc w:val="left"/>
              <w:rPr>
                <w:rFonts w:cstheme="minorHAnsi"/>
              </w:rPr>
            </w:pPr>
            <w:r w:rsidRPr="009C4813">
              <w:rPr>
                <w:rFonts w:cstheme="minorHAnsi"/>
              </w:rPr>
              <w:t xml:space="preserve">α) Ημερομηνία:[   ], </w:t>
            </w:r>
          </w:p>
          <w:p w:rsidR="009720B5" w:rsidRPr="009C4813" w:rsidRDefault="009720B5" w:rsidP="00CA1DF8">
            <w:pPr>
              <w:jc w:val="left"/>
              <w:rPr>
                <w:rFonts w:cstheme="minorHAnsi"/>
              </w:rPr>
            </w:pPr>
            <w:r w:rsidRPr="009C4813">
              <w:rPr>
                <w:rFonts w:cstheme="minorHAnsi"/>
              </w:rPr>
              <w:t xml:space="preserve">σημείο-(-α): [   ], </w:t>
            </w:r>
          </w:p>
          <w:p w:rsidR="009720B5" w:rsidRPr="009C4813" w:rsidRDefault="009720B5" w:rsidP="00CA1DF8">
            <w:pPr>
              <w:jc w:val="left"/>
              <w:rPr>
                <w:rFonts w:cstheme="minorHAnsi"/>
              </w:rPr>
            </w:pPr>
            <w:r w:rsidRPr="009C4813">
              <w:rPr>
                <w:rFonts w:cstheme="minorHAnsi"/>
              </w:rPr>
              <w:t>λόγος(-οι):[   ]</w:t>
            </w:r>
          </w:p>
          <w:p w:rsidR="009720B5" w:rsidRDefault="009720B5" w:rsidP="00CA1DF8">
            <w:pPr>
              <w:jc w:val="left"/>
              <w:rPr>
                <w:rFonts w:cstheme="minorHAnsi"/>
              </w:rPr>
            </w:pPr>
            <w:r w:rsidRPr="009C4813">
              <w:rPr>
                <w:rFonts w:cstheme="minorHAnsi"/>
              </w:rPr>
              <w:t>β) [……]</w:t>
            </w:r>
          </w:p>
          <w:p w:rsidR="009720B5" w:rsidRPr="009C4813" w:rsidRDefault="009720B5" w:rsidP="00CA1DF8">
            <w:pPr>
              <w:jc w:val="left"/>
              <w:rPr>
                <w:rFonts w:cstheme="minorHAnsi"/>
                <w:i/>
              </w:rPr>
            </w:pPr>
            <w:r w:rsidRPr="009C4813">
              <w:rPr>
                <w:rFonts w:cstheme="minorHAnsi"/>
              </w:rPr>
              <w:t>γ) Διάρκεια της περιόδου αποκλεισμού [……] και σχετικό(-ά) σημείο(-α) [   ]</w:t>
            </w:r>
          </w:p>
          <w:p w:rsidR="009720B5" w:rsidRPr="009C4813" w:rsidRDefault="009720B5" w:rsidP="00CA1DF8">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720B5" w:rsidRPr="009C4813" w:rsidRDefault="009720B5" w:rsidP="00CA1DF8">
            <w:pPr>
              <w:rPr>
                <w:rFonts w:cstheme="minorHAnsi"/>
              </w:rPr>
            </w:pPr>
            <w:r w:rsidRPr="009C4813">
              <w:rPr>
                <w:rFonts w:cstheme="minorHAnsi"/>
                <w:i/>
              </w:rPr>
              <w:t>[……][……][……][……]</w:t>
            </w:r>
            <w:r w:rsidRPr="009C4813">
              <w:rPr>
                <w:rStyle w:val="a9"/>
                <w:rFonts w:cstheme="minorHAnsi"/>
              </w:rPr>
              <w:endnoteReference w:id="17"/>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 xml:space="preserve">[] Ναι [] Όχι </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w:t>
            </w:r>
          </w:p>
        </w:tc>
      </w:tr>
    </w:tbl>
    <w:p w:rsidR="009720B5" w:rsidRPr="00C06417" w:rsidRDefault="009720B5" w:rsidP="009720B5"/>
    <w:p w:rsidR="009720B5" w:rsidRPr="009C4813" w:rsidRDefault="009720B5" w:rsidP="009720B5">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720B5" w:rsidRPr="009C4813" w:rsidTr="00CA1DF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b/>
                <w:i/>
              </w:rPr>
              <w:t>Απάντηση:</w:t>
            </w:r>
          </w:p>
        </w:tc>
      </w:tr>
      <w:tr w:rsidR="009720B5" w:rsidRPr="009C4813" w:rsidTr="00CA1DF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 xml:space="preserve">[] Ναι [] Όχι </w:t>
            </w:r>
          </w:p>
        </w:tc>
      </w:tr>
      <w:tr w:rsidR="009720B5" w:rsidRPr="009C4813" w:rsidTr="00CA1DF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snapToGrid w:val="0"/>
              <w:rPr>
                <w:rFonts w:cstheme="minorHAnsi"/>
              </w:rPr>
            </w:pPr>
          </w:p>
          <w:p w:rsidR="009720B5" w:rsidRPr="009C4813" w:rsidRDefault="009720B5" w:rsidP="00CA1DF8">
            <w:pPr>
              <w:snapToGrid w:val="0"/>
              <w:rPr>
                <w:rFonts w:cstheme="minorHAnsi"/>
              </w:rPr>
            </w:pPr>
          </w:p>
          <w:p w:rsidR="009720B5" w:rsidRPr="009C4813" w:rsidRDefault="009720B5" w:rsidP="00CA1DF8">
            <w:pPr>
              <w:snapToGrid w:val="0"/>
              <w:rPr>
                <w:rFonts w:cstheme="minorHAnsi"/>
              </w:rPr>
            </w:pPr>
            <w:r w:rsidRPr="009C4813">
              <w:rPr>
                <w:rFonts w:cstheme="minorHAnsi"/>
              </w:rPr>
              <w:t xml:space="preserve">Εάν όχι αναφέρετε: </w:t>
            </w:r>
          </w:p>
          <w:p w:rsidR="009720B5" w:rsidRPr="009C4813" w:rsidRDefault="009720B5" w:rsidP="00CA1DF8">
            <w:pPr>
              <w:snapToGrid w:val="0"/>
              <w:rPr>
                <w:rFonts w:cstheme="minorHAnsi"/>
              </w:rPr>
            </w:pPr>
            <w:r w:rsidRPr="009C4813">
              <w:rPr>
                <w:rFonts w:cstheme="minorHAnsi"/>
              </w:rPr>
              <w:t>α) Χώρα ή κράτος μέλος για το οποίο πρόκειται:</w:t>
            </w:r>
          </w:p>
          <w:p w:rsidR="009720B5" w:rsidRPr="009C4813" w:rsidRDefault="009720B5" w:rsidP="00CA1DF8">
            <w:pPr>
              <w:snapToGrid w:val="0"/>
              <w:rPr>
                <w:rFonts w:cstheme="minorHAnsi"/>
              </w:rPr>
            </w:pPr>
            <w:r w:rsidRPr="009C4813">
              <w:rPr>
                <w:rFonts w:cstheme="minorHAnsi"/>
              </w:rPr>
              <w:t>β) Ποιο είναι το σχετικό ποσό;</w:t>
            </w:r>
          </w:p>
          <w:p w:rsidR="009720B5" w:rsidRPr="009C4813" w:rsidRDefault="009720B5" w:rsidP="00CA1DF8">
            <w:pPr>
              <w:snapToGrid w:val="0"/>
              <w:rPr>
                <w:rFonts w:cstheme="minorHAnsi"/>
              </w:rPr>
            </w:pPr>
            <w:r w:rsidRPr="009C4813">
              <w:rPr>
                <w:rFonts w:cstheme="minorHAnsi"/>
              </w:rPr>
              <w:t>γ)Πως διαπιστώθηκε η αθέτηση των υποχρεώσεων;</w:t>
            </w:r>
          </w:p>
          <w:p w:rsidR="009720B5" w:rsidRPr="009C4813" w:rsidRDefault="009720B5" w:rsidP="00CA1DF8">
            <w:pPr>
              <w:snapToGrid w:val="0"/>
              <w:rPr>
                <w:rFonts w:cstheme="minorHAnsi"/>
                <w:b/>
              </w:rPr>
            </w:pPr>
            <w:r w:rsidRPr="009C4813">
              <w:rPr>
                <w:rFonts w:cstheme="minorHAnsi"/>
              </w:rPr>
              <w:t>1) Μέσω δικαστικής ή διοικητικής απόφασης;</w:t>
            </w:r>
          </w:p>
          <w:p w:rsidR="009720B5" w:rsidRPr="009C4813" w:rsidRDefault="009720B5" w:rsidP="00CA1DF8">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9720B5" w:rsidRPr="009C4813" w:rsidRDefault="009720B5" w:rsidP="00CA1DF8">
            <w:pPr>
              <w:snapToGrid w:val="0"/>
              <w:rPr>
                <w:rFonts w:cstheme="minorHAnsi"/>
              </w:rPr>
            </w:pPr>
            <w:r w:rsidRPr="009C4813">
              <w:rPr>
                <w:rFonts w:cstheme="minorHAnsi"/>
              </w:rPr>
              <w:t>- Αναφέρατε την ημερομηνία καταδίκης ή έκδοσης απόφασης</w:t>
            </w:r>
          </w:p>
          <w:p w:rsidR="009720B5" w:rsidRPr="009C4813" w:rsidRDefault="009720B5" w:rsidP="00CA1DF8">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9720B5" w:rsidRPr="009C4813" w:rsidRDefault="009720B5" w:rsidP="00CA1DF8">
            <w:pPr>
              <w:snapToGrid w:val="0"/>
              <w:jc w:val="left"/>
              <w:rPr>
                <w:rFonts w:cstheme="minorHAnsi"/>
              </w:rPr>
            </w:pPr>
            <w:r>
              <w:rPr>
                <w:rFonts w:cstheme="minorHAnsi"/>
              </w:rPr>
              <w:t>2) Με άλλα μέσα; Διευκρινί</w:t>
            </w:r>
            <w:r w:rsidRPr="009C4813">
              <w:rPr>
                <w:rFonts w:cstheme="minorHAnsi"/>
              </w:rPr>
              <w:t>στε:</w:t>
            </w:r>
          </w:p>
          <w:p w:rsidR="009720B5" w:rsidRPr="009C4813" w:rsidRDefault="009720B5" w:rsidP="00CA1DF8">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720B5" w:rsidTr="00CA1DF8">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720B5" w:rsidRPr="009C4813" w:rsidRDefault="009720B5" w:rsidP="00CA1DF8">
                  <w:pPr>
                    <w:jc w:val="left"/>
                    <w:rPr>
                      <w:rFonts w:cstheme="minorHAnsi"/>
                    </w:rPr>
                  </w:pPr>
                  <w:r w:rsidRPr="009C4813">
                    <w:rPr>
                      <w:rFonts w:cstheme="minorHAnsi"/>
                      <w:b/>
                      <w:bCs/>
                    </w:rPr>
                    <w:t>ΦΟΡΟΙ</w:t>
                  </w:r>
                </w:p>
                <w:p w:rsidR="009720B5" w:rsidRPr="009C4813" w:rsidRDefault="009720B5" w:rsidP="00CA1DF8">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720B5" w:rsidRPr="009C4813" w:rsidRDefault="009720B5" w:rsidP="00CA1DF8">
                  <w:pPr>
                    <w:jc w:val="left"/>
                    <w:rPr>
                      <w:rFonts w:cstheme="minorHAnsi"/>
                    </w:rPr>
                  </w:pPr>
                  <w:r w:rsidRPr="009C4813">
                    <w:rPr>
                      <w:rFonts w:cstheme="minorHAnsi"/>
                      <w:b/>
                      <w:bCs/>
                    </w:rPr>
                    <w:t>ΕΙΣΦΟΡΕΣ ΚΟΙΝΩΝΙΚΗΣ ΑΣΦΑΛΙΣΗΣ</w:t>
                  </w:r>
                </w:p>
              </w:tc>
            </w:tr>
            <w:tr w:rsidR="009720B5" w:rsidTr="00CA1DF8">
              <w:tc>
                <w:tcPr>
                  <w:tcW w:w="2036" w:type="dxa"/>
                  <w:tcBorders>
                    <w:top w:val="single" w:sz="4" w:space="0" w:color="000000" w:themeColor="text1"/>
                  </w:tcBorders>
                  <w:shd w:val="clear" w:color="auto" w:fill="auto"/>
                </w:tcPr>
                <w:p w:rsidR="009720B5" w:rsidRDefault="009720B5" w:rsidP="00CA1DF8">
                  <w:pPr>
                    <w:rPr>
                      <w:rFonts w:cstheme="minorHAnsi"/>
                    </w:rPr>
                  </w:pPr>
                </w:p>
                <w:p w:rsidR="009720B5" w:rsidRPr="009C4813" w:rsidRDefault="009720B5" w:rsidP="00CA1DF8">
                  <w:pPr>
                    <w:rPr>
                      <w:rFonts w:cstheme="minorHAnsi"/>
                    </w:rPr>
                  </w:pPr>
                  <w:r w:rsidRPr="009C4813">
                    <w:rPr>
                      <w:rFonts w:cstheme="minorHAnsi"/>
                    </w:rPr>
                    <w:t>α)[……]·</w:t>
                  </w:r>
                </w:p>
                <w:p w:rsidR="009720B5" w:rsidRPr="009C4813" w:rsidRDefault="009720B5" w:rsidP="00CA1DF8">
                  <w:pPr>
                    <w:rPr>
                      <w:rFonts w:cstheme="minorHAnsi"/>
                    </w:rPr>
                  </w:pPr>
                  <w:r w:rsidRPr="009C4813">
                    <w:rPr>
                      <w:rFonts w:cstheme="minorHAnsi"/>
                    </w:rPr>
                    <w:t>β)[……]</w:t>
                  </w:r>
                </w:p>
                <w:p w:rsidR="009720B5" w:rsidRDefault="009720B5" w:rsidP="00CA1DF8">
                  <w:pPr>
                    <w:rPr>
                      <w:rFonts w:cstheme="minorHAnsi"/>
                    </w:rPr>
                  </w:pPr>
                </w:p>
                <w:p w:rsidR="009720B5" w:rsidRDefault="009720B5" w:rsidP="00CA1DF8">
                  <w:pPr>
                    <w:rPr>
                      <w:rFonts w:cstheme="minorHAnsi"/>
                    </w:rPr>
                  </w:pPr>
                </w:p>
                <w:p w:rsidR="009720B5" w:rsidRPr="009C4813" w:rsidRDefault="009720B5" w:rsidP="00CA1DF8">
                  <w:pPr>
                    <w:rPr>
                      <w:rFonts w:cstheme="minorHAnsi"/>
                    </w:rPr>
                  </w:pPr>
                  <w:r w:rsidRPr="009C4813">
                    <w:rPr>
                      <w:rFonts w:cstheme="minorHAnsi"/>
                    </w:rPr>
                    <w:t xml:space="preserve">γ.1) [] Ναι [] Όχι </w:t>
                  </w:r>
                </w:p>
                <w:p w:rsidR="009720B5" w:rsidRPr="009C4813" w:rsidRDefault="009720B5" w:rsidP="00CA1DF8">
                  <w:pPr>
                    <w:rPr>
                      <w:rFonts w:cstheme="minorHAnsi"/>
                    </w:rPr>
                  </w:pPr>
                  <w:r w:rsidRPr="009C4813">
                    <w:rPr>
                      <w:rFonts w:cstheme="minorHAnsi"/>
                    </w:rPr>
                    <w:t xml:space="preserve">-[] Ναι [] Όχι </w:t>
                  </w:r>
                </w:p>
                <w:p w:rsidR="009720B5" w:rsidRPr="009C4813" w:rsidRDefault="009720B5" w:rsidP="00CA1DF8">
                  <w:pPr>
                    <w:rPr>
                      <w:rFonts w:cstheme="minorHAnsi"/>
                    </w:rPr>
                  </w:pPr>
                </w:p>
                <w:p w:rsidR="009720B5" w:rsidRDefault="009720B5" w:rsidP="00CA1DF8">
                  <w:pPr>
                    <w:rPr>
                      <w:rFonts w:cstheme="minorHAnsi"/>
                    </w:rPr>
                  </w:pPr>
                </w:p>
                <w:p w:rsidR="009720B5" w:rsidRPr="009C4813" w:rsidRDefault="009720B5" w:rsidP="00CA1DF8">
                  <w:pPr>
                    <w:rPr>
                      <w:rFonts w:cstheme="minorHAnsi"/>
                    </w:rPr>
                  </w:pPr>
                  <w:r w:rsidRPr="009C4813">
                    <w:rPr>
                      <w:rFonts w:cstheme="minorHAnsi"/>
                    </w:rPr>
                    <w:t>-[……]·</w:t>
                  </w:r>
                </w:p>
                <w:p w:rsidR="009720B5" w:rsidRPr="009C4813" w:rsidRDefault="009720B5" w:rsidP="00CA1DF8">
                  <w:pPr>
                    <w:rPr>
                      <w:rFonts w:cstheme="minorHAnsi"/>
                    </w:rPr>
                  </w:pPr>
                </w:p>
                <w:p w:rsidR="009720B5" w:rsidRPr="009C4813" w:rsidRDefault="009720B5" w:rsidP="00CA1DF8">
                  <w:pPr>
                    <w:rPr>
                      <w:rFonts w:cstheme="minorHAnsi"/>
                    </w:rPr>
                  </w:pPr>
                  <w:r w:rsidRPr="009C4813">
                    <w:rPr>
                      <w:rFonts w:cstheme="minorHAnsi"/>
                    </w:rPr>
                    <w:t>-[……]·</w:t>
                  </w:r>
                </w:p>
                <w:p w:rsidR="009720B5" w:rsidRPr="009C4813" w:rsidRDefault="009720B5" w:rsidP="00CA1DF8">
                  <w:pPr>
                    <w:rPr>
                      <w:rFonts w:cstheme="minorHAnsi"/>
                    </w:rPr>
                  </w:pPr>
                </w:p>
                <w:p w:rsidR="009720B5" w:rsidRPr="009C4813" w:rsidRDefault="009720B5" w:rsidP="00CA1DF8">
                  <w:pPr>
                    <w:rPr>
                      <w:rFonts w:cstheme="minorHAnsi"/>
                    </w:rPr>
                  </w:pPr>
                  <w:r w:rsidRPr="009C4813">
                    <w:rPr>
                      <w:rFonts w:cstheme="minorHAnsi"/>
                    </w:rPr>
                    <w:t>γ.2)[……]·</w:t>
                  </w:r>
                </w:p>
                <w:p w:rsidR="009720B5" w:rsidRPr="009C4813" w:rsidRDefault="009720B5" w:rsidP="00CA1DF8">
                  <w:pPr>
                    <w:rPr>
                      <w:rFonts w:cstheme="minorHAnsi"/>
                      <w:sz w:val="21"/>
                      <w:szCs w:val="21"/>
                    </w:rPr>
                  </w:pPr>
                  <w:r w:rsidRPr="009C4813">
                    <w:rPr>
                      <w:rFonts w:cstheme="minorHAnsi"/>
                    </w:rPr>
                    <w:t xml:space="preserve">δ) [] Ναι [] Όχι </w:t>
                  </w:r>
                </w:p>
                <w:p w:rsidR="009720B5" w:rsidRPr="009C4813" w:rsidRDefault="009720B5" w:rsidP="00CA1DF8">
                  <w:pPr>
                    <w:jc w:val="left"/>
                    <w:rPr>
                      <w:rFonts w:cstheme="minorHAnsi"/>
                    </w:rPr>
                  </w:pPr>
                  <w:r w:rsidRPr="009C4813">
                    <w:rPr>
                      <w:rFonts w:cstheme="minorHAnsi"/>
                      <w:sz w:val="21"/>
                      <w:szCs w:val="21"/>
                    </w:rPr>
                    <w:t>Εάν ναι, να αναφερθούν λεπτομερείς πληροφορίες</w:t>
                  </w:r>
                </w:p>
                <w:p w:rsidR="009720B5" w:rsidRPr="009C4813" w:rsidRDefault="009720B5" w:rsidP="00CA1DF8">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9720B5" w:rsidRPr="009C4813" w:rsidRDefault="009720B5" w:rsidP="00CA1DF8">
                  <w:pPr>
                    <w:rPr>
                      <w:rFonts w:cstheme="minorHAnsi"/>
                    </w:rPr>
                  </w:pPr>
                </w:p>
                <w:p w:rsidR="009720B5" w:rsidRPr="009C4813" w:rsidRDefault="009720B5" w:rsidP="00CA1DF8">
                  <w:pPr>
                    <w:rPr>
                      <w:rFonts w:cstheme="minorHAnsi"/>
                    </w:rPr>
                  </w:pPr>
                  <w:r w:rsidRPr="009C4813">
                    <w:rPr>
                      <w:rFonts w:cstheme="minorHAnsi"/>
                    </w:rPr>
                    <w:t>α)[……]·</w:t>
                  </w:r>
                </w:p>
                <w:p w:rsidR="009720B5" w:rsidRPr="009C4813" w:rsidRDefault="009720B5" w:rsidP="00CA1DF8">
                  <w:pPr>
                    <w:rPr>
                      <w:rFonts w:cstheme="minorHAnsi"/>
                    </w:rPr>
                  </w:pPr>
                  <w:r w:rsidRPr="009C4813">
                    <w:rPr>
                      <w:rFonts w:cstheme="minorHAnsi"/>
                    </w:rPr>
                    <w:t>β)[……]</w:t>
                  </w:r>
                </w:p>
                <w:p w:rsidR="009720B5" w:rsidRPr="009C4813" w:rsidRDefault="009720B5" w:rsidP="00CA1DF8">
                  <w:pPr>
                    <w:rPr>
                      <w:rFonts w:cstheme="minorHAnsi"/>
                    </w:rPr>
                  </w:pPr>
                </w:p>
                <w:p w:rsidR="009720B5" w:rsidRDefault="009720B5" w:rsidP="00CA1DF8">
                  <w:pPr>
                    <w:rPr>
                      <w:rFonts w:cstheme="minorHAnsi"/>
                    </w:rPr>
                  </w:pPr>
                </w:p>
                <w:p w:rsidR="009720B5" w:rsidRPr="009C4813" w:rsidRDefault="009720B5" w:rsidP="00CA1DF8">
                  <w:pPr>
                    <w:rPr>
                      <w:rFonts w:cstheme="minorHAnsi"/>
                    </w:rPr>
                  </w:pPr>
                  <w:r w:rsidRPr="009C4813">
                    <w:rPr>
                      <w:rFonts w:cstheme="minorHAnsi"/>
                    </w:rPr>
                    <w:t xml:space="preserve">γ.1) [] Ναι [] Όχι </w:t>
                  </w:r>
                </w:p>
                <w:p w:rsidR="009720B5" w:rsidRPr="009C4813" w:rsidRDefault="009720B5" w:rsidP="00CA1DF8">
                  <w:pPr>
                    <w:rPr>
                      <w:rFonts w:cstheme="minorHAnsi"/>
                    </w:rPr>
                  </w:pPr>
                  <w:r w:rsidRPr="009C4813">
                    <w:rPr>
                      <w:rFonts w:cstheme="minorHAnsi"/>
                    </w:rPr>
                    <w:t xml:space="preserve">-[] Ναι [] Όχι </w:t>
                  </w:r>
                </w:p>
                <w:p w:rsidR="009720B5" w:rsidRPr="009C4813" w:rsidRDefault="009720B5" w:rsidP="00CA1DF8">
                  <w:pPr>
                    <w:rPr>
                      <w:rFonts w:cstheme="minorHAnsi"/>
                    </w:rPr>
                  </w:pPr>
                </w:p>
                <w:p w:rsidR="009720B5" w:rsidRDefault="009720B5" w:rsidP="00CA1DF8">
                  <w:pPr>
                    <w:rPr>
                      <w:rFonts w:cstheme="minorHAnsi"/>
                    </w:rPr>
                  </w:pPr>
                </w:p>
                <w:p w:rsidR="009720B5" w:rsidRPr="009C4813" w:rsidRDefault="009720B5" w:rsidP="00CA1DF8">
                  <w:pPr>
                    <w:rPr>
                      <w:rFonts w:cstheme="minorHAnsi"/>
                    </w:rPr>
                  </w:pPr>
                  <w:r w:rsidRPr="009C4813">
                    <w:rPr>
                      <w:rFonts w:cstheme="minorHAnsi"/>
                    </w:rPr>
                    <w:t>-[……]·</w:t>
                  </w:r>
                </w:p>
                <w:p w:rsidR="009720B5" w:rsidRPr="009C4813" w:rsidRDefault="009720B5" w:rsidP="00CA1DF8">
                  <w:pPr>
                    <w:rPr>
                      <w:rFonts w:cstheme="minorHAnsi"/>
                    </w:rPr>
                  </w:pPr>
                </w:p>
                <w:p w:rsidR="009720B5" w:rsidRPr="009C4813" w:rsidRDefault="009720B5" w:rsidP="00CA1DF8">
                  <w:pPr>
                    <w:rPr>
                      <w:rFonts w:cstheme="minorHAnsi"/>
                    </w:rPr>
                  </w:pPr>
                  <w:r w:rsidRPr="009C4813">
                    <w:rPr>
                      <w:rFonts w:cstheme="minorHAnsi"/>
                    </w:rPr>
                    <w:t>-[……]·</w:t>
                  </w:r>
                </w:p>
                <w:p w:rsidR="009720B5" w:rsidRPr="009C4813" w:rsidRDefault="009720B5" w:rsidP="00CA1DF8">
                  <w:pPr>
                    <w:rPr>
                      <w:rFonts w:cstheme="minorHAnsi"/>
                    </w:rPr>
                  </w:pPr>
                </w:p>
                <w:p w:rsidR="009720B5" w:rsidRPr="009C4813" w:rsidRDefault="009720B5" w:rsidP="00CA1DF8">
                  <w:pPr>
                    <w:rPr>
                      <w:rFonts w:cstheme="minorHAnsi"/>
                    </w:rPr>
                  </w:pPr>
                  <w:r w:rsidRPr="009C4813">
                    <w:rPr>
                      <w:rFonts w:cstheme="minorHAnsi"/>
                    </w:rPr>
                    <w:t>γ.2)[……]·</w:t>
                  </w:r>
                </w:p>
                <w:p w:rsidR="009720B5" w:rsidRPr="009C4813" w:rsidRDefault="009720B5" w:rsidP="00CA1DF8">
                  <w:pPr>
                    <w:rPr>
                      <w:rFonts w:cstheme="minorHAnsi"/>
                    </w:rPr>
                  </w:pPr>
                  <w:r w:rsidRPr="009C4813">
                    <w:rPr>
                      <w:rFonts w:cstheme="minorHAnsi"/>
                    </w:rPr>
                    <w:t xml:space="preserve">δ) [] Ναι [] Όχι </w:t>
                  </w:r>
                </w:p>
                <w:p w:rsidR="009720B5" w:rsidRPr="009C4813" w:rsidRDefault="009720B5" w:rsidP="00CA1DF8">
                  <w:pPr>
                    <w:jc w:val="left"/>
                    <w:rPr>
                      <w:rFonts w:cstheme="minorHAnsi"/>
                    </w:rPr>
                  </w:pPr>
                  <w:r w:rsidRPr="009C4813">
                    <w:rPr>
                      <w:rFonts w:cstheme="minorHAnsi"/>
                    </w:rPr>
                    <w:t>Εάν ναι, να αναφερθούν λεπτομερείς πληροφορίες</w:t>
                  </w:r>
                </w:p>
                <w:p w:rsidR="009720B5" w:rsidRPr="009C4813" w:rsidRDefault="009720B5" w:rsidP="00CA1DF8">
                  <w:pPr>
                    <w:rPr>
                      <w:rFonts w:cstheme="minorHAnsi"/>
                    </w:rPr>
                  </w:pPr>
                  <w:r w:rsidRPr="009C4813">
                    <w:rPr>
                      <w:rFonts w:cstheme="minorHAnsi"/>
                    </w:rPr>
                    <w:t>[……]</w:t>
                  </w:r>
                </w:p>
              </w:tc>
            </w:tr>
          </w:tbl>
          <w:p w:rsidR="009720B5" w:rsidRPr="009C4813" w:rsidRDefault="009720B5" w:rsidP="00CA1DF8">
            <w:pPr>
              <w:jc w:val="left"/>
              <w:rPr>
                <w:rFonts w:cstheme="minorHAnsi"/>
              </w:rPr>
            </w:pPr>
          </w:p>
        </w:tc>
      </w:tr>
      <w:tr w:rsidR="009720B5" w:rsidRPr="009C4813" w:rsidTr="00CA1DF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9720B5" w:rsidRPr="009C4813" w:rsidRDefault="009720B5" w:rsidP="00CA1DF8">
            <w:pPr>
              <w:jc w:val="left"/>
              <w:rPr>
                <w:rFonts w:cstheme="minorHAnsi"/>
              </w:rPr>
            </w:pPr>
            <w:r w:rsidRPr="009C4813">
              <w:rPr>
                <w:rFonts w:cstheme="minorHAnsi"/>
                <w:i/>
              </w:rPr>
              <w:t>[……][……][……]</w:t>
            </w:r>
          </w:p>
        </w:tc>
      </w:tr>
    </w:tbl>
    <w:p w:rsidR="009720B5" w:rsidRPr="00C06417" w:rsidRDefault="009720B5" w:rsidP="009720B5"/>
    <w:p w:rsidR="009720B5" w:rsidRPr="009C4813" w:rsidRDefault="009720B5" w:rsidP="009720B5">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b/>
                <w:i/>
              </w:rPr>
              <w:t>Απάντηση:</w:t>
            </w:r>
          </w:p>
        </w:tc>
      </w:tr>
      <w:tr w:rsidR="009720B5" w:rsidRPr="009C4813" w:rsidTr="00CA1DF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rPr>
                <w:rFonts w:cstheme="minorHAnsi"/>
              </w:rPr>
            </w:pPr>
            <w:r w:rsidRPr="009C4813">
              <w:rPr>
                <w:rFonts w:cstheme="minorHAnsi"/>
              </w:rPr>
              <w:t>[] Ναι [] Όχι</w:t>
            </w:r>
          </w:p>
        </w:tc>
      </w:tr>
      <w:tr w:rsidR="009720B5" w:rsidRPr="00BB65FB" w:rsidTr="00CA1DF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720B5" w:rsidRPr="009C4813" w:rsidRDefault="009720B5" w:rsidP="00CA1DF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jc w:val="left"/>
              <w:rPr>
                <w:rFonts w:cstheme="minorHAnsi"/>
                <w:b/>
              </w:rPr>
            </w:pPr>
          </w:p>
          <w:p w:rsidR="009720B5" w:rsidRPr="009C4813" w:rsidRDefault="009720B5" w:rsidP="00CA1DF8">
            <w:pPr>
              <w:jc w:val="left"/>
              <w:rPr>
                <w:rFonts w:cstheme="minorHAnsi"/>
                <w:b/>
              </w:rPr>
            </w:pPr>
          </w:p>
          <w:p w:rsidR="009720B5" w:rsidRPr="009C4813" w:rsidRDefault="009720B5" w:rsidP="00CA1DF8">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9720B5" w:rsidRPr="009C4813" w:rsidRDefault="009720B5" w:rsidP="00CA1DF8">
            <w:pPr>
              <w:jc w:val="left"/>
              <w:rPr>
                <w:rFonts w:cstheme="minorHAnsi"/>
                <w:b/>
              </w:rPr>
            </w:pPr>
            <w:r w:rsidRPr="009C4813">
              <w:rPr>
                <w:rFonts w:cstheme="minorHAnsi"/>
              </w:rPr>
              <w:t>[] Ναι [] Όχι</w:t>
            </w:r>
          </w:p>
          <w:p w:rsidR="009720B5" w:rsidRPr="009C4813" w:rsidRDefault="009720B5" w:rsidP="00CA1DF8">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9720B5" w:rsidRPr="00BB65FB"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9720B5" w:rsidRPr="009C4813" w:rsidRDefault="009720B5" w:rsidP="00CA1DF8">
            <w:pPr>
              <w:spacing w:before="0"/>
              <w:rPr>
                <w:rFonts w:cstheme="minorHAnsi"/>
              </w:rPr>
            </w:pPr>
            <w:r w:rsidRPr="009C4813">
              <w:rPr>
                <w:rFonts w:cstheme="minorHAnsi"/>
              </w:rPr>
              <w:t xml:space="preserve">α) πτώχευση, ή </w:t>
            </w:r>
          </w:p>
          <w:p w:rsidR="009720B5" w:rsidRPr="009C4813" w:rsidRDefault="009720B5" w:rsidP="00CA1DF8">
            <w:pPr>
              <w:spacing w:before="0"/>
              <w:rPr>
                <w:rFonts w:cstheme="minorHAnsi"/>
              </w:rPr>
            </w:pPr>
            <w:r w:rsidRPr="009C4813">
              <w:rPr>
                <w:rFonts w:cstheme="minorHAnsi"/>
              </w:rPr>
              <w:t>β) διαδικασία εξυγίανσης, ή</w:t>
            </w:r>
          </w:p>
          <w:p w:rsidR="009720B5" w:rsidRPr="009C4813" w:rsidRDefault="009720B5" w:rsidP="00CA1DF8">
            <w:pPr>
              <w:spacing w:before="0"/>
              <w:rPr>
                <w:rFonts w:cstheme="minorHAnsi"/>
              </w:rPr>
            </w:pPr>
            <w:r w:rsidRPr="009C4813">
              <w:rPr>
                <w:rFonts w:cstheme="minorHAnsi"/>
              </w:rPr>
              <w:t>γ) ειδική εκκαθάριση, ή</w:t>
            </w:r>
          </w:p>
          <w:p w:rsidR="009720B5" w:rsidRPr="009C4813" w:rsidRDefault="009720B5" w:rsidP="00CA1DF8">
            <w:pPr>
              <w:spacing w:before="0"/>
              <w:rPr>
                <w:rFonts w:cstheme="minorHAnsi"/>
              </w:rPr>
            </w:pPr>
            <w:r w:rsidRPr="009C4813">
              <w:rPr>
                <w:rFonts w:cstheme="minorHAnsi"/>
              </w:rPr>
              <w:t>δ) αναγκαστική διαχείριση από εκκαθαριστή ή από το δικαστήριο, ή</w:t>
            </w:r>
          </w:p>
          <w:p w:rsidR="009720B5" w:rsidRPr="009C4813" w:rsidRDefault="009720B5" w:rsidP="00CA1DF8">
            <w:pPr>
              <w:spacing w:before="0"/>
              <w:rPr>
                <w:rFonts w:cstheme="minorHAnsi"/>
              </w:rPr>
            </w:pPr>
            <w:r w:rsidRPr="009C4813">
              <w:rPr>
                <w:rFonts w:cstheme="minorHAnsi"/>
              </w:rPr>
              <w:t xml:space="preserve">ε) έχει υπαχθεί σε διαδικασία πτωχευτικού συμβιβασμού, ή </w:t>
            </w:r>
          </w:p>
          <w:p w:rsidR="009720B5" w:rsidRPr="009C4813" w:rsidRDefault="009720B5" w:rsidP="00CA1DF8">
            <w:pPr>
              <w:spacing w:before="0"/>
              <w:rPr>
                <w:rFonts w:cstheme="minorHAnsi"/>
                <w:color w:val="000000"/>
              </w:rPr>
            </w:pPr>
            <w:r w:rsidRPr="009C4813">
              <w:rPr>
                <w:rFonts w:cstheme="minorHAnsi"/>
              </w:rPr>
              <w:t xml:space="preserve">στ) αναστολή επιχειρηματικών δραστηριοτήτων, ή </w:t>
            </w:r>
          </w:p>
          <w:p w:rsidR="009720B5" w:rsidRPr="009C4813" w:rsidRDefault="009720B5" w:rsidP="00CA1DF8">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9720B5" w:rsidRPr="009C4813" w:rsidRDefault="009720B5" w:rsidP="00CA1DF8">
            <w:pPr>
              <w:spacing w:before="0"/>
              <w:rPr>
                <w:rFonts w:cstheme="minorHAnsi"/>
              </w:rPr>
            </w:pPr>
            <w:r w:rsidRPr="009C4813">
              <w:rPr>
                <w:rFonts w:cstheme="minorHAnsi"/>
              </w:rPr>
              <w:t>Εάν ναι:</w:t>
            </w:r>
          </w:p>
          <w:p w:rsidR="009720B5" w:rsidRPr="009C4813" w:rsidRDefault="009720B5" w:rsidP="00CA1DF8">
            <w:pPr>
              <w:spacing w:before="0"/>
              <w:rPr>
                <w:rFonts w:cstheme="minorHAnsi"/>
              </w:rPr>
            </w:pPr>
            <w:r w:rsidRPr="009C4813">
              <w:rPr>
                <w:rFonts w:cstheme="minorHAnsi"/>
              </w:rPr>
              <w:t>- Παραθέστε λεπτομερή στοιχεία:</w:t>
            </w:r>
          </w:p>
          <w:p w:rsidR="009720B5" w:rsidRPr="009C4813" w:rsidRDefault="009720B5" w:rsidP="00CA1DF8">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d"/>
                <w:rFonts w:cstheme="minorHAnsi"/>
              </w:rPr>
              <w:endnoteReference w:id="25"/>
            </w:r>
            <w:r w:rsidRPr="009C4813">
              <w:rPr>
                <w:rStyle w:val="ad"/>
                <w:rFonts w:cstheme="minorHAnsi"/>
              </w:rPr>
              <w:t xml:space="preserve"> </w:t>
            </w:r>
          </w:p>
          <w:p w:rsidR="009720B5" w:rsidRPr="009C4813" w:rsidRDefault="009720B5" w:rsidP="00CA1DF8">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snapToGrid w:val="0"/>
              <w:spacing w:before="0"/>
              <w:jc w:val="left"/>
              <w:rPr>
                <w:rFonts w:cstheme="minorHAnsi"/>
              </w:rPr>
            </w:pPr>
            <w:r w:rsidRPr="009C4813">
              <w:rPr>
                <w:rFonts w:cstheme="minorHAnsi"/>
              </w:rPr>
              <w:t>[] Ναι [] Όχι</w:t>
            </w:r>
          </w:p>
          <w:p w:rsidR="009720B5" w:rsidRPr="009C4813" w:rsidRDefault="009720B5" w:rsidP="00CA1DF8">
            <w:pPr>
              <w:snapToGrid w:val="0"/>
              <w:jc w:val="left"/>
              <w:rPr>
                <w:rFonts w:cstheme="minorHAnsi"/>
              </w:rPr>
            </w:pPr>
          </w:p>
          <w:p w:rsidR="009720B5" w:rsidRPr="009C4813" w:rsidRDefault="009720B5" w:rsidP="00CA1DF8">
            <w:pPr>
              <w:snapToGrid w:val="0"/>
              <w:jc w:val="left"/>
              <w:rPr>
                <w:rFonts w:cstheme="minorHAnsi"/>
              </w:rPr>
            </w:pPr>
          </w:p>
          <w:p w:rsidR="009720B5" w:rsidRPr="009C4813" w:rsidRDefault="009720B5" w:rsidP="00CA1DF8">
            <w:pPr>
              <w:snapToGrid w:val="0"/>
              <w:jc w:val="left"/>
              <w:rPr>
                <w:rFonts w:cstheme="minorHAnsi"/>
              </w:rPr>
            </w:pPr>
          </w:p>
          <w:p w:rsidR="009720B5" w:rsidRPr="009C4813" w:rsidRDefault="009720B5" w:rsidP="00CA1DF8">
            <w:pPr>
              <w:snapToGrid w:val="0"/>
              <w:jc w:val="left"/>
              <w:rPr>
                <w:rFonts w:cstheme="minorHAnsi"/>
              </w:rPr>
            </w:pPr>
          </w:p>
          <w:p w:rsidR="009720B5" w:rsidRPr="009C4813" w:rsidRDefault="009720B5" w:rsidP="00CA1DF8">
            <w:pPr>
              <w:snapToGrid w:val="0"/>
              <w:jc w:val="left"/>
              <w:rPr>
                <w:rFonts w:cstheme="minorHAnsi"/>
              </w:rPr>
            </w:pPr>
          </w:p>
          <w:p w:rsidR="009720B5" w:rsidRPr="009C4813" w:rsidRDefault="009720B5" w:rsidP="00CA1DF8">
            <w:pPr>
              <w:snapToGrid w:val="0"/>
              <w:jc w:val="left"/>
              <w:rPr>
                <w:rFonts w:cstheme="minorHAnsi"/>
              </w:rPr>
            </w:pPr>
          </w:p>
          <w:p w:rsidR="009720B5" w:rsidRPr="009C4813" w:rsidRDefault="009720B5" w:rsidP="00CA1DF8">
            <w:pPr>
              <w:snapToGrid w:val="0"/>
              <w:jc w:val="left"/>
              <w:rPr>
                <w:rFonts w:cstheme="minorHAnsi"/>
              </w:rPr>
            </w:pPr>
          </w:p>
          <w:p w:rsidR="009720B5" w:rsidRPr="009C4813" w:rsidRDefault="009720B5" w:rsidP="00CA1DF8">
            <w:pPr>
              <w:snapToGrid w:val="0"/>
              <w:jc w:val="left"/>
              <w:rPr>
                <w:rFonts w:cstheme="minorHAnsi"/>
              </w:rPr>
            </w:pPr>
          </w:p>
          <w:p w:rsidR="009720B5" w:rsidRPr="009C4813" w:rsidRDefault="009720B5" w:rsidP="00CA1DF8">
            <w:pPr>
              <w:snapToGrid w:val="0"/>
              <w:jc w:val="left"/>
              <w:rPr>
                <w:rFonts w:cstheme="minorHAnsi"/>
              </w:rPr>
            </w:pPr>
          </w:p>
          <w:p w:rsidR="009720B5" w:rsidRPr="009C4813" w:rsidRDefault="009720B5" w:rsidP="00CA1DF8">
            <w:pPr>
              <w:snapToGrid w:val="0"/>
              <w:jc w:val="left"/>
              <w:rPr>
                <w:rFonts w:cstheme="minorHAnsi"/>
              </w:rPr>
            </w:pPr>
          </w:p>
          <w:p w:rsidR="009720B5" w:rsidRPr="009C4813" w:rsidRDefault="009720B5" w:rsidP="00CA1DF8">
            <w:pPr>
              <w:jc w:val="left"/>
              <w:rPr>
                <w:rFonts w:cstheme="minorHAnsi"/>
              </w:rPr>
            </w:pPr>
            <w:r w:rsidRPr="009C4813">
              <w:rPr>
                <w:rFonts w:cstheme="minorHAnsi"/>
              </w:rPr>
              <w:t>-[.......................]</w:t>
            </w:r>
          </w:p>
          <w:p w:rsidR="009720B5" w:rsidRPr="009C4813" w:rsidRDefault="009720B5" w:rsidP="00CA1DF8">
            <w:pPr>
              <w:jc w:val="left"/>
              <w:rPr>
                <w:rFonts w:cstheme="minorHAnsi"/>
              </w:rPr>
            </w:pPr>
            <w:r w:rsidRPr="009C4813">
              <w:rPr>
                <w:rFonts w:cstheme="minorHAnsi"/>
              </w:rPr>
              <w:t>-[.......................]</w:t>
            </w:r>
          </w:p>
          <w:p w:rsidR="009720B5" w:rsidRPr="009C4813" w:rsidRDefault="009720B5" w:rsidP="00CA1DF8">
            <w:pPr>
              <w:jc w:val="left"/>
              <w:rPr>
                <w:rFonts w:cstheme="minorHAnsi"/>
              </w:rPr>
            </w:pPr>
          </w:p>
          <w:p w:rsidR="009720B5" w:rsidRPr="009C4813" w:rsidRDefault="009720B5" w:rsidP="00CA1DF8">
            <w:pPr>
              <w:jc w:val="left"/>
              <w:rPr>
                <w:rFonts w:cstheme="minorHAnsi"/>
              </w:rPr>
            </w:pPr>
          </w:p>
          <w:p w:rsidR="009720B5" w:rsidRPr="009C4813" w:rsidRDefault="009720B5" w:rsidP="00CA1DF8">
            <w:pPr>
              <w:jc w:val="left"/>
              <w:rPr>
                <w:rFonts w:cstheme="minorHAnsi"/>
              </w:rPr>
            </w:pPr>
          </w:p>
          <w:p w:rsidR="009720B5" w:rsidRPr="009C4813" w:rsidRDefault="009720B5" w:rsidP="00CA1DF8">
            <w:pPr>
              <w:jc w:val="left"/>
              <w:rPr>
                <w:rFonts w:cstheme="minorHAnsi"/>
                <w:i/>
              </w:rPr>
            </w:pPr>
          </w:p>
          <w:p w:rsidR="009720B5" w:rsidRDefault="009720B5" w:rsidP="00CA1DF8">
            <w:pPr>
              <w:jc w:val="left"/>
              <w:rPr>
                <w:rFonts w:cstheme="minorHAnsi"/>
                <w:i/>
              </w:rPr>
            </w:pPr>
          </w:p>
          <w:p w:rsidR="009720B5" w:rsidRPr="009C4813" w:rsidRDefault="009720B5" w:rsidP="00CA1DF8">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9720B5" w:rsidRPr="009C4813" w:rsidTr="00CA1DF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720B5" w:rsidRDefault="009720B5" w:rsidP="00CA1DF8">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9720B5" w:rsidRPr="006043CF" w:rsidRDefault="009720B5" w:rsidP="00CA1DF8">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jc w:val="left"/>
              <w:rPr>
                <w:rFonts w:cstheme="minorHAnsi"/>
              </w:rPr>
            </w:pPr>
            <w:r w:rsidRPr="009C4813">
              <w:rPr>
                <w:rFonts w:cstheme="minorHAnsi"/>
              </w:rPr>
              <w:lastRenderedPageBreak/>
              <w:t>[] Ναι [] Όχι</w:t>
            </w:r>
          </w:p>
          <w:p w:rsidR="009720B5" w:rsidRDefault="009720B5" w:rsidP="00CA1DF8">
            <w:pPr>
              <w:rPr>
                <w:rFonts w:cstheme="minorHAnsi"/>
              </w:rPr>
            </w:pPr>
          </w:p>
          <w:p w:rsidR="009720B5" w:rsidRPr="009C4813" w:rsidRDefault="009720B5" w:rsidP="00CA1DF8">
            <w:pPr>
              <w:rPr>
                <w:rFonts w:cstheme="minorHAnsi"/>
              </w:rPr>
            </w:pPr>
          </w:p>
          <w:p w:rsidR="009720B5" w:rsidRPr="009C4813" w:rsidRDefault="009720B5" w:rsidP="00CA1DF8">
            <w:pPr>
              <w:rPr>
                <w:rFonts w:cstheme="minorHAnsi"/>
              </w:rPr>
            </w:pPr>
            <w:r w:rsidRPr="009C4813">
              <w:rPr>
                <w:rFonts w:cstheme="minorHAnsi"/>
              </w:rPr>
              <w:lastRenderedPageBreak/>
              <w:t>[.......................]</w:t>
            </w:r>
          </w:p>
        </w:tc>
      </w:tr>
      <w:tr w:rsidR="009720B5" w:rsidRPr="009C4813" w:rsidTr="00CA1DF8">
        <w:trPr>
          <w:trHeight w:val="257"/>
          <w:jc w:val="center"/>
        </w:trPr>
        <w:tc>
          <w:tcPr>
            <w:tcW w:w="4479" w:type="dxa"/>
            <w:vMerge/>
            <w:tcBorders>
              <w:left w:val="single" w:sz="4" w:space="0" w:color="000000"/>
              <w:bottom w:val="single" w:sz="4" w:space="0" w:color="000000"/>
            </w:tcBorders>
            <w:shd w:val="clear" w:color="auto" w:fill="auto"/>
          </w:tcPr>
          <w:p w:rsidR="009720B5" w:rsidRPr="009C4813" w:rsidRDefault="009720B5" w:rsidP="00CA1DF8">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9720B5" w:rsidRPr="009C4813" w:rsidRDefault="009720B5" w:rsidP="00CA1DF8">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9720B5" w:rsidRPr="009C4813" w:rsidRDefault="009720B5" w:rsidP="00CA1DF8">
            <w:pPr>
              <w:spacing w:before="0"/>
              <w:jc w:val="left"/>
              <w:rPr>
                <w:rFonts w:cstheme="minorHAnsi"/>
                <w:b/>
              </w:rPr>
            </w:pPr>
            <w:r w:rsidRPr="009C4813">
              <w:rPr>
                <w:rFonts w:cstheme="minorHAnsi"/>
              </w:rPr>
              <w:t>[] Ναι [] Όχι</w:t>
            </w:r>
          </w:p>
          <w:p w:rsidR="009720B5" w:rsidRPr="009C4813" w:rsidRDefault="009720B5" w:rsidP="00CA1DF8">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9720B5" w:rsidRPr="009C4813" w:rsidRDefault="009720B5" w:rsidP="00CA1DF8">
            <w:pPr>
              <w:spacing w:before="0"/>
              <w:jc w:val="left"/>
              <w:rPr>
                <w:rFonts w:cstheme="minorHAnsi"/>
              </w:rPr>
            </w:pPr>
            <w:r w:rsidRPr="009C4813">
              <w:rPr>
                <w:rFonts w:cstheme="minorHAnsi"/>
              </w:rPr>
              <w:t>[..........……]</w:t>
            </w:r>
          </w:p>
        </w:tc>
      </w:tr>
      <w:tr w:rsidR="009720B5" w:rsidRPr="009C4813" w:rsidTr="00CA1DF8">
        <w:trPr>
          <w:trHeight w:val="1544"/>
          <w:jc w:val="center"/>
        </w:trPr>
        <w:tc>
          <w:tcPr>
            <w:tcW w:w="4479" w:type="dxa"/>
            <w:vMerge w:val="restart"/>
            <w:tcBorders>
              <w:left w:val="single" w:sz="4" w:space="0" w:color="000000"/>
              <w:bottom w:val="single" w:sz="4" w:space="0" w:color="000000"/>
            </w:tcBorders>
            <w:shd w:val="clear" w:color="auto" w:fill="auto"/>
          </w:tcPr>
          <w:p w:rsidR="009720B5" w:rsidRPr="009C4813" w:rsidRDefault="009720B5" w:rsidP="00CA1DF8">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9720B5" w:rsidRPr="009C4813" w:rsidRDefault="009720B5" w:rsidP="00CA1DF8">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9720B5" w:rsidRPr="009C4813" w:rsidRDefault="009720B5" w:rsidP="00CA1DF8">
            <w:pPr>
              <w:spacing w:before="0"/>
              <w:jc w:val="left"/>
              <w:rPr>
                <w:rFonts w:cstheme="minorHAnsi"/>
              </w:rPr>
            </w:pPr>
            <w:r w:rsidRPr="009C4813">
              <w:rPr>
                <w:rFonts w:cstheme="minorHAnsi"/>
              </w:rPr>
              <w:t>[] Ναι [] Όχι</w:t>
            </w:r>
          </w:p>
          <w:p w:rsidR="009720B5" w:rsidRPr="009C4813" w:rsidRDefault="009720B5" w:rsidP="00CA1DF8">
            <w:pPr>
              <w:spacing w:before="0"/>
              <w:jc w:val="left"/>
              <w:rPr>
                <w:rFonts w:cstheme="minorHAnsi"/>
              </w:rPr>
            </w:pPr>
          </w:p>
          <w:p w:rsidR="009720B5" w:rsidRPr="009C4813" w:rsidRDefault="009720B5" w:rsidP="00CA1DF8">
            <w:pPr>
              <w:spacing w:before="0"/>
              <w:jc w:val="left"/>
              <w:rPr>
                <w:rFonts w:cstheme="minorHAnsi"/>
              </w:rPr>
            </w:pPr>
          </w:p>
          <w:p w:rsidR="009720B5" w:rsidRDefault="009720B5" w:rsidP="00CA1DF8">
            <w:pPr>
              <w:spacing w:before="0"/>
              <w:jc w:val="left"/>
              <w:rPr>
                <w:rFonts w:cstheme="minorHAnsi"/>
              </w:rPr>
            </w:pPr>
          </w:p>
          <w:p w:rsidR="009720B5" w:rsidRDefault="009720B5" w:rsidP="00CA1DF8">
            <w:pPr>
              <w:spacing w:before="0"/>
              <w:jc w:val="left"/>
              <w:rPr>
                <w:rFonts w:cstheme="minorHAnsi"/>
              </w:rPr>
            </w:pPr>
          </w:p>
          <w:p w:rsidR="009720B5" w:rsidRDefault="009720B5" w:rsidP="00CA1DF8">
            <w:pPr>
              <w:spacing w:before="0"/>
              <w:jc w:val="left"/>
              <w:rPr>
                <w:rFonts w:cstheme="minorHAnsi"/>
              </w:rPr>
            </w:pPr>
            <w:r w:rsidRPr="009C4813">
              <w:rPr>
                <w:rFonts w:cstheme="minorHAnsi"/>
              </w:rPr>
              <w:t>[…...........]</w:t>
            </w:r>
          </w:p>
          <w:p w:rsidR="009720B5" w:rsidRPr="009C4813" w:rsidRDefault="009720B5" w:rsidP="00CA1DF8">
            <w:pPr>
              <w:spacing w:before="0"/>
              <w:jc w:val="left"/>
              <w:rPr>
                <w:rFonts w:cstheme="minorHAnsi"/>
              </w:rPr>
            </w:pPr>
          </w:p>
        </w:tc>
      </w:tr>
      <w:tr w:rsidR="009720B5" w:rsidRPr="009C4813" w:rsidTr="00CA1DF8">
        <w:trPr>
          <w:trHeight w:val="514"/>
          <w:jc w:val="center"/>
        </w:trPr>
        <w:tc>
          <w:tcPr>
            <w:tcW w:w="4479" w:type="dxa"/>
            <w:vMerge/>
            <w:tcBorders>
              <w:left w:val="single" w:sz="4" w:space="0" w:color="000000"/>
              <w:bottom w:val="single" w:sz="4" w:space="0" w:color="000000"/>
            </w:tcBorders>
            <w:shd w:val="clear" w:color="auto" w:fill="auto"/>
          </w:tcPr>
          <w:p w:rsidR="009720B5" w:rsidRPr="009C4813" w:rsidRDefault="009720B5" w:rsidP="00CA1DF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9720B5" w:rsidRPr="009C4813" w:rsidRDefault="009720B5" w:rsidP="00CA1DF8">
            <w:pPr>
              <w:spacing w:before="0"/>
              <w:jc w:val="left"/>
              <w:rPr>
                <w:rFonts w:cstheme="minorHAnsi"/>
                <w:b/>
              </w:rPr>
            </w:pPr>
            <w:r w:rsidRPr="009C4813">
              <w:rPr>
                <w:rFonts w:cstheme="minorHAnsi"/>
              </w:rPr>
              <w:t>[] Ναι [] Όχι</w:t>
            </w:r>
          </w:p>
          <w:p w:rsidR="009720B5" w:rsidRPr="009C4813" w:rsidRDefault="009720B5" w:rsidP="00CA1DF8">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9720B5" w:rsidRPr="009C4813" w:rsidRDefault="009720B5" w:rsidP="00CA1DF8">
            <w:pPr>
              <w:spacing w:before="0"/>
              <w:jc w:val="left"/>
              <w:rPr>
                <w:rFonts w:cstheme="minorHAnsi"/>
              </w:rPr>
            </w:pPr>
            <w:r w:rsidRPr="009C4813">
              <w:rPr>
                <w:rFonts w:cstheme="minorHAnsi"/>
              </w:rPr>
              <w:t>[……]</w:t>
            </w:r>
          </w:p>
        </w:tc>
      </w:tr>
      <w:tr w:rsidR="009720B5" w:rsidRPr="009C4813" w:rsidTr="00CA1DF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9720B5" w:rsidRPr="009C4813" w:rsidRDefault="009720B5" w:rsidP="00CA1DF8">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jc w:val="left"/>
              <w:rPr>
                <w:rFonts w:cstheme="minorHAnsi"/>
              </w:rPr>
            </w:pPr>
            <w:r w:rsidRPr="009C4813">
              <w:rPr>
                <w:rFonts w:cstheme="minorHAnsi"/>
              </w:rPr>
              <w:t>[] Ναι [] Όχι</w:t>
            </w:r>
          </w:p>
          <w:p w:rsidR="009720B5" w:rsidRPr="009C4813" w:rsidRDefault="009720B5" w:rsidP="00CA1DF8">
            <w:pPr>
              <w:jc w:val="left"/>
              <w:rPr>
                <w:rFonts w:cstheme="minorHAnsi"/>
              </w:rPr>
            </w:pPr>
          </w:p>
          <w:p w:rsidR="009720B5" w:rsidRDefault="009720B5" w:rsidP="00CA1DF8">
            <w:pPr>
              <w:jc w:val="left"/>
              <w:rPr>
                <w:rFonts w:cstheme="minorHAnsi"/>
              </w:rPr>
            </w:pPr>
          </w:p>
          <w:p w:rsidR="009720B5" w:rsidRPr="009C4813" w:rsidRDefault="009720B5" w:rsidP="00CA1DF8">
            <w:pPr>
              <w:jc w:val="left"/>
              <w:rPr>
                <w:rFonts w:cstheme="minorHAnsi"/>
              </w:rPr>
            </w:pPr>
            <w:r w:rsidRPr="009C4813">
              <w:rPr>
                <w:rFonts w:cstheme="minorHAnsi"/>
              </w:rPr>
              <w:t>[.........…]</w:t>
            </w:r>
          </w:p>
        </w:tc>
      </w:tr>
      <w:tr w:rsidR="009720B5" w:rsidRPr="009C4813" w:rsidTr="00CA1DF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9720B5" w:rsidRPr="009C4813" w:rsidRDefault="009720B5" w:rsidP="00CA1DF8">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spacing w:before="0"/>
              <w:jc w:val="left"/>
              <w:rPr>
                <w:rFonts w:cstheme="minorHAnsi"/>
              </w:rPr>
            </w:pPr>
            <w:r w:rsidRPr="009C4813">
              <w:rPr>
                <w:rFonts w:cstheme="minorHAnsi"/>
              </w:rPr>
              <w:t>[] Ναι [] Όχι</w:t>
            </w:r>
          </w:p>
          <w:p w:rsidR="009720B5" w:rsidRPr="009C4813" w:rsidRDefault="009720B5" w:rsidP="00CA1DF8">
            <w:pPr>
              <w:jc w:val="left"/>
              <w:rPr>
                <w:rFonts w:cstheme="minorHAnsi"/>
              </w:rPr>
            </w:pPr>
          </w:p>
          <w:p w:rsidR="009720B5" w:rsidRPr="009C4813" w:rsidRDefault="009720B5" w:rsidP="00CA1DF8">
            <w:pPr>
              <w:jc w:val="left"/>
              <w:rPr>
                <w:rFonts w:cstheme="minorHAnsi"/>
              </w:rPr>
            </w:pPr>
          </w:p>
          <w:p w:rsidR="009720B5" w:rsidRPr="009C4813" w:rsidRDefault="009720B5" w:rsidP="00CA1DF8">
            <w:pPr>
              <w:jc w:val="left"/>
              <w:rPr>
                <w:rFonts w:cstheme="minorHAnsi"/>
              </w:rPr>
            </w:pPr>
          </w:p>
          <w:p w:rsidR="009720B5" w:rsidRPr="009C4813" w:rsidRDefault="009720B5" w:rsidP="00CA1DF8">
            <w:pPr>
              <w:jc w:val="left"/>
              <w:rPr>
                <w:rFonts w:cstheme="minorHAnsi"/>
              </w:rPr>
            </w:pPr>
            <w:r w:rsidRPr="009C4813">
              <w:rPr>
                <w:rFonts w:cstheme="minorHAnsi"/>
              </w:rPr>
              <w:t>[...................…]</w:t>
            </w:r>
          </w:p>
        </w:tc>
      </w:tr>
      <w:tr w:rsidR="009720B5" w:rsidRPr="009C4813" w:rsidTr="00CA1DF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720B5" w:rsidRPr="009C4813" w:rsidRDefault="009720B5" w:rsidP="00CA1DF8">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720B5" w:rsidRPr="009C4813" w:rsidRDefault="009720B5" w:rsidP="00CA1DF8">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spacing w:before="0"/>
              <w:jc w:val="left"/>
              <w:rPr>
                <w:rFonts w:cstheme="minorHAnsi"/>
              </w:rPr>
            </w:pPr>
            <w:r w:rsidRPr="009C4813">
              <w:rPr>
                <w:rFonts w:cstheme="minorHAnsi"/>
              </w:rPr>
              <w:t>[] Ναι [] Όχι</w:t>
            </w:r>
          </w:p>
          <w:p w:rsidR="009720B5" w:rsidRPr="009C4813" w:rsidRDefault="009720B5" w:rsidP="00CA1DF8">
            <w:pPr>
              <w:spacing w:before="0"/>
              <w:jc w:val="left"/>
              <w:rPr>
                <w:rFonts w:cstheme="minorHAnsi"/>
              </w:rPr>
            </w:pPr>
          </w:p>
          <w:p w:rsidR="009720B5" w:rsidRPr="009C4813" w:rsidRDefault="009720B5" w:rsidP="00CA1DF8">
            <w:pPr>
              <w:spacing w:before="0"/>
              <w:jc w:val="left"/>
              <w:rPr>
                <w:rFonts w:cstheme="minorHAnsi"/>
              </w:rPr>
            </w:pPr>
          </w:p>
          <w:p w:rsidR="009720B5" w:rsidRPr="009C4813" w:rsidRDefault="009720B5" w:rsidP="00CA1DF8">
            <w:pPr>
              <w:spacing w:before="0"/>
              <w:jc w:val="left"/>
              <w:rPr>
                <w:rFonts w:cstheme="minorHAnsi"/>
              </w:rPr>
            </w:pPr>
          </w:p>
          <w:p w:rsidR="009720B5" w:rsidRPr="009C4813" w:rsidRDefault="009720B5" w:rsidP="00CA1DF8">
            <w:pPr>
              <w:spacing w:before="0"/>
              <w:jc w:val="left"/>
              <w:rPr>
                <w:rFonts w:cstheme="minorHAnsi"/>
              </w:rPr>
            </w:pPr>
          </w:p>
          <w:p w:rsidR="009720B5" w:rsidRPr="009C4813" w:rsidRDefault="009720B5" w:rsidP="00CA1DF8">
            <w:pPr>
              <w:spacing w:before="0"/>
              <w:jc w:val="left"/>
              <w:rPr>
                <w:rFonts w:cstheme="minorHAnsi"/>
              </w:rPr>
            </w:pPr>
          </w:p>
          <w:p w:rsidR="009720B5" w:rsidRPr="009C4813" w:rsidRDefault="009720B5" w:rsidP="00CA1DF8">
            <w:pPr>
              <w:spacing w:before="0"/>
              <w:jc w:val="left"/>
              <w:rPr>
                <w:rFonts w:cstheme="minorHAnsi"/>
              </w:rPr>
            </w:pPr>
          </w:p>
          <w:p w:rsidR="009720B5" w:rsidRPr="009C4813" w:rsidRDefault="009720B5" w:rsidP="00CA1DF8">
            <w:pPr>
              <w:spacing w:before="0"/>
              <w:jc w:val="left"/>
              <w:rPr>
                <w:rFonts w:cstheme="minorHAnsi"/>
              </w:rPr>
            </w:pPr>
          </w:p>
          <w:p w:rsidR="009720B5" w:rsidRPr="009C4813" w:rsidRDefault="009720B5" w:rsidP="00CA1DF8">
            <w:pPr>
              <w:spacing w:before="0"/>
              <w:jc w:val="left"/>
              <w:rPr>
                <w:rFonts w:cstheme="minorHAnsi"/>
              </w:rPr>
            </w:pPr>
          </w:p>
          <w:p w:rsidR="009720B5" w:rsidRDefault="009720B5" w:rsidP="00CA1DF8">
            <w:pPr>
              <w:spacing w:before="0"/>
              <w:jc w:val="left"/>
              <w:rPr>
                <w:rFonts w:cstheme="minorHAnsi"/>
              </w:rPr>
            </w:pPr>
          </w:p>
          <w:p w:rsidR="009720B5" w:rsidRDefault="009720B5" w:rsidP="00CA1DF8">
            <w:pPr>
              <w:spacing w:before="0"/>
              <w:jc w:val="left"/>
              <w:rPr>
                <w:rFonts w:cstheme="minorHAnsi"/>
              </w:rPr>
            </w:pPr>
            <w:r w:rsidRPr="009C4813">
              <w:rPr>
                <w:rFonts w:cstheme="minorHAnsi"/>
              </w:rPr>
              <w:t>[….................]</w:t>
            </w:r>
          </w:p>
          <w:p w:rsidR="009720B5" w:rsidRPr="009C4813" w:rsidRDefault="009720B5" w:rsidP="00CA1DF8">
            <w:pPr>
              <w:spacing w:before="0"/>
              <w:jc w:val="left"/>
              <w:rPr>
                <w:rFonts w:cstheme="minorHAnsi"/>
              </w:rPr>
            </w:pPr>
          </w:p>
        </w:tc>
      </w:tr>
      <w:tr w:rsidR="009720B5" w:rsidRPr="009C4813" w:rsidTr="00CA1DF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720B5" w:rsidRPr="009C4813" w:rsidRDefault="009720B5" w:rsidP="00CA1DF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9720B5" w:rsidRPr="009C4813" w:rsidRDefault="009720B5" w:rsidP="00CA1DF8">
            <w:pPr>
              <w:jc w:val="left"/>
              <w:rPr>
                <w:rFonts w:cstheme="minorHAnsi"/>
                <w:b/>
              </w:rPr>
            </w:pPr>
            <w:r w:rsidRPr="009C4813">
              <w:rPr>
                <w:rFonts w:cstheme="minorHAnsi"/>
              </w:rPr>
              <w:t>[] Ναι [] Όχι</w:t>
            </w:r>
          </w:p>
          <w:p w:rsidR="009720B5" w:rsidRPr="009C4813" w:rsidRDefault="009720B5" w:rsidP="00CA1DF8">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9720B5" w:rsidRPr="009C4813" w:rsidRDefault="009720B5" w:rsidP="00CA1DF8">
            <w:pPr>
              <w:jc w:val="left"/>
              <w:rPr>
                <w:rFonts w:cstheme="minorHAnsi"/>
              </w:rPr>
            </w:pPr>
            <w:r w:rsidRPr="009C4813">
              <w:rPr>
                <w:rFonts w:cstheme="minorHAnsi"/>
              </w:rPr>
              <w:t>[……]</w:t>
            </w:r>
          </w:p>
        </w:tc>
      </w:tr>
      <w:tr w:rsidR="009720B5" w:rsidRPr="009C4813"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9C4813" w:rsidRDefault="009720B5" w:rsidP="00CA1DF8">
            <w:pPr>
              <w:rPr>
                <w:rFonts w:cstheme="minorHAnsi"/>
              </w:rPr>
            </w:pPr>
            <w:r w:rsidRPr="009C4813">
              <w:rPr>
                <w:rFonts w:cstheme="minorHAnsi"/>
              </w:rPr>
              <w:lastRenderedPageBreak/>
              <w:t>Μπορεί ο οικονομικός φορέας να επιβεβαιώσει ότι:</w:t>
            </w:r>
          </w:p>
          <w:p w:rsidR="009720B5" w:rsidRPr="009C4813" w:rsidRDefault="009720B5" w:rsidP="00CA1DF8">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720B5" w:rsidRPr="009C4813" w:rsidRDefault="009720B5" w:rsidP="00CA1DF8">
            <w:pPr>
              <w:rPr>
                <w:rFonts w:cstheme="minorHAnsi"/>
              </w:rPr>
            </w:pPr>
            <w:r w:rsidRPr="009C4813">
              <w:rPr>
                <w:rFonts w:cstheme="minorHAnsi"/>
              </w:rPr>
              <w:t>β) δεν έχει αποκρύψει τις πληροφορίες αυτές,</w:t>
            </w:r>
          </w:p>
          <w:p w:rsidR="009720B5" w:rsidRPr="009C4813" w:rsidRDefault="009720B5" w:rsidP="00CA1DF8">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9720B5" w:rsidRPr="009C4813" w:rsidRDefault="009720B5" w:rsidP="00CA1DF8">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20B5" w:rsidRPr="009C4813" w:rsidRDefault="009720B5" w:rsidP="00CA1DF8">
            <w:pPr>
              <w:jc w:val="left"/>
              <w:rPr>
                <w:rFonts w:cstheme="minorHAnsi"/>
              </w:rPr>
            </w:pPr>
            <w:r w:rsidRPr="009C4813">
              <w:rPr>
                <w:rFonts w:cstheme="minorHAnsi"/>
              </w:rPr>
              <w:t>[] Ναι [] Όχι</w:t>
            </w:r>
          </w:p>
        </w:tc>
      </w:tr>
    </w:tbl>
    <w:p w:rsidR="009720B5" w:rsidRPr="00E60DB7" w:rsidRDefault="009720B5" w:rsidP="009720B5"/>
    <w:p w:rsidR="009720B5" w:rsidRPr="009C4813" w:rsidRDefault="009720B5" w:rsidP="009720B5">
      <w:pPr>
        <w:jc w:val="center"/>
        <w:rPr>
          <w:rFonts w:cstheme="minorHAnsi"/>
          <w:b/>
          <w:bCs/>
        </w:rPr>
      </w:pPr>
    </w:p>
    <w:p w:rsidR="009720B5" w:rsidRPr="009C4813" w:rsidRDefault="009720B5" w:rsidP="009720B5">
      <w:pPr>
        <w:pageBreakBefore/>
        <w:jc w:val="center"/>
        <w:rPr>
          <w:rFonts w:cstheme="minorHAnsi"/>
        </w:rPr>
      </w:pPr>
      <w:r w:rsidRPr="009C4813">
        <w:rPr>
          <w:rFonts w:cstheme="minorHAnsi"/>
          <w:b/>
          <w:bCs/>
          <w:u w:val="single"/>
        </w:rPr>
        <w:lastRenderedPageBreak/>
        <w:t>Μέρος IV: Κριτήρια επιλογής</w:t>
      </w:r>
    </w:p>
    <w:p w:rsidR="009720B5" w:rsidRPr="009C4813" w:rsidRDefault="009720B5" w:rsidP="009720B5">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9720B5" w:rsidRPr="009C4813" w:rsidRDefault="009720B5" w:rsidP="009720B5">
      <w:pPr>
        <w:jc w:val="center"/>
        <w:rPr>
          <w:rFonts w:cstheme="minorHAnsi"/>
          <w:b/>
          <w:i/>
          <w:sz w:val="21"/>
          <w:szCs w:val="21"/>
        </w:rPr>
      </w:pPr>
      <w:r w:rsidRPr="009C4813">
        <w:rPr>
          <w:rFonts w:cstheme="minorHAnsi"/>
          <w:b/>
          <w:bCs/>
        </w:rPr>
        <w:t>Α: Καταλληλότητα</w:t>
      </w:r>
    </w:p>
    <w:p w:rsidR="009720B5" w:rsidRPr="009C4813" w:rsidRDefault="009720B5" w:rsidP="009720B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720B5" w:rsidRPr="0023744E"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23744E" w:rsidRDefault="009720B5" w:rsidP="00CA1DF8">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20B5" w:rsidRPr="0023744E" w:rsidRDefault="009720B5" w:rsidP="00CA1DF8">
            <w:pPr>
              <w:rPr>
                <w:rFonts w:cstheme="minorHAnsi"/>
              </w:rPr>
            </w:pPr>
            <w:r w:rsidRPr="0023744E">
              <w:rPr>
                <w:rFonts w:cstheme="minorHAnsi"/>
                <w:b/>
                <w:i/>
              </w:rPr>
              <w:t>Απάντηση</w:t>
            </w:r>
          </w:p>
        </w:tc>
      </w:tr>
      <w:tr w:rsidR="009720B5" w:rsidRPr="0023744E" w:rsidTr="00CA1DF8">
        <w:trPr>
          <w:jc w:val="center"/>
        </w:trPr>
        <w:tc>
          <w:tcPr>
            <w:tcW w:w="4479" w:type="dxa"/>
            <w:tcBorders>
              <w:top w:val="single" w:sz="4" w:space="0" w:color="000000"/>
              <w:left w:val="single" w:sz="4" w:space="0" w:color="000000"/>
              <w:bottom w:val="single" w:sz="4" w:space="0" w:color="000000"/>
            </w:tcBorders>
            <w:shd w:val="clear" w:color="auto" w:fill="auto"/>
          </w:tcPr>
          <w:p w:rsidR="009720B5" w:rsidRPr="0023744E" w:rsidRDefault="009720B5" w:rsidP="00CA1DF8">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9720B5" w:rsidRPr="0023744E" w:rsidRDefault="009720B5" w:rsidP="00CA1DF8">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20B5" w:rsidRPr="0023744E" w:rsidRDefault="009720B5" w:rsidP="00CA1DF8">
            <w:pPr>
              <w:jc w:val="left"/>
              <w:rPr>
                <w:rFonts w:cstheme="minorHAnsi"/>
                <w:i/>
              </w:rPr>
            </w:pPr>
            <w:r w:rsidRPr="0023744E">
              <w:rPr>
                <w:rFonts w:cstheme="minorHAnsi"/>
              </w:rPr>
              <w:t>[…]</w:t>
            </w:r>
          </w:p>
          <w:p w:rsidR="009720B5" w:rsidRPr="0023744E" w:rsidRDefault="009720B5" w:rsidP="00CA1DF8">
            <w:pPr>
              <w:jc w:val="left"/>
              <w:rPr>
                <w:rFonts w:cstheme="minorHAnsi"/>
                <w:i/>
              </w:rPr>
            </w:pPr>
          </w:p>
          <w:p w:rsidR="009720B5" w:rsidRPr="0023744E" w:rsidRDefault="009720B5" w:rsidP="00CA1DF8">
            <w:pPr>
              <w:jc w:val="left"/>
              <w:rPr>
                <w:rFonts w:cstheme="minorHAnsi"/>
                <w:i/>
              </w:rPr>
            </w:pPr>
          </w:p>
          <w:p w:rsidR="009720B5" w:rsidRPr="0023744E" w:rsidRDefault="009720B5" w:rsidP="00CA1DF8">
            <w:pPr>
              <w:jc w:val="left"/>
              <w:rPr>
                <w:rFonts w:cstheme="minorHAnsi"/>
                <w:i/>
              </w:rPr>
            </w:pPr>
          </w:p>
          <w:p w:rsidR="009720B5" w:rsidRPr="0023744E" w:rsidRDefault="009720B5" w:rsidP="00CA1DF8">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9720B5" w:rsidRPr="0023744E" w:rsidRDefault="009720B5" w:rsidP="00CA1DF8">
            <w:pPr>
              <w:jc w:val="left"/>
              <w:rPr>
                <w:rFonts w:cstheme="minorHAnsi"/>
              </w:rPr>
            </w:pPr>
            <w:r w:rsidRPr="0023744E">
              <w:rPr>
                <w:rFonts w:cstheme="minorHAnsi"/>
                <w:i/>
              </w:rPr>
              <w:t>[……][……][……]</w:t>
            </w:r>
          </w:p>
        </w:tc>
      </w:tr>
    </w:tbl>
    <w:p w:rsidR="009720B5" w:rsidRPr="009C4813" w:rsidRDefault="009720B5" w:rsidP="009720B5">
      <w:pPr>
        <w:jc w:val="center"/>
        <w:rPr>
          <w:rFonts w:cstheme="minorHAnsi"/>
          <w:b/>
          <w:bCs/>
        </w:rPr>
      </w:pPr>
    </w:p>
    <w:p w:rsidR="009720B5" w:rsidRPr="009C4813" w:rsidRDefault="009720B5" w:rsidP="009720B5">
      <w:pPr>
        <w:jc w:val="center"/>
        <w:rPr>
          <w:rFonts w:cstheme="minorHAnsi"/>
          <w:b/>
          <w:bCs/>
        </w:rPr>
      </w:pPr>
    </w:p>
    <w:p w:rsidR="009720B5" w:rsidRPr="001E2EC4" w:rsidRDefault="009720B5" w:rsidP="009720B5"/>
    <w:p w:rsidR="009720B5" w:rsidRDefault="009720B5" w:rsidP="009720B5">
      <w:pPr>
        <w:spacing w:before="0" w:after="200" w:line="276" w:lineRule="auto"/>
        <w:jc w:val="left"/>
        <w:rPr>
          <w:bCs/>
        </w:rPr>
        <w:sectPr w:rsidR="009720B5" w:rsidSect="00D24A28">
          <w:endnotePr>
            <w:numFmt w:val="decimal"/>
          </w:endnotePr>
          <w:pgSz w:w="11906" w:h="16838"/>
          <w:pgMar w:top="1440" w:right="1797" w:bottom="1440" w:left="1797" w:header="709" w:footer="709" w:gutter="0"/>
          <w:cols w:space="708"/>
          <w:docGrid w:linePitch="360"/>
        </w:sectPr>
      </w:pPr>
      <w:r>
        <w:rPr>
          <w:bCs/>
        </w:rPr>
        <w:br w:type="page"/>
      </w:r>
    </w:p>
    <w:p w:rsidR="009720B5" w:rsidRPr="00E45B24" w:rsidRDefault="009720B5" w:rsidP="009720B5">
      <w:pPr>
        <w:pStyle w:val="ChapterTitle"/>
        <w:rPr>
          <w:i/>
        </w:rPr>
      </w:pPr>
      <w:r w:rsidRPr="00E45B24">
        <w:rPr>
          <w:bCs/>
        </w:rPr>
        <w:lastRenderedPageBreak/>
        <w:t>Μέρος V: Τελικές δηλώσεις</w:t>
      </w:r>
    </w:p>
    <w:p w:rsidR="009720B5" w:rsidRPr="00E45B24" w:rsidRDefault="009720B5" w:rsidP="009720B5">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720B5" w:rsidRPr="00E45B24" w:rsidRDefault="009720B5" w:rsidP="009720B5">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1"/>
      </w:r>
      <w:r w:rsidRPr="00E45B24">
        <w:rPr>
          <w:rFonts w:ascii="Calibri" w:hAnsi="Calibri" w:cs="Calibri"/>
          <w:i/>
        </w:rPr>
        <w:t>, εκτός εάν :</w:t>
      </w:r>
    </w:p>
    <w:p w:rsidR="009720B5" w:rsidRPr="00E45B24" w:rsidRDefault="009720B5" w:rsidP="009720B5">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2"/>
      </w:r>
      <w:r w:rsidRPr="00E45B24">
        <w:rPr>
          <w:rStyle w:val="a9"/>
          <w:rFonts w:ascii="Calibri" w:hAnsi="Calibri" w:cs="Calibri"/>
          <w:i/>
        </w:rPr>
        <w:t>.</w:t>
      </w:r>
    </w:p>
    <w:p w:rsidR="009720B5" w:rsidRPr="00E45B24" w:rsidRDefault="009720B5" w:rsidP="009720B5">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9720B5" w:rsidRPr="00E45B24" w:rsidRDefault="009720B5" w:rsidP="009720B5">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9720B5" w:rsidRPr="00E45B24" w:rsidRDefault="009720B5" w:rsidP="009720B5">
      <w:pPr>
        <w:rPr>
          <w:rFonts w:ascii="Calibri" w:hAnsi="Calibri" w:cs="Calibri"/>
          <w:i/>
        </w:rPr>
      </w:pPr>
    </w:p>
    <w:p w:rsidR="009720B5" w:rsidRPr="00B045C3" w:rsidRDefault="009720B5" w:rsidP="009720B5">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9720B5" w:rsidRDefault="009720B5" w:rsidP="009720B5">
      <w:pPr>
        <w:pStyle w:val="aa"/>
        <w:rPr>
          <w:rFonts w:ascii="Calibri" w:hAnsi="Calibri" w:cs="Calibri"/>
          <w:sz w:val="22"/>
        </w:rPr>
      </w:pPr>
    </w:p>
    <w:p w:rsidR="009720B5" w:rsidRDefault="009720B5" w:rsidP="009720B5">
      <w:pPr>
        <w:pStyle w:val="aa"/>
        <w:rPr>
          <w:rFonts w:ascii="Calibri" w:hAnsi="Calibri" w:cs="Calibri"/>
          <w:sz w:val="22"/>
        </w:rPr>
      </w:pPr>
    </w:p>
    <w:p w:rsidR="009720B5" w:rsidRDefault="009720B5" w:rsidP="009720B5">
      <w:pPr>
        <w:pStyle w:val="aa"/>
        <w:rPr>
          <w:rFonts w:ascii="Calibri" w:hAnsi="Calibri" w:cs="Calibri"/>
          <w:sz w:val="22"/>
        </w:rPr>
      </w:pPr>
    </w:p>
    <w:p w:rsidR="009720B5" w:rsidRDefault="009720B5" w:rsidP="009720B5">
      <w:pPr>
        <w:pStyle w:val="aa"/>
        <w:rPr>
          <w:rFonts w:ascii="Calibri" w:hAnsi="Calibri" w:cs="Calibri"/>
          <w:sz w:val="22"/>
        </w:rPr>
      </w:pPr>
    </w:p>
    <w:p w:rsidR="009720B5" w:rsidRDefault="009720B5" w:rsidP="009720B5">
      <w:pPr>
        <w:pStyle w:val="aa"/>
        <w:rPr>
          <w:rFonts w:ascii="Calibri" w:hAnsi="Calibri" w:cs="Calibri"/>
          <w:sz w:val="22"/>
        </w:rPr>
      </w:pPr>
    </w:p>
    <w:p w:rsidR="009720B5" w:rsidRDefault="009720B5" w:rsidP="009720B5">
      <w:pPr>
        <w:pStyle w:val="aa"/>
        <w:rPr>
          <w:rFonts w:ascii="Calibri" w:hAnsi="Calibri" w:cs="Calibri"/>
          <w:sz w:val="22"/>
        </w:rPr>
      </w:pPr>
    </w:p>
    <w:p w:rsidR="009720B5" w:rsidRDefault="009720B5" w:rsidP="009720B5">
      <w:pPr>
        <w:pStyle w:val="aa"/>
        <w:rPr>
          <w:rFonts w:ascii="Calibri" w:hAnsi="Calibri" w:cs="Calibri"/>
          <w:sz w:val="22"/>
        </w:rPr>
      </w:pPr>
    </w:p>
    <w:p w:rsidR="009720B5" w:rsidRDefault="009720B5" w:rsidP="009720B5">
      <w:pPr>
        <w:pStyle w:val="aa"/>
        <w:rPr>
          <w:rFonts w:ascii="Calibri" w:hAnsi="Calibri" w:cs="Calibri"/>
          <w:sz w:val="22"/>
        </w:rPr>
      </w:pPr>
    </w:p>
    <w:p w:rsidR="009720B5" w:rsidRDefault="009720B5" w:rsidP="009720B5">
      <w:pPr>
        <w:pStyle w:val="aa"/>
        <w:rPr>
          <w:rFonts w:ascii="Calibri" w:hAnsi="Calibri" w:cs="Calibri"/>
          <w:sz w:val="22"/>
        </w:rPr>
      </w:pPr>
    </w:p>
    <w:p w:rsidR="009720B5" w:rsidRPr="00B045C3" w:rsidRDefault="009720B5" w:rsidP="009720B5">
      <w:pPr>
        <w:rPr>
          <w:rFonts w:ascii="Calibri" w:hAnsi="Calibri" w:cs="Calibri"/>
          <w:b/>
        </w:rPr>
      </w:pPr>
    </w:p>
    <w:p w:rsidR="00282769" w:rsidRDefault="00282769"/>
    <w:sectPr w:rsidR="00282769"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0E" w:rsidRDefault="0069260E" w:rsidP="009720B5">
      <w:pPr>
        <w:spacing w:before="0"/>
      </w:pPr>
      <w:r>
        <w:separator/>
      </w:r>
    </w:p>
  </w:endnote>
  <w:endnote w:type="continuationSeparator" w:id="0">
    <w:p w:rsidR="0069260E" w:rsidRDefault="0069260E" w:rsidP="009720B5">
      <w:pPr>
        <w:spacing w:before="0"/>
      </w:pPr>
      <w:r>
        <w:continuationSeparator/>
      </w:r>
    </w:p>
  </w:endnote>
  <w:endnote w:id="1">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9720B5" w:rsidRPr="008F01DB" w:rsidRDefault="009720B5" w:rsidP="009720B5">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720B5" w:rsidRPr="008F01DB" w:rsidRDefault="009720B5" w:rsidP="009720B5">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720B5" w:rsidRPr="008F01DB" w:rsidRDefault="009720B5" w:rsidP="009720B5">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720B5" w:rsidRPr="008F01DB" w:rsidRDefault="009720B5" w:rsidP="009720B5">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6">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7">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8">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720B5" w:rsidRPr="00BB65F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23">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Άρθρο 73 παρ. 5.</w:t>
      </w:r>
    </w:p>
  </w:endnote>
  <w:endnote w:id="26">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Πρβλ άρθρο 48.</w:t>
      </w:r>
    </w:p>
  </w:endnote>
  <w:endnote w:id="29">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9720B5" w:rsidRPr="008F01DB" w:rsidRDefault="009720B5" w:rsidP="009720B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9720B5" w:rsidRPr="002F6B21" w:rsidRDefault="009720B5" w:rsidP="009720B5">
      <w:pPr>
        <w:pStyle w:val="ac"/>
        <w:tabs>
          <w:tab w:val="left" w:pos="284"/>
        </w:tabs>
        <w:ind w:firstLine="0"/>
      </w:pPr>
      <w:r w:rsidRPr="00F62DFA">
        <w:rPr>
          <w:rStyle w:val="a9"/>
        </w:rPr>
        <w:endnoteRef/>
      </w:r>
      <w:r w:rsidRPr="002F6B21">
        <w:tab/>
        <w:t>Πρβλ και άρθρο 1 ν. 4250/2014</w:t>
      </w:r>
    </w:p>
  </w:endnote>
  <w:endnote w:id="32">
    <w:p w:rsidR="009720B5" w:rsidRDefault="009720B5" w:rsidP="009720B5">
      <w:pPr>
        <w:pStyle w:val="ac"/>
        <w:tabs>
          <w:tab w:val="left" w:pos="284"/>
        </w:tabs>
        <w:ind w:firstLine="0"/>
      </w:pPr>
      <w:r w:rsidRPr="00F62DFA">
        <w:rPr>
          <w:rStyle w:val="a9"/>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9720B5" w:rsidRPr="00013714" w:rsidRDefault="009720B5" w:rsidP="009720B5">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0E" w:rsidRDefault="0069260E" w:rsidP="009720B5">
      <w:pPr>
        <w:spacing w:before="0"/>
      </w:pPr>
      <w:r>
        <w:separator/>
      </w:r>
    </w:p>
  </w:footnote>
  <w:footnote w:type="continuationSeparator" w:id="0">
    <w:p w:rsidR="0069260E" w:rsidRDefault="0069260E" w:rsidP="009720B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8B0776"/>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5C43D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617354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DA3A4A"/>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042067"/>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D24B69"/>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1E3FF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8"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0" w15:restartNumberingAfterBreak="0">
    <w:nsid w:val="3A3F53E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CAA76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3EE4CB8"/>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6A03053"/>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CA67D1"/>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2A5A6F"/>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B5E158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6D857E8"/>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5E5816E6"/>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045082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FD6DA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90D5C1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201C17"/>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E0451F"/>
    <w:multiLevelType w:val="multilevel"/>
    <w:tmpl w:val="0418545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865774"/>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9"/>
  </w:num>
  <w:num w:numId="6">
    <w:abstractNumId w:val="35"/>
  </w:num>
  <w:num w:numId="7">
    <w:abstractNumId w:val="41"/>
  </w:num>
  <w:num w:numId="8">
    <w:abstractNumId w:val="25"/>
  </w:num>
  <w:num w:numId="9">
    <w:abstractNumId w:val="15"/>
  </w:num>
  <w:num w:numId="10">
    <w:abstractNumId w:val="29"/>
  </w:num>
  <w:num w:numId="11">
    <w:abstractNumId w:val="8"/>
  </w:num>
  <w:num w:numId="12">
    <w:abstractNumId w:val="33"/>
  </w:num>
  <w:num w:numId="13">
    <w:abstractNumId w:val="11"/>
  </w:num>
  <w:num w:numId="14">
    <w:abstractNumId w:val="39"/>
  </w:num>
  <w:num w:numId="15">
    <w:abstractNumId w:val="4"/>
  </w:num>
  <w:num w:numId="16">
    <w:abstractNumId w:val="5"/>
  </w:num>
  <w:num w:numId="17">
    <w:abstractNumId w:val="40"/>
  </w:num>
  <w:num w:numId="18">
    <w:abstractNumId w:val="34"/>
  </w:num>
  <w:num w:numId="19">
    <w:abstractNumId w:val="30"/>
  </w:num>
  <w:num w:numId="20">
    <w:abstractNumId w:val="24"/>
  </w:num>
  <w:num w:numId="21">
    <w:abstractNumId w:val="13"/>
  </w:num>
  <w:num w:numId="22">
    <w:abstractNumId w:val="20"/>
  </w:num>
  <w:num w:numId="23">
    <w:abstractNumId w:val="12"/>
  </w:num>
  <w:num w:numId="24">
    <w:abstractNumId w:val="37"/>
  </w:num>
  <w:num w:numId="25">
    <w:abstractNumId w:val="32"/>
  </w:num>
  <w:num w:numId="26">
    <w:abstractNumId w:val="26"/>
  </w:num>
  <w:num w:numId="27">
    <w:abstractNumId w:val="21"/>
  </w:num>
  <w:num w:numId="28">
    <w:abstractNumId w:val="7"/>
  </w:num>
  <w:num w:numId="29">
    <w:abstractNumId w:val="16"/>
  </w:num>
  <w:num w:numId="30">
    <w:abstractNumId w:val="10"/>
  </w:num>
  <w:num w:numId="31">
    <w:abstractNumId w:val="36"/>
  </w:num>
  <w:num w:numId="32">
    <w:abstractNumId w:val="6"/>
  </w:num>
  <w:num w:numId="33">
    <w:abstractNumId w:val="42"/>
  </w:num>
  <w:num w:numId="34">
    <w:abstractNumId w:val="18"/>
  </w:num>
  <w:num w:numId="35">
    <w:abstractNumId w:val="3"/>
  </w:num>
  <w:num w:numId="36">
    <w:abstractNumId w:val="14"/>
  </w:num>
  <w:num w:numId="37">
    <w:abstractNumId w:val="28"/>
  </w:num>
  <w:num w:numId="38">
    <w:abstractNumId w:val="23"/>
  </w:num>
  <w:num w:numId="39">
    <w:abstractNumId w:val="22"/>
  </w:num>
  <w:num w:numId="40">
    <w:abstractNumId w:val="38"/>
  </w:num>
  <w:num w:numId="41">
    <w:abstractNumId w:val="31"/>
  </w:num>
  <w:num w:numId="42">
    <w:abstractNumId w:val="2"/>
  </w:num>
  <w:num w:numId="43">
    <w:abstractNumId w:val="4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B5"/>
    <w:rsid w:val="00282769"/>
    <w:rsid w:val="003F39FA"/>
    <w:rsid w:val="004C7C66"/>
    <w:rsid w:val="0069260E"/>
    <w:rsid w:val="009720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E086"/>
  <w15:chartTrackingRefBased/>
  <w15:docId w15:val="{CA8F99EA-BA3B-47B0-9E64-E064F469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0B5"/>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9720B5"/>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9720B5"/>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9720B5"/>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9720B5"/>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9720B5"/>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9720B5"/>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9720B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9720B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9720B5"/>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9720B5"/>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9720B5"/>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9720B5"/>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9720B5"/>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9720B5"/>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9720B5"/>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9720B5"/>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9720B5"/>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9720B5"/>
    <w:rPr>
      <w:rFonts w:ascii="Arial" w:eastAsia="Times New Roman" w:hAnsi="Arial" w:cs="Times New Roman"/>
      <w:i/>
      <w:sz w:val="18"/>
      <w:szCs w:val="20"/>
    </w:rPr>
  </w:style>
  <w:style w:type="character" w:styleId="-">
    <w:name w:val="Hyperlink"/>
    <w:uiPriority w:val="99"/>
    <w:rsid w:val="009720B5"/>
    <w:rPr>
      <w:color w:val="0000FF"/>
      <w:u w:val="single"/>
    </w:rPr>
  </w:style>
  <w:style w:type="table" w:styleId="a3">
    <w:name w:val="Table Grid"/>
    <w:basedOn w:val="a1"/>
    <w:uiPriority w:val="59"/>
    <w:rsid w:val="009720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9720B5"/>
    <w:pPr>
      <w:tabs>
        <w:tab w:val="center" w:pos="4153"/>
        <w:tab w:val="right" w:pos="8306"/>
      </w:tabs>
      <w:spacing w:before="0"/>
    </w:pPr>
  </w:style>
  <w:style w:type="character" w:customStyle="1" w:styleId="Char">
    <w:name w:val="Κεφαλίδα Char"/>
    <w:aliases w:val="hd Char"/>
    <w:basedOn w:val="a0"/>
    <w:link w:val="a4"/>
    <w:uiPriority w:val="99"/>
    <w:rsid w:val="009720B5"/>
  </w:style>
  <w:style w:type="paragraph" w:styleId="a5">
    <w:name w:val="footer"/>
    <w:aliases w:val="ft"/>
    <w:basedOn w:val="a"/>
    <w:link w:val="Char0"/>
    <w:uiPriority w:val="99"/>
    <w:unhideWhenUsed/>
    <w:rsid w:val="009720B5"/>
    <w:pPr>
      <w:tabs>
        <w:tab w:val="center" w:pos="4153"/>
        <w:tab w:val="right" w:pos="8306"/>
      </w:tabs>
      <w:spacing w:before="0"/>
    </w:pPr>
  </w:style>
  <w:style w:type="character" w:customStyle="1" w:styleId="Char0">
    <w:name w:val="Υποσέλιδο Char"/>
    <w:aliases w:val="ft Char"/>
    <w:basedOn w:val="a0"/>
    <w:link w:val="a5"/>
    <w:uiPriority w:val="99"/>
    <w:rsid w:val="009720B5"/>
  </w:style>
  <w:style w:type="paragraph" w:styleId="a6">
    <w:name w:val="Balloon Text"/>
    <w:basedOn w:val="a"/>
    <w:link w:val="Char1"/>
    <w:semiHidden/>
    <w:unhideWhenUsed/>
    <w:rsid w:val="009720B5"/>
    <w:pPr>
      <w:spacing w:before="0"/>
    </w:pPr>
    <w:rPr>
      <w:rFonts w:ascii="Tahoma" w:hAnsi="Tahoma" w:cs="Tahoma"/>
      <w:sz w:val="16"/>
      <w:szCs w:val="16"/>
    </w:rPr>
  </w:style>
  <w:style w:type="character" w:customStyle="1" w:styleId="Char1">
    <w:name w:val="Κείμενο πλαισίου Char"/>
    <w:basedOn w:val="a0"/>
    <w:link w:val="a6"/>
    <w:semiHidden/>
    <w:rsid w:val="009720B5"/>
    <w:rPr>
      <w:rFonts w:ascii="Tahoma" w:hAnsi="Tahoma" w:cs="Tahoma"/>
      <w:sz w:val="16"/>
      <w:szCs w:val="16"/>
    </w:rPr>
  </w:style>
  <w:style w:type="paragraph" w:customStyle="1" w:styleId="HEAD1">
    <w:name w:val="HEAD1"/>
    <w:basedOn w:val="a"/>
    <w:next w:val="a"/>
    <w:rsid w:val="009720B5"/>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qFormat/>
    <w:rsid w:val="009720B5"/>
    <w:rPr>
      <w:sz w:val="16"/>
    </w:rPr>
  </w:style>
  <w:style w:type="paragraph" w:styleId="a8">
    <w:name w:val="annotation text"/>
    <w:basedOn w:val="a"/>
    <w:link w:val="Char2"/>
    <w:uiPriority w:val="99"/>
    <w:qFormat/>
    <w:rsid w:val="009720B5"/>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9720B5"/>
    <w:rPr>
      <w:rFonts w:ascii="Arial" w:hAnsi="Arial"/>
      <w:sz w:val="18"/>
      <w:szCs w:val="20"/>
    </w:rPr>
  </w:style>
  <w:style w:type="character" w:customStyle="1" w:styleId="a9">
    <w:name w:val="Χαρακτήρες υποσημείωσης"/>
    <w:rsid w:val="009720B5"/>
    <w:rPr>
      <w:rFonts w:cs="Times New Roman"/>
      <w:vertAlign w:val="superscript"/>
    </w:rPr>
  </w:style>
  <w:style w:type="paragraph" w:customStyle="1" w:styleId="normalwithoutspacing">
    <w:name w:val="normal_without_spacing"/>
    <w:basedOn w:val="a"/>
    <w:rsid w:val="009720B5"/>
    <w:pPr>
      <w:suppressAutoHyphens/>
      <w:spacing w:before="0" w:after="60"/>
    </w:pPr>
    <w:rPr>
      <w:rFonts w:ascii="Calibri" w:hAnsi="Calibri" w:cs="Calibri"/>
      <w:lang w:eastAsia="zh-CN"/>
    </w:rPr>
  </w:style>
  <w:style w:type="paragraph" w:styleId="aa">
    <w:name w:val="Body Text"/>
    <w:basedOn w:val="a"/>
    <w:link w:val="Char3"/>
    <w:rsid w:val="009720B5"/>
    <w:rPr>
      <w:sz w:val="20"/>
    </w:rPr>
  </w:style>
  <w:style w:type="character" w:customStyle="1" w:styleId="Char3">
    <w:name w:val="Σώμα κειμένου Char"/>
    <w:basedOn w:val="a0"/>
    <w:link w:val="aa"/>
    <w:rsid w:val="009720B5"/>
    <w:rPr>
      <w:sz w:val="20"/>
    </w:rPr>
  </w:style>
  <w:style w:type="paragraph" w:styleId="20">
    <w:name w:val="Body Text 2"/>
    <w:basedOn w:val="a"/>
    <w:link w:val="2Char0"/>
    <w:unhideWhenUsed/>
    <w:rsid w:val="009720B5"/>
    <w:pPr>
      <w:spacing w:after="120" w:line="480" w:lineRule="auto"/>
    </w:pPr>
  </w:style>
  <w:style w:type="character" w:customStyle="1" w:styleId="2Char0">
    <w:name w:val="Σώμα κείμενου 2 Char"/>
    <w:basedOn w:val="a0"/>
    <w:link w:val="20"/>
    <w:rsid w:val="009720B5"/>
  </w:style>
  <w:style w:type="paragraph" w:customStyle="1" w:styleId="Aaoeeu">
    <w:name w:val="Aaoeeu"/>
    <w:rsid w:val="009720B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9720B5"/>
    <w:pPr>
      <w:spacing w:after="120"/>
      <w:ind w:left="283"/>
    </w:pPr>
  </w:style>
  <w:style w:type="character" w:customStyle="1" w:styleId="Char4">
    <w:name w:val="Σώμα κείμενου με εσοχή Char"/>
    <w:basedOn w:val="a0"/>
    <w:link w:val="ab"/>
    <w:rsid w:val="009720B5"/>
  </w:style>
  <w:style w:type="paragraph" w:styleId="21">
    <w:name w:val="Body Text Indent 2"/>
    <w:basedOn w:val="a"/>
    <w:link w:val="2Char1"/>
    <w:unhideWhenUsed/>
    <w:rsid w:val="009720B5"/>
    <w:pPr>
      <w:spacing w:after="120" w:line="480" w:lineRule="auto"/>
      <w:ind w:left="283"/>
    </w:pPr>
  </w:style>
  <w:style w:type="character" w:customStyle="1" w:styleId="2Char1">
    <w:name w:val="Σώμα κείμενου με εσοχή 2 Char"/>
    <w:basedOn w:val="a0"/>
    <w:link w:val="21"/>
    <w:rsid w:val="009720B5"/>
  </w:style>
  <w:style w:type="paragraph" w:styleId="ac">
    <w:name w:val="endnote text"/>
    <w:basedOn w:val="a"/>
    <w:link w:val="Char5"/>
    <w:rsid w:val="009720B5"/>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9720B5"/>
    <w:rPr>
      <w:szCs w:val="20"/>
    </w:rPr>
  </w:style>
  <w:style w:type="paragraph" w:customStyle="1" w:styleId="HEAD2">
    <w:name w:val="HEAD2"/>
    <w:basedOn w:val="a"/>
    <w:rsid w:val="009720B5"/>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9720B5"/>
    <w:pPr>
      <w:spacing w:after="120"/>
      <w:ind w:left="283"/>
    </w:pPr>
    <w:rPr>
      <w:sz w:val="16"/>
      <w:szCs w:val="16"/>
    </w:rPr>
  </w:style>
  <w:style w:type="character" w:customStyle="1" w:styleId="3Char0">
    <w:name w:val="Σώμα κείμενου με εσοχή 3 Char"/>
    <w:basedOn w:val="a0"/>
    <w:link w:val="30"/>
    <w:rsid w:val="009720B5"/>
    <w:rPr>
      <w:sz w:val="16"/>
      <w:szCs w:val="16"/>
    </w:rPr>
  </w:style>
  <w:style w:type="paragraph" w:styleId="22">
    <w:name w:val="Body Text First Indent 2"/>
    <w:basedOn w:val="ab"/>
    <w:link w:val="2Char2"/>
    <w:unhideWhenUsed/>
    <w:rsid w:val="009720B5"/>
    <w:pPr>
      <w:spacing w:after="0"/>
      <w:ind w:left="360" w:firstLine="360"/>
    </w:pPr>
  </w:style>
  <w:style w:type="character" w:customStyle="1" w:styleId="2Char2">
    <w:name w:val="Σώμα κείμενου Πρώτη Εσοχή 2 Char"/>
    <w:basedOn w:val="Char4"/>
    <w:link w:val="22"/>
    <w:rsid w:val="009720B5"/>
  </w:style>
  <w:style w:type="paragraph" w:customStyle="1" w:styleId="Bulletn">
    <w:name w:val="Bulletn"/>
    <w:basedOn w:val="a"/>
    <w:rsid w:val="009720B5"/>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9720B5"/>
    <w:rPr>
      <w:b/>
      <w:i/>
      <w:sz w:val="22"/>
      <w:vertAlign w:val="superscript"/>
    </w:rPr>
  </w:style>
  <w:style w:type="character" w:customStyle="1" w:styleId="ae">
    <w:name w:val="Σύμβολο υποσημείωσης"/>
    <w:rsid w:val="009720B5"/>
    <w:rPr>
      <w:vertAlign w:val="superscript"/>
    </w:rPr>
  </w:style>
  <w:style w:type="character" w:customStyle="1" w:styleId="DeltaViewInsertion">
    <w:name w:val="DeltaView Insertion"/>
    <w:rsid w:val="009720B5"/>
    <w:rPr>
      <w:b/>
      <w:i/>
      <w:spacing w:val="0"/>
      <w:lang w:val="el-GR"/>
    </w:rPr>
  </w:style>
  <w:style w:type="character" w:customStyle="1" w:styleId="NormalBoldChar">
    <w:name w:val="NormalBold Char"/>
    <w:rsid w:val="009720B5"/>
    <w:rPr>
      <w:rFonts w:ascii="Times New Roman" w:eastAsia="Times New Roman" w:hAnsi="Times New Roman" w:cs="Times New Roman"/>
      <w:b/>
      <w:sz w:val="24"/>
      <w:lang w:val="el-GR"/>
    </w:rPr>
  </w:style>
  <w:style w:type="paragraph" w:customStyle="1" w:styleId="ChapterTitle">
    <w:name w:val="ChapterTitle"/>
    <w:basedOn w:val="a"/>
    <w:next w:val="a"/>
    <w:rsid w:val="009720B5"/>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9720B5"/>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9720B5"/>
    <w:rPr>
      <w:vertAlign w:val="superscript"/>
    </w:rPr>
  </w:style>
  <w:style w:type="paragraph" w:styleId="af">
    <w:name w:val="footnote text"/>
    <w:basedOn w:val="a"/>
    <w:link w:val="Char6"/>
    <w:rsid w:val="009720B5"/>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9720B5"/>
    <w:rPr>
      <w:rFonts w:ascii="Calibri" w:hAnsi="Calibri" w:cs="Calibri"/>
      <w:sz w:val="18"/>
      <w:szCs w:val="20"/>
      <w:lang w:val="en-IE" w:eastAsia="zh-CN"/>
    </w:rPr>
  </w:style>
  <w:style w:type="paragraph" w:styleId="af0">
    <w:name w:val="annotation subject"/>
    <w:basedOn w:val="a8"/>
    <w:next w:val="a8"/>
    <w:link w:val="Char7"/>
    <w:semiHidden/>
    <w:unhideWhenUsed/>
    <w:rsid w:val="009720B5"/>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9720B5"/>
    <w:rPr>
      <w:rFonts w:ascii="Times New Roman" w:hAnsi="Times New Roman"/>
      <w:b/>
      <w:bCs/>
      <w:sz w:val="20"/>
      <w:szCs w:val="20"/>
      <w:lang w:val="en-GB"/>
    </w:rPr>
  </w:style>
  <w:style w:type="paragraph" w:styleId="-HTML">
    <w:name w:val="HTML Preformatted"/>
    <w:basedOn w:val="a"/>
    <w:link w:val="-HTMLChar"/>
    <w:unhideWhenUsed/>
    <w:rsid w:val="009720B5"/>
    <w:pPr>
      <w:spacing w:before="0"/>
    </w:pPr>
    <w:rPr>
      <w:rFonts w:ascii="Consolas" w:hAnsi="Consolas"/>
      <w:sz w:val="20"/>
      <w:szCs w:val="20"/>
    </w:rPr>
  </w:style>
  <w:style w:type="character" w:customStyle="1" w:styleId="-HTMLChar">
    <w:name w:val="Προ-διαμορφωμένο HTML Char"/>
    <w:basedOn w:val="a0"/>
    <w:link w:val="-HTML"/>
    <w:rsid w:val="009720B5"/>
    <w:rPr>
      <w:rFonts w:ascii="Consolas" w:hAnsi="Consolas"/>
      <w:sz w:val="20"/>
      <w:szCs w:val="20"/>
    </w:rPr>
  </w:style>
  <w:style w:type="character" w:customStyle="1" w:styleId="fontstyle01">
    <w:name w:val="fontstyle01"/>
    <w:basedOn w:val="a0"/>
    <w:qFormat/>
    <w:rsid w:val="009720B5"/>
    <w:rPr>
      <w:rFonts w:ascii="Calibri" w:hAnsi="Calibri" w:cs="Calibri" w:hint="default"/>
      <w:b w:val="0"/>
      <w:bCs w:val="0"/>
      <w:i w:val="0"/>
      <w:iCs w:val="0"/>
      <w:color w:val="000000"/>
      <w:sz w:val="20"/>
      <w:szCs w:val="20"/>
    </w:rPr>
  </w:style>
  <w:style w:type="paragraph" w:customStyle="1" w:styleId="af1">
    <w:name w:val="ΑΡΘΡΟ"/>
    <w:basedOn w:val="2"/>
    <w:link w:val="Char8"/>
    <w:rsid w:val="009720B5"/>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9720B5"/>
    <w:pPr>
      <w:numPr>
        <w:numId w:val="0"/>
      </w:numPr>
    </w:pPr>
    <w:rPr>
      <w:rFonts w:eastAsiaTheme="majorEastAsia" w:cstheme="majorBidi"/>
      <w:color w:val="0066FF"/>
    </w:rPr>
  </w:style>
  <w:style w:type="character" w:customStyle="1" w:styleId="Char8">
    <w:name w:val="ΑΡΘΡΟ Char"/>
    <w:basedOn w:val="2Char"/>
    <w:link w:val="af1"/>
    <w:rsid w:val="009720B5"/>
    <w:rPr>
      <w:rFonts w:asciiTheme="majorHAnsi" w:eastAsiaTheme="majorEastAsia" w:hAnsiTheme="majorHAnsi" w:cstheme="minorHAnsi"/>
      <w:b/>
      <w:bCs/>
      <w:sz w:val="26"/>
      <w:szCs w:val="26"/>
    </w:rPr>
  </w:style>
  <w:style w:type="character" w:styleId="af2">
    <w:name w:val="Book Title"/>
    <w:basedOn w:val="a0"/>
    <w:uiPriority w:val="33"/>
    <w:qFormat/>
    <w:rsid w:val="009720B5"/>
    <w:rPr>
      <w:iCs/>
      <w:spacing w:val="5"/>
    </w:rPr>
  </w:style>
  <w:style w:type="character" w:customStyle="1" w:styleId="Style1Char">
    <w:name w:val="Style1 Char"/>
    <w:basedOn w:val="2Char"/>
    <w:link w:val="Style1"/>
    <w:rsid w:val="009720B5"/>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9720B5"/>
  </w:style>
  <w:style w:type="character" w:customStyle="1" w:styleId="Style2Char">
    <w:name w:val="Style2 Char"/>
    <w:basedOn w:val="Style1Char"/>
    <w:link w:val="Style2"/>
    <w:rsid w:val="009720B5"/>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9720B5"/>
    <w:pPr>
      <w:ind w:left="720"/>
      <w:contextualSpacing/>
    </w:pPr>
  </w:style>
  <w:style w:type="paragraph" w:customStyle="1" w:styleId="BullSt">
    <w:name w:val="BullSt"/>
    <w:basedOn w:val="Bulletn"/>
    <w:rsid w:val="009720B5"/>
    <w:pPr>
      <w:numPr>
        <w:ilvl w:val="1"/>
        <w:numId w:val="5"/>
      </w:numPr>
      <w:tabs>
        <w:tab w:val="clear" w:pos="720"/>
        <w:tab w:val="num" w:pos="1800"/>
      </w:tabs>
      <w:ind w:left="375" w:hanging="375"/>
    </w:pPr>
    <w:rPr>
      <w:b/>
      <w:i/>
    </w:rPr>
  </w:style>
  <w:style w:type="character" w:customStyle="1" w:styleId="fontstyle21">
    <w:name w:val="fontstyle21"/>
    <w:basedOn w:val="a0"/>
    <w:rsid w:val="009720B5"/>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9720B5"/>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9720B5"/>
    <w:pPr>
      <w:spacing w:after="100"/>
    </w:pPr>
  </w:style>
  <w:style w:type="paragraph" w:styleId="23">
    <w:name w:val="toc 2"/>
    <w:basedOn w:val="a"/>
    <w:next w:val="a"/>
    <w:autoRedefine/>
    <w:uiPriority w:val="39"/>
    <w:unhideWhenUsed/>
    <w:rsid w:val="009720B5"/>
    <w:pPr>
      <w:spacing w:after="100"/>
      <w:ind w:left="220"/>
    </w:pPr>
  </w:style>
  <w:style w:type="paragraph" w:styleId="31">
    <w:name w:val="toc 3"/>
    <w:basedOn w:val="a"/>
    <w:next w:val="a"/>
    <w:autoRedefine/>
    <w:uiPriority w:val="39"/>
    <w:unhideWhenUsed/>
    <w:rsid w:val="009720B5"/>
    <w:pPr>
      <w:tabs>
        <w:tab w:val="left" w:pos="1100"/>
        <w:tab w:val="right" w:leader="dot" w:pos="8296"/>
      </w:tabs>
      <w:spacing w:after="100"/>
      <w:ind w:left="440"/>
    </w:pPr>
    <w:rPr>
      <w:noProof/>
    </w:rPr>
  </w:style>
  <w:style w:type="paragraph" w:customStyle="1" w:styleId="af5">
    <w:name w:val="Σώμα Κειμένου"/>
    <w:basedOn w:val="a"/>
    <w:rsid w:val="009720B5"/>
    <w:pPr>
      <w:spacing w:before="0" w:after="120"/>
    </w:pPr>
    <w:rPr>
      <w:rFonts w:ascii="Arial" w:eastAsia="Times New Roman" w:hAnsi="Arial" w:cs="Times New Roman"/>
      <w:lang w:eastAsia="el-GR"/>
    </w:rPr>
  </w:style>
  <w:style w:type="paragraph" w:customStyle="1" w:styleId="tableparagraph">
    <w:name w:val="tableparagraph"/>
    <w:basedOn w:val="a"/>
    <w:rsid w:val="009720B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9720B5"/>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9720B5"/>
    <w:pPr>
      <w:numPr>
        <w:numId w:val="16"/>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9720B5"/>
    <w:pPr>
      <w:tabs>
        <w:tab w:val="clear" w:pos="899"/>
        <w:tab w:val="left" w:pos="-567"/>
      </w:tabs>
      <w:spacing w:before="80"/>
      <w:ind w:left="709" w:hanging="284"/>
    </w:pPr>
    <w:rPr>
      <w:lang w:val="el-GR"/>
    </w:rPr>
  </w:style>
  <w:style w:type="character" w:styleId="af6">
    <w:name w:val="footnote reference"/>
    <w:semiHidden/>
    <w:rsid w:val="009720B5"/>
    <w:rPr>
      <w:vertAlign w:val="superscript"/>
    </w:rPr>
  </w:style>
  <w:style w:type="paragraph" w:styleId="af7">
    <w:name w:val="Block Text"/>
    <w:basedOn w:val="a"/>
    <w:rsid w:val="009720B5"/>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9720B5"/>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9720B5"/>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9720B5"/>
  </w:style>
  <w:style w:type="paragraph" w:styleId="60">
    <w:name w:val="toc 6"/>
    <w:basedOn w:val="a"/>
    <w:next w:val="a"/>
    <w:autoRedefine/>
    <w:semiHidden/>
    <w:rsid w:val="009720B5"/>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9720B5"/>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9720B5"/>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9720B5"/>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9720B5"/>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9720B5"/>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9720B5"/>
    <w:pPr>
      <w:tabs>
        <w:tab w:val="left" w:pos="1077"/>
      </w:tabs>
    </w:pPr>
  </w:style>
  <w:style w:type="paragraph" w:styleId="af9">
    <w:name w:val="caption"/>
    <w:basedOn w:val="a"/>
    <w:next w:val="a"/>
    <w:qFormat/>
    <w:rsid w:val="009720B5"/>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9720B5"/>
    <w:pPr>
      <w:numPr>
        <w:numId w:val="17"/>
      </w:numPr>
      <w:tabs>
        <w:tab w:val="clear" w:pos="1080"/>
        <w:tab w:val="left" w:pos="907"/>
      </w:tabs>
    </w:pPr>
    <w:rPr>
      <w:sz w:val="20"/>
      <w:lang w:val="el-GR"/>
    </w:rPr>
  </w:style>
  <w:style w:type="paragraph" w:customStyle="1" w:styleId="NormalIndent2">
    <w:name w:val="Normal Indent 2"/>
    <w:basedOn w:val="a"/>
    <w:rsid w:val="009720B5"/>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9720B5"/>
    <w:pPr>
      <w:numPr>
        <w:numId w:val="0"/>
      </w:numPr>
      <w:tabs>
        <w:tab w:val="clear" w:pos="-567"/>
        <w:tab w:val="num" w:pos="720"/>
      </w:tabs>
      <w:ind w:left="420" w:hanging="420"/>
    </w:pPr>
  </w:style>
  <w:style w:type="paragraph" w:customStyle="1" w:styleId="BullPr">
    <w:name w:val="BullPr"/>
    <w:basedOn w:val="Bulletn"/>
    <w:rsid w:val="009720B5"/>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9720B5"/>
    <w:pPr>
      <w:numPr>
        <w:numId w:val="18"/>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9720B5"/>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9720B5"/>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9720B5"/>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9720B5"/>
    <w:rPr>
      <w:rFonts w:ascii="Tahoma" w:eastAsia="Times New Roman" w:hAnsi="Tahoma" w:cs="Tahoma"/>
      <w:sz w:val="20"/>
      <w:szCs w:val="20"/>
      <w:shd w:val="clear" w:color="auto" w:fill="000080"/>
      <w:lang w:val="en-GB"/>
    </w:rPr>
  </w:style>
  <w:style w:type="paragraph" w:styleId="32">
    <w:name w:val="Body Text 3"/>
    <w:basedOn w:val="a"/>
    <w:link w:val="3Char1"/>
    <w:rsid w:val="009720B5"/>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9720B5"/>
    <w:rPr>
      <w:rFonts w:ascii="Times New Roman" w:eastAsia="Times New Roman" w:hAnsi="Times New Roman" w:cs="Times New Roman"/>
      <w:sz w:val="16"/>
      <w:szCs w:val="16"/>
      <w:lang w:val="en-GB"/>
    </w:rPr>
  </w:style>
  <w:style w:type="paragraph" w:customStyle="1" w:styleId="Basic">
    <w:name w:val="Basic"/>
    <w:basedOn w:val="a"/>
    <w:autoRedefine/>
    <w:rsid w:val="009720B5"/>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9720B5"/>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9720B5"/>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9720B5"/>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9720B5"/>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9720B5"/>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9720B5"/>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9720B5"/>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9720B5"/>
    <w:rPr>
      <w:rFonts w:ascii="Cambria" w:eastAsia="Times New Roman" w:hAnsi="Cambria" w:cs="Times New Roman"/>
      <w:i/>
      <w:iCs/>
      <w:color w:val="404040"/>
      <w:lang w:eastAsia="en-US"/>
    </w:rPr>
  </w:style>
  <w:style w:type="character" w:customStyle="1" w:styleId="HeaderChar1">
    <w:name w:val="Header Char1"/>
    <w:aliases w:val="hd Char1"/>
    <w:semiHidden/>
    <w:rsid w:val="009720B5"/>
    <w:rPr>
      <w:rFonts w:ascii="Calibri" w:hAnsi="Calibri"/>
      <w:sz w:val="22"/>
      <w:szCs w:val="22"/>
      <w:lang w:eastAsia="en-US"/>
    </w:rPr>
  </w:style>
  <w:style w:type="paragraph" w:customStyle="1" w:styleId="ListParagraph1">
    <w:name w:val="List Paragraph1"/>
    <w:basedOn w:val="a"/>
    <w:qFormat/>
    <w:rsid w:val="009720B5"/>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9720B5"/>
    <w:rPr>
      <w:color w:val="800080"/>
      <w:u w:val="single"/>
    </w:rPr>
  </w:style>
  <w:style w:type="paragraph" w:customStyle="1" w:styleId="font5">
    <w:name w:val="font5"/>
    <w:basedOn w:val="a"/>
    <w:rsid w:val="009720B5"/>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9720B5"/>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9720B5"/>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9720B5"/>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9720B5"/>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9720B5"/>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9720B5"/>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9720B5"/>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9720B5"/>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9720B5"/>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9720B5"/>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9720B5"/>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9720B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9720B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9720B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9720B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9720B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9720B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9720B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9720B5"/>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9720B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9720B5"/>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9720B5"/>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9720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9720B5"/>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9720B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9720B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9720B5"/>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9720B5"/>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9720B5"/>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9720B5"/>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9720B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9720B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9720B5"/>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9720B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9720B5"/>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9720B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9720B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9720B5"/>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9720B5"/>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9720B5"/>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9720B5"/>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9720B5"/>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9720B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9720B5"/>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9720B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9720B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9720B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9720B5"/>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9720B5"/>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9720B5"/>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9720B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9720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9720B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9720B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9720B5"/>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9720B5"/>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9720B5"/>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9720B5"/>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9720B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9720B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9720B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9720B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9720B5"/>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9720B5"/>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9720B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9720B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9720B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9720B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9720B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9720B5"/>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9720B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9720B5"/>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9720B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9720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9720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9720B5"/>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9720B5"/>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9720B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9720B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9720B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9720B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9720B5"/>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9720B5"/>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9720B5"/>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9720B5"/>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9720B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9720B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9720B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9720B5"/>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9720B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9720B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9720B5"/>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9720B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9720B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9720B5"/>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9720B5"/>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9720B5"/>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9720B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9720B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9720B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9720B5"/>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9720B5"/>
    <w:rPr>
      <w:rFonts w:ascii="Calibri" w:eastAsia="Calibri" w:hAnsi="Calibri" w:cs="Times New Roman"/>
      <w:szCs w:val="21"/>
    </w:rPr>
  </w:style>
  <w:style w:type="paragraph" w:customStyle="1" w:styleId="fooot">
    <w:name w:val="fooot"/>
    <w:basedOn w:val="a"/>
    <w:rsid w:val="009720B5"/>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9720B5"/>
    <w:pPr>
      <w:ind w:left="426" w:hanging="426"/>
    </w:pPr>
    <w:rPr>
      <w:rFonts w:eastAsia="Times New Roman"/>
      <w:szCs w:val="18"/>
    </w:rPr>
  </w:style>
  <w:style w:type="character" w:customStyle="1" w:styleId="FootnoteReference2">
    <w:name w:val="Footnote Reference2"/>
    <w:rsid w:val="009720B5"/>
    <w:rPr>
      <w:vertAlign w:val="superscript"/>
    </w:rPr>
  </w:style>
  <w:style w:type="character" w:customStyle="1" w:styleId="WW-FootnoteReference7">
    <w:name w:val="WW-Footnote Reference7"/>
    <w:rsid w:val="009720B5"/>
    <w:rPr>
      <w:vertAlign w:val="superscript"/>
    </w:rPr>
  </w:style>
  <w:style w:type="paragraph" w:customStyle="1" w:styleId="Default">
    <w:name w:val="Default"/>
    <w:rsid w:val="009720B5"/>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9720B5"/>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9720B5"/>
    <w:pPr>
      <w:numPr>
        <w:numId w:val="19"/>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9720B5"/>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9720B5"/>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9720B5"/>
  </w:style>
  <w:style w:type="table" w:customStyle="1" w:styleId="110">
    <w:name w:val="Πίνακας 1 με ανοιχτόχρωμο πλέγμα1"/>
    <w:basedOn w:val="a1"/>
    <w:uiPriority w:val="46"/>
    <w:rsid w:val="009720B5"/>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9720B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9720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9720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9720B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9720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9720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9720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9720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9720B5"/>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9720B5"/>
  </w:style>
  <w:style w:type="numbering" w:customStyle="1" w:styleId="NoList2">
    <w:name w:val="No List2"/>
    <w:next w:val="a2"/>
    <w:uiPriority w:val="99"/>
    <w:semiHidden/>
    <w:unhideWhenUsed/>
    <w:rsid w:val="009720B5"/>
  </w:style>
  <w:style w:type="numbering" w:customStyle="1" w:styleId="NoList3">
    <w:name w:val="No List3"/>
    <w:next w:val="a2"/>
    <w:uiPriority w:val="99"/>
    <w:semiHidden/>
    <w:unhideWhenUsed/>
    <w:rsid w:val="009720B5"/>
  </w:style>
  <w:style w:type="table" w:customStyle="1" w:styleId="TableGrid1">
    <w:name w:val="Table Grid1"/>
    <w:basedOn w:val="a1"/>
    <w:next w:val="a3"/>
    <w:uiPriority w:val="39"/>
    <w:rsid w:val="009720B5"/>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9720B5"/>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9720B5"/>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9720B5"/>
  </w:style>
  <w:style w:type="numbering" w:customStyle="1" w:styleId="NoList21">
    <w:name w:val="No List21"/>
    <w:next w:val="a2"/>
    <w:uiPriority w:val="99"/>
    <w:semiHidden/>
    <w:unhideWhenUsed/>
    <w:rsid w:val="009720B5"/>
  </w:style>
  <w:style w:type="numbering" w:customStyle="1" w:styleId="NoList4">
    <w:name w:val="No List4"/>
    <w:next w:val="a2"/>
    <w:uiPriority w:val="99"/>
    <w:semiHidden/>
    <w:unhideWhenUsed/>
    <w:rsid w:val="009720B5"/>
  </w:style>
  <w:style w:type="numbering" w:customStyle="1" w:styleId="NoList5">
    <w:name w:val="No List5"/>
    <w:next w:val="a2"/>
    <w:uiPriority w:val="99"/>
    <w:semiHidden/>
    <w:unhideWhenUsed/>
    <w:rsid w:val="009720B5"/>
  </w:style>
  <w:style w:type="character" w:customStyle="1" w:styleId="afc">
    <w:name w:val="Χαρακτήρες σημείωσης τέλους"/>
    <w:rsid w:val="009720B5"/>
    <w:rPr>
      <w:vertAlign w:val="superscript"/>
    </w:rPr>
  </w:style>
  <w:style w:type="character" w:customStyle="1" w:styleId="fontstyle11">
    <w:name w:val="fontstyle11"/>
    <w:basedOn w:val="a0"/>
    <w:rsid w:val="009720B5"/>
    <w:rPr>
      <w:rFonts w:ascii="TimesNewRoman" w:hAnsi="TimesNewRoman" w:hint="default"/>
      <w:b w:val="0"/>
      <w:bCs w:val="0"/>
      <w:i/>
      <w:iCs/>
      <w:color w:val="000000"/>
      <w:sz w:val="20"/>
      <w:szCs w:val="20"/>
    </w:rPr>
  </w:style>
  <w:style w:type="character" w:customStyle="1" w:styleId="WW8Num1z0">
    <w:name w:val="WW8Num1z0"/>
    <w:rsid w:val="009720B5"/>
  </w:style>
  <w:style w:type="character" w:customStyle="1" w:styleId="WW8Num6z1">
    <w:name w:val="WW8Num6z1"/>
    <w:rsid w:val="009720B5"/>
  </w:style>
  <w:style w:type="paragraph" w:customStyle="1" w:styleId="Checkbox">
    <w:name w:val="Checkbox"/>
    <w:basedOn w:val="a"/>
    <w:next w:val="a"/>
    <w:rsid w:val="009720B5"/>
    <w:pPr>
      <w:spacing w:before="0"/>
      <w:jc w:val="center"/>
    </w:pPr>
    <w:rPr>
      <w:rFonts w:ascii="Arial" w:eastAsia="Times New Roman" w:hAnsi="Arial" w:cs="Arial"/>
      <w:sz w:val="19"/>
      <w:szCs w:val="19"/>
      <w:lang w:eastAsia="el-GR" w:bidi="el-GR"/>
    </w:rPr>
  </w:style>
  <w:style w:type="character" w:customStyle="1" w:styleId="WW8Num11z6">
    <w:name w:val="WW8Num11z6"/>
    <w:rsid w:val="009720B5"/>
  </w:style>
  <w:style w:type="character" w:customStyle="1" w:styleId="WW8Num10z5">
    <w:name w:val="WW8Num10z5"/>
    <w:rsid w:val="009720B5"/>
  </w:style>
  <w:style w:type="character" w:customStyle="1" w:styleId="WW8Num7z0">
    <w:name w:val="WW8Num7z0"/>
    <w:rsid w:val="009720B5"/>
    <w:rPr>
      <w:b/>
      <w:bCs/>
      <w:szCs w:val="22"/>
      <w:lang w:val="el-GR"/>
    </w:rPr>
  </w:style>
  <w:style w:type="character" w:customStyle="1" w:styleId="WW-FootnoteReference9">
    <w:name w:val="WW-Footnote Reference9"/>
    <w:rsid w:val="009720B5"/>
    <w:rPr>
      <w:vertAlign w:val="superscript"/>
    </w:rPr>
  </w:style>
  <w:style w:type="character" w:customStyle="1" w:styleId="CommentTextChar2">
    <w:name w:val="Comment Text Char2"/>
    <w:uiPriority w:val="99"/>
    <w:qFormat/>
    <w:rsid w:val="009720B5"/>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6315</Words>
  <Characters>34101</Characters>
  <Application>Microsoft Office Word</Application>
  <DocSecurity>0</DocSecurity>
  <Lines>284</Lines>
  <Paragraphs>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2</cp:revision>
  <dcterms:created xsi:type="dcterms:W3CDTF">2020-12-08T08:21:00Z</dcterms:created>
  <dcterms:modified xsi:type="dcterms:W3CDTF">2020-12-08T08:24:00Z</dcterms:modified>
</cp:coreProperties>
</file>