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ADD" w:rsidRDefault="00621ADD" w:rsidP="00621ADD">
      <w:pPr>
        <w:pStyle w:val="Heading1"/>
        <w:numPr>
          <w:ilvl w:val="0"/>
          <w:numId w:val="0"/>
        </w:numPr>
        <w:rPr>
          <w:color w:val="FF0000"/>
          <w:sz w:val="28"/>
          <w:szCs w:val="28"/>
        </w:rPr>
      </w:pPr>
      <w:bookmarkStart w:id="0" w:name="_Toc10550698"/>
      <w:r w:rsidRPr="00FD4571">
        <w:rPr>
          <w:color w:val="FF0000"/>
          <w:sz w:val="28"/>
          <w:szCs w:val="28"/>
        </w:rPr>
        <w:t>ΠΑΡΑΡΤΗΜΑ Ι: ΤΕΧΝΙΚΗ ΠΡΟΣΦΟΡΑ - ΠΙΝΑΚ</w:t>
      </w:r>
      <w:r>
        <w:rPr>
          <w:color w:val="FF0000"/>
          <w:sz w:val="28"/>
          <w:szCs w:val="28"/>
        </w:rPr>
        <w:t>Α</w:t>
      </w:r>
      <w:r w:rsidRPr="00FD4571">
        <w:rPr>
          <w:color w:val="FF0000"/>
          <w:sz w:val="28"/>
          <w:szCs w:val="28"/>
        </w:rPr>
        <w:t>Σ ΣΥΜΜΟΡΦΩΣΗΣ</w:t>
      </w:r>
      <w:bookmarkEnd w:id="0"/>
    </w:p>
    <w:p w:rsidR="00621ADD" w:rsidRDefault="00621ADD" w:rsidP="00621ADD"/>
    <w:p w:rsidR="00621ADD" w:rsidRPr="0074254B" w:rsidRDefault="00621ADD" w:rsidP="00621ADD">
      <w:pPr>
        <w:ind w:left="-284" w:right="-335"/>
      </w:pPr>
      <w:r w:rsidRPr="0074254B">
        <w:t xml:space="preserve">Οι υποψήφιοι Ανάδοχοι συμπληρώνουν </w:t>
      </w:r>
      <w:r>
        <w:t>τον</w:t>
      </w:r>
      <w:r w:rsidRPr="0074254B">
        <w:t xml:space="preserve"> παρακάτω πίνακ</w:t>
      </w:r>
      <w:r>
        <w:t>α</w:t>
      </w:r>
      <w:r w:rsidRPr="0074254B">
        <w:t xml:space="preserve"> συμμόρφωσης με την απόλυτη ευθύνη της ακρίβειας των δεδομένων.</w:t>
      </w:r>
    </w:p>
    <w:p w:rsidR="00621ADD" w:rsidRPr="0074254B" w:rsidRDefault="00621ADD" w:rsidP="00621ADD">
      <w:pPr>
        <w:ind w:left="-284" w:right="-335"/>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πίνακ</w:t>
      </w:r>
      <w:r>
        <w:t>α</w:t>
      </w:r>
      <w:r w:rsidRPr="0074254B">
        <w:t xml:space="preserve"> που ακολουθ</w:t>
      </w:r>
      <w:r>
        <w:t>εί</w:t>
      </w:r>
      <w:r w:rsidRPr="0074254B">
        <w:t xml:space="preserve"> και να το</w:t>
      </w:r>
      <w:r>
        <w:t>ν</w:t>
      </w:r>
      <w:r w:rsidRPr="0074254B">
        <w:t xml:space="preserve"> συμπεριλάβουν στο φάκελο «Τεχνική Προσφορά».</w:t>
      </w:r>
    </w:p>
    <w:p w:rsidR="00621ADD" w:rsidRPr="0074254B" w:rsidRDefault="00621ADD" w:rsidP="00621ADD">
      <w:pPr>
        <w:ind w:left="-284" w:right="-335"/>
      </w:pPr>
      <w:r>
        <w:t>Ο</w:t>
      </w:r>
      <w:r w:rsidRPr="0074254B">
        <w:t xml:space="preserve"> παρακάτω Πίνακ</w:t>
      </w:r>
      <w:r>
        <w:t>α</w:t>
      </w:r>
      <w:r w:rsidRPr="0074254B">
        <w:t>ς, συμπληρωμένοι από τους υποψήφιου Αναδόχους, αποτελ</w:t>
      </w:r>
      <w:r>
        <w:t>εί</w:t>
      </w:r>
      <w:r w:rsidRPr="0074254B">
        <w:t xml:space="preserve"> αναπόσπαστο μέρος του (</w:t>
      </w:r>
      <w:proofErr w:type="spellStart"/>
      <w:r w:rsidRPr="0074254B">
        <w:t>υπο</w:t>
      </w:r>
      <w:proofErr w:type="spellEnd"/>
      <w:r w:rsidRPr="0074254B">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621ADD" w:rsidRPr="0074254B" w:rsidRDefault="00621ADD" w:rsidP="00621ADD">
      <w:pPr>
        <w:ind w:left="-284" w:right="-335"/>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621ADD" w:rsidRPr="0074254B" w:rsidRDefault="00621ADD" w:rsidP="00621ADD">
      <w:pPr>
        <w:ind w:left="-284" w:right="-335"/>
        <w:jc w:val="center"/>
      </w:pPr>
      <w:r>
        <w:rPr>
          <w:b/>
          <w:bCs/>
          <w:spacing w:val="-1"/>
        </w:rPr>
        <w:t>ΠΙΝΑΚΕΣ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621ADD" w:rsidRPr="0074254B" w:rsidRDefault="00621ADD" w:rsidP="00621ADD">
      <w:pPr>
        <w:ind w:left="-284" w:right="-335"/>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621ADD" w:rsidRPr="0074254B" w:rsidRDefault="00621ADD" w:rsidP="00621ADD">
      <w:pPr>
        <w:ind w:left="-284" w:right="-335"/>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621ADD" w:rsidRPr="0074254B" w:rsidRDefault="00621ADD" w:rsidP="00621ADD">
      <w:pPr>
        <w:ind w:left="-284" w:right="-335"/>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621ADD" w:rsidRPr="0074254B" w:rsidRDefault="00621ADD" w:rsidP="00621ADD">
      <w:pPr>
        <w:ind w:left="-284" w:right="-335"/>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 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621ADD" w:rsidRPr="0074254B" w:rsidRDefault="00621ADD" w:rsidP="00621ADD">
      <w:pPr>
        <w:ind w:left="-284" w:right="-335"/>
      </w:pPr>
      <w:r w:rsidRPr="0074254B">
        <w:t>Σε περίπτωση που ένα κελί είναι ΚΕΝΟ εκλαμβάνεται ως αρνητική απάντηση (ΟΧΙ) και αποτελεί λόγο απόρριψης της προσφοράς</w:t>
      </w:r>
    </w:p>
    <w:p w:rsidR="00621ADD" w:rsidRPr="0074254B" w:rsidRDefault="00621ADD" w:rsidP="00621ADD">
      <w:pPr>
        <w:ind w:left="-284" w:right="-335"/>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w:t>
      </w:r>
      <w:proofErr w:type="spellStart"/>
      <w:r w:rsidRPr="0074254B">
        <w:t>Προδ</w:t>
      </w:r>
      <w:proofErr w:type="spellEnd"/>
      <w:r w:rsidRPr="0074254B">
        <w:t xml:space="preserve">. Α.18). </w:t>
      </w:r>
    </w:p>
    <w:p w:rsidR="00621ADD" w:rsidRDefault="00621ADD" w:rsidP="00621ADD">
      <w:pPr>
        <w:rPr>
          <w:b/>
          <w:sz w:val="28"/>
        </w:rPr>
        <w:sectPr w:rsidR="00621ADD" w:rsidSect="00D24A28">
          <w:endnotePr>
            <w:numFmt w:val="decimal"/>
          </w:endnotePr>
          <w:pgSz w:w="11906" w:h="16838"/>
          <w:pgMar w:top="1440" w:right="1797" w:bottom="1440" w:left="1797" w:header="709" w:footer="709" w:gutter="0"/>
          <w:cols w:space="708"/>
          <w:docGrid w:linePitch="360"/>
        </w:sectPr>
      </w:pPr>
    </w:p>
    <w:p w:rsidR="00621ADD" w:rsidRPr="00CD4F71" w:rsidRDefault="00621ADD" w:rsidP="00621ADD">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CD4F71">
        <w:rPr>
          <w:b/>
          <w:sz w:val="24"/>
        </w:rPr>
        <w:lastRenderedPageBreak/>
        <w:t>ΕΝΤΥΠΟ ΤΕΧΝΙΚΗΣ ΠΡΟΣΦΟΡΑΣ</w:t>
      </w:r>
    </w:p>
    <w:p w:rsidR="00621ADD" w:rsidRPr="00CD4F71" w:rsidRDefault="00621ADD" w:rsidP="00621ADD">
      <w:pPr>
        <w:jc w:val="center"/>
        <w:rPr>
          <w:b/>
          <w:bCs/>
        </w:rPr>
      </w:pPr>
      <w:r w:rsidRPr="00CD4F71">
        <w:rPr>
          <w:b/>
          <w:bCs/>
        </w:rPr>
        <w:t>ΠΡΟΣ</w:t>
      </w:r>
    </w:p>
    <w:p w:rsidR="00621ADD" w:rsidRPr="00CD4F71" w:rsidRDefault="00621ADD" w:rsidP="00621ADD">
      <w:pPr>
        <w:jc w:val="center"/>
        <w:rPr>
          <w:b/>
          <w:bCs/>
        </w:rPr>
      </w:pPr>
      <w:r w:rsidRPr="00CD4F71">
        <w:rPr>
          <w:b/>
          <w:bCs/>
        </w:rPr>
        <w:t>ΙΔΡΥΜΑ ΤΕΧΝΟΛΟΓΙΑΣ &amp; ΕΡΕΥΝΑΣ/</w:t>
      </w:r>
      <w:r w:rsidRPr="00CD4F71">
        <w:rPr>
          <w:b/>
          <w:bCs/>
          <w:lang w:val="en-US"/>
        </w:rPr>
        <w:t>IN</w:t>
      </w:r>
      <w:r w:rsidRPr="00CD4F71">
        <w:rPr>
          <w:b/>
          <w:bCs/>
        </w:rPr>
        <w:t xml:space="preserve">ΣΤΙΤΟΥΤΟ </w:t>
      </w:r>
      <w:r w:rsidRPr="00CD4F71">
        <w:rPr>
          <w:b/>
        </w:rPr>
        <w:t>ΜΟΡΙΑΚΗΣ ΒΙΟΛΟΓΙΑΣ &amp; ΒΙΟΤΕΧΝΟΛΟΓΙΑΣ</w:t>
      </w:r>
    </w:p>
    <w:p w:rsidR="00621ADD" w:rsidRPr="00733A1E" w:rsidRDefault="00621ADD" w:rsidP="00621ADD">
      <w:pPr>
        <w:tabs>
          <w:tab w:val="left" w:pos="993"/>
        </w:tabs>
        <w:ind w:right="-340"/>
        <w:jc w:val="left"/>
        <w:rPr>
          <w:b/>
        </w:rPr>
      </w:pPr>
      <w:r w:rsidRPr="00CD4F71">
        <w:rPr>
          <w:b/>
          <w:bCs/>
          <w:i/>
        </w:rPr>
        <w:t>ΘΕΜΑ:</w:t>
      </w:r>
      <w:r w:rsidRPr="00CD4F71">
        <w:rPr>
          <w:b/>
          <w:bCs/>
          <w:i/>
        </w:rPr>
        <w:tab/>
        <w:t xml:space="preserve">Συνοπτικός διαγωνισμός για </w:t>
      </w:r>
      <w:r w:rsidRPr="00CD4F71">
        <w:rPr>
          <w:b/>
        </w:rPr>
        <w:t>την</w:t>
      </w:r>
      <w:r>
        <w:rPr>
          <w:b/>
        </w:rPr>
        <w:t xml:space="preserve"> ανάδειξη αναδόχου για το έργο </w:t>
      </w:r>
      <w:r w:rsidRPr="00572929">
        <w:rPr>
          <w:rFonts w:ascii="Calibri" w:hAnsi="Calibri" w:cs="Calibri"/>
          <w:b/>
          <w:bCs/>
          <w:sz w:val="24"/>
        </w:rPr>
        <w:t>«</w:t>
      </w:r>
      <w:r w:rsidRPr="003F177E">
        <w:rPr>
          <w:rFonts w:ascii="Calibri" w:hAnsi="Calibri" w:cs="Calibri"/>
          <w:b/>
          <w:bCs/>
          <w:i/>
          <w:iCs/>
          <w:color w:val="000000"/>
          <w:sz w:val="24"/>
        </w:rPr>
        <w:t>Προμήθεια εργαστηριακών αναλωσίμων και αντιδραστηρίων - ΠΡΟΣΤΑΣΙΑ</w:t>
      </w:r>
      <w:r w:rsidRPr="00572929">
        <w:rPr>
          <w:b/>
          <w:sz w:val="24"/>
        </w:rPr>
        <w:t>»</w:t>
      </w:r>
    </w:p>
    <w:p w:rsidR="00621ADD" w:rsidRDefault="00621ADD" w:rsidP="00621ADD">
      <w:pPr>
        <w:jc w:val="center"/>
        <w:rPr>
          <w:b/>
          <w:bCs/>
          <w:i/>
          <w:u w:val="single"/>
        </w:rPr>
      </w:pPr>
      <w:proofErr w:type="spellStart"/>
      <w:r w:rsidRPr="00CD4F71">
        <w:rPr>
          <w:b/>
          <w:bCs/>
          <w:i/>
          <w:u w:val="single"/>
        </w:rPr>
        <w:t>Αρ</w:t>
      </w:r>
      <w:proofErr w:type="spellEnd"/>
      <w:r w:rsidRPr="00CD4F71">
        <w:rPr>
          <w:b/>
          <w:bCs/>
          <w:i/>
          <w:u w:val="single"/>
        </w:rPr>
        <w:t>. Διακήρυξης : ……/……...2018</w:t>
      </w:r>
    </w:p>
    <w:p w:rsidR="00621ADD" w:rsidRDefault="00621ADD" w:rsidP="00621ADD">
      <w:pPr>
        <w:rPr>
          <w:b/>
          <w:sz w:val="28"/>
        </w:rPr>
      </w:pPr>
    </w:p>
    <w:p w:rsidR="00621ADD" w:rsidRPr="00DD5E56" w:rsidRDefault="00621ADD" w:rsidP="00621ADD">
      <w:pPr>
        <w:rPr>
          <w:b/>
        </w:rPr>
      </w:pPr>
      <w:r w:rsidRPr="00DD5E56">
        <w:rPr>
          <w:b/>
        </w:rPr>
        <w:t>ΠΡΟΣΦΕΡΩΝ:</w:t>
      </w:r>
    </w:p>
    <w:tbl>
      <w:tblPr>
        <w:tblW w:w="0" w:type="auto"/>
        <w:jc w:val="center"/>
        <w:tblLook w:val="04A0" w:firstRow="1" w:lastRow="0" w:firstColumn="1" w:lastColumn="0" w:noHBand="0" w:noVBand="1"/>
      </w:tblPr>
      <w:tblGrid>
        <w:gridCol w:w="2947"/>
        <w:gridCol w:w="3469"/>
        <w:gridCol w:w="676"/>
        <w:gridCol w:w="1204"/>
      </w:tblGrid>
      <w:tr w:rsidR="00621ADD" w:rsidRPr="00DD5E56" w:rsidTr="007B5874">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621ADD" w:rsidRPr="00DD5E56" w:rsidRDefault="00621ADD" w:rsidP="007B5874">
            <w:pPr>
              <w:rPr>
                <w:b/>
              </w:rPr>
            </w:pPr>
            <w:r w:rsidRPr="00DD5E56">
              <w:rPr>
                <w:b/>
              </w:rPr>
              <w:t>Ονοματεπώνυμο</w:t>
            </w:r>
          </w:p>
          <w:p w:rsidR="00621ADD" w:rsidRPr="00DD5E56" w:rsidRDefault="00621ADD" w:rsidP="007B5874">
            <w:pPr>
              <w:rPr>
                <w:b/>
                <w:bCs/>
              </w:rPr>
            </w:pPr>
            <w:r w:rsidRPr="00DD5E56">
              <w:rPr>
                <w:b/>
              </w:rPr>
              <w:t>ή Επωνυμία εταιρείας</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621ADD" w:rsidRPr="00DD5E56" w:rsidRDefault="00621ADD" w:rsidP="007B5874">
            <w:pPr>
              <w:rPr>
                <w:b/>
                <w:bCs/>
              </w:rPr>
            </w:pPr>
          </w:p>
        </w:tc>
      </w:tr>
      <w:tr w:rsidR="00621ADD" w:rsidRPr="00DD5E56" w:rsidTr="007B5874">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621ADD" w:rsidRPr="00DD5E56" w:rsidRDefault="00621ADD" w:rsidP="007B5874">
            <w:pPr>
              <w:rPr>
                <w:b/>
                <w:bCs/>
              </w:rPr>
            </w:pPr>
            <w:r w:rsidRPr="00DD5E56">
              <w:rPr>
                <w:b/>
                <w:bCs/>
              </w:rPr>
              <w:t>ΑΦΜ</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621ADD" w:rsidRPr="00DD5E56" w:rsidRDefault="00621ADD" w:rsidP="007B5874">
            <w:pPr>
              <w:rPr>
                <w:b/>
                <w:bCs/>
              </w:rPr>
            </w:pPr>
          </w:p>
        </w:tc>
      </w:tr>
      <w:tr w:rsidR="00621ADD" w:rsidRPr="00DD5E56" w:rsidTr="007B5874">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621ADD" w:rsidRPr="00DD5E56" w:rsidRDefault="00621ADD" w:rsidP="007B5874">
            <w:pPr>
              <w:rPr>
                <w:b/>
                <w:bCs/>
              </w:rPr>
            </w:pPr>
            <w:r w:rsidRPr="00DD5E56">
              <w:rPr>
                <w:b/>
                <w:bCs/>
              </w:rPr>
              <w:t>Διεύθυνση</w:t>
            </w:r>
          </w:p>
        </w:tc>
        <w:tc>
          <w:tcPr>
            <w:tcW w:w="3469" w:type="dxa"/>
            <w:tcBorders>
              <w:top w:val="single" w:sz="4" w:space="0" w:color="auto"/>
              <w:left w:val="single" w:sz="4" w:space="0" w:color="auto"/>
              <w:bottom w:val="single" w:sz="4" w:space="0" w:color="auto"/>
              <w:right w:val="single" w:sz="4" w:space="0" w:color="auto"/>
            </w:tcBorders>
            <w:vAlign w:val="center"/>
          </w:tcPr>
          <w:p w:rsidR="00621ADD" w:rsidRPr="00DD5E56" w:rsidRDefault="00621ADD" w:rsidP="007B5874">
            <w:pPr>
              <w:rPr>
                <w:b/>
                <w:bCs/>
              </w:rPr>
            </w:pPr>
          </w:p>
        </w:tc>
        <w:tc>
          <w:tcPr>
            <w:tcW w:w="676" w:type="dxa"/>
            <w:tcBorders>
              <w:top w:val="single" w:sz="4" w:space="0" w:color="auto"/>
              <w:left w:val="single" w:sz="4" w:space="0" w:color="auto"/>
              <w:bottom w:val="single" w:sz="4" w:space="0" w:color="auto"/>
              <w:right w:val="single" w:sz="4" w:space="0" w:color="auto"/>
            </w:tcBorders>
            <w:shd w:val="pct20" w:color="auto" w:fill="auto"/>
            <w:vAlign w:val="center"/>
          </w:tcPr>
          <w:p w:rsidR="00621ADD" w:rsidRPr="00DD5E56" w:rsidRDefault="00621ADD" w:rsidP="007B5874">
            <w:pPr>
              <w:rPr>
                <w:b/>
                <w:bCs/>
              </w:rPr>
            </w:pPr>
            <w:r w:rsidRPr="00DD5E56">
              <w:rPr>
                <w:b/>
                <w:bCs/>
              </w:rPr>
              <w:t>Τ.Κ.</w:t>
            </w:r>
          </w:p>
        </w:tc>
        <w:tc>
          <w:tcPr>
            <w:tcW w:w="1204" w:type="dxa"/>
            <w:tcBorders>
              <w:top w:val="single" w:sz="4" w:space="0" w:color="auto"/>
              <w:left w:val="single" w:sz="4" w:space="0" w:color="auto"/>
              <w:bottom w:val="single" w:sz="4" w:space="0" w:color="auto"/>
              <w:right w:val="single" w:sz="4" w:space="0" w:color="auto"/>
            </w:tcBorders>
            <w:vAlign w:val="center"/>
          </w:tcPr>
          <w:p w:rsidR="00621ADD" w:rsidRPr="00DD5E56" w:rsidRDefault="00621ADD" w:rsidP="007B5874">
            <w:pPr>
              <w:rPr>
                <w:b/>
                <w:bCs/>
              </w:rPr>
            </w:pPr>
          </w:p>
        </w:tc>
      </w:tr>
      <w:tr w:rsidR="00621ADD" w:rsidRPr="00DD5E56" w:rsidTr="007B5874">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621ADD" w:rsidRPr="00DD5E56" w:rsidRDefault="00621ADD" w:rsidP="007B5874">
            <w:pPr>
              <w:rPr>
                <w:b/>
                <w:bCs/>
              </w:rPr>
            </w:pPr>
            <w:r w:rsidRPr="00DD5E56">
              <w:rPr>
                <w:b/>
                <w:bCs/>
              </w:rPr>
              <w:t>Τηλέφωνα</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621ADD" w:rsidRPr="00DD5E56" w:rsidRDefault="00621ADD" w:rsidP="007B5874">
            <w:pPr>
              <w:rPr>
                <w:b/>
                <w:bCs/>
              </w:rPr>
            </w:pPr>
          </w:p>
        </w:tc>
      </w:tr>
      <w:tr w:rsidR="00621ADD" w:rsidRPr="00DD5E56" w:rsidTr="007B5874">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621ADD" w:rsidRPr="00DD5E56" w:rsidRDefault="00621ADD" w:rsidP="007B5874">
            <w:pPr>
              <w:rPr>
                <w:b/>
                <w:bCs/>
              </w:rPr>
            </w:pPr>
            <w:r w:rsidRPr="00DD5E56">
              <w:rPr>
                <w:b/>
                <w:bCs/>
              </w:rPr>
              <w:t>Ηλεκτρονική δ/</w:t>
            </w:r>
            <w:proofErr w:type="spellStart"/>
            <w:r w:rsidRPr="00DD5E56">
              <w:rPr>
                <w:b/>
                <w:bCs/>
              </w:rPr>
              <w:t>νση</w:t>
            </w:r>
            <w:proofErr w:type="spellEnd"/>
          </w:p>
        </w:tc>
        <w:tc>
          <w:tcPr>
            <w:tcW w:w="5349" w:type="dxa"/>
            <w:gridSpan w:val="3"/>
            <w:tcBorders>
              <w:top w:val="single" w:sz="4" w:space="0" w:color="auto"/>
              <w:left w:val="single" w:sz="4" w:space="0" w:color="auto"/>
              <w:bottom w:val="single" w:sz="4" w:space="0" w:color="auto"/>
              <w:right w:val="single" w:sz="4" w:space="0" w:color="auto"/>
            </w:tcBorders>
            <w:vAlign w:val="center"/>
          </w:tcPr>
          <w:p w:rsidR="00621ADD" w:rsidRPr="00DD5E56" w:rsidRDefault="00621ADD" w:rsidP="007B5874">
            <w:pPr>
              <w:rPr>
                <w:b/>
                <w:bCs/>
              </w:rPr>
            </w:pPr>
          </w:p>
        </w:tc>
      </w:tr>
    </w:tbl>
    <w:p w:rsidR="00621ADD" w:rsidRDefault="00621ADD" w:rsidP="00621ADD">
      <w:pPr>
        <w:rPr>
          <w:b/>
          <w:bCs/>
        </w:rPr>
        <w:sectPr w:rsidR="00621ADD" w:rsidSect="004B1D81">
          <w:endnotePr>
            <w:numFmt w:val="decimal"/>
          </w:endnotePr>
          <w:pgSz w:w="16838" w:h="11906" w:orient="landscape"/>
          <w:pgMar w:top="1797" w:right="1440" w:bottom="1797" w:left="1440" w:header="709" w:footer="709" w:gutter="0"/>
          <w:cols w:space="708"/>
          <w:docGrid w:linePitch="360"/>
        </w:sectPr>
      </w:pPr>
    </w:p>
    <w:p w:rsidR="00621ADD" w:rsidRPr="004560EB" w:rsidRDefault="00621ADD" w:rsidP="00621ADD">
      <w:pPr>
        <w:pStyle w:val="BodyText"/>
        <w:shd w:val="clear" w:color="auto" w:fill="D9D9D9" w:themeFill="background1" w:themeFillShade="D9"/>
        <w:spacing w:before="240" w:line="360" w:lineRule="auto"/>
        <w:ind w:right="-908"/>
        <w:jc w:val="left"/>
        <w:rPr>
          <w:rFonts w:cstheme="minorHAnsi"/>
          <w:b/>
          <w:iCs/>
          <w:color w:val="000000"/>
          <w:sz w:val="24"/>
        </w:rPr>
      </w:pPr>
      <w:r w:rsidRPr="004560EB">
        <w:rPr>
          <w:rFonts w:cstheme="minorHAnsi"/>
          <w:b/>
          <w:color w:val="000000"/>
          <w:sz w:val="24"/>
        </w:rPr>
        <w:lastRenderedPageBreak/>
        <w:t xml:space="preserve">Τμήμα 1: </w:t>
      </w:r>
      <w:r w:rsidRPr="00BF37DF">
        <w:rPr>
          <w:rFonts w:cstheme="minorHAnsi"/>
          <w:b/>
          <w:color w:val="000000"/>
          <w:sz w:val="24"/>
        </w:rPr>
        <w:t>Πλαστικά αναλώσιμα</w:t>
      </w:r>
      <w:r>
        <w:rPr>
          <w:rFonts w:cstheme="minorHAnsi"/>
          <w:b/>
          <w:color w:val="000000"/>
          <w:sz w:val="24"/>
        </w:rPr>
        <w:t xml:space="preserve"> </w:t>
      </w:r>
    </w:p>
    <w:p w:rsidR="00621ADD" w:rsidRPr="00400C23" w:rsidRDefault="00621ADD" w:rsidP="00621ADD">
      <w:pPr>
        <w:spacing w:after="24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1959"/>
        <w:gridCol w:w="1216"/>
        <w:gridCol w:w="1098"/>
        <w:gridCol w:w="5498"/>
        <w:gridCol w:w="1349"/>
        <w:gridCol w:w="1354"/>
        <w:gridCol w:w="1328"/>
      </w:tblGrid>
      <w:tr w:rsidR="00621ADD" w:rsidRPr="006F6BC6" w:rsidTr="007B5874">
        <w:trPr>
          <w:trHeight w:val="375"/>
        </w:trPr>
        <w:tc>
          <w:tcPr>
            <w:tcW w:w="793" w:type="dxa"/>
            <w:shd w:val="clear" w:color="auto" w:fill="ACB9CA" w:themeFill="text2" w:themeFillTint="66"/>
            <w:vAlign w:val="center"/>
          </w:tcPr>
          <w:p w:rsidR="00621ADD" w:rsidRPr="00A15C2C" w:rsidRDefault="00621ADD" w:rsidP="007B5874">
            <w:pPr>
              <w:spacing w:before="0"/>
              <w:jc w:val="center"/>
              <w:rPr>
                <w:rFonts w:eastAsia="Times New Roman" w:cstheme="minorHAnsi"/>
                <w:b/>
                <w:bCs/>
                <w:color w:val="000000"/>
                <w:sz w:val="20"/>
                <w:szCs w:val="20"/>
                <w:lang w:eastAsia="el-GR"/>
              </w:rPr>
            </w:pPr>
            <w:r w:rsidRPr="00A15C2C">
              <w:rPr>
                <w:rFonts w:eastAsia="Times New Roman" w:cstheme="minorHAnsi"/>
                <w:b/>
                <w:bCs/>
                <w:color w:val="000000"/>
                <w:sz w:val="20"/>
                <w:szCs w:val="20"/>
                <w:lang w:eastAsia="el-GR"/>
              </w:rPr>
              <w:t>α/α είδους</w:t>
            </w:r>
          </w:p>
        </w:tc>
        <w:tc>
          <w:tcPr>
            <w:tcW w:w="1959" w:type="dxa"/>
            <w:shd w:val="clear" w:color="auto" w:fill="ACB9CA" w:themeFill="text2" w:themeFillTint="66"/>
            <w:vAlign w:val="center"/>
            <w:hideMark/>
          </w:tcPr>
          <w:p w:rsidR="00621ADD" w:rsidRPr="00A15C2C" w:rsidRDefault="00621ADD" w:rsidP="007B5874">
            <w:pPr>
              <w:spacing w:before="0"/>
              <w:jc w:val="center"/>
              <w:rPr>
                <w:rFonts w:eastAsia="Times New Roman" w:cstheme="minorHAnsi"/>
                <w:b/>
                <w:bCs/>
                <w:color w:val="000000"/>
                <w:sz w:val="20"/>
                <w:szCs w:val="20"/>
                <w:lang w:eastAsia="el-GR"/>
              </w:rPr>
            </w:pPr>
            <w:r w:rsidRPr="00A15C2C">
              <w:rPr>
                <w:rFonts w:eastAsia="Times New Roman" w:cstheme="minorHAnsi"/>
                <w:b/>
                <w:bCs/>
                <w:color w:val="000000"/>
                <w:sz w:val="20"/>
                <w:szCs w:val="20"/>
                <w:lang w:eastAsia="el-GR"/>
              </w:rPr>
              <w:t>είδος</w:t>
            </w:r>
          </w:p>
        </w:tc>
        <w:tc>
          <w:tcPr>
            <w:tcW w:w="1216" w:type="dxa"/>
            <w:shd w:val="clear" w:color="auto" w:fill="ACB9CA" w:themeFill="text2" w:themeFillTint="66"/>
            <w:vAlign w:val="center"/>
          </w:tcPr>
          <w:p w:rsidR="00621ADD" w:rsidRPr="00A15C2C" w:rsidRDefault="00621ADD" w:rsidP="007B5874">
            <w:pPr>
              <w:spacing w:before="0"/>
              <w:jc w:val="center"/>
              <w:rPr>
                <w:rFonts w:eastAsia="Times New Roman" w:cstheme="minorHAnsi"/>
                <w:b/>
                <w:bCs/>
                <w:color w:val="000000"/>
                <w:sz w:val="20"/>
                <w:szCs w:val="20"/>
                <w:lang w:eastAsia="el-GR"/>
              </w:rPr>
            </w:pPr>
            <w:r w:rsidRPr="00A15C2C">
              <w:rPr>
                <w:rFonts w:eastAsia="Times New Roman" w:cstheme="minorHAnsi"/>
                <w:b/>
                <w:bCs/>
                <w:color w:val="000000"/>
                <w:sz w:val="20"/>
                <w:szCs w:val="20"/>
                <w:lang w:eastAsia="el-GR"/>
              </w:rPr>
              <w:t>ΜΜ</w:t>
            </w:r>
          </w:p>
        </w:tc>
        <w:tc>
          <w:tcPr>
            <w:tcW w:w="1098" w:type="dxa"/>
            <w:shd w:val="clear" w:color="auto" w:fill="ACB9CA" w:themeFill="text2" w:themeFillTint="66"/>
            <w:vAlign w:val="center"/>
          </w:tcPr>
          <w:p w:rsidR="00621ADD" w:rsidRPr="00A15C2C" w:rsidRDefault="00621ADD" w:rsidP="007B5874">
            <w:pPr>
              <w:spacing w:before="0"/>
              <w:jc w:val="center"/>
              <w:rPr>
                <w:rFonts w:eastAsia="Times New Roman" w:cstheme="minorHAnsi"/>
                <w:b/>
                <w:bCs/>
                <w:color w:val="000000"/>
                <w:sz w:val="20"/>
                <w:szCs w:val="20"/>
                <w:lang w:eastAsia="el-GR"/>
              </w:rPr>
            </w:pPr>
            <w:r w:rsidRPr="00A15C2C">
              <w:rPr>
                <w:rFonts w:eastAsia="Times New Roman" w:cstheme="minorHAnsi"/>
                <w:b/>
                <w:bCs/>
                <w:color w:val="000000"/>
                <w:sz w:val="20"/>
                <w:szCs w:val="20"/>
                <w:lang w:eastAsia="el-GR"/>
              </w:rPr>
              <w:t>Αιτούμενη Ποσότητα</w:t>
            </w:r>
          </w:p>
        </w:tc>
        <w:tc>
          <w:tcPr>
            <w:tcW w:w="5498" w:type="dxa"/>
            <w:shd w:val="clear" w:color="auto" w:fill="ACB9CA" w:themeFill="text2" w:themeFillTint="66"/>
            <w:noWrap/>
            <w:vAlign w:val="center"/>
            <w:hideMark/>
          </w:tcPr>
          <w:p w:rsidR="00621ADD" w:rsidRPr="00A15C2C" w:rsidRDefault="00621ADD" w:rsidP="007B5874">
            <w:pPr>
              <w:spacing w:before="0"/>
              <w:jc w:val="center"/>
              <w:rPr>
                <w:rFonts w:eastAsia="Times New Roman" w:cstheme="minorHAnsi"/>
                <w:b/>
                <w:bCs/>
                <w:color w:val="000000"/>
                <w:sz w:val="20"/>
                <w:szCs w:val="20"/>
                <w:lang w:eastAsia="el-GR"/>
              </w:rPr>
            </w:pPr>
            <w:r w:rsidRPr="00A15C2C">
              <w:rPr>
                <w:rFonts w:eastAsia="Times New Roman" w:cstheme="minorHAnsi"/>
                <w:b/>
                <w:bCs/>
                <w:color w:val="000000"/>
                <w:sz w:val="20"/>
                <w:szCs w:val="20"/>
                <w:lang w:eastAsia="el-GR"/>
              </w:rPr>
              <w:t>Τεχνικές Προδιαγραφές</w:t>
            </w:r>
          </w:p>
        </w:tc>
        <w:tc>
          <w:tcPr>
            <w:tcW w:w="1349" w:type="dxa"/>
            <w:shd w:val="clear" w:color="auto" w:fill="ACB9CA" w:themeFill="text2" w:themeFillTint="66"/>
            <w:vAlign w:val="center"/>
          </w:tcPr>
          <w:p w:rsidR="00621ADD" w:rsidRPr="00A15C2C" w:rsidRDefault="00621ADD" w:rsidP="007B5874">
            <w:pPr>
              <w:spacing w:before="0"/>
              <w:jc w:val="center"/>
              <w:rPr>
                <w:rFonts w:eastAsia="Times New Roman" w:cstheme="minorHAnsi"/>
                <w:b/>
                <w:bCs/>
                <w:color w:val="000000"/>
                <w:sz w:val="20"/>
                <w:szCs w:val="20"/>
                <w:lang w:eastAsia="el-GR"/>
              </w:rPr>
            </w:pPr>
            <w:r w:rsidRPr="00A15C2C">
              <w:rPr>
                <w:rFonts w:eastAsia="Times New Roman" w:cstheme="minorHAnsi"/>
                <w:b/>
                <w:bCs/>
                <w:color w:val="000000"/>
                <w:sz w:val="20"/>
                <w:szCs w:val="20"/>
                <w:lang w:eastAsia="el-GR"/>
              </w:rPr>
              <w:t>Υποχρεωτική Απαίτηση</w:t>
            </w:r>
          </w:p>
        </w:tc>
        <w:tc>
          <w:tcPr>
            <w:tcW w:w="1354" w:type="dxa"/>
            <w:shd w:val="clear" w:color="auto" w:fill="ACB9CA" w:themeFill="text2" w:themeFillTint="66"/>
            <w:vAlign w:val="center"/>
          </w:tcPr>
          <w:p w:rsidR="00621ADD" w:rsidRPr="00A15C2C" w:rsidRDefault="00621ADD" w:rsidP="007B5874">
            <w:pPr>
              <w:spacing w:before="0"/>
              <w:jc w:val="center"/>
              <w:rPr>
                <w:rFonts w:eastAsia="Times New Roman" w:cstheme="minorHAnsi"/>
                <w:b/>
                <w:bCs/>
                <w:color w:val="000000"/>
                <w:sz w:val="20"/>
                <w:szCs w:val="20"/>
                <w:lang w:eastAsia="el-GR"/>
              </w:rPr>
            </w:pPr>
            <w:r w:rsidRPr="00A15C2C">
              <w:rPr>
                <w:rFonts w:eastAsia="Times New Roman" w:cstheme="minorHAnsi"/>
                <w:b/>
                <w:bCs/>
                <w:color w:val="000000"/>
                <w:sz w:val="20"/>
                <w:szCs w:val="20"/>
                <w:lang w:eastAsia="el-GR"/>
              </w:rPr>
              <w:t>Απάντηση προμηθευτή</w:t>
            </w:r>
          </w:p>
        </w:tc>
        <w:tc>
          <w:tcPr>
            <w:tcW w:w="1328" w:type="dxa"/>
            <w:shd w:val="clear" w:color="auto" w:fill="ACB9CA" w:themeFill="text2" w:themeFillTint="66"/>
            <w:vAlign w:val="center"/>
          </w:tcPr>
          <w:p w:rsidR="00621ADD" w:rsidRPr="00A15C2C" w:rsidRDefault="00621ADD" w:rsidP="007B5874">
            <w:pPr>
              <w:spacing w:before="0"/>
              <w:jc w:val="center"/>
              <w:rPr>
                <w:rFonts w:eastAsia="Times New Roman" w:cstheme="minorHAnsi"/>
                <w:b/>
                <w:bCs/>
                <w:color w:val="000000"/>
                <w:sz w:val="20"/>
                <w:szCs w:val="20"/>
                <w:lang w:eastAsia="el-GR"/>
              </w:rPr>
            </w:pPr>
            <w:r w:rsidRPr="00A15C2C">
              <w:rPr>
                <w:rFonts w:eastAsia="Times New Roman" w:cstheme="minorHAnsi"/>
                <w:b/>
                <w:bCs/>
                <w:color w:val="000000"/>
                <w:sz w:val="20"/>
                <w:szCs w:val="20"/>
                <w:lang w:eastAsia="el-GR"/>
              </w:rPr>
              <w:t>Παραπομπή</w:t>
            </w:r>
          </w:p>
        </w:tc>
      </w:tr>
      <w:tr w:rsidR="00621ADD" w:rsidRPr="006F6BC6" w:rsidTr="007B5874">
        <w:trPr>
          <w:trHeight w:val="735"/>
        </w:trPr>
        <w:tc>
          <w:tcPr>
            <w:tcW w:w="793" w:type="dxa"/>
            <w:vAlign w:val="center"/>
          </w:tcPr>
          <w:p w:rsidR="00621ADD" w:rsidRPr="00A15C2C" w:rsidRDefault="00621ADD" w:rsidP="007B5874">
            <w:pPr>
              <w:pStyle w:val="ListParagraph"/>
              <w:numPr>
                <w:ilvl w:val="0"/>
                <w:numId w:val="28"/>
              </w:numPr>
              <w:spacing w:before="0"/>
              <w:jc w:val="center"/>
              <w:rPr>
                <w:rFonts w:eastAsia="Times New Roman" w:cstheme="minorHAnsi"/>
                <w:color w:val="000000"/>
                <w:sz w:val="20"/>
                <w:szCs w:val="20"/>
                <w:lang w:eastAsia="el-GR"/>
              </w:rPr>
            </w:pPr>
          </w:p>
        </w:tc>
        <w:tc>
          <w:tcPr>
            <w:tcW w:w="1959" w:type="dxa"/>
            <w:shd w:val="clear" w:color="auto" w:fill="auto"/>
            <w:vAlign w:val="center"/>
            <w:hideMark/>
          </w:tcPr>
          <w:p w:rsidR="00621ADD" w:rsidRPr="00A15C2C" w:rsidRDefault="00621ADD" w:rsidP="007B5874">
            <w:pPr>
              <w:spacing w:before="0"/>
              <w:jc w:val="left"/>
              <w:rPr>
                <w:rFonts w:eastAsia="Times New Roman" w:cstheme="minorHAnsi"/>
                <w:color w:val="000000"/>
                <w:sz w:val="20"/>
                <w:szCs w:val="20"/>
                <w:lang w:eastAsia="el-GR"/>
              </w:rPr>
            </w:pPr>
            <w:proofErr w:type="spellStart"/>
            <w:r w:rsidRPr="00A15C2C">
              <w:rPr>
                <w:rFonts w:eastAsia="Times New Roman" w:cstheme="minorHAnsi"/>
                <w:color w:val="000000"/>
                <w:sz w:val="20"/>
                <w:szCs w:val="20"/>
                <w:lang w:eastAsia="el-GR"/>
              </w:rPr>
              <w:t>Τρυβλία</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πετρί</w:t>
            </w:r>
            <w:proofErr w:type="spellEnd"/>
            <w:r w:rsidRPr="00A15C2C">
              <w:rPr>
                <w:rFonts w:eastAsia="Times New Roman" w:cstheme="minorHAnsi"/>
                <w:color w:val="000000"/>
                <w:sz w:val="20"/>
                <w:szCs w:val="20"/>
                <w:lang w:eastAsia="el-GR"/>
              </w:rPr>
              <w:t xml:space="preserve">, μικροβιολογικά, 60x15 </w:t>
            </w:r>
            <w:proofErr w:type="spellStart"/>
            <w:r w:rsidRPr="00A15C2C">
              <w:rPr>
                <w:rFonts w:eastAsia="Times New Roman" w:cstheme="minorHAnsi"/>
                <w:color w:val="000000"/>
                <w:sz w:val="20"/>
                <w:szCs w:val="20"/>
                <w:lang w:eastAsia="el-GR"/>
              </w:rPr>
              <w:t>mm</w:t>
            </w:r>
            <w:proofErr w:type="spellEnd"/>
          </w:p>
        </w:tc>
        <w:tc>
          <w:tcPr>
            <w:tcW w:w="1216" w:type="dxa"/>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τεμάχιο</w:t>
            </w:r>
          </w:p>
        </w:tc>
        <w:tc>
          <w:tcPr>
            <w:tcW w:w="1098" w:type="dxa"/>
            <w:vAlign w:val="center"/>
          </w:tcPr>
          <w:p w:rsidR="00621ADD" w:rsidRPr="00A15C2C" w:rsidRDefault="00621ADD" w:rsidP="007B5874">
            <w:pPr>
              <w:spacing w:before="0"/>
              <w:jc w:val="center"/>
              <w:rPr>
                <w:rFonts w:cstheme="minorHAnsi"/>
                <w:color w:val="000000"/>
                <w:sz w:val="20"/>
                <w:szCs w:val="20"/>
              </w:rPr>
            </w:pPr>
            <w:r w:rsidRPr="00A15C2C">
              <w:rPr>
                <w:rFonts w:cstheme="minorHAnsi"/>
                <w:color w:val="000000"/>
                <w:sz w:val="20"/>
                <w:szCs w:val="20"/>
              </w:rPr>
              <w:t>5000</w:t>
            </w:r>
          </w:p>
        </w:tc>
        <w:tc>
          <w:tcPr>
            <w:tcW w:w="5498" w:type="dxa"/>
            <w:shd w:val="clear" w:color="auto" w:fill="auto"/>
            <w:vAlign w:val="center"/>
            <w:hideMark/>
          </w:tcPr>
          <w:p w:rsidR="00621ADD" w:rsidRPr="00A15C2C" w:rsidRDefault="00621ADD" w:rsidP="007B5874">
            <w:pPr>
              <w:spacing w:before="0"/>
              <w:jc w:val="left"/>
              <w:rPr>
                <w:rFonts w:eastAsia="Times New Roman" w:cstheme="minorHAnsi"/>
                <w:color w:val="000000"/>
                <w:sz w:val="20"/>
                <w:szCs w:val="20"/>
                <w:lang w:eastAsia="el-GR"/>
              </w:rPr>
            </w:pPr>
            <w:proofErr w:type="spellStart"/>
            <w:r w:rsidRPr="00A15C2C">
              <w:rPr>
                <w:rFonts w:eastAsia="Times New Roman" w:cstheme="minorHAnsi"/>
                <w:color w:val="000000"/>
                <w:sz w:val="20"/>
                <w:szCs w:val="20"/>
                <w:lang w:eastAsia="el-GR"/>
              </w:rPr>
              <w:t>Τρυβλία</w:t>
            </w:r>
            <w:proofErr w:type="spellEnd"/>
            <w:r w:rsidRPr="00A15C2C">
              <w:rPr>
                <w:rFonts w:eastAsia="Times New Roman" w:cstheme="minorHAnsi"/>
                <w:color w:val="000000"/>
                <w:sz w:val="20"/>
                <w:szCs w:val="20"/>
                <w:lang w:eastAsia="el-GR"/>
              </w:rPr>
              <w:t xml:space="preserve"> (στρογγυλά πιάτα) με καπάκι, διαμέτρου 60 </w:t>
            </w:r>
            <w:proofErr w:type="spellStart"/>
            <w:r w:rsidRPr="00A15C2C">
              <w:rPr>
                <w:rFonts w:eastAsia="Times New Roman" w:cstheme="minorHAnsi"/>
                <w:color w:val="000000"/>
                <w:sz w:val="20"/>
                <w:szCs w:val="20"/>
                <w:lang w:eastAsia="el-GR"/>
              </w:rPr>
              <w:t>mm</w:t>
            </w:r>
            <w:proofErr w:type="spellEnd"/>
            <w:r w:rsidRPr="00A15C2C">
              <w:rPr>
                <w:rFonts w:eastAsia="Times New Roman" w:cstheme="minorHAnsi"/>
                <w:color w:val="000000"/>
                <w:sz w:val="20"/>
                <w:szCs w:val="20"/>
                <w:lang w:eastAsia="el-GR"/>
              </w:rPr>
              <w:t xml:space="preserve">, χωρίς ειδική επίστρωση, για καλλιέργεια κυττάρων θηλαστικών που δεν απαιτούν υπόστρωμα για την ανάπτυξή τους (καλλιέργεια σε εναιώρημα). Κατασκευασμένα από διαφανές άχρωμο </w:t>
            </w:r>
            <w:proofErr w:type="spellStart"/>
            <w:r w:rsidRPr="00A15C2C">
              <w:rPr>
                <w:rFonts w:eastAsia="Times New Roman" w:cstheme="minorHAnsi"/>
                <w:color w:val="000000"/>
                <w:sz w:val="20"/>
                <w:szCs w:val="20"/>
                <w:lang w:eastAsia="el-GR"/>
              </w:rPr>
              <w:t>πολυστυρένιο</w:t>
            </w:r>
            <w:proofErr w:type="spellEnd"/>
            <w:r w:rsidRPr="00A15C2C">
              <w:rPr>
                <w:rFonts w:eastAsia="Times New Roman" w:cstheme="minorHAnsi"/>
                <w:color w:val="000000"/>
                <w:sz w:val="20"/>
                <w:szCs w:val="20"/>
                <w:lang w:eastAsia="el-GR"/>
              </w:rPr>
              <w:t xml:space="preserve">, χωρίς </w:t>
            </w:r>
            <w:proofErr w:type="spellStart"/>
            <w:r w:rsidRPr="00A15C2C">
              <w:rPr>
                <w:rFonts w:eastAsia="Times New Roman" w:cstheme="minorHAnsi"/>
                <w:color w:val="000000"/>
                <w:sz w:val="20"/>
                <w:szCs w:val="20"/>
                <w:lang w:eastAsia="el-GR"/>
              </w:rPr>
              <w:t>βαρέα</w:t>
            </w:r>
            <w:proofErr w:type="spellEnd"/>
            <w:r w:rsidRPr="00A15C2C">
              <w:rPr>
                <w:rFonts w:eastAsia="Times New Roman" w:cstheme="minorHAnsi"/>
                <w:color w:val="000000"/>
                <w:sz w:val="20"/>
                <w:szCs w:val="20"/>
                <w:lang w:eastAsia="el-GR"/>
              </w:rPr>
              <w:t xml:space="preserve"> μέταλλα, μη αποστειρωμένα. Κατασκευασμένα έτσι ώστε να επιτρέπουν την ανταλλαγή αερίων. Διάμετρος 60 </w:t>
            </w:r>
            <w:proofErr w:type="spellStart"/>
            <w:r w:rsidRPr="00A15C2C">
              <w:rPr>
                <w:rFonts w:eastAsia="Times New Roman" w:cstheme="minorHAnsi"/>
                <w:color w:val="000000"/>
                <w:sz w:val="20"/>
                <w:szCs w:val="20"/>
                <w:lang w:eastAsia="el-GR"/>
              </w:rPr>
              <w:t>mm</w:t>
            </w:r>
            <w:proofErr w:type="spellEnd"/>
            <w:r w:rsidRPr="00A15C2C">
              <w:rPr>
                <w:rFonts w:eastAsia="Times New Roman" w:cstheme="minorHAnsi"/>
                <w:color w:val="000000"/>
                <w:sz w:val="20"/>
                <w:szCs w:val="20"/>
                <w:lang w:eastAsia="el-GR"/>
              </w:rPr>
              <w:t xml:space="preserve">. Ύψος 15 </w:t>
            </w:r>
            <w:proofErr w:type="spellStart"/>
            <w:r w:rsidRPr="00A15C2C">
              <w:rPr>
                <w:rFonts w:eastAsia="Times New Roman" w:cstheme="minorHAnsi"/>
                <w:color w:val="000000"/>
                <w:sz w:val="20"/>
                <w:szCs w:val="20"/>
                <w:lang w:eastAsia="el-GR"/>
              </w:rPr>
              <w:t>mm</w:t>
            </w:r>
            <w:proofErr w:type="spellEnd"/>
            <w:r w:rsidRPr="00A15C2C">
              <w:rPr>
                <w:rFonts w:eastAsia="Times New Roman" w:cstheme="minorHAnsi"/>
                <w:color w:val="000000"/>
                <w:sz w:val="20"/>
                <w:szCs w:val="20"/>
                <w:lang w:eastAsia="el-GR"/>
              </w:rPr>
              <w:t xml:space="preserve">. Συσκευασμένα ανά 20 τεμάχια. 600 </w:t>
            </w:r>
            <w:proofErr w:type="spellStart"/>
            <w:r w:rsidRPr="00A15C2C">
              <w:rPr>
                <w:rFonts w:eastAsia="Times New Roman" w:cstheme="minorHAnsi"/>
                <w:color w:val="000000"/>
                <w:sz w:val="20"/>
                <w:szCs w:val="20"/>
                <w:lang w:eastAsia="el-GR"/>
              </w:rPr>
              <w:t>τμχ</w:t>
            </w:r>
            <w:proofErr w:type="spellEnd"/>
            <w:r w:rsidRPr="00A15C2C">
              <w:rPr>
                <w:rFonts w:eastAsia="Times New Roman" w:cstheme="minorHAnsi"/>
                <w:color w:val="000000"/>
                <w:sz w:val="20"/>
                <w:szCs w:val="20"/>
                <w:lang w:eastAsia="el-GR"/>
              </w:rPr>
              <w:t xml:space="preserve"> /κούτα</w:t>
            </w:r>
          </w:p>
        </w:tc>
        <w:tc>
          <w:tcPr>
            <w:tcW w:w="1349" w:type="dxa"/>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cstheme="minorHAnsi"/>
                <w:sz w:val="20"/>
                <w:szCs w:val="20"/>
              </w:rPr>
              <w:t>ΝΑΙ</w:t>
            </w:r>
          </w:p>
        </w:tc>
        <w:tc>
          <w:tcPr>
            <w:tcW w:w="1354" w:type="dxa"/>
          </w:tcPr>
          <w:p w:rsidR="00621ADD" w:rsidRPr="00A15C2C" w:rsidRDefault="00621ADD" w:rsidP="007B5874">
            <w:pPr>
              <w:spacing w:before="0"/>
              <w:jc w:val="center"/>
              <w:rPr>
                <w:rFonts w:cstheme="minorHAnsi"/>
                <w:sz w:val="20"/>
                <w:szCs w:val="20"/>
              </w:rPr>
            </w:pPr>
          </w:p>
        </w:tc>
        <w:tc>
          <w:tcPr>
            <w:tcW w:w="1328" w:type="dxa"/>
          </w:tcPr>
          <w:p w:rsidR="00621ADD" w:rsidRPr="00A15C2C" w:rsidRDefault="00621ADD" w:rsidP="007B5874">
            <w:pPr>
              <w:spacing w:before="0"/>
              <w:jc w:val="center"/>
              <w:rPr>
                <w:rFonts w:cstheme="minorHAnsi"/>
                <w:sz w:val="20"/>
                <w:szCs w:val="20"/>
              </w:rPr>
            </w:pPr>
          </w:p>
        </w:tc>
      </w:tr>
      <w:tr w:rsidR="00621ADD" w:rsidRPr="006F6BC6" w:rsidTr="007B5874">
        <w:trPr>
          <w:trHeight w:val="1101"/>
        </w:trPr>
        <w:tc>
          <w:tcPr>
            <w:tcW w:w="793" w:type="dxa"/>
            <w:vAlign w:val="center"/>
          </w:tcPr>
          <w:p w:rsidR="00621ADD" w:rsidRPr="00A15C2C" w:rsidRDefault="00621ADD" w:rsidP="007B5874">
            <w:pPr>
              <w:pStyle w:val="ListParagraph"/>
              <w:numPr>
                <w:ilvl w:val="0"/>
                <w:numId w:val="28"/>
              </w:numPr>
              <w:spacing w:before="0"/>
              <w:jc w:val="center"/>
              <w:rPr>
                <w:rFonts w:eastAsia="Times New Roman" w:cstheme="minorHAnsi"/>
                <w:color w:val="000000"/>
                <w:sz w:val="20"/>
                <w:szCs w:val="20"/>
                <w:lang w:eastAsia="el-GR"/>
              </w:rPr>
            </w:pPr>
          </w:p>
        </w:tc>
        <w:tc>
          <w:tcPr>
            <w:tcW w:w="1959" w:type="dxa"/>
            <w:shd w:val="clear" w:color="auto" w:fill="auto"/>
            <w:vAlign w:val="center"/>
            <w:hideMark/>
          </w:tcPr>
          <w:p w:rsidR="00621ADD" w:rsidRPr="00A15C2C" w:rsidRDefault="00621ADD" w:rsidP="007B5874">
            <w:pPr>
              <w:spacing w:before="0"/>
              <w:jc w:val="left"/>
              <w:rPr>
                <w:rFonts w:eastAsia="Times New Roman" w:cstheme="minorHAnsi"/>
                <w:color w:val="000000"/>
                <w:sz w:val="20"/>
                <w:szCs w:val="20"/>
                <w:lang w:eastAsia="el-GR"/>
              </w:rPr>
            </w:pPr>
            <w:r w:rsidRPr="00A15C2C">
              <w:rPr>
                <w:rFonts w:eastAsia="Times New Roman" w:cstheme="minorHAnsi"/>
                <w:color w:val="000000"/>
                <w:sz w:val="20"/>
                <w:szCs w:val="20"/>
                <w:lang w:eastAsia="el-GR"/>
              </w:rPr>
              <w:t xml:space="preserve">Πλάκες </w:t>
            </w:r>
            <w:proofErr w:type="spellStart"/>
            <w:r w:rsidRPr="00A15C2C">
              <w:rPr>
                <w:rFonts w:eastAsia="Times New Roman" w:cstheme="minorHAnsi"/>
                <w:color w:val="000000"/>
                <w:sz w:val="20"/>
                <w:szCs w:val="20"/>
                <w:lang w:eastAsia="el-GR"/>
              </w:rPr>
              <w:t>κυτταροκαλλιέργειας</w:t>
            </w:r>
            <w:proofErr w:type="spellEnd"/>
            <w:r w:rsidRPr="00A15C2C">
              <w:rPr>
                <w:rFonts w:eastAsia="Times New Roman" w:cstheme="minorHAnsi"/>
                <w:color w:val="000000"/>
                <w:sz w:val="20"/>
                <w:szCs w:val="20"/>
                <w:lang w:eastAsia="el-GR"/>
              </w:rPr>
              <w:t xml:space="preserve"> 96 βοθρίων με επίπεδο πυθμένα</w:t>
            </w:r>
          </w:p>
        </w:tc>
        <w:tc>
          <w:tcPr>
            <w:tcW w:w="1216" w:type="dxa"/>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τεμάχιο</w:t>
            </w:r>
          </w:p>
        </w:tc>
        <w:tc>
          <w:tcPr>
            <w:tcW w:w="1098" w:type="dxa"/>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1000</w:t>
            </w:r>
          </w:p>
        </w:tc>
        <w:tc>
          <w:tcPr>
            <w:tcW w:w="5498" w:type="dxa"/>
            <w:shd w:val="clear" w:color="auto" w:fill="auto"/>
            <w:vAlign w:val="center"/>
            <w:hideMark/>
          </w:tcPr>
          <w:p w:rsidR="00621ADD" w:rsidRPr="00A15C2C" w:rsidRDefault="00621ADD" w:rsidP="007B5874">
            <w:pPr>
              <w:spacing w:before="0"/>
              <w:jc w:val="left"/>
              <w:rPr>
                <w:rFonts w:eastAsia="Times New Roman" w:cstheme="minorHAnsi"/>
                <w:color w:val="000000"/>
                <w:sz w:val="20"/>
                <w:szCs w:val="20"/>
                <w:lang w:val="en-US" w:eastAsia="el-GR"/>
              </w:rPr>
            </w:pPr>
            <w:proofErr w:type="spellStart"/>
            <w:r w:rsidRPr="00A15C2C">
              <w:rPr>
                <w:rFonts w:eastAsia="Times New Roman" w:cstheme="minorHAnsi"/>
                <w:color w:val="000000"/>
                <w:sz w:val="20"/>
                <w:szCs w:val="20"/>
                <w:lang w:eastAsia="el-GR"/>
              </w:rPr>
              <w:t>Μικροπλάκες</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κυτταροκαλλιέργειας</w:t>
            </w:r>
            <w:proofErr w:type="spellEnd"/>
            <w:r w:rsidRPr="00A15C2C">
              <w:rPr>
                <w:rFonts w:eastAsia="Times New Roman" w:cstheme="minorHAnsi"/>
                <w:color w:val="000000"/>
                <w:sz w:val="20"/>
                <w:szCs w:val="20"/>
                <w:lang w:eastAsia="el-GR"/>
              </w:rPr>
              <w:t xml:space="preserve"> 96 θέσεων με καπάκι. Με  επίπεδο πυθμένα και εσωτερική επιφάνεια ειδικά επεξεργασμένη για βελτιστοποιημένη προσκόλληση των κυττάρων.   Με "υπερυψωμένα" πηγαδάκια (</w:t>
            </w:r>
            <w:proofErr w:type="spellStart"/>
            <w:r w:rsidRPr="00A15C2C">
              <w:rPr>
                <w:rFonts w:eastAsia="Times New Roman" w:cstheme="minorHAnsi"/>
                <w:color w:val="000000"/>
                <w:sz w:val="20"/>
                <w:szCs w:val="20"/>
                <w:lang w:eastAsia="el-GR"/>
              </w:rPr>
              <w:t>chimney</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well</w:t>
            </w:r>
            <w:proofErr w:type="spellEnd"/>
            <w:r w:rsidRPr="00A15C2C">
              <w:rPr>
                <w:rFonts w:eastAsia="Times New Roman" w:cstheme="minorHAnsi"/>
                <w:color w:val="000000"/>
                <w:sz w:val="20"/>
                <w:szCs w:val="20"/>
                <w:lang w:eastAsia="el-GR"/>
              </w:rPr>
              <w:t>)  και "</w:t>
            </w:r>
            <w:proofErr w:type="spellStart"/>
            <w:r w:rsidRPr="00A15C2C">
              <w:rPr>
                <w:rFonts w:eastAsia="Times New Roman" w:cstheme="minorHAnsi"/>
                <w:color w:val="000000"/>
                <w:sz w:val="20"/>
                <w:szCs w:val="20"/>
                <w:lang w:eastAsia="el-GR"/>
              </w:rPr>
              <w:t>δακτύλιους</w:t>
            </w:r>
            <w:proofErr w:type="spellEnd"/>
            <w:r w:rsidRPr="00A15C2C">
              <w:rPr>
                <w:rFonts w:eastAsia="Times New Roman" w:cstheme="minorHAnsi"/>
                <w:color w:val="000000"/>
                <w:sz w:val="20"/>
                <w:szCs w:val="20"/>
                <w:lang w:eastAsia="el-GR"/>
              </w:rPr>
              <w:t xml:space="preserve">  συμπύκνωσης" στο καπάκι, για προστασία από επιμολύνσεις μεταξύ των δειγμάτων.  Να έχουν αλφαριθμητική σήμανση των θέσεων  της </w:t>
            </w:r>
            <w:proofErr w:type="spellStart"/>
            <w:r w:rsidRPr="00A15C2C">
              <w:rPr>
                <w:rFonts w:eastAsia="Times New Roman" w:cstheme="minorHAnsi"/>
                <w:color w:val="000000"/>
                <w:sz w:val="20"/>
                <w:szCs w:val="20"/>
                <w:lang w:eastAsia="el-GR"/>
              </w:rPr>
              <w:t>μικροπλάκας</w:t>
            </w:r>
            <w:proofErr w:type="spellEnd"/>
            <w:r w:rsidRPr="00A15C2C">
              <w:rPr>
                <w:rFonts w:eastAsia="Times New Roman" w:cstheme="minorHAnsi"/>
                <w:color w:val="000000"/>
                <w:sz w:val="20"/>
                <w:szCs w:val="20"/>
                <w:lang w:eastAsia="el-GR"/>
              </w:rPr>
              <w:t xml:space="preserve">. Από </w:t>
            </w:r>
            <w:proofErr w:type="spellStart"/>
            <w:r w:rsidRPr="00A15C2C">
              <w:rPr>
                <w:rFonts w:eastAsia="Times New Roman" w:cstheme="minorHAnsi"/>
                <w:color w:val="000000"/>
                <w:sz w:val="20"/>
                <w:szCs w:val="20"/>
                <w:lang w:eastAsia="el-GR"/>
              </w:rPr>
              <w:t>πολυστυρένιο</w:t>
            </w:r>
            <w:proofErr w:type="spellEnd"/>
            <w:r w:rsidRPr="00A15C2C">
              <w:rPr>
                <w:rFonts w:eastAsia="Times New Roman" w:cstheme="minorHAnsi"/>
                <w:color w:val="000000"/>
                <w:sz w:val="20"/>
                <w:szCs w:val="20"/>
                <w:lang w:eastAsia="el-GR"/>
              </w:rPr>
              <w:t xml:space="preserve">  χωρίς </w:t>
            </w:r>
            <w:proofErr w:type="spellStart"/>
            <w:r w:rsidRPr="00A15C2C">
              <w:rPr>
                <w:rFonts w:eastAsia="Times New Roman" w:cstheme="minorHAnsi"/>
                <w:color w:val="000000"/>
                <w:sz w:val="20"/>
                <w:szCs w:val="20"/>
                <w:lang w:eastAsia="el-GR"/>
              </w:rPr>
              <w:t>βαρέα</w:t>
            </w:r>
            <w:proofErr w:type="spellEnd"/>
            <w:r w:rsidRPr="00A15C2C">
              <w:rPr>
                <w:rFonts w:eastAsia="Times New Roman" w:cstheme="minorHAnsi"/>
                <w:color w:val="000000"/>
                <w:sz w:val="20"/>
                <w:szCs w:val="20"/>
                <w:lang w:eastAsia="el-GR"/>
              </w:rPr>
              <w:t xml:space="preserve"> μέταλλα, υψηλής ευκρίνειας  για βέλτιστη χρήση σε μικροσκοπία. Σε ατομική συσκευασία, αποστειρωμένες,  χωρίς ανιχνεύσιμα επίπεδα </w:t>
            </w:r>
            <w:proofErr w:type="spellStart"/>
            <w:r w:rsidRPr="00A15C2C">
              <w:rPr>
                <w:rFonts w:eastAsia="Times New Roman" w:cstheme="minorHAnsi"/>
                <w:color w:val="000000"/>
                <w:sz w:val="20"/>
                <w:szCs w:val="20"/>
                <w:lang w:eastAsia="el-GR"/>
              </w:rPr>
              <w:t>δεοξυριβονουκλεασών</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ριβονουκλεασών</w:t>
            </w:r>
            <w:proofErr w:type="spellEnd"/>
            <w:r w:rsidRPr="00A15C2C">
              <w:rPr>
                <w:rFonts w:eastAsia="Times New Roman" w:cstheme="minorHAnsi"/>
                <w:color w:val="000000"/>
                <w:sz w:val="20"/>
                <w:szCs w:val="20"/>
                <w:lang w:eastAsia="el-GR"/>
              </w:rPr>
              <w:t xml:space="preserve"> και ανθρώπινου DNA, χωρίς πυρετογόνα και μη - </w:t>
            </w:r>
            <w:proofErr w:type="spellStart"/>
            <w:r w:rsidRPr="00A15C2C">
              <w:rPr>
                <w:rFonts w:eastAsia="Times New Roman" w:cstheme="minorHAnsi"/>
                <w:color w:val="000000"/>
                <w:sz w:val="20"/>
                <w:szCs w:val="20"/>
                <w:lang w:eastAsia="el-GR"/>
              </w:rPr>
              <w:t>κυτταροτοξικές</w:t>
            </w:r>
            <w:proofErr w:type="spellEnd"/>
            <w:r w:rsidRPr="00A15C2C">
              <w:rPr>
                <w:rFonts w:eastAsia="Times New Roman" w:cstheme="minorHAnsi"/>
                <w:color w:val="000000"/>
                <w:sz w:val="20"/>
                <w:szCs w:val="20"/>
                <w:lang w:eastAsia="el-GR"/>
              </w:rPr>
              <w:t>. Να</w:t>
            </w:r>
            <w:r w:rsidRPr="00A15C2C">
              <w:rPr>
                <w:rFonts w:eastAsia="Times New Roman" w:cstheme="minorHAnsi"/>
                <w:color w:val="000000"/>
                <w:sz w:val="20"/>
                <w:szCs w:val="20"/>
                <w:lang w:val="en-US" w:eastAsia="el-GR"/>
              </w:rPr>
              <w:t xml:space="preserve"> </w:t>
            </w:r>
            <w:r w:rsidRPr="00A15C2C">
              <w:rPr>
                <w:rFonts w:eastAsia="Times New Roman" w:cstheme="minorHAnsi"/>
                <w:color w:val="000000"/>
                <w:sz w:val="20"/>
                <w:szCs w:val="20"/>
                <w:lang w:eastAsia="el-GR"/>
              </w:rPr>
              <w:t>συμμορφώνονται</w:t>
            </w:r>
            <w:r w:rsidRPr="00A15C2C">
              <w:rPr>
                <w:rFonts w:eastAsia="Times New Roman" w:cstheme="minorHAnsi"/>
                <w:color w:val="000000"/>
                <w:sz w:val="20"/>
                <w:szCs w:val="20"/>
                <w:lang w:val="en-US" w:eastAsia="el-GR"/>
              </w:rPr>
              <w:t xml:space="preserve"> </w:t>
            </w:r>
            <w:r w:rsidRPr="00A15C2C">
              <w:rPr>
                <w:rFonts w:eastAsia="Times New Roman" w:cstheme="minorHAnsi"/>
                <w:color w:val="000000"/>
                <w:sz w:val="20"/>
                <w:szCs w:val="20"/>
                <w:lang w:eastAsia="el-GR"/>
              </w:rPr>
              <w:t>με</w:t>
            </w:r>
            <w:r w:rsidRPr="00A15C2C">
              <w:rPr>
                <w:rFonts w:eastAsia="Times New Roman" w:cstheme="minorHAnsi"/>
                <w:color w:val="000000"/>
                <w:sz w:val="20"/>
                <w:szCs w:val="20"/>
                <w:lang w:val="en-US" w:eastAsia="el-GR"/>
              </w:rPr>
              <w:t xml:space="preserve"> </w:t>
            </w:r>
            <w:r w:rsidRPr="00A15C2C">
              <w:rPr>
                <w:rFonts w:eastAsia="Times New Roman" w:cstheme="minorHAnsi"/>
                <w:color w:val="000000"/>
                <w:sz w:val="20"/>
                <w:szCs w:val="20"/>
                <w:lang w:eastAsia="el-GR"/>
              </w:rPr>
              <w:t>τις</w:t>
            </w:r>
            <w:r w:rsidRPr="00A15C2C">
              <w:rPr>
                <w:rFonts w:eastAsia="Times New Roman" w:cstheme="minorHAnsi"/>
                <w:color w:val="000000"/>
                <w:sz w:val="20"/>
                <w:szCs w:val="20"/>
                <w:lang w:val="en-US" w:eastAsia="el-GR"/>
              </w:rPr>
              <w:t xml:space="preserve"> </w:t>
            </w:r>
            <w:r w:rsidRPr="00A15C2C">
              <w:rPr>
                <w:rFonts w:eastAsia="Times New Roman" w:cstheme="minorHAnsi"/>
                <w:color w:val="000000"/>
                <w:sz w:val="20"/>
                <w:szCs w:val="20"/>
                <w:lang w:eastAsia="el-GR"/>
              </w:rPr>
              <w:t>οδηγίες</w:t>
            </w:r>
            <w:r w:rsidRPr="00A15C2C">
              <w:rPr>
                <w:rFonts w:eastAsia="Times New Roman" w:cstheme="minorHAnsi"/>
                <w:color w:val="000000"/>
                <w:sz w:val="20"/>
                <w:szCs w:val="20"/>
                <w:lang w:val="en-US" w:eastAsia="el-GR"/>
              </w:rPr>
              <w:t xml:space="preserve"> ANSI/SBS 1-2004 (American National Standards Institute).</w:t>
            </w:r>
          </w:p>
        </w:tc>
        <w:tc>
          <w:tcPr>
            <w:tcW w:w="1349" w:type="dxa"/>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cstheme="minorHAnsi"/>
                <w:sz w:val="20"/>
                <w:szCs w:val="20"/>
              </w:rPr>
              <w:t>ΝΑΙ</w:t>
            </w:r>
          </w:p>
        </w:tc>
        <w:tc>
          <w:tcPr>
            <w:tcW w:w="1354" w:type="dxa"/>
          </w:tcPr>
          <w:p w:rsidR="00621ADD" w:rsidRPr="00A15C2C" w:rsidRDefault="00621ADD" w:rsidP="007B5874">
            <w:pPr>
              <w:spacing w:before="0"/>
              <w:jc w:val="center"/>
              <w:rPr>
                <w:rFonts w:cstheme="minorHAnsi"/>
                <w:sz w:val="20"/>
                <w:szCs w:val="20"/>
              </w:rPr>
            </w:pPr>
          </w:p>
        </w:tc>
        <w:tc>
          <w:tcPr>
            <w:tcW w:w="1328" w:type="dxa"/>
          </w:tcPr>
          <w:p w:rsidR="00621ADD" w:rsidRPr="00A15C2C" w:rsidRDefault="00621ADD" w:rsidP="007B5874">
            <w:pPr>
              <w:spacing w:before="0"/>
              <w:jc w:val="center"/>
              <w:rPr>
                <w:rFonts w:cstheme="minorHAnsi"/>
                <w:sz w:val="20"/>
                <w:szCs w:val="20"/>
              </w:rPr>
            </w:pPr>
          </w:p>
        </w:tc>
      </w:tr>
      <w:tr w:rsidR="00621ADD" w:rsidRPr="006F6BC6" w:rsidTr="007B5874">
        <w:trPr>
          <w:trHeight w:val="1075"/>
        </w:trPr>
        <w:tc>
          <w:tcPr>
            <w:tcW w:w="793" w:type="dxa"/>
            <w:vAlign w:val="center"/>
          </w:tcPr>
          <w:p w:rsidR="00621ADD" w:rsidRPr="00A15C2C" w:rsidRDefault="00621ADD" w:rsidP="007B5874">
            <w:pPr>
              <w:pStyle w:val="ListParagraph"/>
              <w:numPr>
                <w:ilvl w:val="0"/>
                <w:numId w:val="28"/>
              </w:numPr>
              <w:spacing w:before="0"/>
              <w:jc w:val="center"/>
              <w:rPr>
                <w:rFonts w:eastAsia="Times New Roman" w:cstheme="minorHAnsi"/>
                <w:color w:val="000000"/>
                <w:sz w:val="20"/>
                <w:szCs w:val="20"/>
                <w:lang w:eastAsia="el-GR"/>
              </w:rPr>
            </w:pPr>
          </w:p>
        </w:tc>
        <w:tc>
          <w:tcPr>
            <w:tcW w:w="1959" w:type="dxa"/>
            <w:shd w:val="clear" w:color="auto" w:fill="auto"/>
            <w:vAlign w:val="center"/>
            <w:hideMark/>
          </w:tcPr>
          <w:p w:rsidR="00621ADD" w:rsidRPr="00A15C2C" w:rsidRDefault="00621ADD" w:rsidP="007B5874">
            <w:pPr>
              <w:spacing w:before="0"/>
              <w:jc w:val="left"/>
              <w:rPr>
                <w:rFonts w:eastAsia="Times New Roman" w:cstheme="minorHAnsi"/>
                <w:color w:val="000000"/>
                <w:sz w:val="20"/>
                <w:szCs w:val="20"/>
                <w:lang w:eastAsia="el-GR"/>
              </w:rPr>
            </w:pPr>
            <w:r w:rsidRPr="00A15C2C">
              <w:rPr>
                <w:rFonts w:eastAsia="Times New Roman" w:cstheme="minorHAnsi"/>
                <w:color w:val="000000"/>
                <w:sz w:val="20"/>
                <w:szCs w:val="20"/>
                <w:lang w:eastAsia="el-GR"/>
              </w:rPr>
              <w:t xml:space="preserve">Ρύγχη πλαστικά 10-200μl </w:t>
            </w:r>
          </w:p>
        </w:tc>
        <w:tc>
          <w:tcPr>
            <w:tcW w:w="1216" w:type="dxa"/>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τεμάχιο</w:t>
            </w:r>
          </w:p>
        </w:tc>
        <w:tc>
          <w:tcPr>
            <w:tcW w:w="1098" w:type="dxa"/>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100000</w:t>
            </w:r>
          </w:p>
        </w:tc>
        <w:tc>
          <w:tcPr>
            <w:tcW w:w="5498" w:type="dxa"/>
            <w:shd w:val="clear" w:color="auto" w:fill="auto"/>
            <w:vAlign w:val="center"/>
            <w:hideMark/>
          </w:tcPr>
          <w:p w:rsidR="00621ADD" w:rsidRPr="00A15C2C" w:rsidRDefault="00621ADD" w:rsidP="007B5874">
            <w:pPr>
              <w:spacing w:before="0"/>
              <w:jc w:val="left"/>
              <w:rPr>
                <w:rFonts w:eastAsia="Times New Roman" w:cstheme="minorHAnsi"/>
                <w:color w:val="000000"/>
                <w:sz w:val="20"/>
                <w:szCs w:val="20"/>
                <w:lang w:eastAsia="el-GR"/>
              </w:rPr>
            </w:pPr>
            <w:r w:rsidRPr="00A15C2C">
              <w:rPr>
                <w:rFonts w:eastAsia="Times New Roman" w:cstheme="minorHAnsi"/>
                <w:color w:val="000000"/>
                <w:sz w:val="20"/>
                <w:szCs w:val="20"/>
                <w:lang w:eastAsia="el-GR"/>
              </w:rPr>
              <w:t xml:space="preserve">Ρύγχη κίτρινα 10-200μl,   </w:t>
            </w:r>
            <w:proofErr w:type="spellStart"/>
            <w:r w:rsidRPr="00A15C2C">
              <w:rPr>
                <w:rFonts w:eastAsia="Times New Roman" w:cstheme="minorHAnsi"/>
                <w:color w:val="000000"/>
                <w:sz w:val="20"/>
                <w:szCs w:val="20"/>
                <w:lang w:eastAsia="el-GR"/>
              </w:rPr>
              <w:t>universal</w:t>
            </w:r>
            <w:proofErr w:type="spellEnd"/>
            <w:r w:rsidRPr="00A15C2C">
              <w:rPr>
                <w:rFonts w:eastAsia="Times New Roman" w:cstheme="minorHAnsi"/>
                <w:color w:val="000000"/>
                <w:sz w:val="20"/>
                <w:szCs w:val="20"/>
                <w:lang w:eastAsia="el-GR"/>
              </w:rPr>
              <w:t xml:space="preserve">, κατάλληλα για </w:t>
            </w:r>
            <w:proofErr w:type="spellStart"/>
            <w:r w:rsidRPr="00A15C2C">
              <w:rPr>
                <w:rFonts w:eastAsia="Times New Roman" w:cstheme="minorHAnsi"/>
                <w:color w:val="000000"/>
                <w:sz w:val="20"/>
                <w:szCs w:val="20"/>
                <w:lang w:eastAsia="el-GR"/>
              </w:rPr>
              <w:t>πιπέτες</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Gilson</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Pipetman</w:t>
            </w:r>
            <w:proofErr w:type="spellEnd"/>
            <w:r w:rsidRPr="00A15C2C">
              <w:rPr>
                <w:rFonts w:eastAsia="Times New Roman" w:cstheme="minorHAnsi"/>
                <w:color w:val="000000"/>
                <w:sz w:val="20"/>
                <w:szCs w:val="20"/>
                <w:lang w:eastAsia="el-GR"/>
              </w:rPr>
              <w:t xml:space="preserve"> P20, P100, P200, F5, F10, F25, F50, F200, U200. Από υψηλής ποιότητας πολυπροπυλένιο (PP), χωρίς </w:t>
            </w:r>
            <w:proofErr w:type="spellStart"/>
            <w:r w:rsidRPr="00A15C2C">
              <w:rPr>
                <w:rFonts w:eastAsia="Times New Roman" w:cstheme="minorHAnsi"/>
                <w:color w:val="000000"/>
                <w:sz w:val="20"/>
                <w:szCs w:val="20"/>
                <w:lang w:eastAsia="el-GR"/>
              </w:rPr>
              <w:t>βαρέα</w:t>
            </w:r>
            <w:proofErr w:type="spellEnd"/>
            <w:r w:rsidRPr="00A15C2C">
              <w:rPr>
                <w:rFonts w:eastAsia="Times New Roman" w:cstheme="minorHAnsi"/>
                <w:color w:val="000000"/>
                <w:sz w:val="20"/>
                <w:szCs w:val="20"/>
                <w:lang w:eastAsia="el-GR"/>
              </w:rPr>
              <w:t xml:space="preserve"> μέταλλα. Ανθεκτικά σε εύρος θερμοκρασιών -190οC έως +140oC.  Μη στείρα, με δυνατότητα αποστείρωσης στους 121οC/20min. Να πληρούν τα  ISO9001 &amp; DIN ISO 8655 </w:t>
            </w:r>
            <w:proofErr w:type="spellStart"/>
            <w:r w:rsidRPr="00A15C2C">
              <w:rPr>
                <w:rFonts w:eastAsia="Times New Roman" w:cstheme="minorHAnsi"/>
                <w:color w:val="000000"/>
                <w:sz w:val="20"/>
                <w:szCs w:val="20"/>
                <w:lang w:eastAsia="el-GR"/>
              </w:rPr>
              <w:t>standards</w:t>
            </w:r>
            <w:proofErr w:type="spellEnd"/>
            <w:r w:rsidRPr="00A15C2C">
              <w:rPr>
                <w:rFonts w:eastAsia="Times New Roman" w:cstheme="minorHAnsi"/>
                <w:color w:val="000000"/>
                <w:sz w:val="20"/>
                <w:szCs w:val="20"/>
                <w:lang w:eastAsia="el-GR"/>
              </w:rPr>
              <w:t>. Συσκευασία  500 τεμάχια/σακούλα</w:t>
            </w:r>
          </w:p>
        </w:tc>
        <w:tc>
          <w:tcPr>
            <w:tcW w:w="1349" w:type="dxa"/>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cstheme="minorHAnsi"/>
                <w:sz w:val="20"/>
                <w:szCs w:val="20"/>
              </w:rPr>
              <w:t>ΝΑΙ</w:t>
            </w:r>
          </w:p>
        </w:tc>
        <w:tc>
          <w:tcPr>
            <w:tcW w:w="1354" w:type="dxa"/>
          </w:tcPr>
          <w:p w:rsidR="00621ADD" w:rsidRPr="00A15C2C" w:rsidRDefault="00621ADD" w:rsidP="007B5874">
            <w:pPr>
              <w:spacing w:before="0"/>
              <w:jc w:val="center"/>
              <w:rPr>
                <w:rFonts w:cstheme="minorHAnsi"/>
                <w:sz w:val="20"/>
                <w:szCs w:val="20"/>
              </w:rPr>
            </w:pPr>
          </w:p>
        </w:tc>
        <w:tc>
          <w:tcPr>
            <w:tcW w:w="1328" w:type="dxa"/>
          </w:tcPr>
          <w:p w:rsidR="00621ADD" w:rsidRPr="00A15C2C" w:rsidRDefault="00621ADD" w:rsidP="007B5874">
            <w:pPr>
              <w:spacing w:before="0"/>
              <w:jc w:val="center"/>
              <w:rPr>
                <w:rFonts w:cstheme="minorHAnsi"/>
                <w:sz w:val="20"/>
                <w:szCs w:val="20"/>
              </w:rPr>
            </w:pPr>
          </w:p>
        </w:tc>
      </w:tr>
      <w:tr w:rsidR="00621ADD" w:rsidRPr="006F6BC6" w:rsidTr="007B5874">
        <w:trPr>
          <w:trHeight w:val="1391"/>
        </w:trPr>
        <w:tc>
          <w:tcPr>
            <w:tcW w:w="793" w:type="dxa"/>
            <w:vAlign w:val="center"/>
          </w:tcPr>
          <w:p w:rsidR="00621ADD" w:rsidRPr="00A15C2C" w:rsidRDefault="00621ADD" w:rsidP="007B5874">
            <w:pPr>
              <w:pStyle w:val="ListParagraph"/>
              <w:numPr>
                <w:ilvl w:val="0"/>
                <w:numId w:val="28"/>
              </w:numPr>
              <w:spacing w:before="0"/>
              <w:jc w:val="center"/>
              <w:rPr>
                <w:rFonts w:eastAsia="Times New Roman" w:cstheme="minorHAnsi"/>
                <w:color w:val="000000"/>
                <w:sz w:val="20"/>
                <w:szCs w:val="20"/>
                <w:lang w:eastAsia="el-GR"/>
              </w:rPr>
            </w:pPr>
          </w:p>
        </w:tc>
        <w:tc>
          <w:tcPr>
            <w:tcW w:w="1959" w:type="dxa"/>
            <w:shd w:val="clear" w:color="auto" w:fill="auto"/>
            <w:vAlign w:val="center"/>
            <w:hideMark/>
          </w:tcPr>
          <w:p w:rsidR="00621ADD" w:rsidRPr="00A15C2C" w:rsidRDefault="00621ADD" w:rsidP="007B5874">
            <w:pPr>
              <w:spacing w:before="0"/>
              <w:jc w:val="left"/>
              <w:rPr>
                <w:rFonts w:eastAsia="Times New Roman" w:cstheme="minorHAnsi"/>
                <w:color w:val="000000"/>
                <w:sz w:val="20"/>
                <w:szCs w:val="20"/>
                <w:lang w:eastAsia="el-GR"/>
              </w:rPr>
            </w:pPr>
            <w:r w:rsidRPr="00A15C2C">
              <w:rPr>
                <w:rFonts w:eastAsia="Times New Roman" w:cstheme="minorHAnsi"/>
                <w:color w:val="000000"/>
                <w:sz w:val="20"/>
                <w:szCs w:val="20"/>
                <w:lang w:eastAsia="el-GR"/>
              </w:rPr>
              <w:t>Ρύγχη πλαστικά 100-1000μl</w:t>
            </w:r>
          </w:p>
        </w:tc>
        <w:tc>
          <w:tcPr>
            <w:tcW w:w="1216" w:type="dxa"/>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τεμάχιο</w:t>
            </w:r>
          </w:p>
        </w:tc>
        <w:tc>
          <w:tcPr>
            <w:tcW w:w="1098" w:type="dxa"/>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50000</w:t>
            </w:r>
          </w:p>
        </w:tc>
        <w:tc>
          <w:tcPr>
            <w:tcW w:w="5498" w:type="dxa"/>
            <w:shd w:val="clear" w:color="auto" w:fill="auto"/>
            <w:vAlign w:val="center"/>
            <w:hideMark/>
          </w:tcPr>
          <w:p w:rsidR="00621ADD" w:rsidRPr="00A15C2C" w:rsidRDefault="00621ADD" w:rsidP="007B5874">
            <w:pPr>
              <w:spacing w:before="0"/>
              <w:jc w:val="left"/>
              <w:rPr>
                <w:rFonts w:eastAsia="Times New Roman" w:cstheme="minorHAnsi"/>
                <w:color w:val="000000"/>
                <w:sz w:val="20"/>
                <w:szCs w:val="20"/>
                <w:lang w:eastAsia="el-GR"/>
              </w:rPr>
            </w:pPr>
            <w:r w:rsidRPr="00A15C2C">
              <w:rPr>
                <w:rFonts w:eastAsia="Times New Roman" w:cstheme="minorHAnsi"/>
                <w:color w:val="000000"/>
                <w:sz w:val="20"/>
                <w:szCs w:val="20"/>
                <w:lang w:eastAsia="el-GR"/>
              </w:rPr>
              <w:t xml:space="preserve">Ρύγχη μπλε  200-1000 </w:t>
            </w:r>
            <w:proofErr w:type="spellStart"/>
            <w:r w:rsidRPr="00A15C2C">
              <w:rPr>
                <w:rFonts w:eastAsia="Times New Roman" w:cstheme="minorHAnsi"/>
                <w:color w:val="000000"/>
                <w:sz w:val="20"/>
                <w:szCs w:val="20"/>
                <w:lang w:eastAsia="el-GR"/>
              </w:rPr>
              <w:t>μL</w:t>
            </w:r>
            <w:proofErr w:type="spellEnd"/>
            <w:r w:rsidRPr="00A15C2C">
              <w:rPr>
                <w:rFonts w:eastAsia="Times New Roman" w:cstheme="minorHAnsi"/>
                <w:color w:val="000000"/>
                <w:sz w:val="20"/>
                <w:szCs w:val="20"/>
                <w:lang w:eastAsia="el-GR"/>
              </w:rPr>
              <w:t xml:space="preserve">, κατάλληλα για </w:t>
            </w:r>
            <w:proofErr w:type="spellStart"/>
            <w:r w:rsidRPr="00A15C2C">
              <w:rPr>
                <w:rFonts w:eastAsia="Times New Roman" w:cstheme="minorHAnsi"/>
                <w:color w:val="000000"/>
                <w:sz w:val="20"/>
                <w:szCs w:val="20"/>
                <w:lang w:eastAsia="el-GR"/>
              </w:rPr>
              <w:t>πιπέτες</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Gilson</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Pipetman</w:t>
            </w:r>
            <w:proofErr w:type="spellEnd"/>
            <w:r w:rsidRPr="00A15C2C">
              <w:rPr>
                <w:rFonts w:eastAsia="Times New Roman" w:cstheme="minorHAnsi"/>
                <w:color w:val="000000"/>
                <w:sz w:val="20"/>
                <w:szCs w:val="20"/>
                <w:lang w:eastAsia="el-GR"/>
              </w:rPr>
              <w:t xml:space="preserve"> P1000, F250, F300, F500, F1000, U1000.  Από υψηλής ποιότητας πολυπροπυλένιο (PP), χωρίς </w:t>
            </w:r>
            <w:proofErr w:type="spellStart"/>
            <w:r w:rsidRPr="00A15C2C">
              <w:rPr>
                <w:rFonts w:eastAsia="Times New Roman" w:cstheme="minorHAnsi"/>
                <w:color w:val="000000"/>
                <w:sz w:val="20"/>
                <w:szCs w:val="20"/>
                <w:lang w:eastAsia="el-GR"/>
              </w:rPr>
              <w:t>βαρέα</w:t>
            </w:r>
            <w:proofErr w:type="spellEnd"/>
            <w:r w:rsidRPr="00A15C2C">
              <w:rPr>
                <w:rFonts w:eastAsia="Times New Roman" w:cstheme="minorHAnsi"/>
                <w:color w:val="000000"/>
                <w:sz w:val="20"/>
                <w:szCs w:val="20"/>
                <w:lang w:eastAsia="el-GR"/>
              </w:rPr>
              <w:t xml:space="preserve"> μέταλλα. Ανθεκτικά σε εύρος θερμοκρασιών    -190οC έως +140oC.  Μη στείρα, με δυνατότητα αποστείρωσης στους 121οC/20min. Να πληρούν τα  ISO9001 &amp; DIN ISO 8655 </w:t>
            </w:r>
            <w:proofErr w:type="spellStart"/>
            <w:r w:rsidRPr="00A15C2C">
              <w:rPr>
                <w:rFonts w:eastAsia="Times New Roman" w:cstheme="minorHAnsi"/>
                <w:color w:val="000000"/>
                <w:sz w:val="20"/>
                <w:szCs w:val="20"/>
                <w:lang w:eastAsia="el-GR"/>
              </w:rPr>
              <w:t>standards.Συσκευασία</w:t>
            </w:r>
            <w:proofErr w:type="spellEnd"/>
            <w:r w:rsidRPr="00A15C2C">
              <w:rPr>
                <w:rFonts w:eastAsia="Times New Roman" w:cstheme="minorHAnsi"/>
                <w:color w:val="000000"/>
                <w:sz w:val="20"/>
                <w:szCs w:val="20"/>
                <w:lang w:eastAsia="el-GR"/>
              </w:rPr>
              <w:t xml:space="preserve"> 250 </w:t>
            </w:r>
            <w:proofErr w:type="spellStart"/>
            <w:r w:rsidRPr="00A15C2C">
              <w:rPr>
                <w:rFonts w:eastAsia="Times New Roman" w:cstheme="minorHAnsi"/>
                <w:color w:val="000000"/>
                <w:sz w:val="20"/>
                <w:szCs w:val="20"/>
                <w:lang w:eastAsia="el-GR"/>
              </w:rPr>
              <w:t>τμχ</w:t>
            </w:r>
            <w:proofErr w:type="spellEnd"/>
            <w:r w:rsidRPr="00A15C2C">
              <w:rPr>
                <w:rFonts w:eastAsia="Times New Roman" w:cstheme="minorHAnsi"/>
                <w:color w:val="000000"/>
                <w:sz w:val="20"/>
                <w:szCs w:val="20"/>
                <w:lang w:eastAsia="el-GR"/>
              </w:rPr>
              <w:t xml:space="preserve"> / σακούλα. </w:t>
            </w:r>
          </w:p>
        </w:tc>
        <w:tc>
          <w:tcPr>
            <w:tcW w:w="1349" w:type="dxa"/>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cstheme="minorHAnsi"/>
                <w:sz w:val="20"/>
                <w:szCs w:val="20"/>
              </w:rPr>
              <w:t>ΝΑΙ</w:t>
            </w:r>
          </w:p>
        </w:tc>
        <w:tc>
          <w:tcPr>
            <w:tcW w:w="1354" w:type="dxa"/>
          </w:tcPr>
          <w:p w:rsidR="00621ADD" w:rsidRPr="00A15C2C" w:rsidRDefault="00621ADD" w:rsidP="007B5874">
            <w:pPr>
              <w:spacing w:before="0"/>
              <w:jc w:val="center"/>
              <w:rPr>
                <w:rFonts w:cstheme="minorHAnsi"/>
                <w:sz w:val="20"/>
                <w:szCs w:val="20"/>
              </w:rPr>
            </w:pPr>
          </w:p>
        </w:tc>
        <w:tc>
          <w:tcPr>
            <w:tcW w:w="1328" w:type="dxa"/>
          </w:tcPr>
          <w:p w:rsidR="00621ADD" w:rsidRPr="00A15C2C" w:rsidRDefault="00621ADD" w:rsidP="007B5874">
            <w:pPr>
              <w:spacing w:before="0"/>
              <w:jc w:val="center"/>
              <w:rPr>
                <w:rFonts w:cstheme="minorHAnsi"/>
                <w:sz w:val="20"/>
                <w:szCs w:val="20"/>
              </w:rPr>
            </w:pPr>
          </w:p>
        </w:tc>
      </w:tr>
      <w:tr w:rsidR="00621ADD" w:rsidRPr="006F6BC6" w:rsidTr="007B5874">
        <w:trPr>
          <w:trHeight w:val="1852"/>
        </w:trPr>
        <w:tc>
          <w:tcPr>
            <w:tcW w:w="793" w:type="dxa"/>
            <w:vAlign w:val="center"/>
          </w:tcPr>
          <w:p w:rsidR="00621ADD" w:rsidRPr="00A15C2C" w:rsidRDefault="00621ADD" w:rsidP="007B5874">
            <w:pPr>
              <w:pStyle w:val="ListParagraph"/>
              <w:numPr>
                <w:ilvl w:val="0"/>
                <w:numId w:val="28"/>
              </w:numPr>
              <w:spacing w:before="0"/>
              <w:jc w:val="center"/>
              <w:rPr>
                <w:rFonts w:eastAsia="Times New Roman" w:cstheme="minorHAnsi"/>
                <w:color w:val="000000"/>
                <w:sz w:val="20"/>
                <w:szCs w:val="20"/>
                <w:lang w:eastAsia="el-GR"/>
              </w:rPr>
            </w:pPr>
          </w:p>
        </w:tc>
        <w:tc>
          <w:tcPr>
            <w:tcW w:w="1959" w:type="dxa"/>
            <w:shd w:val="clear" w:color="auto" w:fill="auto"/>
            <w:vAlign w:val="center"/>
            <w:hideMark/>
          </w:tcPr>
          <w:p w:rsidR="00621ADD" w:rsidRPr="00A15C2C" w:rsidRDefault="00621ADD" w:rsidP="007B5874">
            <w:pPr>
              <w:spacing w:before="0"/>
              <w:jc w:val="left"/>
              <w:rPr>
                <w:rFonts w:eastAsia="Times New Roman" w:cstheme="minorHAnsi"/>
                <w:color w:val="000000"/>
                <w:sz w:val="20"/>
                <w:szCs w:val="20"/>
                <w:lang w:eastAsia="el-GR"/>
              </w:rPr>
            </w:pPr>
            <w:r w:rsidRPr="00A15C2C">
              <w:rPr>
                <w:rFonts w:eastAsia="Times New Roman" w:cstheme="minorHAnsi"/>
                <w:color w:val="000000"/>
                <w:sz w:val="20"/>
                <w:szCs w:val="20"/>
                <w:lang w:eastAsia="el-GR"/>
              </w:rPr>
              <w:t>Ρύγχη πλαστικά 0,1-10μl</w:t>
            </w:r>
          </w:p>
        </w:tc>
        <w:tc>
          <w:tcPr>
            <w:tcW w:w="1216" w:type="dxa"/>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τεμάχιο</w:t>
            </w:r>
          </w:p>
        </w:tc>
        <w:tc>
          <w:tcPr>
            <w:tcW w:w="1098" w:type="dxa"/>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8000</w:t>
            </w:r>
          </w:p>
        </w:tc>
        <w:tc>
          <w:tcPr>
            <w:tcW w:w="5498" w:type="dxa"/>
            <w:shd w:val="clear" w:color="auto" w:fill="auto"/>
            <w:vAlign w:val="center"/>
            <w:hideMark/>
          </w:tcPr>
          <w:p w:rsidR="00621ADD" w:rsidRPr="00A15C2C" w:rsidRDefault="00621ADD" w:rsidP="007B5874">
            <w:pPr>
              <w:spacing w:before="0"/>
              <w:jc w:val="left"/>
              <w:rPr>
                <w:rFonts w:eastAsia="Times New Roman" w:cstheme="minorHAnsi"/>
                <w:color w:val="000000"/>
                <w:sz w:val="20"/>
                <w:szCs w:val="20"/>
                <w:lang w:eastAsia="el-GR"/>
              </w:rPr>
            </w:pPr>
            <w:r w:rsidRPr="00A15C2C">
              <w:rPr>
                <w:rFonts w:eastAsia="Times New Roman" w:cstheme="minorHAnsi"/>
                <w:color w:val="000000"/>
                <w:sz w:val="20"/>
                <w:szCs w:val="20"/>
                <w:lang w:eastAsia="el-GR"/>
              </w:rPr>
              <w:t xml:space="preserve">Ρύγχη διαφανή 0.5-10μl μήκους 28.8 </w:t>
            </w:r>
            <w:proofErr w:type="spellStart"/>
            <w:r w:rsidRPr="00A15C2C">
              <w:rPr>
                <w:rFonts w:eastAsia="Times New Roman" w:cstheme="minorHAnsi"/>
                <w:color w:val="000000"/>
                <w:sz w:val="20"/>
                <w:szCs w:val="20"/>
                <w:lang w:eastAsia="el-GR"/>
              </w:rPr>
              <w:t>mm</w:t>
            </w:r>
            <w:proofErr w:type="spellEnd"/>
            <w:r w:rsidRPr="00A15C2C">
              <w:rPr>
                <w:rFonts w:eastAsia="Times New Roman" w:cstheme="minorHAnsi"/>
                <w:color w:val="000000"/>
                <w:sz w:val="20"/>
                <w:szCs w:val="20"/>
                <w:lang w:eastAsia="el-GR"/>
              </w:rPr>
              <w:t xml:space="preserve">, κατάλληλα για </w:t>
            </w:r>
            <w:proofErr w:type="spellStart"/>
            <w:r w:rsidRPr="00A15C2C">
              <w:rPr>
                <w:rFonts w:eastAsia="Times New Roman" w:cstheme="minorHAnsi"/>
                <w:color w:val="000000"/>
                <w:sz w:val="20"/>
                <w:szCs w:val="20"/>
                <w:lang w:eastAsia="el-GR"/>
              </w:rPr>
              <w:t>πιπέτες</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Gilson</w:t>
            </w:r>
            <w:proofErr w:type="spellEnd"/>
            <w:r w:rsidRPr="00A15C2C">
              <w:rPr>
                <w:rFonts w:eastAsia="Times New Roman" w:cstheme="minorHAnsi"/>
                <w:color w:val="000000"/>
                <w:sz w:val="20"/>
                <w:szCs w:val="20"/>
                <w:lang w:eastAsia="el-GR"/>
              </w:rPr>
              <w:t xml:space="preserve"> ® </w:t>
            </w:r>
            <w:proofErr w:type="spellStart"/>
            <w:r w:rsidRPr="00A15C2C">
              <w:rPr>
                <w:rFonts w:eastAsia="Times New Roman" w:cstheme="minorHAnsi"/>
                <w:color w:val="000000"/>
                <w:sz w:val="20"/>
                <w:szCs w:val="20"/>
                <w:lang w:eastAsia="el-GR"/>
              </w:rPr>
              <w:t>Pipetman</w:t>
            </w:r>
            <w:proofErr w:type="spellEnd"/>
            <w:r w:rsidRPr="00A15C2C">
              <w:rPr>
                <w:rFonts w:eastAsia="Times New Roman" w:cstheme="minorHAnsi"/>
                <w:color w:val="000000"/>
                <w:sz w:val="20"/>
                <w:szCs w:val="20"/>
                <w:lang w:eastAsia="el-GR"/>
              </w:rPr>
              <w:t xml:space="preserve"> P2, P10, U10. Από υψηλής ποιότητας πολυπροπυλένιο (PP), χωρίς </w:t>
            </w:r>
            <w:proofErr w:type="spellStart"/>
            <w:r w:rsidRPr="00A15C2C">
              <w:rPr>
                <w:rFonts w:eastAsia="Times New Roman" w:cstheme="minorHAnsi"/>
                <w:color w:val="000000"/>
                <w:sz w:val="20"/>
                <w:szCs w:val="20"/>
                <w:lang w:eastAsia="el-GR"/>
              </w:rPr>
              <w:t>βαρέα</w:t>
            </w:r>
            <w:proofErr w:type="spellEnd"/>
            <w:r w:rsidRPr="00A15C2C">
              <w:rPr>
                <w:rFonts w:eastAsia="Times New Roman" w:cstheme="minorHAnsi"/>
                <w:color w:val="000000"/>
                <w:sz w:val="20"/>
                <w:szCs w:val="20"/>
                <w:lang w:eastAsia="el-GR"/>
              </w:rPr>
              <w:t xml:space="preserve"> μέταλλα. Ανθεκτικά σε εύρος θερμοκρασιών -190οC έως +140oC.  Μη στείρα, με δυνατότητα αποστείρωσης στους 121οC/20min.   Να πληρούν τα  ISO9001 &amp; DIN ISO 8655 </w:t>
            </w:r>
            <w:proofErr w:type="spellStart"/>
            <w:r w:rsidRPr="00A15C2C">
              <w:rPr>
                <w:rFonts w:eastAsia="Times New Roman" w:cstheme="minorHAnsi"/>
                <w:color w:val="000000"/>
                <w:sz w:val="20"/>
                <w:szCs w:val="20"/>
                <w:lang w:eastAsia="el-GR"/>
              </w:rPr>
              <w:t>standards</w:t>
            </w:r>
            <w:proofErr w:type="spellEnd"/>
            <w:r w:rsidRPr="00A15C2C">
              <w:rPr>
                <w:rFonts w:eastAsia="Times New Roman" w:cstheme="minorHAnsi"/>
                <w:color w:val="000000"/>
                <w:sz w:val="20"/>
                <w:szCs w:val="20"/>
                <w:lang w:eastAsia="el-GR"/>
              </w:rPr>
              <w:t>. Συσκευασία  1000 τεμάχια/σακούλα</w:t>
            </w:r>
          </w:p>
        </w:tc>
        <w:tc>
          <w:tcPr>
            <w:tcW w:w="1349" w:type="dxa"/>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cstheme="minorHAnsi"/>
                <w:sz w:val="20"/>
                <w:szCs w:val="20"/>
              </w:rPr>
              <w:t>ΝΑΙ</w:t>
            </w:r>
          </w:p>
        </w:tc>
        <w:tc>
          <w:tcPr>
            <w:tcW w:w="1354" w:type="dxa"/>
          </w:tcPr>
          <w:p w:rsidR="00621ADD" w:rsidRPr="00A15C2C" w:rsidRDefault="00621ADD" w:rsidP="007B5874">
            <w:pPr>
              <w:spacing w:before="0"/>
              <w:jc w:val="center"/>
              <w:rPr>
                <w:rFonts w:cstheme="minorHAnsi"/>
                <w:sz w:val="20"/>
                <w:szCs w:val="20"/>
              </w:rPr>
            </w:pPr>
          </w:p>
        </w:tc>
        <w:tc>
          <w:tcPr>
            <w:tcW w:w="1328" w:type="dxa"/>
          </w:tcPr>
          <w:p w:rsidR="00621ADD" w:rsidRPr="00A15C2C" w:rsidRDefault="00621ADD" w:rsidP="007B5874">
            <w:pPr>
              <w:spacing w:before="0"/>
              <w:jc w:val="center"/>
              <w:rPr>
                <w:rFonts w:cstheme="minorHAnsi"/>
                <w:sz w:val="20"/>
                <w:szCs w:val="20"/>
              </w:rPr>
            </w:pPr>
          </w:p>
        </w:tc>
      </w:tr>
      <w:tr w:rsidR="00621ADD" w:rsidRPr="006F6BC6" w:rsidTr="007B5874">
        <w:trPr>
          <w:trHeight w:val="1655"/>
        </w:trPr>
        <w:tc>
          <w:tcPr>
            <w:tcW w:w="793" w:type="dxa"/>
            <w:vAlign w:val="center"/>
          </w:tcPr>
          <w:p w:rsidR="00621ADD" w:rsidRPr="00A15C2C" w:rsidRDefault="00621ADD" w:rsidP="007B5874">
            <w:pPr>
              <w:pStyle w:val="ListParagraph"/>
              <w:numPr>
                <w:ilvl w:val="0"/>
                <w:numId w:val="28"/>
              </w:numPr>
              <w:spacing w:before="0"/>
              <w:jc w:val="center"/>
              <w:rPr>
                <w:rFonts w:eastAsia="Times New Roman" w:cstheme="minorHAnsi"/>
                <w:color w:val="000000"/>
                <w:sz w:val="20"/>
                <w:szCs w:val="20"/>
                <w:lang w:eastAsia="el-GR"/>
              </w:rPr>
            </w:pPr>
          </w:p>
        </w:tc>
        <w:tc>
          <w:tcPr>
            <w:tcW w:w="1959" w:type="dxa"/>
            <w:shd w:val="clear" w:color="auto" w:fill="auto"/>
            <w:vAlign w:val="center"/>
            <w:hideMark/>
          </w:tcPr>
          <w:p w:rsidR="00621ADD" w:rsidRPr="00A15C2C" w:rsidRDefault="00621ADD" w:rsidP="007B5874">
            <w:pPr>
              <w:spacing w:before="0"/>
              <w:jc w:val="left"/>
              <w:rPr>
                <w:rFonts w:eastAsia="Times New Roman" w:cstheme="minorHAnsi"/>
                <w:color w:val="000000"/>
                <w:sz w:val="20"/>
                <w:szCs w:val="20"/>
                <w:lang w:eastAsia="el-GR"/>
              </w:rPr>
            </w:pPr>
            <w:proofErr w:type="spellStart"/>
            <w:r w:rsidRPr="00A15C2C">
              <w:rPr>
                <w:rFonts w:eastAsia="Times New Roman" w:cstheme="minorHAnsi"/>
                <w:color w:val="000000"/>
                <w:sz w:val="20"/>
                <w:szCs w:val="20"/>
                <w:lang w:eastAsia="el-GR"/>
              </w:rPr>
              <w:t>μικροσωληνάρια</w:t>
            </w:r>
            <w:proofErr w:type="spellEnd"/>
          </w:p>
        </w:tc>
        <w:tc>
          <w:tcPr>
            <w:tcW w:w="1216" w:type="dxa"/>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τεμάχιο</w:t>
            </w:r>
          </w:p>
        </w:tc>
        <w:tc>
          <w:tcPr>
            <w:tcW w:w="1098" w:type="dxa"/>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20000</w:t>
            </w:r>
          </w:p>
        </w:tc>
        <w:tc>
          <w:tcPr>
            <w:tcW w:w="5498" w:type="dxa"/>
            <w:shd w:val="clear" w:color="auto" w:fill="auto"/>
            <w:vAlign w:val="center"/>
            <w:hideMark/>
          </w:tcPr>
          <w:p w:rsidR="00621ADD" w:rsidRPr="00A15C2C" w:rsidRDefault="00621ADD" w:rsidP="007B5874">
            <w:pPr>
              <w:spacing w:before="0"/>
              <w:jc w:val="left"/>
              <w:rPr>
                <w:rFonts w:eastAsia="Times New Roman" w:cstheme="minorHAnsi"/>
                <w:color w:val="000000"/>
                <w:sz w:val="20"/>
                <w:szCs w:val="20"/>
                <w:lang w:eastAsia="el-GR"/>
              </w:rPr>
            </w:pPr>
            <w:r w:rsidRPr="00A15C2C">
              <w:rPr>
                <w:rFonts w:eastAsia="Times New Roman" w:cstheme="minorHAnsi"/>
                <w:color w:val="000000"/>
                <w:sz w:val="20"/>
                <w:szCs w:val="20"/>
                <w:lang w:eastAsia="el-GR"/>
              </w:rPr>
              <w:t xml:space="preserve">Σωληνάρια  </w:t>
            </w:r>
            <w:proofErr w:type="spellStart"/>
            <w:r w:rsidRPr="00A15C2C">
              <w:rPr>
                <w:rFonts w:eastAsia="Times New Roman" w:cstheme="minorHAnsi"/>
                <w:color w:val="000000"/>
                <w:sz w:val="20"/>
                <w:szCs w:val="20"/>
                <w:lang w:eastAsia="el-GR"/>
              </w:rPr>
              <w:t>μικροφυγοκέντρου</w:t>
            </w:r>
            <w:proofErr w:type="spellEnd"/>
            <w:r w:rsidRPr="00A15C2C">
              <w:rPr>
                <w:rFonts w:eastAsia="Times New Roman" w:cstheme="minorHAnsi"/>
                <w:color w:val="000000"/>
                <w:sz w:val="20"/>
                <w:szCs w:val="20"/>
                <w:lang w:eastAsia="el-GR"/>
              </w:rPr>
              <w:t xml:space="preserve">  1.5 </w:t>
            </w:r>
            <w:proofErr w:type="spellStart"/>
            <w:r w:rsidRPr="00A15C2C">
              <w:rPr>
                <w:rFonts w:eastAsia="Times New Roman" w:cstheme="minorHAnsi"/>
                <w:color w:val="000000"/>
                <w:sz w:val="20"/>
                <w:szCs w:val="20"/>
                <w:lang w:eastAsia="el-GR"/>
              </w:rPr>
              <w:t>ml</w:t>
            </w:r>
            <w:proofErr w:type="spellEnd"/>
            <w:r w:rsidRPr="00A15C2C">
              <w:rPr>
                <w:rFonts w:eastAsia="Times New Roman" w:cstheme="minorHAnsi"/>
                <w:color w:val="000000"/>
                <w:sz w:val="20"/>
                <w:szCs w:val="20"/>
                <w:lang w:eastAsia="el-GR"/>
              </w:rPr>
              <w:t xml:space="preserve">, με ενσωματωμένο πιεστό πώμα. </w:t>
            </w:r>
            <w:proofErr w:type="spellStart"/>
            <w:r w:rsidRPr="00A15C2C">
              <w:rPr>
                <w:rFonts w:eastAsia="Times New Roman" w:cstheme="minorHAnsi"/>
                <w:color w:val="000000"/>
                <w:sz w:val="20"/>
                <w:szCs w:val="20"/>
                <w:lang w:eastAsia="el-GR"/>
              </w:rPr>
              <w:t>Aπό</w:t>
            </w:r>
            <w:proofErr w:type="spellEnd"/>
            <w:r w:rsidRPr="00A15C2C">
              <w:rPr>
                <w:rFonts w:eastAsia="Times New Roman" w:cstheme="minorHAnsi"/>
                <w:color w:val="000000"/>
                <w:sz w:val="20"/>
                <w:szCs w:val="20"/>
                <w:lang w:eastAsia="el-GR"/>
              </w:rPr>
              <w:t xml:space="preserve"> πολυπροπυλένιο (PP), χωρίς </w:t>
            </w:r>
            <w:proofErr w:type="spellStart"/>
            <w:r w:rsidRPr="00A15C2C">
              <w:rPr>
                <w:rFonts w:eastAsia="Times New Roman" w:cstheme="minorHAnsi"/>
                <w:color w:val="000000"/>
                <w:sz w:val="20"/>
                <w:szCs w:val="20"/>
                <w:lang w:eastAsia="el-GR"/>
              </w:rPr>
              <w:t>βαρέα</w:t>
            </w:r>
            <w:proofErr w:type="spellEnd"/>
            <w:r w:rsidRPr="00A15C2C">
              <w:rPr>
                <w:rFonts w:eastAsia="Times New Roman" w:cstheme="minorHAnsi"/>
                <w:color w:val="000000"/>
                <w:sz w:val="20"/>
                <w:szCs w:val="20"/>
                <w:lang w:eastAsia="el-GR"/>
              </w:rPr>
              <w:t xml:space="preserve"> μέταλλα, χωρίς ανιχνεύσιμα επίπεδα </w:t>
            </w:r>
            <w:proofErr w:type="spellStart"/>
            <w:r w:rsidRPr="00A15C2C">
              <w:rPr>
                <w:rFonts w:eastAsia="Times New Roman" w:cstheme="minorHAnsi"/>
                <w:color w:val="000000"/>
                <w:sz w:val="20"/>
                <w:szCs w:val="20"/>
                <w:lang w:eastAsia="el-GR"/>
              </w:rPr>
              <w:t>δεοξυριβονουκλεασών</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ριβονουκλεασών</w:t>
            </w:r>
            <w:proofErr w:type="spellEnd"/>
            <w:r w:rsidRPr="00A15C2C">
              <w:rPr>
                <w:rFonts w:eastAsia="Times New Roman" w:cstheme="minorHAnsi"/>
                <w:color w:val="000000"/>
                <w:sz w:val="20"/>
                <w:szCs w:val="20"/>
                <w:lang w:eastAsia="el-GR"/>
              </w:rPr>
              <w:t xml:space="preserve"> και ανθρώπινου DNA και χωρίς πυρετογόνα. Σε ουδέτερο χρώμα, με διαγράμμιση ενδιάμεσων όγκων. Υψηλής θερμικής (-80°C </w:t>
            </w:r>
            <w:proofErr w:type="spellStart"/>
            <w:r w:rsidRPr="00A15C2C">
              <w:rPr>
                <w:rFonts w:eastAsia="Times New Roman" w:cstheme="minorHAnsi"/>
                <w:color w:val="000000"/>
                <w:sz w:val="20"/>
                <w:szCs w:val="20"/>
                <w:lang w:eastAsia="el-GR"/>
              </w:rPr>
              <w:t>to</w:t>
            </w:r>
            <w:proofErr w:type="spellEnd"/>
            <w:r w:rsidRPr="00A15C2C">
              <w:rPr>
                <w:rFonts w:eastAsia="Times New Roman" w:cstheme="minorHAnsi"/>
                <w:color w:val="000000"/>
                <w:sz w:val="20"/>
                <w:szCs w:val="20"/>
                <w:lang w:eastAsia="el-GR"/>
              </w:rPr>
              <w:t xml:space="preserve"> +121°C) και χημικής αντοχής.  Ανθεκτικά σε </w:t>
            </w:r>
            <w:proofErr w:type="spellStart"/>
            <w:r w:rsidRPr="00A15C2C">
              <w:rPr>
                <w:rFonts w:eastAsia="Times New Roman" w:cstheme="minorHAnsi"/>
                <w:color w:val="000000"/>
                <w:sz w:val="20"/>
                <w:szCs w:val="20"/>
                <w:lang w:eastAsia="el-GR"/>
              </w:rPr>
              <w:t>φυγοκέντριση</w:t>
            </w:r>
            <w:proofErr w:type="spellEnd"/>
            <w:r w:rsidRPr="00A15C2C">
              <w:rPr>
                <w:rFonts w:eastAsia="Times New Roman" w:cstheme="minorHAnsi"/>
                <w:color w:val="000000"/>
                <w:sz w:val="20"/>
                <w:szCs w:val="20"/>
                <w:lang w:eastAsia="el-GR"/>
              </w:rPr>
              <w:t xml:space="preserve">  18000 x g: </w:t>
            </w:r>
            <w:proofErr w:type="spellStart"/>
            <w:r w:rsidRPr="00A15C2C">
              <w:rPr>
                <w:rFonts w:eastAsia="Times New Roman" w:cstheme="minorHAnsi"/>
                <w:color w:val="000000"/>
                <w:sz w:val="20"/>
                <w:szCs w:val="20"/>
                <w:lang w:eastAsia="el-GR"/>
              </w:rPr>
              <w:t>fixed-angle</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rotor</w:t>
            </w:r>
            <w:proofErr w:type="spellEnd"/>
            <w:r w:rsidRPr="00A15C2C">
              <w:rPr>
                <w:rFonts w:eastAsia="Times New Roman" w:cstheme="minorHAnsi"/>
                <w:color w:val="000000"/>
                <w:sz w:val="20"/>
                <w:szCs w:val="20"/>
                <w:lang w:eastAsia="el-GR"/>
              </w:rPr>
              <w:t xml:space="preserve">. Συσκευασία 500 </w:t>
            </w:r>
            <w:proofErr w:type="spellStart"/>
            <w:r w:rsidRPr="00A15C2C">
              <w:rPr>
                <w:rFonts w:eastAsia="Times New Roman" w:cstheme="minorHAnsi"/>
                <w:color w:val="000000"/>
                <w:sz w:val="20"/>
                <w:szCs w:val="20"/>
                <w:lang w:eastAsia="el-GR"/>
              </w:rPr>
              <w:t>τμχ</w:t>
            </w:r>
            <w:proofErr w:type="spellEnd"/>
            <w:r w:rsidRPr="00A15C2C">
              <w:rPr>
                <w:rFonts w:eastAsia="Times New Roman" w:cstheme="minorHAnsi"/>
                <w:color w:val="000000"/>
                <w:sz w:val="20"/>
                <w:szCs w:val="20"/>
                <w:lang w:eastAsia="el-GR"/>
              </w:rPr>
              <w:t>.</w:t>
            </w:r>
          </w:p>
        </w:tc>
        <w:tc>
          <w:tcPr>
            <w:tcW w:w="1349" w:type="dxa"/>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cstheme="minorHAnsi"/>
                <w:sz w:val="20"/>
                <w:szCs w:val="20"/>
              </w:rPr>
              <w:t>ΝΑΙ</w:t>
            </w:r>
          </w:p>
        </w:tc>
        <w:tc>
          <w:tcPr>
            <w:tcW w:w="1354" w:type="dxa"/>
          </w:tcPr>
          <w:p w:rsidR="00621ADD" w:rsidRPr="00A15C2C" w:rsidRDefault="00621ADD" w:rsidP="007B5874">
            <w:pPr>
              <w:spacing w:before="0"/>
              <w:jc w:val="center"/>
              <w:rPr>
                <w:rFonts w:cstheme="minorHAnsi"/>
                <w:sz w:val="20"/>
                <w:szCs w:val="20"/>
              </w:rPr>
            </w:pPr>
          </w:p>
        </w:tc>
        <w:tc>
          <w:tcPr>
            <w:tcW w:w="1328" w:type="dxa"/>
          </w:tcPr>
          <w:p w:rsidR="00621ADD" w:rsidRPr="00A15C2C" w:rsidRDefault="00621ADD" w:rsidP="007B5874">
            <w:pPr>
              <w:spacing w:before="0"/>
              <w:jc w:val="center"/>
              <w:rPr>
                <w:rFonts w:cstheme="minorHAnsi"/>
                <w:sz w:val="20"/>
                <w:szCs w:val="20"/>
              </w:rPr>
            </w:pPr>
          </w:p>
        </w:tc>
      </w:tr>
      <w:tr w:rsidR="00621ADD" w:rsidRPr="006F6BC6" w:rsidTr="007B5874">
        <w:trPr>
          <w:trHeight w:val="1083"/>
        </w:trPr>
        <w:tc>
          <w:tcPr>
            <w:tcW w:w="793" w:type="dxa"/>
            <w:vAlign w:val="center"/>
          </w:tcPr>
          <w:p w:rsidR="00621ADD" w:rsidRPr="00A15C2C" w:rsidRDefault="00621ADD" w:rsidP="007B5874">
            <w:pPr>
              <w:pStyle w:val="ListParagraph"/>
              <w:numPr>
                <w:ilvl w:val="0"/>
                <w:numId w:val="28"/>
              </w:numPr>
              <w:spacing w:before="0"/>
              <w:jc w:val="center"/>
              <w:rPr>
                <w:rFonts w:eastAsia="Times New Roman" w:cstheme="minorHAnsi"/>
                <w:color w:val="000000"/>
                <w:sz w:val="20"/>
                <w:szCs w:val="20"/>
                <w:lang w:eastAsia="el-GR"/>
              </w:rPr>
            </w:pPr>
          </w:p>
        </w:tc>
        <w:tc>
          <w:tcPr>
            <w:tcW w:w="1959" w:type="dxa"/>
            <w:shd w:val="clear" w:color="auto" w:fill="auto"/>
            <w:vAlign w:val="center"/>
            <w:hideMark/>
          </w:tcPr>
          <w:p w:rsidR="00621ADD" w:rsidRPr="00A15C2C" w:rsidRDefault="00621ADD" w:rsidP="007B5874">
            <w:pPr>
              <w:spacing w:before="0"/>
              <w:jc w:val="left"/>
              <w:rPr>
                <w:rFonts w:eastAsia="Times New Roman" w:cstheme="minorHAnsi"/>
                <w:color w:val="000000"/>
                <w:sz w:val="20"/>
                <w:szCs w:val="20"/>
                <w:lang w:eastAsia="el-GR"/>
              </w:rPr>
            </w:pPr>
            <w:r w:rsidRPr="00A15C2C">
              <w:rPr>
                <w:rFonts w:eastAsia="Times New Roman" w:cstheme="minorHAnsi"/>
                <w:color w:val="000000"/>
                <w:sz w:val="20"/>
                <w:szCs w:val="20"/>
                <w:lang w:eastAsia="el-GR"/>
              </w:rPr>
              <w:t>Δοκιμαστικοί Σωλήνες 50ml</w:t>
            </w:r>
          </w:p>
        </w:tc>
        <w:tc>
          <w:tcPr>
            <w:tcW w:w="1216" w:type="dxa"/>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τεμάχιο</w:t>
            </w:r>
          </w:p>
        </w:tc>
        <w:tc>
          <w:tcPr>
            <w:tcW w:w="1098" w:type="dxa"/>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3000</w:t>
            </w:r>
          </w:p>
        </w:tc>
        <w:tc>
          <w:tcPr>
            <w:tcW w:w="5498" w:type="dxa"/>
            <w:shd w:val="clear" w:color="auto" w:fill="auto"/>
            <w:vAlign w:val="center"/>
            <w:hideMark/>
          </w:tcPr>
          <w:p w:rsidR="00621ADD" w:rsidRPr="00A15C2C" w:rsidRDefault="00621ADD" w:rsidP="007B5874">
            <w:pPr>
              <w:spacing w:before="0"/>
              <w:jc w:val="left"/>
              <w:rPr>
                <w:rFonts w:eastAsia="Times New Roman" w:cstheme="minorHAnsi"/>
                <w:color w:val="000000"/>
                <w:sz w:val="20"/>
                <w:szCs w:val="20"/>
                <w:lang w:eastAsia="el-GR"/>
              </w:rPr>
            </w:pPr>
            <w:r w:rsidRPr="00A15C2C">
              <w:rPr>
                <w:rFonts w:eastAsia="Times New Roman" w:cstheme="minorHAnsi"/>
                <w:color w:val="000000"/>
                <w:sz w:val="20"/>
                <w:szCs w:val="20"/>
                <w:lang w:eastAsia="el-GR"/>
              </w:rPr>
              <w:t xml:space="preserve">Κωνικά φυγοκεντρικά σωληνάρια 50ml,  Ø 30mm x  115mm, με βιδωτό καπάκι.  Από πολυπροπυλένιο (PP), χωρίς </w:t>
            </w:r>
            <w:proofErr w:type="spellStart"/>
            <w:r w:rsidRPr="00A15C2C">
              <w:rPr>
                <w:rFonts w:eastAsia="Times New Roman" w:cstheme="minorHAnsi"/>
                <w:color w:val="000000"/>
                <w:sz w:val="20"/>
                <w:szCs w:val="20"/>
                <w:lang w:eastAsia="el-GR"/>
              </w:rPr>
              <w:t>βαρέα</w:t>
            </w:r>
            <w:proofErr w:type="spellEnd"/>
            <w:r w:rsidRPr="00A15C2C">
              <w:rPr>
                <w:rFonts w:eastAsia="Times New Roman" w:cstheme="minorHAnsi"/>
                <w:color w:val="000000"/>
                <w:sz w:val="20"/>
                <w:szCs w:val="20"/>
                <w:lang w:eastAsia="el-GR"/>
              </w:rPr>
              <w:t xml:space="preserve"> μέταλλα, αποστειρωμένα, χωρίς ανιχνεύσιμα επίπεδα </w:t>
            </w:r>
            <w:proofErr w:type="spellStart"/>
            <w:r w:rsidRPr="00A15C2C">
              <w:rPr>
                <w:rFonts w:eastAsia="Times New Roman" w:cstheme="minorHAnsi"/>
                <w:color w:val="000000"/>
                <w:sz w:val="20"/>
                <w:szCs w:val="20"/>
                <w:lang w:eastAsia="el-GR"/>
              </w:rPr>
              <w:t>δεοξυριβονουκλεασών</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ριβονουκλεασών</w:t>
            </w:r>
            <w:proofErr w:type="spellEnd"/>
            <w:r w:rsidRPr="00A15C2C">
              <w:rPr>
                <w:rFonts w:eastAsia="Times New Roman" w:cstheme="minorHAnsi"/>
                <w:color w:val="000000"/>
                <w:sz w:val="20"/>
                <w:szCs w:val="20"/>
                <w:lang w:eastAsia="el-GR"/>
              </w:rPr>
              <w:t xml:space="preserve"> και ανθρώπινου DNA, χωρίς πυρετογόνα και μη </w:t>
            </w:r>
            <w:proofErr w:type="spellStart"/>
            <w:r w:rsidRPr="00A15C2C">
              <w:rPr>
                <w:rFonts w:eastAsia="Times New Roman" w:cstheme="minorHAnsi"/>
                <w:color w:val="000000"/>
                <w:sz w:val="20"/>
                <w:szCs w:val="20"/>
                <w:lang w:eastAsia="el-GR"/>
              </w:rPr>
              <w:t>κυτταροτοξικά</w:t>
            </w:r>
            <w:proofErr w:type="spellEnd"/>
            <w:r w:rsidRPr="00A15C2C">
              <w:rPr>
                <w:rFonts w:eastAsia="Times New Roman" w:cstheme="minorHAnsi"/>
                <w:color w:val="000000"/>
                <w:sz w:val="20"/>
                <w:szCs w:val="20"/>
                <w:lang w:eastAsia="el-GR"/>
              </w:rPr>
              <w:t xml:space="preserve">. Σε ουδέτερο χρώμα, με μπλε διαγράμμιση ενδιάμεσων όγκων και  χώρο για αναγραφή στοιχείων.   Υψηλής θερμικής (-196°C </w:t>
            </w:r>
            <w:proofErr w:type="spellStart"/>
            <w:r w:rsidRPr="00A15C2C">
              <w:rPr>
                <w:rFonts w:eastAsia="Times New Roman" w:cstheme="minorHAnsi"/>
                <w:color w:val="000000"/>
                <w:sz w:val="20"/>
                <w:szCs w:val="20"/>
                <w:lang w:eastAsia="el-GR"/>
              </w:rPr>
              <w:t>to</w:t>
            </w:r>
            <w:proofErr w:type="spellEnd"/>
            <w:r w:rsidRPr="00A15C2C">
              <w:rPr>
                <w:rFonts w:eastAsia="Times New Roman" w:cstheme="minorHAnsi"/>
                <w:color w:val="000000"/>
                <w:sz w:val="20"/>
                <w:szCs w:val="20"/>
                <w:lang w:eastAsia="el-GR"/>
              </w:rPr>
              <w:t xml:space="preserve"> +121°C - για </w:t>
            </w:r>
            <w:proofErr w:type="spellStart"/>
            <w:r w:rsidRPr="00A15C2C">
              <w:rPr>
                <w:rFonts w:eastAsia="Times New Roman" w:cstheme="minorHAnsi"/>
                <w:color w:val="000000"/>
                <w:sz w:val="20"/>
                <w:szCs w:val="20"/>
                <w:lang w:eastAsia="el-GR"/>
              </w:rPr>
              <w:t>σωληνα</w:t>
            </w:r>
            <w:proofErr w:type="spellEnd"/>
            <w:r w:rsidRPr="00A15C2C">
              <w:rPr>
                <w:rFonts w:eastAsia="Times New Roman" w:cstheme="minorHAnsi"/>
                <w:color w:val="000000"/>
                <w:sz w:val="20"/>
                <w:szCs w:val="20"/>
                <w:lang w:eastAsia="el-GR"/>
              </w:rPr>
              <w:t xml:space="preserve">) και χημικής αντοχής.   Ανθεκτικά σε </w:t>
            </w:r>
            <w:proofErr w:type="spellStart"/>
            <w:r w:rsidRPr="00A15C2C">
              <w:rPr>
                <w:rFonts w:eastAsia="Times New Roman" w:cstheme="minorHAnsi"/>
                <w:color w:val="000000"/>
                <w:sz w:val="20"/>
                <w:szCs w:val="20"/>
                <w:lang w:eastAsia="el-GR"/>
              </w:rPr>
              <w:t>φυγοκέντριση</w:t>
            </w:r>
            <w:proofErr w:type="spellEnd"/>
            <w:r w:rsidRPr="00A15C2C">
              <w:rPr>
                <w:rFonts w:eastAsia="Times New Roman" w:cstheme="minorHAnsi"/>
                <w:color w:val="000000"/>
                <w:sz w:val="20"/>
                <w:szCs w:val="20"/>
                <w:lang w:eastAsia="el-GR"/>
              </w:rPr>
              <w:t xml:space="preserve"> 3.200xg σε </w:t>
            </w:r>
            <w:proofErr w:type="spellStart"/>
            <w:r w:rsidRPr="00A15C2C">
              <w:rPr>
                <w:rFonts w:eastAsia="Times New Roman" w:cstheme="minorHAnsi"/>
                <w:color w:val="000000"/>
                <w:sz w:val="20"/>
                <w:szCs w:val="20"/>
                <w:lang w:eastAsia="el-GR"/>
              </w:rPr>
              <w:t>swinging-bucket</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rotor</w:t>
            </w:r>
            <w:proofErr w:type="spellEnd"/>
            <w:r w:rsidRPr="00A15C2C">
              <w:rPr>
                <w:rFonts w:eastAsia="Times New Roman" w:cstheme="minorHAnsi"/>
                <w:color w:val="000000"/>
                <w:sz w:val="20"/>
                <w:szCs w:val="20"/>
                <w:lang w:eastAsia="el-GR"/>
              </w:rPr>
              <w:t xml:space="preserve"> και 17.000xg σε </w:t>
            </w:r>
            <w:proofErr w:type="spellStart"/>
            <w:r w:rsidRPr="00A15C2C">
              <w:rPr>
                <w:rFonts w:eastAsia="Times New Roman" w:cstheme="minorHAnsi"/>
                <w:color w:val="000000"/>
                <w:sz w:val="20"/>
                <w:szCs w:val="20"/>
                <w:lang w:eastAsia="el-GR"/>
              </w:rPr>
              <w:t>fixed-angle</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rotor</w:t>
            </w:r>
            <w:proofErr w:type="spellEnd"/>
            <w:r w:rsidRPr="00A15C2C">
              <w:rPr>
                <w:rFonts w:eastAsia="Times New Roman" w:cstheme="minorHAnsi"/>
                <w:color w:val="000000"/>
                <w:sz w:val="20"/>
                <w:szCs w:val="20"/>
                <w:lang w:eastAsia="el-GR"/>
              </w:rPr>
              <w:t xml:space="preserve">.  Συσκευασία 20 </w:t>
            </w:r>
            <w:proofErr w:type="spellStart"/>
            <w:r w:rsidRPr="00A15C2C">
              <w:rPr>
                <w:rFonts w:eastAsia="Times New Roman" w:cstheme="minorHAnsi"/>
                <w:color w:val="000000"/>
                <w:sz w:val="20"/>
                <w:szCs w:val="20"/>
                <w:lang w:eastAsia="el-GR"/>
              </w:rPr>
              <w:t>τμχ</w:t>
            </w:r>
            <w:proofErr w:type="spellEnd"/>
            <w:r w:rsidRPr="00A15C2C">
              <w:rPr>
                <w:rFonts w:eastAsia="Times New Roman" w:cstheme="minorHAnsi"/>
                <w:color w:val="000000"/>
                <w:sz w:val="20"/>
                <w:szCs w:val="20"/>
                <w:lang w:eastAsia="el-GR"/>
              </w:rPr>
              <w:t>.</w:t>
            </w:r>
          </w:p>
        </w:tc>
        <w:tc>
          <w:tcPr>
            <w:tcW w:w="1349" w:type="dxa"/>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cstheme="minorHAnsi"/>
                <w:sz w:val="20"/>
                <w:szCs w:val="20"/>
              </w:rPr>
              <w:t>ΝΑΙ</w:t>
            </w:r>
          </w:p>
        </w:tc>
        <w:tc>
          <w:tcPr>
            <w:tcW w:w="1354" w:type="dxa"/>
          </w:tcPr>
          <w:p w:rsidR="00621ADD" w:rsidRPr="00A15C2C" w:rsidRDefault="00621ADD" w:rsidP="007B5874">
            <w:pPr>
              <w:spacing w:before="0"/>
              <w:jc w:val="center"/>
              <w:rPr>
                <w:rFonts w:cstheme="minorHAnsi"/>
                <w:sz w:val="20"/>
                <w:szCs w:val="20"/>
              </w:rPr>
            </w:pPr>
          </w:p>
        </w:tc>
        <w:tc>
          <w:tcPr>
            <w:tcW w:w="1328" w:type="dxa"/>
          </w:tcPr>
          <w:p w:rsidR="00621ADD" w:rsidRPr="00A15C2C" w:rsidRDefault="00621ADD" w:rsidP="007B5874">
            <w:pPr>
              <w:spacing w:before="0"/>
              <w:jc w:val="center"/>
              <w:rPr>
                <w:rFonts w:cstheme="minorHAnsi"/>
                <w:sz w:val="20"/>
                <w:szCs w:val="20"/>
              </w:rPr>
            </w:pPr>
          </w:p>
        </w:tc>
      </w:tr>
      <w:tr w:rsidR="00621ADD" w:rsidRPr="006F6BC6" w:rsidTr="007B5874">
        <w:trPr>
          <w:trHeight w:val="1098"/>
        </w:trPr>
        <w:tc>
          <w:tcPr>
            <w:tcW w:w="793" w:type="dxa"/>
            <w:vAlign w:val="center"/>
          </w:tcPr>
          <w:p w:rsidR="00621ADD" w:rsidRPr="00A15C2C" w:rsidRDefault="00621ADD" w:rsidP="007B5874">
            <w:pPr>
              <w:pStyle w:val="ListParagraph"/>
              <w:numPr>
                <w:ilvl w:val="0"/>
                <w:numId w:val="28"/>
              </w:numPr>
              <w:spacing w:before="0"/>
              <w:jc w:val="center"/>
              <w:rPr>
                <w:rFonts w:eastAsia="Times New Roman" w:cstheme="minorHAnsi"/>
                <w:color w:val="000000"/>
                <w:sz w:val="20"/>
                <w:szCs w:val="20"/>
                <w:lang w:eastAsia="el-GR"/>
              </w:rPr>
            </w:pPr>
          </w:p>
        </w:tc>
        <w:tc>
          <w:tcPr>
            <w:tcW w:w="1959" w:type="dxa"/>
            <w:shd w:val="clear" w:color="auto" w:fill="auto"/>
            <w:vAlign w:val="center"/>
            <w:hideMark/>
          </w:tcPr>
          <w:p w:rsidR="00621ADD" w:rsidRPr="00A15C2C" w:rsidRDefault="00621ADD" w:rsidP="007B5874">
            <w:pPr>
              <w:spacing w:before="0"/>
              <w:jc w:val="left"/>
              <w:rPr>
                <w:rFonts w:eastAsia="Times New Roman" w:cstheme="minorHAnsi"/>
                <w:color w:val="000000"/>
                <w:sz w:val="20"/>
                <w:szCs w:val="20"/>
                <w:lang w:eastAsia="el-GR"/>
              </w:rPr>
            </w:pPr>
            <w:r w:rsidRPr="00A15C2C">
              <w:rPr>
                <w:rFonts w:eastAsia="Times New Roman" w:cstheme="minorHAnsi"/>
                <w:color w:val="000000"/>
                <w:sz w:val="20"/>
                <w:szCs w:val="20"/>
                <w:lang w:eastAsia="el-GR"/>
              </w:rPr>
              <w:t>Δοκιμαστικοί Σωλήνες 15ml</w:t>
            </w:r>
          </w:p>
        </w:tc>
        <w:tc>
          <w:tcPr>
            <w:tcW w:w="1216" w:type="dxa"/>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τεμάχιο</w:t>
            </w:r>
          </w:p>
        </w:tc>
        <w:tc>
          <w:tcPr>
            <w:tcW w:w="1098" w:type="dxa"/>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1000</w:t>
            </w:r>
          </w:p>
        </w:tc>
        <w:tc>
          <w:tcPr>
            <w:tcW w:w="5498" w:type="dxa"/>
            <w:shd w:val="clear" w:color="auto" w:fill="auto"/>
            <w:vAlign w:val="center"/>
            <w:hideMark/>
          </w:tcPr>
          <w:p w:rsidR="00621ADD" w:rsidRPr="00A15C2C" w:rsidRDefault="00621ADD" w:rsidP="007B5874">
            <w:pPr>
              <w:spacing w:before="0"/>
              <w:jc w:val="left"/>
              <w:rPr>
                <w:rFonts w:eastAsia="Times New Roman" w:cstheme="minorHAnsi"/>
                <w:color w:val="000000"/>
                <w:sz w:val="20"/>
                <w:szCs w:val="20"/>
                <w:lang w:eastAsia="el-GR"/>
              </w:rPr>
            </w:pPr>
            <w:r w:rsidRPr="00A15C2C">
              <w:rPr>
                <w:rFonts w:eastAsia="Times New Roman" w:cstheme="minorHAnsi"/>
                <w:color w:val="000000"/>
                <w:sz w:val="20"/>
                <w:szCs w:val="20"/>
                <w:lang w:eastAsia="el-GR"/>
              </w:rPr>
              <w:t xml:space="preserve">Κωνικά φυγοκεντρικά σωληνάρια 15ml,  Ø 17mm x  120mm, με βιδωτό καπάκι. Από πολυπροπυλένιο (PP), χωρίς </w:t>
            </w:r>
            <w:proofErr w:type="spellStart"/>
            <w:r w:rsidRPr="00A15C2C">
              <w:rPr>
                <w:rFonts w:eastAsia="Times New Roman" w:cstheme="minorHAnsi"/>
                <w:color w:val="000000"/>
                <w:sz w:val="20"/>
                <w:szCs w:val="20"/>
                <w:lang w:eastAsia="el-GR"/>
              </w:rPr>
              <w:t>βαρέα</w:t>
            </w:r>
            <w:proofErr w:type="spellEnd"/>
            <w:r w:rsidRPr="00A15C2C">
              <w:rPr>
                <w:rFonts w:eastAsia="Times New Roman" w:cstheme="minorHAnsi"/>
                <w:color w:val="000000"/>
                <w:sz w:val="20"/>
                <w:szCs w:val="20"/>
                <w:lang w:eastAsia="el-GR"/>
              </w:rPr>
              <w:t xml:space="preserve"> μέταλλα, αποστειρωμένα, χωρίς ανιχνεύσιμα επίπεδα </w:t>
            </w:r>
            <w:proofErr w:type="spellStart"/>
            <w:r w:rsidRPr="00A15C2C">
              <w:rPr>
                <w:rFonts w:eastAsia="Times New Roman" w:cstheme="minorHAnsi"/>
                <w:color w:val="000000"/>
                <w:sz w:val="20"/>
                <w:szCs w:val="20"/>
                <w:lang w:eastAsia="el-GR"/>
              </w:rPr>
              <w:t>δεοξυριβονουκλεασών</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ριβονουκλεασών</w:t>
            </w:r>
            <w:proofErr w:type="spellEnd"/>
            <w:r w:rsidRPr="00A15C2C">
              <w:rPr>
                <w:rFonts w:eastAsia="Times New Roman" w:cstheme="minorHAnsi"/>
                <w:color w:val="000000"/>
                <w:sz w:val="20"/>
                <w:szCs w:val="20"/>
                <w:lang w:eastAsia="el-GR"/>
              </w:rPr>
              <w:t xml:space="preserve"> και ανθρώπινου DNA, χωρίς πυρετογόνα και μη </w:t>
            </w:r>
            <w:proofErr w:type="spellStart"/>
            <w:r w:rsidRPr="00A15C2C">
              <w:rPr>
                <w:rFonts w:eastAsia="Times New Roman" w:cstheme="minorHAnsi"/>
                <w:color w:val="000000"/>
                <w:sz w:val="20"/>
                <w:szCs w:val="20"/>
                <w:lang w:eastAsia="el-GR"/>
              </w:rPr>
              <w:t>κυτταροτοξικά</w:t>
            </w:r>
            <w:proofErr w:type="spellEnd"/>
            <w:r w:rsidRPr="00A15C2C">
              <w:rPr>
                <w:rFonts w:eastAsia="Times New Roman" w:cstheme="minorHAnsi"/>
                <w:color w:val="000000"/>
                <w:sz w:val="20"/>
                <w:szCs w:val="20"/>
                <w:lang w:eastAsia="el-GR"/>
              </w:rPr>
              <w:t xml:space="preserve">. Σε ουδέτερο χρώμα, με μπλε διαγράμμιση ενδιάμεσων όγκων και  χώρο για αναγραφή στοιχείων.   Υψηλής θερμικής (-196°C </w:t>
            </w:r>
            <w:proofErr w:type="spellStart"/>
            <w:r w:rsidRPr="00A15C2C">
              <w:rPr>
                <w:rFonts w:eastAsia="Times New Roman" w:cstheme="minorHAnsi"/>
                <w:color w:val="000000"/>
                <w:sz w:val="20"/>
                <w:szCs w:val="20"/>
                <w:lang w:eastAsia="el-GR"/>
              </w:rPr>
              <w:t>to</w:t>
            </w:r>
            <w:proofErr w:type="spellEnd"/>
            <w:r w:rsidRPr="00A15C2C">
              <w:rPr>
                <w:rFonts w:eastAsia="Times New Roman" w:cstheme="minorHAnsi"/>
                <w:color w:val="000000"/>
                <w:sz w:val="20"/>
                <w:szCs w:val="20"/>
                <w:lang w:eastAsia="el-GR"/>
              </w:rPr>
              <w:t xml:space="preserve"> +121°C για σωλήνα) και χημικής αντοχής.  Ανθεκτικά σε </w:t>
            </w:r>
            <w:proofErr w:type="spellStart"/>
            <w:r w:rsidRPr="00A15C2C">
              <w:rPr>
                <w:rFonts w:eastAsia="Times New Roman" w:cstheme="minorHAnsi"/>
                <w:color w:val="000000"/>
                <w:sz w:val="20"/>
                <w:szCs w:val="20"/>
                <w:lang w:eastAsia="el-GR"/>
              </w:rPr>
              <w:t>φυγοκέντριση</w:t>
            </w:r>
            <w:proofErr w:type="spellEnd"/>
            <w:r w:rsidRPr="00A15C2C">
              <w:rPr>
                <w:rFonts w:eastAsia="Times New Roman" w:cstheme="minorHAnsi"/>
                <w:color w:val="000000"/>
                <w:sz w:val="20"/>
                <w:szCs w:val="20"/>
                <w:lang w:eastAsia="el-GR"/>
              </w:rPr>
              <w:t xml:space="preserve"> 4.000xg σε </w:t>
            </w:r>
            <w:proofErr w:type="spellStart"/>
            <w:r w:rsidRPr="00A15C2C">
              <w:rPr>
                <w:rFonts w:eastAsia="Times New Roman" w:cstheme="minorHAnsi"/>
                <w:color w:val="000000"/>
                <w:sz w:val="20"/>
                <w:szCs w:val="20"/>
                <w:lang w:eastAsia="el-GR"/>
              </w:rPr>
              <w:t>swinging-bucket</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rotor</w:t>
            </w:r>
            <w:proofErr w:type="spellEnd"/>
            <w:r w:rsidRPr="00A15C2C">
              <w:rPr>
                <w:rFonts w:eastAsia="Times New Roman" w:cstheme="minorHAnsi"/>
                <w:color w:val="000000"/>
                <w:sz w:val="20"/>
                <w:szCs w:val="20"/>
                <w:lang w:eastAsia="el-GR"/>
              </w:rPr>
              <w:t xml:space="preserve"> και 15.000xg σε </w:t>
            </w:r>
            <w:proofErr w:type="spellStart"/>
            <w:r w:rsidRPr="00A15C2C">
              <w:rPr>
                <w:rFonts w:eastAsia="Times New Roman" w:cstheme="minorHAnsi"/>
                <w:color w:val="000000"/>
                <w:sz w:val="20"/>
                <w:szCs w:val="20"/>
                <w:lang w:eastAsia="el-GR"/>
              </w:rPr>
              <w:t>fixed-angle</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rotor</w:t>
            </w:r>
            <w:proofErr w:type="spellEnd"/>
            <w:r w:rsidRPr="00A15C2C">
              <w:rPr>
                <w:rFonts w:eastAsia="Times New Roman" w:cstheme="minorHAnsi"/>
                <w:color w:val="000000"/>
                <w:sz w:val="20"/>
                <w:szCs w:val="20"/>
                <w:lang w:eastAsia="el-GR"/>
              </w:rPr>
              <w:t xml:space="preserve">.  Συσκευασία 100 </w:t>
            </w:r>
            <w:proofErr w:type="spellStart"/>
            <w:r w:rsidRPr="00A15C2C">
              <w:rPr>
                <w:rFonts w:eastAsia="Times New Roman" w:cstheme="minorHAnsi"/>
                <w:color w:val="000000"/>
                <w:sz w:val="20"/>
                <w:szCs w:val="20"/>
                <w:lang w:eastAsia="el-GR"/>
              </w:rPr>
              <w:t>τμχ</w:t>
            </w:r>
            <w:proofErr w:type="spellEnd"/>
            <w:r w:rsidRPr="00A15C2C">
              <w:rPr>
                <w:rFonts w:eastAsia="Times New Roman" w:cstheme="minorHAnsi"/>
                <w:color w:val="000000"/>
                <w:sz w:val="20"/>
                <w:szCs w:val="20"/>
                <w:lang w:eastAsia="el-GR"/>
              </w:rPr>
              <w:t xml:space="preserve">. </w:t>
            </w:r>
          </w:p>
        </w:tc>
        <w:tc>
          <w:tcPr>
            <w:tcW w:w="1349" w:type="dxa"/>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ΝΑΙ, ΝΑ ΑΝΑΦΕΡΘΕΙ</w:t>
            </w:r>
          </w:p>
        </w:tc>
        <w:tc>
          <w:tcPr>
            <w:tcW w:w="1354" w:type="dxa"/>
          </w:tcPr>
          <w:p w:rsidR="00621ADD" w:rsidRPr="00A15C2C" w:rsidRDefault="00621ADD" w:rsidP="007B5874">
            <w:pPr>
              <w:spacing w:before="0"/>
              <w:jc w:val="center"/>
              <w:rPr>
                <w:rFonts w:eastAsia="Times New Roman" w:cstheme="minorHAnsi"/>
                <w:color w:val="000000"/>
                <w:sz w:val="20"/>
                <w:szCs w:val="20"/>
                <w:lang w:eastAsia="el-GR"/>
              </w:rPr>
            </w:pPr>
          </w:p>
        </w:tc>
        <w:tc>
          <w:tcPr>
            <w:tcW w:w="1328" w:type="dxa"/>
          </w:tcPr>
          <w:p w:rsidR="00621ADD" w:rsidRPr="00A15C2C" w:rsidRDefault="00621ADD" w:rsidP="007B5874">
            <w:pPr>
              <w:spacing w:before="0"/>
              <w:jc w:val="center"/>
              <w:rPr>
                <w:rFonts w:eastAsia="Times New Roman" w:cstheme="minorHAnsi"/>
                <w:color w:val="000000"/>
                <w:sz w:val="20"/>
                <w:szCs w:val="20"/>
                <w:lang w:eastAsia="el-GR"/>
              </w:rPr>
            </w:pPr>
          </w:p>
        </w:tc>
      </w:tr>
      <w:tr w:rsidR="00621ADD" w:rsidRPr="006F6BC6" w:rsidTr="007B5874">
        <w:trPr>
          <w:trHeight w:val="946"/>
        </w:trPr>
        <w:tc>
          <w:tcPr>
            <w:tcW w:w="793" w:type="dxa"/>
            <w:vAlign w:val="center"/>
          </w:tcPr>
          <w:p w:rsidR="00621ADD" w:rsidRPr="00A15C2C" w:rsidRDefault="00621ADD" w:rsidP="007B5874">
            <w:pPr>
              <w:pStyle w:val="ListParagraph"/>
              <w:numPr>
                <w:ilvl w:val="0"/>
                <w:numId w:val="28"/>
              </w:numPr>
              <w:spacing w:before="0"/>
              <w:jc w:val="center"/>
              <w:rPr>
                <w:rFonts w:eastAsia="Times New Roman" w:cstheme="minorHAnsi"/>
                <w:color w:val="000000"/>
                <w:sz w:val="20"/>
                <w:szCs w:val="20"/>
                <w:lang w:eastAsia="el-GR"/>
              </w:rPr>
            </w:pPr>
          </w:p>
        </w:tc>
        <w:tc>
          <w:tcPr>
            <w:tcW w:w="1959" w:type="dxa"/>
            <w:shd w:val="clear" w:color="auto" w:fill="auto"/>
            <w:vAlign w:val="center"/>
            <w:hideMark/>
          </w:tcPr>
          <w:p w:rsidR="00621ADD" w:rsidRPr="00A15C2C" w:rsidRDefault="00621ADD" w:rsidP="007B5874">
            <w:pPr>
              <w:spacing w:before="0"/>
              <w:jc w:val="left"/>
              <w:rPr>
                <w:rFonts w:eastAsia="Times New Roman" w:cstheme="minorHAnsi"/>
                <w:color w:val="000000"/>
                <w:sz w:val="20"/>
                <w:szCs w:val="20"/>
                <w:lang w:eastAsia="el-GR"/>
              </w:rPr>
            </w:pPr>
            <w:proofErr w:type="spellStart"/>
            <w:r w:rsidRPr="00A15C2C">
              <w:rPr>
                <w:rFonts w:eastAsia="Times New Roman" w:cstheme="minorHAnsi"/>
                <w:color w:val="000000"/>
                <w:sz w:val="20"/>
                <w:szCs w:val="20"/>
                <w:lang w:eastAsia="el-GR"/>
              </w:rPr>
              <w:t>Μικροσωληνάρια</w:t>
            </w:r>
            <w:proofErr w:type="spellEnd"/>
          </w:p>
        </w:tc>
        <w:tc>
          <w:tcPr>
            <w:tcW w:w="1216" w:type="dxa"/>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τεμάχιο</w:t>
            </w:r>
          </w:p>
        </w:tc>
        <w:tc>
          <w:tcPr>
            <w:tcW w:w="1098" w:type="dxa"/>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10000</w:t>
            </w:r>
          </w:p>
        </w:tc>
        <w:tc>
          <w:tcPr>
            <w:tcW w:w="5498" w:type="dxa"/>
            <w:shd w:val="clear" w:color="auto" w:fill="auto"/>
            <w:vAlign w:val="center"/>
            <w:hideMark/>
          </w:tcPr>
          <w:p w:rsidR="00621ADD" w:rsidRPr="00A15C2C" w:rsidRDefault="00621ADD" w:rsidP="007B5874">
            <w:pPr>
              <w:spacing w:before="0"/>
              <w:jc w:val="left"/>
              <w:rPr>
                <w:rFonts w:eastAsia="Times New Roman" w:cstheme="minorHAnsi"/>
                <w:color w:val="000000"/>
                <w:sz w:val="20"/>
                <w:szCs w:val="20"/>
                <w:lang w:eastAsia="el-GR"/>
              </w:rPr>
            </w:pPr>
            <w:r w:rsidRPr="00A15C2C">
              <w:rPr>
                <w:rFonts w:eastAsia="Times New Roman" w:cstheme="minorHAnsi"/>
                <w:color w:val="000000"/>
                <w:sz w:val="20"/>
                <w:szCs w:val="20"/>
                <w:lang w:eastAsia="el-GR"/>
              </w:rPr>
              <w:t xml:space="preserve">Σωληνάρια  </w:t>
            </w:r>
            <w:proofErr w:type="spellStart"/>
            <w:r w:rsidRPr="00A15C2C">
              <w:rPr>
                <w:rFonts w:eastAsia="Times New Roman" w:cstheme="minorHAnsi"/>
                <w:color w:val="000000"/>
                <w:sz w:val="20"/>
                <w:szCs w:val="20"/>
                <w:lang w:eastAsia="el-GR"/>
              </w:rPr>
              <w:t>μικροφυγοκέντρου</w:t>
            </w:r>
            <w:proofErr w:type="spellEnd"/>
            <w:r w:rsidRPr="00A15C2C">
              <w:rPr>
                <w:rFonts w:eastAsia="Times New Roman" w:cstheme="minorHAnsi"/>
                <w:color w:val="000000"/>
                <w:sz w:val="20"/>
                <w:szCs w:val="20"/>
                <w:lang w:eastAsia="el-GR"/>
              </w:rPr>
              <w:t xml:space="preserve">  2.0 </w:t>
            </w:r>
            <w:proofErr w:type="spellStart"/>
            <w:r w:rsidRPr="00A15C2C">
              <w:rPr>
                <w:rFonts w:eastAsia="Times New Roman" w:cstheme="minorHAnsi"/>
                <w:color w:val="000000"/>
                <w:sz w:val="20"/>
                <w:szCs w:val="20"/>
                <w:lang w:eastAsia="el-GR"/>
              </w:rPr>
              <w:t>ml</w:t>
            </w:r>
            <w:proofErr w:type="spellEnd"/>
            <w:r w:rsidRPr="00A15C2C">
              <w:rPr>
                <w:rFonts w:eastAsia="Times New Roman" w:cstheme="minorHAnsi"/>
                <w:color w:val="000000"/>
                <w:sz w:val="20"/>
                <w:szCs w:val="20"/>
                <w:lang w:eastAsia="el-GR"/>
              </w:rPr>
              <w:t xml:space="preserve">, με ενσωματωμένο καπάκι. </w:t>
            </w:r>
            <w:proofErr w:type="spellStart"/>
            <w:r w:rsidRPr="00A15C2C">
              <w:rPr>
                <w:rFonts w:eastAsia="Times New Roman" w:cstheme="minorHAnsi"/>
                <w:color w:val="000000"/>
                <w:sz w:val="20"/>
                <w:szCs w:val="20"/>
                <w:lang w:eastAsia="el-GR"/>
              </w:rPr>
              <w:t>Aπό</w:t>
            </w:r>
            <w:proofErr w:type="spellEnd"/>
            <w:r w:rsidRPr="00A15C2C">
              <w:rPr>
                <w:rFonts w:eastAsia="Times New Roman" w:cstheme="minorHAnsi"/>
                <w:color w:val="000000"/>
                <w:sz w:val="20"/>
                <w:szCs w:val="20"/>
                <w:lang w:eastAsia="el-GR"/>
              </w:rPr>
              <w:t xml:space="preserve"> πολυπροπυλένιο (PP), χωρίς </w:t>
            </w:r>
            <w:proofErr w:type="spellStart"/>
            <w:r w:rsidRPr="00A15C2C">
              <w:rPr>
                <w:rFonts w:eastAsia="Times New Roman" w:cstheme="minorHAnsi"/>
                <w:color w:val="000000"/>
                <w:sz w:val="20"/>
                <w:szCs w:val="20"/>
                <w:lang w:eastAsia="el-GR"/>
              </w:rPr>
              <w:t>βαρέα</w:t>
            </w:r>
            <w:proofErr w:type="spellEnd"/>
            <w:r w:rsidRPr="00A15C2C">
              <w:rPr>
                <w:rFonts w:eastAsia="Times New Roman" w:cstheme="minorHAnsi"/>
                <w:color w:val="000000"/>
                <w:sz w:val="20"/>
                <w:szCs w:val="20"/>
                <w:lang w:eastAsia="el-GR"/>
              </w:rPr>
              <w:t xml:space="preserve"> μέταλλα, χωρίς ανιχνεύσιμα επίπεδα </w:t>
            </w:r>
            <w:proofErr w:type="spellStart"/>
            <w:r w:rsidRPr="00A15C2C">
              <w:rPr>
                <w:rFonts w:eastAsia="Times New Roman" w:cstheme="minorHAnsi"/>
                <w:color w:val="000000"/>
                <w:sz w:val="20"/>
                <w:szCs w:val="20"/>
                <w:lang w:eastAsia="el-GR"/>
              </w:rPr>
              <w:t>δεοξυριβονουκλεασών</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ριβονουκλεασών</w:t>
            </w:r>
            <w:proofErr w:type="spellEnd"/>
            <w:r w:rsidRPr="00A15C2C">
              <w:rPr>
                <w:rFonts w:eastAsia="Times New Roman" w:cstheme="minorHAnsi"/>
                <w:color w:val="000000"/>
                <w:sz w:val="20"/>
                <w:szCs w:val="20"/>
                <w:lang w:eastAsia="el-GR"/>
              </w:rPr>
              <w:t xml:space="preserve"> και ανθρώπινου DNA και χωρίς πυρετογόνα. Σε ουδέτερο χρώμα, με διαγράμμιση ενδιάμεσων όγκων. Υψηλής θερμικής (-80°C </w:t>
            </w:r>
            <w:proofErr w:type="spellStart"/>
            <w:r w:rsidRPr="00A15C2C">
              <w:rPr>
                <w:rFonts w:eastAsia="Times New Roman" w:cstheme="minorHAnsi"/>
                <w:color w:val="000000"/>
                <w:sz w:val="20"/>
                <w:szCs w:val="20"/>
                <w:lang w:eastAsia="el-GR"/>
              </w:rPr>
              <w:t>to</w:t>
            </w:r>
            <w:proofErr w:type="spellEnd"/>
            <w:r w:rsidRPr="00A15C2C">
              <w:rPr>
                <w:rFonts w:eastAsia="Times New Roman" w:cstheme="minorHAnsi"/>
                <w:color w:val="000000"/>
                <w:sz w:val="20"/>
                <w:szCs w:val="20"/>
                <w:lang w:eastAsia="el-GR"/>
              </w:rPr>
              <w:t xml:space="preserve"> +121°C) και χημικής αντοχής. Ανθεκτικά σε </w:t>
            </w:r>
            <w:proofErr w:type="spellStart"/>
            <w:r w:rsidRPr="00A15C2C">
              <w:rPr>
                <w:rFonts w:eastAsia="Times New Roman" w:cstheme="minorHAnsi"/>
                <w:color w:val="000000"/>
                <w:sz w:val="20"/>
                <w:szCs w:val="20"/>
                <w:lang w:eastAsia="el-GR"/>
              </w:rPr>
              <w:t>φυγοκέντριση</w:t>
            </w:r>
            <w:proofErr w:type="spellEnd"/>
            <w:r w:rsidRPr="00A15C2C">
              <w:rPr>
                <w:rFonts w:eastAsia="Times New Roman" w:cstheme="minorHAnsi"/>
                <w:color w:val="000000"/>
                <w:sz w:val="20"/>
                <w:szCs w:val="20"/>
                <w:lang w:eastAsia="el-GR"/>
              </w:rPr>
              <w:t xml:space="preserve"> 16000 x g: </w:t>
            </w:r>
            <w:proofErr w:type="spellStart"/>
            <w:r w:rsidRPr="00A15C2C">
              <w:rPr>
                <w:rFonts w:eastAsia="Times New Roman" w:cstheme="minorHAnsi"/>
                <w:color w:val="000000"/>
                <w:sz w:val="20"/>
                <w:szCs w:val="20"/>
                <w:lang w:eastAsia="el-GR"/>
              </w:rPr>
              <w:t>fixed-angle</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rotor</w:t>
            </w:r>
            <w:proofErr w:type="spellEnd"/>
            <w:r w:rsidRPr="00A15C2C">
              <w:rPr>
                <w:rFonts w:eastAsia="Times New Roman" w:cstheme="minorHAnsi"/>
                <w:color w:val="000000"/>
                <w:sz w:val="20"/>
                <w:szCs w:val="20"/>
                <w:lang w:eastAsia="el-GR"/>
              </w:rPr>
              <w:t xml:space="preserve">.  Συσκευασία 500 </w:t>
            </w:r>
            <w:proofErr w:type="spellStart"/>
            <w:r w:rsidRPr="00A15C2C">
              <w:rPr>
                <w:rFonts w:eastAsia="Times New Roman" w:cstheme="minorHAnsi"/>
                <w:color w:val="000000"/>
                <w:sz w:val="20"/>
                <w:szCs w:val="20"/>
                <w:lang w:eastAsia="el-GR"/>
              </w:rPr>
              <w:t>τμχ</w:t>
            </w:r>
            <w:proofErr w:type="spellEnd"/>
            <w:r w:rsidRPr="00A15C2C">
              <w:rPr>
                <w:rFonts w:eastAsia="Times New Roman" w:cstheme="minorHAnsi"/>
                <w:color w:val="000000"/>
                <w:sz w:val="20"/>
                <w:szCs w:val="20"/>
                <w:lang w:eastAsia="el-GR"/>
              </w:rPr>
              <w:t xml:space="preserve">. </w:t>
            </w:r>
          </w:p>
        </w:tc>
        <w:tc>
          <w:tcPr>
            <w:tcW w:w="1349" w:type="dxa"/>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cstheme="minorHAnsi"/>
                <w:sz w:val="20"/>
                <w:szCs w:val="20"/>
              </w:rPr>
              <w:t>ΝΑΙ</w:t>
            </w:r>
          </w:p>
        </w:tc>
        <w:tc>
          <w:tcPr>
            <w:tcW w:w="1354" w:type="dxa"/>
          </w:tcPr>
          <w:p w:rsidR="00621ADD" w:rsidRPr="00A15C2C" w:rsidRDefault="00621ADD" w:rsidP="007B5874">
            <w:pPr>
              <w:spacing w:before="0"/>
              <w:jc w:val="center"/>
              <w:rPr>
                <w:rFonts w:cstheme="minorHAnsi"/>
                <w:sz w:val="20"/>
                <w:szCs w:val="20"/>
              </w:rPr>
            </w:pPr>
          </w:p>
        </w:tc>
        <w:tc>
          <w:tcPr>
            <w:tcW w:w="1328" w:type="dxa"/>
          </w:tcPr>
          <w:p w:rsidR="00621ADD" w:rsidRPr="00A15C2C" w:rsidRDefault="00621ADD" w:rsidP="007B5874">
            <w:pPr>
              <w:spacing w:before="0"/>
              <w:jc w:val="center"/>
              <w:rPr>
                <w:rFonts w:cstheme="minorHAnsi"/>
                <w:sz w:val="20"/>
                <w:szCs w:val="20"/>
              </w:rPr>
            </w:pPr>
          </w:p>
        </w:tc>
      </w:tr>
      <w:tr w:rsidR="00621ADD" w:rsidRPr="006F6BC6" w:rsidTr="007B5874">
        <w:trPr>
          <w:trHeight w:val="946"/>
        </w:trPr>
        <w:tc>
          <w:tcPr>
            <w:tcW w:w="793" w:type="dxa"/>
            <w:vAlign w:val="center"/>
          </w:tcPr>
          <w:p w:rsidR="00621ADD" w:rsidRPr="00A15C2C" w:rsidRDefault="00621ADD" w:rsidP="007B5874">
            <w:pPr>
              <w:pStyle w:val="ListParagraph"/>
              <w:numPr>
                <w:ilvl w:val="0"/>
                <w:numId w:val="28"/>
              </w:numPr>
              <w:spacing w:before="0"/>
              <w:jc w:val="center"/>
              <w:rPr>
                <w:rFonts w:eastAsia="Times New Roman" w:cstheme="minorHAnsi"/>
                <w:color w:val="000000"/>
                <w:sz w:val="20"/>
                <w:szCs w:val="20"/>
                <w:lang w:eastAsia="el-GR"/>
              </w:rPr>
            </w:pPr>
          </w:p>
        </w:tc>
        <w:tc>
          <w:tcPr>
            <w:tcW w:w="1959" w:type="dxa"/>
            <w:shd w:val="clear" w:color="auto" w:fill="auto"/>
            <w:vAlign w:val="center"/>
            <w:hideMark/>
          </w:tcPr>
          <w:p w:rsidR="00621ADD" w:rsidRPr="00A15C2C" w:rsidRDefault="00621ADD" w:rsidP="007B5874">
            <w:pPr>
              <w:jc w:val="left"/>
              <w:rPr>
                <w:rFonts w:cstheme="minorHAnsi"/>
                <w:color w:val="000000"/>
                <w:sz w:val="20"/>
                <w:szCs w:val="20"/>
              </w:rPr>
            </w:pPr>
            <w:r w:rsidRPr="00A15C2C">
              <w:rPr>
                <w:rFonts w:cstheme="minorHAnsi"/>
                <w:color w:val="000000"/>
                <w:sz w:val="20"/>
                <w:szCs w:val="20"/>
              </w:rPr>
              <w:t xml:space="preserve">Πλάκες </w:t>
            </w:r>
            <w:proofErr w:type="spellStart"/>
            <w:r w:rsidRPr="00A15C2C">
              <w:rPr>
                <w:rFonts w:cstheme="minorHAnsi"/>
                <w:color w:val="000000"/>
                <w:sz w:val="20"/>
                <w:szCs w:val="20"/>
              </w:rPr>
              <w:t>κυτταροκαλλιέργειας</w:t>
            </w:r>
            <w:proofErr w:type="spellEnd"/>
            <w:r w:rsidRPr="00A15C2C">
              <w:rPr>
                <w:rFonts w:cstheme="minorHAnsi"/>
                <w:color w:val="000000"/>
                <w:sz w:val="20"/>
                <w:szCs w:val="20"/>
              </w:rPr>
              <w:t xml:space="preserve"> 24 βοθρίων με  επικάλυψη  POLY-D-LYSIN</w:t>
            </w:r>
          </w:p>
        </w:tc>
        <w:tc>
          <w:tcPr>
            <w:tcW w:w="1216" w:type="dxa"/>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τεμάχιο</w:t>
            </w:r>
          </w:p>
        </w:tc>
        <w:tc>
          <w:tcPr>
            <w:tcW w:w="1098" w:type="dxa"/>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50</w:t>
            </w:r>
          </w:p>
        </w:tc>
        <w:tc>
          <w:tcPr>
            <w:tcW w:w="5498" w:type="dxa"/>
            <w:shd w:val="clear" w:color="auto" w:fill="auto"/>
            <w:vAlign w:val="center"/>
            <w:hideMark/>
          </w:tcPr>
          <w:p w:rsidR="00621ADD" w:rsidRPr="00A15C2C" w:rsidRDefault="00621ADD" w:rsidP="007B5874">
            <w:pPr>
              <w:jc w:val="left"/>
              <w:rPr>
                <w:rFonts w:cstheme="minorHAnsi"/>
                <w:color w:val="000000"/>
                <w:sz w:val="20"/>
                <w:szCs w:val="20"/>
              </w:rPr>
            </w:pPr>
            <w:r w:rsidRPr="00A15C2C">
              <w:rPr>
                <w:rFonts w:cstheme="minorHAnsi"/>
                <w:color w:val="000000"/>
                <w:sz w:val="20"/>
                <w:szCs w:val="20"/>
              </w:rPr>
              <w:t xml:space="preserve">1 συσκευασία των 50 πιάτων </w:t>
            </w:r>
            <w:proofErr w:type="spellStart"/>
            <w:r w:rsidRPr="00A15C2C">
              <w:rPr>
                <w:rFonts w:cstheme="minorHAnsi"/>
                <w:color w:val="000000"/>
                <w:sz w:val="20"/>
                <w:szCs w:val="20"/>
              </w:rPr>
              <w:t>κυτταροκαλλιέργειας</w:t>
            </w:r>
            <w:proofErr w:type="spellEnd"/>
            <w:r w:rsidRPr="00A15C2C">
              <w:rPr>
                <w:rFonts w:cstheme="minorHAnsi"/>
                <w:color w:val="000000"/>
                <w:sz w:val="20"/>
                <w:szCs w:val="20"/>
              </w:rPr>
              <w:t xml:space="preserve"> των 24 θέσεων, </w:t>
            </w:r>
            <w:proofErr w:type="spellStart"/>
            <w:r w:rsidRPr="00A15C2C">
              <w:rPr>
                <w:rFonts w:cstheme="minorHAnsi"/>
                <w:color w:val="000000"/>
                <w:sz w:val="20"/>
                <w:szCs w:val="20"/>
              </w:rPr>
              <w:t>πολυστυρενίου</w:t>
            </w:r>
            <w:proofErr w:type="spellEnd"/>
            <w:r w:rsidRPr="00A15C2C">
              <w:rPr>
                <w:rFonts w:cstheme="minorHAnsi"/>
                <w:color w:val="000000"/>
                <w:sz w:val="20"/>
                <w:szCs w:val="20"/>
              </w:rPr>
              <w:t xml:space="preserve">, διάφανα, με επικάλυψη με POLY-D-LYSINE ώστε να βελτιώνεται η πρόσφυση διαφορετικών κυτταρικών τύπων σε επιφάνειες </w:t>
            </w:r>
            <w:proofErr w:type="spellStart"/>
            <w:r w:rsidRPr="00A15C2C">
              <w:rPr>
                <w:rFonts w:cstheme="minorHAnsi"/>
                <w:color w:val="000000"/>
                <w:sz w:val="20"/>
                <w:szCs w:val="20"/>
              </w:rPr>
              <w:t>πολυστυρενίου</w:t>
            </w:r>
            <w:proofErr w:type="spellEnd"/>
            <w:r w:rsidRPr="00A15C2C">
              <w:rPr>
                <w:rFonts w:cstheme="minorHAnsi"/>
                <w:color w:val="000000"/>
                <w:sz w:val="20"/>
                <w:szCs w:val="20"/>
              </w:rPr>
              <w:t xml:space="preserve">, με καπάκι. Περιοχή ανάπτυξης ανά φρεάτιο: 1,9 cm2, Μέγιστος όγκος: 3,3 </w:t>
            </w:r>
            <w:proofErr w:type="spellStart"/>
            <w:r w:rsidRPr="00A15C2C">
              <w:rPr>
                <w:rFonts w:cstheme="minorHAnsi"/>
                <w:color w:val="000000"/>
                <w:sz w:val="20"/>
                <w:szCs w:val="20"/>
              </w:rPr>
              <w:t>ml</w:t>
            </w:r>
            <w:proofErr w:type="spellEnd"/>
            <w:r w:rsidRPr="00A15C2C">
              <w:rPr>
                <w:rFonts w:cstheme="minorHAnsi"/>
                <w:color w:val="000000"/>
                <w:sz w:val="20"/>
                <w:szCs w:val="20"/>
              </w:rPr>
              <w:t xml:space="preserve"> και Όγκος εργασίας: 0,5 </w:t>
            </w:r>
            <w:proofErr w:type="spellStart"/>
            <w:r w:rsidRPr="00A15C2C">
              <w:rPr>
                <w:rFonts w:cstheme="minorHAnsi"/>
                <w:color w:val="000000"/>
                <w:sz w:val="20"/>
                <w:szCs w:val="20"/>
              </w:rPr>
              <w:t>ml</w:t>
            </w:r>
            <w:proofErr w:type="spellEnd"/>
            <w:r w:rsidRPr="00A15C2C">
              <w:rPr>
                <w:rFonts w:cstheme="minorHAnsi"/>
                <w:color w:val="000000"/>
                <w:sz w:val="20"/>
                <w:szCs w:val="20"/>
              </w:rPr>
              <w:t xml:space="preserve"> - 1 </w:t>
            </w:r>
            <w:proofErr w:type="spellStart"/>
            <w:r w:rsidRPr="00A15C2C">
              <w:rPr>
                <w:rFonts w:cstheme="minorHAnsi"/>
                <w:color w:val="000000"/>
                <w:sz w:val="20"/>
                <w:szCs w:val="20"/>
              </w:rPr>
              <w:t>ml</w:t>
            </w:r>
            <w:proofErr w:type="spellEnd"/>
            <w:r w:rsidRPr="00A15C2C">
              <w:rPr>
                <w:rFonts w:cstheme="minorHAnsi"/>
                <w:color w:val="000000"/>
                <w:sz w:val="20"/>
                <w:szCs w:val="20"/>
              </w:rPr>
              <w:t>.</w:t>
            </w:r>
          </w:p>
        </w:tc>
        <w:tc>
          <w:tcPr>
            <w:tcW w:w="1349" w:type="dxa"/>
            <w:vAlign w:val="center"/>
          </w:tcPr>
          <w:p w:rsidR="00621ADD" w:rsidRPr="00A15C2C" w:rsidRDefault="00621ADD" w:rsidP="007B5874">
            <w:pPr>
              <w:spacing w:before="0"/>
              <w:jc w:val="center"/>
              <w:rPr>
                <w:rFonts w:cstheme="minorHAnsi"/>
                <w:sz w:val="20"/>
                <w:szCs w:val="20"/>
              </w:rPr>
            </w:pPr>
            <w:r w:rsidRPr="00A15C2C">
              <w:rPr>
                <w:rFonts w:cstheme="minorHAnsi"/>
                <w:sz w:val="20"/>
                <w:szCs w:val="20"/>
              </w:rPr>
              <w:t>ΝΑΙ</w:t>
            </w:r>
          </w:p>
        </w:tc>
        <w:tc>
          <w:tcPr>
            <w:tcW w:w="1354" w:type="dxa"/>
          </w:tcPr>
          <w:p w:rsidR="00621ADD" w:rsidRPr="00A15C2C" w:rsidRDefault="00621ADD" w:rsidP="007B5874">
            <w:pPr>
              <w:spacing w:before="0"/>
              <w:jc w:val="center"/>
              <w:rPr>
                <w:rFonts w:cstheme="minorHAnsi"/>
                <w:sz w:val="20"/>
                <w:szCs w:val="20"/>
              </w:rPr>
            </w:pPr>
          </w:p>
        </w:tc>
        <w:tc>
          <w:tcPr>
            <w:tcW w:w="1328" w:type="dxa"/>
          </w:tcPr>
          <w:p w:rsidR="00621ADD" w:rsidRPr="00A15C2C" w:rsidRDefault="00621ADD" w:rsidP="007B5874">
            <w:pPr>
              <w:spacing w:before="0"/>
              <w:jc w:val="center"/>
              <w:rPr>
                <w:rFonts w:cstheme="minorHAnsi"/>
                <w:sz w:val="20"/>
                <w:szCs w:val="20"/>
              </w:rPr>
            </w:pPr>
          </w:p>
        </w:tc>
      </w:tr>
    </w:tbl>
    <w:p w:rsidR="00621ADD" w:rsidRDefault="00621ADD" w:rsidP="00621ADD">
      <w:pPr>
        <w:rPr>
          <w:rStyle w:val="WW-FootnoteReference9"/>
          <w:rFonts w:cstheme="minorHAnsi"/>
        </w:rPr>
      </w:pPr>
    </w:p>
    <w:p w:rsidR="00621ADD" w:rsidRPr="008377F8" w:rsidRDefault="00621ADD" w:rsidP="00621ADD">
      <w:pPr>
        <w:ind w:right="-760"/>
        <w:rPr>
          <w:rStyle w:val="WW-FootnoteReference9"/>
          <w:rFonts w:cstheme="minorHAnsi"/>
          <w:i/>
          <w:iCs/>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621ADD" w:rsidRDefault="00621ADD" w:rsidP="00621ADD">
      <w:pPr>
        <w:rPr>
          <w:rStyle w:val="WW-FootnoteReference9"/>
          <w:rFonts w:cstheme="minorHAnsi"/>
        </w:rPr>
      </w:pPr>
    </w:p>
    <w:p w:rsidR="00621ADD" w:rsidRPr="00400C23" w:rsidRDefault="00621ADD" w:rsidP="00621ADD">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TableGrid"/>
        <w:tblW w:w="12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7376"/>
        <w:gridCol w:w="1559"/>
        <w:gridCol w:w="1559"/>
        <w:gridCol w:w="1559"/>
      </w:tblGrid>
      <w:tr w:rsidR="00621ADD" w:rsidRPr="00A15C2C" w:rsidTr="007B5874">
        <w:tc>
          <w:tcPr>
            <w:tcW w:w="841" w:type="dxa"/>
            <w:shd w:val="clear" w:color="auto" w:fill="ACB9CA" w:themeFill="text2" w:themeFillTint="66"/>
            <w:vAlign w:val="center"/>
          </w:tcPr>
          <w:p w:rsidR="00621ADD" w:rsidRPr="00A15C2C" w:rsidRDefault="00621ADD" w:rsidP="007B5874">
            <w:pPr>
              <w:pStyle w:val="BodyText"/>
              <w:suppressAutoHyphens/>
              <w:spacing w:before="0"/>
              <w:ind w:left="-254"/>
              <w:jc w:val="center"/>
              <w:rPr>
                <w:rFonts w:cstheme="minorHAnsi"/>
                <w:b/>
                <w:szCs w:val="20"/>
              </w:rPr>
            </w:pPr>
            <w:r w:rsidRPr="00A15C2C">
              <w:rPr>
                <w:rFonts w:cstheme="minorHAnsi"/>
                <w:b/>
                <w:szCs w:val="20"/>
              </w:rPr>
              <w:t>α/α</w:t>
            </w:r>
          </w:p>
        </w:tc>
        <w:tc>
          <w:tcPr>
            <w:tcW w:w="7376" w:type="dxa"/>
            <w:shd w:val="clear" w:color="auto" w:fill="ACB9CA" w:themeFill="text2" w:themeFillTint="66"/>
            <w:vAlign w:val="center"/>
          </w:tcPr>
          <w:p w:rsidR="00621ADD" w:rsidRPr="00A15C2C" w:rsidRDefault="00621ADD" w:rsidP="007B5874">
            <w:pPr>
              <w:pStyle w:val="BodyText"/>
              <w:spacing w:before="0"/>
              <w:jc w:val="left"/>
              <w:rPr>
                <w:rFonts w:cstheme="minorHAnsi"/>
                <w:b/>
                <w:szCs w:val="20"/>
              </w:rPr>
            </w:pPr>
            <w:r w:rsidRPr="00A15C2C">
              <w:rPr>
                <w:rFonts w:cstheme="minorHAnsi"/>
                <w:b/>
                <w:szCs w:val="20"/>
              </w:rPr>
              <w:t>Απαίτηση</w:t>
            </w:r>
          </w:p>
        </w:tc>
        <w:tc>
          <w:tcPr>
            <w:tcW w:w="1559" w:type="dxa"/>
            <w:shd w:val="clear" w:color="auto" w:fill="ACB9CA" w:themeFill="text2" w:themeFillTint="66"/>
            <w:vAlign w:val="center"/>
          </w:tcPr>
          <w:p w:rsidR="00621ADD" w:rsidRPr="00A15C2C" w:rsidRDefault="00621ADD" w:rsidP="007B5874">
            <w:pPr>
              <w:pStyle w:val="BodyText"/>
              <w:spacing w:before="0"/>
              <w:jc w:val="center"/>
              <w:rPr>
                <w:rFonts w:cstheme="minorHAnsi"/>
                <w:b/>
                <w:szCs w:val="20"/>
              </w:rPr>
            </w:pPr>
            <w:r w:rsidRPr="00A15C2C">
              <w:rPr>
                <w:rFonts w:eastAsia="Times New Roman" w:cstheme="minorHAnsi"/>
                <w:b/>
                <w:bCs/>
                <w:color w:val="000000"/>
                <w:szCs w:val="20"/>
                <w:lang w:eastAsia="el-GR"/>
              </w:rPr>
              <w:t>Υποχρεωτική Απαίτηση</w:t>
            </w:r>
          </w:p>
        </w:tc>
        <w:tc>
          <w:tcPr>
            <w:tcW w:w="1559" w:type="dxa"/>
            <w:shd w:val="clear" w:color="auto" w:fill="ACB9CA" w:themeFill="text2" w:themeFillTint="66"/>
            <w:vAlign w:val="center"/>
          </w:tcPr>
          <w:p w:rsidR="00621ADD" w:rsidRPr="00A15C2C" w:rsidRDefault="00621ADD" w:rsidP="007B5874">
            <w:pPr>
              <w:pStyle w:val="BodyText"/>
              <w:spacing w:before="0"/>
              <w:jc w:val="center"/>
              <w:rPr>
                <w:rFonts w:cstheme="minorHAnsi"/>
                <w:b/>
                <w:szCs w:val="20"/>
              </w:rPr>
            </w:pPr>
            <w:r w:rsidRPr="00A15C2C">
              <w:rPr>
                <w:rFonts w:eastAsia="Times New Roman" w:cstheme="minorHAnsi"/>
                <w:b/>
                <w:bCs/>
                <w:color w:val="000000"/>
                <w:szCs w:val="20"/>
                <w:lang w:eastAsia="el-GR"/>
              </w:rPr>
              <w:t>Απάντηση προμηθευτή</w:t>
            </w:r>
          </w:p>
        </w:tc>
        <w:tc>
          <w:tcPr>
            <w:tcW w:w="1559" w:type="dxa"/>
            <w:shd w:val="clear" w:color="auto" w:fill="ACB9CA" w:themeFill="text2" w:themeFillTint="66"/>
            <w:vAlign w:val="center"/>
          </w:tcPr>
          <w:p w:rsidR="00621ADD" w:rsidRPr="00A15C2C" w:rsidRDefault="00621ADD" w:rsidP="007B5874">
            <w:pPr>
              <w:pStyle w:val="BodyText"/>
              <w:spacing w:before="0"/>
              <w:jc w:val="center"/>
              <w:rPr>
                <w:rFonts w:cstheme="minorHAnsi"/>
                <w:b/>
                <w:szCs w:val="20"/>
              </w:rPr>
            </w:pPr>
            <w:r w:rsidRPr="00A15C2C">
              <w:rPr>
                <w:rFonts w:eastAsia="Times New Roman" w:cstheme="minorHAnsi"/>
                <w:b/>
                <w:bCs/>
                <w:color w:val="000000"/>
                <w:szCs w:val="20"/>
                <w:lang w:eastAsia="el-GR"/>
              </w:rPr>
              <w:t>Παραπομπή</w:t>
            </w:r>
          </w:p>
        </w:tc>
      </w:tr>
      <w:tr w:rsidR="00621ADD" w:rsidRPr="00A15C2C" w:rsidTr="007B5874">
        <w:tc>
          <w:tcPr>
            <w:tcW w:w="841" w:type="dxa"/>
            <w:vAlign w:val="center"/>
          </w:tcPr>
          <w:p w:rsidR="00621ADD" w:rsidRPr="00A15C2C" w:rsidRDefault="00621ADD" w:rsidP="007B5874">
            <w:pPr>
              <w:pStyle w:val="BodyText"/>
              <w:numPr>
                <w:ilvl w:val="0"/>
                <w:numId w:val="29"/>
              </w:numPr>
              <w:suppressAutoHyphens/>
              <w:spacing w:before="0"/>
              <w:ind w:right="597"/>
              <w:jc w:val="center"/>
              <w:rPr>
                <w:rFonts w:cstheme="minorHAnsi"/>
                <w:szCs w:val="20"/>
              </w:rPr>
            </w:pPr>
          </w:p>
        </w:tc>
        <w:tc>
          <w:tcPr>
            <w:tcW w:w="7376" w:type="dxa"/>
            <w:vAlign w:val="center"/>
          </w:tcPr>
          <w:p w:rsidR="00621ADD" w:rsidRPr="00A15C2C" w:rsidRDefault="00621ADD" w:rsidP="007B5874">
            <w:pPr>
              <w:pStyle w:val="BodyText"/>
              <w:spacing w:before="0"/>
              <w:jc w:val="left"/>
              <w:rPr>
                <w:rFonts w:cstheme="minorHAnsi"/>
                <w:szCs w:val="20"/>
              </w:rPr>
            </w:pPr>
            <w:r w:rsidRPr="00A15C2C">
              <w:rPr>
                <w:rFonts w:cstheme="minorHAnsi"/>
                <w:szCs w:val="20"/>
              </w:rPr>
              <w:t xml:space="preserve">Χρόνος παράδοσης: κατά μέγιστο εντός δύο (2) εβδομάδων από </w:t>
            </w:r>
            <w:r w:rsidRPr="00A15C2C">
              <w:rPr>
                <w:rStyle w:val="fontstyle01"/>
                <w:rFonts w:asciiTheme="minorHAnsi" w:hAnsiTheme="minorHAnsi" w:cstheme="minorHAnsi"/>
              </w:rPr>
              <w:t>την έγγραφη ειδοποίηση του ΙΤΕ –ΙΜΒΒ στον ανάδοχο</w:t>
            </w:r>
          </w:p>
        </w:tc>
        <w:tc>
          <w:tcPr>
            <w:tcW w:w="1559" w:type="dxa"/>
            <w:vAlign w:val="center"/>
          </w:tcPr>
          <w:p w:rsidR="00621ADD" w:rsidRPr="00A15C2C" w:rsidRDefault="00621ADD" w:rsidP="007B5874">
            <w:pPr>
              <w:pStyle w:val="BodyText"/>
              <w:spacing w:before="0"/>
              <w:jc w:val="center"/>
              <w:rPr>
                <w:rFonts w:cstheme="minorHAnsi"/>
                <w:szCs w:val="20"/>
              </w:rPr>
            </w:pPr>
            <w:r w:rsidRPr="00A15C2C">
              <w:rPr>
                <w:rFonts w:cstheme="minorHAnsi"/>
                <w:szCs w:val="20"/>
              </w:rPr>
              <w:t>ΝΑΙ, ΝΑ ΑΝΑΦΕΡΘΕΙ</w:t>
            </w:r>
          </w:p>
        </w:tc>
        <w:tc>
          <w:tcPr>
            <w:tcW w:w="1559" w:type="dxa"/>
          </w:tcPr>
          <w:p w:rsidR="00621ADD" w:rsidRPr="00A15C2C" w:rsidRDefault="00621ADD" w:rsidP="007B5874">
            <w:pPr>
              <w:pStyle w:val="BodyText"/>
              <w:spacing w:before="0"/>
              <w:jc w:val="center"/>
              <w:rPr>
                <w:rFonts w:cstheme="minorHAnsi"/>
                <w:szCs w:val="20"/>
              </w:rPr>
            </w:pPr>
          </w:p>
        </w:tc>
        <w:tc>
          <w:tcPr>
            <w:tcW w:w="1559" w:type="dxa"/>
          </w:tcPr>
          <w:p w:rsidR="00621ADD" w:rsidRPr="00A15C2C" w:rsidRDefault="00621ADD" w:rsidP="007B5874">
            <w:pPr>
              <w:pStyle w:val="BodyText"/>
              <w:spacing w:before="0"/>
              <w:jc w:val="center"/>
              <w:rPr>
                <w:rFonts w:cstheme="minorHAnsi"/>
                <w:szCs w:val="20"/>
              </w:rPr>
            </w:pPr>
          </w:p>
        </w:tc>
      </w:tr>
      <w:tr w:rsidR="00621ADD" w:rsidRPr="00A15C2C" w:rsidTr="007B5874">
        <w:tc>
          <w:tcPr>
            <w:tcW w:w="841" w:type="dxa"/>
            <w:vAlign w:val="center"/>
          </w:tcPr>
          <w:p w:rsidR="00621ADD" w:rsidRPr="00A15C2C" w:rsidRDefault="00621ADD" w:rsidP="007B5874">
            <w:pPr>
              <w:pStyle w:val="BodyText"/>
              <w:numPr>
                <w:ilvl w:val="0"/>
                <w:numId w:val="29"/>
              </w:numPr>
              <w:suppressAutoHyphens/>
              <w:spacing w:before="0"/>
              <w:ind w:right="597"/>
              <w:jc w:val="center"/>
              <w:rPr>
                <w:rFonts w:cstheme="minorHAnsi"/>
                <w:szCs w:val="20"/>
              </w:rPr>
            </w:pPr>
          </w:p>
        </w:tc>
        <w:tc>
          <w:tcPr>
            <w:tcW w:w="7376" w:type="dxa"/>
            <w:vAlign w:val="center"/>
          </w:tcPr>
          <w:p w:rsidR="00621ADD" w:rsidRPr="00A15C2C" w:rsidRDefault="00621ADD" w:rsidP="007B5874">
            <w:pPr>
              <w:pStyle w:val="BodyText"/>
              <w:spacing w:before="0"/>
              <w:jc w:val="left"/>
              <w:rPr>
                <w:rFonts w:cstheme="minorHAnsi"/>
                <w:szCs w:val="20"/>
              </w:rPr>
            </w:pPr>
            <w:r w:rsidRPr="00A15C2C">
              <w:rPr>
                <w:rFonts w:cstheme="minorHAnsi"/>
                <w:szCs w:val="20"/>
              </w:rPr>
              <w:t>Όλα τα είδη θα συνοδεύονται από βεβαίωση ότι είναι καινούργια</w:t>
            </w:r>
          </w:p>
        </w:tc>
        <w:tc>
          <w:tcPr>
            <w:tcW w:w="1559" w:type="dxa"/>
            <w:vAlign w:val="center"/>
          </w:tcPr>
          <w:p w:rsidR="00621ADD" w:rsidRPr="00A15C2C" w:rsidRDefault="00621ADD" w:rsidP="007B5874">
            <w:pPr>
              <w:pStyle w:val="BodyText"/>
              <w:spacing w:before="0"/>
              <w:jc w:val="center"/>
              <w:rPr>
                <w:rFonts w:cstheme="minorHAnsi"/>
                <w:szCs w:val="20"/>
              </w:rPr>
            </w:pPr>
            <w:r w:rsidRPr="00A15C2C">
              <w:rPr>
                <w:rFonts w:cstheme="minorHAnsi"/>
                <w:szCs w:val="20"/>
              </w:rPr>
              <w:t>ΝΑΙ</w:t>
            </w:r>
          </w:p>
        </w:tc>
        <w:tc>
          <w:tcPr>
            <w:tcW w:w="1559" w:type="dxa"/>
          </w:tcPr>
          <w:p w:rsidR="00621ADD" w:rsidRPr="00A15C2C" w:rsidRDefault="00621ADD" w:rsidP="007B5874">
            <w:pPr>
              <w:pStyle w:val="BodyText"/>
              <w:spacing w:before="0"/>
              <w:jc w:val="center"/>
              <w:rPr>
                <w:rFonts w:cstheme="minorHAnsi"/>
                <w:szCs w:val="20"/>
              </w:rPr>
            </w:pPr>
          </w:p>
        </w:tc>
        <w:tc>
          <w:tcPr>
            <w:tcW w:w="1559" w:type="dxa"/>
          </w:tcPr>
          <w:p w:rsidR="00621ADD" w:rsidRPr="00A15C2C" w:rsidRDefault="00621ADD" w:rsidP="007B5874">
            <w:pPr>
              <w:pStyle w:val="BodyText"/>
              <w:spacing w:before="0"/>
              <w:jc w:val="center"/>
              <w:rPr>
                <w:rFonts w:cstheme="minorHAnsi"/>
                <w:szCs w:val="20"/>
              </w:rPr>
            </w:pPr>
          </w:p>
        </w:tc>
      </w:tr>
      <w:tr w:rsidR="00621ADD" w:rsidRPr="00A15C2C" w:rsidTr="007B5874">
        <w:tc>
          <w:tcPr>
            <w:tcW w:w="841" w:type="dxa"/>
            <w:vAlign w:val="center"/>
          </w:tcPr>
          <w:p w:rsidR="00621ADD" w:rsidRPr="00A15C2C" w:rsidRDefault="00621ADD" w:rsidP="007B5874">
            <w:pPr>
              <w:pStyle w:val="BodyText"/>
              <w:numPr>
                <w:ilvl w:val="0"/>
                <w:numId w:val="29"/>
              </w:numPr>
              <w:suppressAutoHyphens/>
              <w:spacing w:before="0"/>
              <w:ind w:right="597"/>
              <w:jc w:val="center"/>
              <w:rPr>
                <w:rFonts w:cstheme="minorHAnsi"/>
                <w:szCs w:val="20"/>
              </w:rPr>
            </w:pPr>
          </w:p>
        </w:tc>
        <w:tc>
          <w:tcPr>
            <w:tcW w:w="7376" w:type="dxa"/>
            <w:vAlign w:val="center"/>
          </w:tcPr>
          <w:p w:rsidR="00621ADD" w:rsidRPr="00A15C2C" w:rsidRDefault="00621ADD" w:rsidP="007B5874">
            <w:pPr>
              <w:pStyle w:val="BodyText"/>
              <w:spacing w:before="0"/>
              <w:jc w:val="left"/>
              <w:rPr>
                <w:rFonts w:cstheme="minorHAnsi"/>
                <w:szCs w:val="20"/>
              </w:rPr>
            </w:pPr>
            <w:r w:rsidRPr="00A15C2C">
              <w:rPr>
                <w:rFonts w:cstheme="minorHAnsi"/>
                <w:szCs w:val="20"/>
              </w:rPr>
              <w:t>Τον ανάδοχο βαρύνουν τα έξοδα συσκευασίας και μεταφοράς.</w:t>
            </w:r>
          </w:p>
        </w:tc>
        <w:tc>
          <w:tcPr>
            <w:tcW w:w="1559" w:type="dxa"/>
            <w:vAlign w:val="center"/>
          </w:tcPr>
          <w:p w:rsidR="00621ADD" w:rsidRPr="00A15C2C" w:rsidRDefault="00621ADD" w:rsidP="007B5874">
            <w:pPr>
              <w:pStyle w:val="BodyText"/>
              <w:spacing w:before="0"/>
              <w:jc w:val="center"/>
              <w:rPr>
                <w:rFonts w:cstheme="minorHAnsi"/>
                <w:szCs w:val="20"/>
              </w:rPr>
            </w:pPr>
            <w:r w:rsidRPr="00A15C2C">
              <w:rPr>
                <w:rFonts w:cstheme="minorHAnsi"/>
                <w:szCs w:val="20"/>
              </w:rPr>
              <w:t>ΝΑΙ</w:t>
            </w:r>
          </w:p>
        </w:tc>
        <w:tc>
          <w:tcPr>
            <w:tcW w:w="1559" w:type="dxa"/>
          </w:tcPr>
          <w:p w:rsidR="00621ADD" w:rsidRPr="00A15C2C" w:rsidRDefault="00621ADD" w:rsidP="007B5874">
            <w:pPr>
              <w:pStyle w:val="BodyText"/>
              <w:spacing w:before="0"/>
              <w:jc w:val="center"/>
              <w:rPr>
                <w:rFonts w:cstheme="minorHAnsi"/>
                <w:szCs w:val="20"/>
              </w:rPr>
            </w:pPr>
          </w:p>
        </w:tc>
        <w:tc>
          <w:tcPr>
            <w:tcW w:w="1559" w:type="dxa"/>
          </w:tcPr>
          <w:p w:rsidR="00621ADD" w:rsidRPr="00A15C2C" w:rsidRDefault="00621ADD" w:rsidP="007B5874">
            <w:pPr>
              <w:pStyle w:val="BodyText"/>
              <w:spacing w:before="0"/>
              <w:jc w:val="center"/>
              <w:rPr>
                <w:rFonts w:cstheme="minorHAnsi"/>
                <w:szCs w:val="20"/>
              </w:rPr>
            </w:pPr>
          </w:p>
        </w:tc>
      </w:tr>
      <w:tr w:rsidR="00621ADD" w:rsidRPr="008C0F25" w:rsidTr="007B5874">
        <w:tc>
          <w:tcPr>
            <w:tcW w:w="841" w:type="dxa"/>
            <w:vAlign w:val="center"/>
          </w:tcPr>
          <w:p w:rsidR="00621ADD" w:rsidRPr="00A15C2C" w:rsidRDefault="00621ADD" w:rsidP="007B5874">
            <w:pPr>
              <w:pStyle w:val="BodyText"/>
              <w:numPr>
                <w:ilvl w:val="0"/>
                <w:numId w:val="29"/>
              </w:numPr>
              <w:suppressAutoHyphens/>
              <w:spacing w:before="0"/>
              <w:jc w:val="center"/>
              <w:rPr>
                <w:rFonts w:cstheme="minorHAnsi"/>
                <w:szCs w:val="20"/>
              </w:rPr>
            </w:pPr>
          </w:p>
        </w:tc>
        <w:tc>
          <w:tcPr>
            <w:tcW w:w="7376" w:type="dxa"/>
            <w:vAlign w:val="center"/>
          </w:tcPr>
          <w:p w:rsidR="00621ADD" w:rsidRPr="00A15C2C" w:rsidRDefault="00621ADD" w:rsidP="007B5874">
            <w:pPr>
              <w:pStyle w:val="BodyText"/>
              <w:spacing w:before="0"/>
              <w:jc w:val="left"/>
              <w:rPr>
                <w:rFonts w:cstheme="minorHAnsi"/>
                <w:szCs w:val="20"/>
              </w:rPr>
            </w:pPr>
            <w:r w:rsidRPr="00A15C2C">
              <w:rPr>
                <w:rFonts w:cstheme="minorHAnsi"/>
                <w:szCs w:val="20"/>
              </w:rPr>
              <w:t>Ο ανάδοχος δηλώνει γενική και πλήρη συμμόρφωση με όλους τους όρους της Διακήρυξης</w:t>
            </w:r>
          </w:p>
        </w:tc>
        <w:tc>
          <w:tcPr>
            <w:tcW w:w="1559" w:type="dxa"/>
            <w:vAlign w:val="center"/>
          </w:tcPr>
          <w:p w:rsidR="00621ADD" w:rsidRPr="008C0F25" w:rsidRDefault="00621ADD" w:rsidP="007B5874">
            <w:pPr>
              <w:pStyle w:val="BodyText"/>
              <w:spacing w:before="0"/>
              <w:jc w:val="center"/>
              <w:rPr>
                <w:rFonts w:cstheme="minorHAnsi"/>
                <w:szCs w:val="20"/>
              </w:rPr>
            </w:pPr>
            <w:r w:rsidRPr="00A15C2C">
              <w:rPr>
                <w:rFonts w:cstheme="minorHAnsi"/>
                <w:szCs w:val="20"/>
              </w:rPr>
              <w:t>ΝΑΙ</w:t>
            </w:r>
          </w:p>
        </w:tc>
        <w:tc>
          <w:tcPr>
            <w:tcW w:w="1559" w:type="dxa"/>
          </w:tcPr>
          <w:p w:rsidR="00621ADD" w:rsidRPr="008C0F25" w:rsidRDefault="00621ADD" w:rsidP="007B5874">
            <w:pPr>
              <w:pStyle w:val="BodyText"/>
              <w:spacing w:before="0"/>
              <w:jc w:val="center"/>
              <w:rPr>
                <w:rFonts w:cstheme="minorHAnsi"/>
                <w:szCs w:val="20"/>
              </w:rPr>
            </w:pPr>
          </w:p>
        </w:tc>
        <w:tc>
          <w:tcPr>
            <w:tcW w:w="1559" w:type="dxa"/>
          </w:tcPr>
          <w:p w:rsidR="00621ADD" w:rsidRPr="008C0F25" w:rsidRDefault="00621ADD" w:rsidP="007B5874">
            <w:pPr>
              <w:pStyle w:val="BodyText"/>
              <w:spacing w:before="0"/>
              <w:jc w:val="center"/>
              <w:rPr>
                <w:rFonts w:cstheme="minorHAnsi"/>
                <w:szCs w:val="20"/>
              </w:rPr>
            </w:pPr>
          </w:p>
        </w:tc>
      </w:tr>
    </w:tbl>
    <w:p w:rsidR="00621ADD" w:rsidRDefault="00621ADD" w:rsidP="00621ADD">
      <w:pPr>
        <w:rPr>
          <w:rStyle w:val="WW-FootnoteReference9"/>
          <w:rFonts w:cstheme="minorHAnsi"/>
        </w:rPr>
      </w:pPr>
    </w:p>
    <w:p w:rsidR="00621ADD" w:rsidRPr="00612C08" w:rsidRDefault="00621ADD" w:rsidP="00621ADD">
      <w:pPr>
        <w:ind w:right="-760"/>
      </w:pPr>
      <w:r w:rsidRPr="00D93859">
        <w:t xml:space="preserve">Η προσφορά ισχύει για </w:t>
      </w:r>
      <w:r w:rsidRPr="00D93859">
        <w:rPr>
          <w:b/>
        </w:rPr>
        <w:t>τέσσερεις (4)</w:t>
      </w:r>
      <w:r w:rsidRPr="00D93859">
        <w:t xml:space="preserve"> μήνες.</w:t>
      </w:r>
    </w:p>
    <w:p w:rsidR="00621ADD" w:rsidRPr="00CD4F71" w:rsidRDefault="00621ADD" w:rsidP="00621ADD">
      <w:pPr>
        <w:jc w:val="center"/>
        <w:rPr>
          <w:lang w:eastAsia="el-GR"/>
        </w:rPr>
      </w:pPr>
      <w:proofErr w:type="spellStart"/>
      <w:r w:rsidRPr="00CD4F71">
        <w:rPr>
          <w:lang w:eastAsia="el-GR"/>
        </w:rPr>
        <w:t>Ημ</w:t>
      </w:r>
      <w:proofErr w:type="spellEnd"/>
      <w:r w:rsidRPr="00CD4F71">
        <w:rPr>
          <w:lang w:eastAsia="el-GR"/>
        </w:rPr>
        <w:t>/</w:t>
      </w:r>
      <w:proofErr w:type="spellStart"/>
      <w:r w:rsidRPr="00CD4F71">
        <w:rPr>
          <w:lang w:eastAsia="el-GR"/>
        </w:rPr>
        <w:t>νία</w:t>
      </w:r>
      <w:proofErr w:type="spellEnd"/>
    </w:p>
    <w:p w:rsidR="00621ADD" w:rsidRPr="00CD4F71" w:rsidRDefault="00621ADD" w:rsidP="00621ADD">
      <w:pPr>
        <w:jc w:val="center"/>
        <w:rPr>
          <w:lang w:eastAsia="el-GR"/>
        </w:rPr>
      </w:pPr>
    </w:p>
    <w:p w:rsidR="00621ADD" w:rsidRDefault="00621ADD" w:rsidP="00621ADD">
      <w:pPr>
        <w:jc w:val="center"/>
        <w:sectPr w:rsidR="00621ADD" w:rsidSect="008C0F25">
          <w:endnotePr>
            <w:numFmt w:val="decimal"/>
          </w:endnotePr>
          <w:pgSz w:w="16838" w:h="11906" w:orient="landscape"/>
          <w:pgMar w:top="426" w:right="1440" w:bottom="993" w:left="1440" w:header="426" w:footer="709" w:gutter="0"/>
          <w:cols w:space="708"/>
          <w:docGrid w:linePitch="360"/>
        </w:sectPr>
      </w:pPr>
      <w:r>
        <w:rPr>
          <w:lang w:eastAsia="el-GR"/>
        </w:rPr>
        <w:t>Υπογραφή</w:t>
      </w:r>
    </w:p>
    <w:p w:rsidR="00621ADD" w:rsidRPr="004560EB" w:rsidRDefault="00621ADD" w:rsidP="00621ADD">
      <w:pPr>
        <w:pStyle w:val="BodyText"/>
        <w:shd w:val="clear" w:color="auto" w:fill="D9D9D9" w:themeFill="background1" w:themeFillShade="D9"/>
        <w:spacing w:before="240" w:line="360" w:lineRule="auto"/>
        <w:ind w:right="-908"/>
        <w:jc w:val="left"/>
        <w:rPr>
          <w:rFonts w:cstheme="minorHAnsi"/>
          <w:b/>
          <w:iCs/>
          <w:color w:val="000000"/>
          <w:sz w:val="24"/>
        </w:rPr>
      </w:pPr>
      <w:r>
        <w:rPr>
          <w:rFonts w:cstheme="minorHAnsi"/>
          <w:b/>
          <w:color w:val="000000"/>
          <w:sz w:val="24"/>
        </w:rPr>
        <w:lastRenderedPageBreak/>
        <w:t>Τμήμα 2</w:t>
      </w:r>
      <w:r w:rsidRPr="004560EB">
        <w:rPr>
          <w:rFonts w:cstheme="minorHAnsi"/>
          <w:b/>
          <w:color w:val="000000"/>
          <w:sz w:val="24"/>
        </w:rPr>
        <w:t xml:space="preserve">: </w:t>
      </w:r>
      <w:r w:rsidRPr="000844C2">
        <w:rPr>
          <w:rFonts w:cstheme="minorHAnsi"/>
          <w:b/>
          <w:color w:val="000000"/>
          <w:sz w:val="24"/>
        </w:rPr>
        <w:t>Θρεπτικά υλικά Μικροβιολογικών Καλλιεργειών</w:t>
      </w:r>
    </w:p>
    <w:p w:rsidR="00621ADD" w:rsidRPr="003D3122" w:rsidRDefault="00621ADD" w:rsidP="00621ADD">
      <w:pPr>
        <w:spacing w:after="240"/>
        <w:rPr>
          <w:rFonts w:cstheme="minorHAnsi"/>
          <w:b/>
          <w:szCs w:val="20"/>
        </w:rPr>
      </w:pPr>
      <w:r>
        <w:rPr>
          <w:rFonts w:cstheme="minorHAnsi"/>
          <w:b/>
          <w:szCs w:val="20"/>
        </w:rPr>
        <w:t>Α. Ειδικές απαιτήσεις</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1386"/>
        <w:gridCol w:w="1253"/>
        <w:gridCol w:w="1098"/>
        <w:gridCol w:w="5528"/>
        <w:gridCol w:w="1379"/>
        <w:gridCol w:w="1265"/>
        <w:gridCol w:w="1246"/>
      </w:tblGrid>
      <w:tr w:rsidR="00621ADD" w:rsidRPr="008C0F25" w:rsidTr="007B5874">
        <w:trPr>
          <w:trHeight w:val="375"/>
        </w:trPr>
        <w:tc>
          <w:tcPr>
            <w:tcW w:w="793" w:type="dxa"/>
            <w:shd w:val="clear" w:color="auto" w:fill="ACB9CA" w:themeFill="text2" w:themeFillTint="66"/>
            <w:vAlign w:val="center"/>
          </w:tcPr>
          <w:p w:rsidR="00621ADD" w:rsidRPr="00A15C2C" w:rsidRDefault="00621ADD" w:rsidP="007B5874">
            <w:pPr>
              <w:spacing w:before="0"/>
              <w:jc w:val="center"/>
              <w:rPr>
                <w:rFonts w:eastAsia="Times New Roman" w:cstheme="minorHAnsi"/>
                <w:b/>
                <w:bCs/>
                <w:color w:val="000000"/>
                <w:sz w:val="20"/>
                <w:szCs w:val="20"/>
                <w:lang w:eastAsia="el-GR"/>
              </w:rPr>
            </w:pPr>
            <w:r w:rsidRPr="00A15C2C">
              <w:rPr>
                <w:rFonts w:eastAsia="Times New Roman" w:cstheme="minorHAnsi"/>
                <w:b/>
                <w:bCs/>
                <w:color w:val="000000"/>
                <w:sz w:val="20"/>
                <w:szCs w:val="20"/>
                <w:lang w:eastAsia="el-GR"/>
              </w:rPr>
              <w:t>α/α είδους</w:t>
            </w:r>
          </w:p>
        </w:tc>
        <w:tc>
          <w:tcPr>
            <w:tcW w:w="1386" w:type="dxa"/>
            <w:shd w:val="clear" w:color="auto" w:fill="ACB9CA" w:themeFill="text2" w:themeFillTint="66"/>
            <w:vAlign w:val="center"/>
            <w:hideMark/>
          </w:tcPr>
          <w:p w:rsidR="00621ADD" w:rsidRPr="00A15C2C" w:rsidRDefault="00621ADD" w:rsidP="007B5874">
            <w:pPr>
              <w:spacing w:before="0"/>
              <w:jc w:val="center"/>
              <w:rPr>
                <w:rFonts w:eastAsia="Times New Roman" w:cstheme="minorHAnsi"/>
                <w:b/>
                <w:bCs/>
                <w:color w:val="000000"/>
                <w:sz w:val="20"/>
                <w:szCs w:val="20"/>
                <w:lang w:eastAsia="el-GR"/>
              </w:rPr>
            </w:pPr>
            <w:r w:rsidRPr="00A15C2C">
              <w:rPr>
                <w:rFonts w:eastAsia="Times New Roman" w:cstheme="minorHAnsi"/>
                <w:b/>
                <w:bCs/>
                <w:color w:val="000000"/>
                <w:sz w:val="20"/>
                <w:szCs w:val="20"/>
                <w:lang w:eastAsia="el-GR"/>
              </w:rPr>
              <w:t>είδος</w:t>
            </w:r>
          </w:p>
        </w:tc>
        <w:tc>
          <w:tcPr>
            <w:tcW w:w="1253" w:type="dxa"/>
            <w:shd w:val="clear" w:color="auto" w:fill="ACB9CA" w:themeFill="text2" w:themeFillTint="66"/>
            <w:vAlign w:val="center"/>
          </w:tcPr>
          <w:p w:rsidR="00621ADD" w:rsidRPr="00A15C2C" w:rsidRDefault="00621ADD" w:rsidP="007B5874">
            <w:pPr>
              <w:spacing w:before="0"/>
              <w:jc w:val="left"/>
              <w:rPr>
                <w:rFonts w:eastAsia="Times New Roman" w:cstheme="minorHAnsi"/>
                <w:b/>
                <w:bCs/>
                <w:color w:val="000000"/>
                <w:sz w:val="20"/>
                <w:szCs w:val="20"/>
                <w:lang w:eastAsia="el-GR"/>
              </w:rPr>
            </w:pPr>
            <w:r w:rsidRPr="00A15C2C">
              <w:rPr>
                <w:rFonts w:eastAsia="Times New Roman" w:cstheme="minorHAnsi"/>
                <w:b/>
                <w:bCs/>
                <w:color w:val="000000"/>
                <w:sz w:val="20"/>
                <w:szCs w:val="20"/>
                <w:lang w:eastAsia="el-GR"/>
              </w:rPr>
              <w:t>ΜΜ</w:t>
            </w:r>
          </w:p>
        </w:tc>
        <w:tc>
          <w:tcPr>
            <w:tcW w:w="1098" w:type="dxa"/>
            <w:shd w:val="clear" w:color="auto" w:fill="ACB9CA" w:themeFill="text2" w:themeFillTint="66"/>
            <w:vAlign w:val="center"/>
          </w:tcPr>
          <w:p w:rsidR="00621ADD" w:rsidRPr="00A15C2C" w:rsidRDefault="00621ADD" w:rsidP="007B5874">
            <w:pPr>
              <w:spacing w:before="0"/>
              <w:jc w:val="left"/>
              <w:rPr>
                <w:rFonts w:eastAsia="Times New Roman" w:cstheme="minorHAnsi"/>
                <w:b/>
                <w:bCs/>
                <w:color w:val="000000"/>
                <w:sz w:val="20"/>
                <w:szCs w:val="20"/>
                <w:lang w:eastAsia="el-GR"/>
              </w:rPr>
            </w:pPr>
            <w:r w:rsidRPr="00A15C2C">
              <w:rPr>
                <w:rFonts w:eastAsia="Times New Roman" w:cstheme="minorHAnsi"/>
                <w:b/>
                <w:bCs/>
                <w:color w:val="000000"/>
                <w:sz w:val="20"/>
                <w:szCs w:val="20"/>
                <w:lang w:eastAsia="el-GR"/>
              </w:rPr>
              <w:t>Αιτούμενη Ποσότητα</w:t>
            </w:r>
          </w:p>
        </w:tc>
        <w:tc>
          <w:tcPr>
            <w:tcW w:w="5528" w:type="dxa"/>
            <w:shd w:val="clear" w:color="auto" w:fill="ACB9CA" w:themeFill="text2" w:themeFillTint="66"/>
            <w:noWrap/>
            <w:vAlign w:val="center"/>
            <w:hideMark/>
          </w:tcPr>
          <w:p w:rsidR="00621ADD" w:rsidRPr="00A15C2C" w:rsidRDefault="00621ADD" w:rsidP="007B5874">
            <w:pPr>
              <w:spacing w:before="0"/>
              <w:jc w:val="left"/>
              <w:rPr>
                <w:rFonts w:eastAsia="Times New Roman" w:cstheme="minorHAnsi"/>
                <w:b/>
                <w:bCs/>
                <w:color w:val="000000"/>
                <w:sz w:val="20"/>
                <w:szCs w:val="20"/>
                <w:lang w:eastAsia="el-GR"/>
              </w:rPr>
            </w:pPr>
            <w:r w:rsidRPr="00A15C2C">
              <w:rPr>
                <w:rFonts w:eastAsia="Times New Roman" w:cstheme="minorHAnsi"/>
                <w:b/>
                <w:bCs/>
                <w:color w:val="000000"/>
                <w:sz w:val="20"/>
                <w:szCs w:val="20"/>
                <w:lang w:eastAsia="el-GR"/>
              </w:rPr>
              <w:t>Τεχνικές Προδιαγραφές</w:t>
            </w:r>
          </w:p>
        </w:tc>
        <w:tc>
          <w:tcPr>
            <w:tcW w:w="1379" w:type="dxa"/>
            <w:shd w:val="clear" w:color="auto" w:fill="ACB9CA" w:themeFill="text2" w:themeFillTint="66"/>
            <w:vAlign w:val="center"/>
          </w:tcPr>
          <w:p w:rsidR="00621ADD" w:rsidRPr="00A15C2C" w:rsidRDefault="00621ADD" w:rsidP="007B5874">
            <w:pPr>
              <w:spacing w:before="0"/>
              <w:jc w:val="left"/>
              <w:rPr>
                <w:rFonts w:eastAsia="Times New Roman" w:cstheme="minorHAnsi"/>
                <w:b/>
                <w:bCs/>
                <w:color w:val="000000"/>
                <w:sz w:val="20"/>
                <w:szCs w:val="20"/>
                <w:lang w:eastAsia="el-GR"/>
              </w:rPr>
            </w:pPr>
            <w:r w:rsidRPr="00A15C2C">
              <w:rPr>
                <w:rFonts w:eastAsia="Times New Roman" w:cstheme="minorHAnsi"/>
                <w:b/>
                <w:bCs/>
                <w:color w:val="000000"/>
                <w:sz w:val="20"/>
                <w:szCs w:val="20"/>
                <w:lang w:eastAsia="el-GR"/>
              </w:rPr>
              <w:t>Υποχρεωτική Απαίτηση</w:t>
            </w:r>
          </w:p>
        </w:tc>
        <w:tc>
          <w:tcPr>
            <w:tcW w:w="1265" w:type="dxa"/>
            <w:shd w:val="clear" w:color="auto" w:fill="ACB9CA" w:themeFill="text2" w:themeFillTint="66"/>
            <w:vAlign w:val="center"/>
          </w:tcPr>
          <w:p w:rsidR="00621ADD" w:rsidRPr="00A15C2C" w:rsidRDefault="00621ADD" w:rsidP="007B5874">
            <w:pPr>
              <w:spacing w:before="0"/>
              <w:jc w:val="left"/>
              <w:rPr>
                <w:rFonts w:eastAsia="Times New Roman" w:cstheme="minorHAnsi"/>
                <w:b/>
                <w:bCs/>
                <w:color w:val="000000"/>
                <w:sz w:val="20"/>
                <w:szCs w:val="20"/>
                <w:lang w:eastAsia="el-GR"/>
              </w:rPr>
            </w:pPr>
            <w:r w:rsidRPr="00A15C2C">
              <w:rPr>
                <w:rFonts w:eastAsia="Times New Roman" w:cstheme="minorHAnsi"/>
                <w:b/>
                <w:bCs/>
                <w:color w:val="000000"/>
                <w:sz w:val="20"/>
                <w:szCs w:val="20"/>
                <w:lang w:eastAsia="el-GR"/>
              </w:rPr>
              <w:t>Απάντηση προμηθευτή</w:t>
            </w:r>
          </w:p>
        </w:tc>
        <w:tc>
          <w:tcPr>
            <w:tcW w:w="1246" w:type="dxa"/>
            <w:shd w:val="clear" w:color="auto" w:fill="ACB9CA" w:themeFill="text2" w:themeFillTint="66"/>
            <w:vAlign w:val="center"/>
          </w:tcPr>
          <w:p w:rsidR="00621ADD" w:rsidRPr="00A15C2C" w:rsidRDefault="00621ADD" w:rsidP="007B5874">
            <w:pPr>
              <w:spacing w:before="0"/>
              <w:jc w:val="left"/>
              <w:rPr>
                <w:rFonts w:eastAsia="Times New Roman" w:cstheme="minorHAnsi"/>
                <w:b/>
                <w:bCs/>
                <w:color w:val="000000"/>
                <w:sz w:val="20"/>
                <w:szCs w:val="20"/>
                <w:lang w:eastAsia="el-GR"/>
              </w:rPr>
            </w:pPr>
            <w:r w:rsidRPr="00A15C2C">
              <w:rPr>
                <w:rFonts w:eastAsia="Times New Roman" w:cstheme="minorHAnsi"/>
                <w:b/>
                <w:bCs/>
                <w:color w:val="000000"/>
                <w:sz w:val="20"/>
                <w:szCs w:val="20"/>
                <w:lang w:eastAsia="el-GR"/>
              </w:rPr>
              <w:t>Παραπομπή</w:t>
            </w:r>
          </w:p>
        </w:tc>
      </w:tr>
      <w:tr w:rsidR="00621ADD" w:rsidRPr="008C0F25" w:rsidTr="007B5874">
        <w:trPr>
          <w:trHeight w:val="2289"/>
        </w:trPr>
        <w:tc>
          <w:tcPr>
            <w:tcW w:w="793" w:type="dxa"/>
            <w:shd w:val="clear" w:color="auto" w:fill="auto"/>
            <w:vAlign w:val="center"/>
          </w:tcPr>
          <w:p w:rsidR="00621ADD" w:rsidRPr="00A15C2C" w:rsidRDefault="00621ADD" w:rsidP="007B5874">
            <w:pPr>
              <w:pStyle w:val="ListParagraph"/>
              <w:numPr>
                <w:ilvl w:val="0"/>
                <w:numId w:val="30"/>
              </w:numPr>
              <w:spacing w:before="0"/>
              <w:jc w:val="center"/>
              <w:rPr>
                <w:rFonts w:eastAsia="Times New Roman" w:cstheme="minorHAnsi"/>
                <w:color w:val="000000"/>
                <w:sz w:val="20"/>
                <w:szCs w:val="20"/>
                <w:lang w:eastAsia="el-GR"/>
              </w:rPr>
            </w:pPr>
          </w:p>
        </w:tc>
        <w:tc>
          <w:tcPr>
            <w:tcW w:w="1386" w:type="dxa"/>
            <w:shd w:val="clear" w:color="auto" w:fill="auto"/>
            <w:vAlign w:val="center"/>
            <w:hideMark/>
          </w:tcPr>
          <w:p w:rsidR="00621ADD" w:rsidRPr="00A15C2C" w:rsidRDefault="00621ADD" w:rsidP="007B5874">
            <w:pPr>
              <w:spacing w:before="0"/>
              <w:jc w:val="center"/>
              <w:rPr>
                <w:rFonts w:eastAsia="Times New Roman" w:cstheme="minorHAnsi"/>
                <w:color w:val="000000"/>
                <w:sz w:val="20"/>
                <w:szCs w:val="20"/>
                <w:lang w:eastAsia="el-GR"/>
              </w:rPr>
            </w:pPr>
            <w:proofErr w:type="spellStart"/>
            <w:r w:rsidRPr="00A15C2C">
              <w:rPr>
                <w:rFonts w:eastAsia="Times New Roman" w:cstheme="minorHAnsi"/>
                <w:color w:val="000000"/>
                <w:sz w:val="20"/>
                <w:szCs w:val="20"/>
                <w:lang w:eastAsia="el-GR"/>
              </w:rPr>
              <w:t>Tryptone</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soya</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agar</w:t>
            </w:r>
            <w:proofErr w:type="spellEnd"/>
            <w:r w:rsidRPr="00A15C2C">
              <w:rPr>
                <w:rFonts w:eastAsia="Times New Roman" w:cstheme="minorHAnsi"/>
                <w:color w:val="000000"/>
                <w:sz w:val="20"/>
                <w:szCs w:val="20"/>
                <w:lang w:eastAsia="el-GR"/>
              </w:rPr>
              <w:t xml:space="preserve"> </w:t>
            </w:r>
          </w:p>
        </w:tc>
        <w:tc>
          <w:tcPr>
            <w:tcW w:w="1253" w:type="dxa"/>
            <w:shd w:val="clear" w:color="auto" w:fill="auto"/>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συσκευασία</w:t>
            </w:r>
          </w:p>
        </w:tc>
        <w:tc>
          <w:tcPr>
            <w:tcW w:w="1098" w:type="dxa"/>
            <w:shd w:val="clear" w:color="auto" w:fill="auto"/>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1500g</w:t>
            </w:r>
          </w:p>
        </w:tc>
        <w:tc>
          <w:tcPr>
            <w:tcW w:w="5528" w:type="dxa"/>
            <w:shd w:val="clear" w:color="auto" w:fill="auto"/>
            <w:vAlign w:val="center"/>
            <w:hideMark/>
          </w:tcPr>
          <w:p w:rsidR="00621ADD" w:rsidRPr="00A15C2C" w:rsidRDefault="00621ADD" w:rsidP="007B5874">
            <w:pPr>
              <w:spacing w:before="0"/>
              <w:jc w:val="left"/>
              <w:rPr>
                <w:rFonts w:eastAsia="Times New Roman" w:cstheme="minorHAnsi"/>
                <w:color w:val="000000"/>
                <w:sz w:val="20"/>
                <w:szCs w:val="20"/>
                <w:lang w:val="en-US" w:eastAsia="el-GR"/>
              </w:rPr>
            </w:pPr>
            <w:proofErr w:type="spellStart"/>
            <w:r w:rsidRPr="00A15C2C">
              <w:rPr>
                <w:rFonts w:eastAsia="Times New Roman" w:cstheme="minorHAnsi"/>
                <w:color w:val="000000"/>
                <w:sz w:val="20"/>
                <w:szCs w:val="20"/>
                <w:lang w:eastAsia="el-GR"/>
              </w:rPr>
              <w:t>Mέσο</w:t>
            </w:r>
            <w:proofErr w:type="spellEnd"/>
            <w:r w:rsidRPr="00A15C2C">
              <w:rPr>
                <w:rFonts w:eastAsia="Times New Roman" w:cstheme="minorHAnsi"/>
                <w:color w:val="000000"/>
                <w:sz w:val="20"/>
                <w:szCs w:val="20"/>
                <w:lang w:eastAsia="el-GR"/>
              </w:rPr>
              <w:t xml:space="preserve"> για την καλλιέργεια και συντήρηση μεγάλης ποικιλίας </w:t>
            </w:r>
            <w:proofErr w:type="spellStart"/>
            <w:r w:rsidRPr="00A15C2C">
              <w:rPr>
                <w:rFonts w:eastAsia="Times New Roman" w:cstheme="minorHAnsi"/>
                <w:color w:val="000000"/>
                <w:sz w:val="20"/>
                <w:szCs w:val="20"/>
                <w:lang w:eastAsia="el-GR"/>
              </w:rPr>
              <w:t>μικροργανισμών</w:t>
            </w:r>
            <w:proofErr w:type="spellEnd"/>
            <w:r w:rsidRPr="00A15C2C">
              <w:rPr>
                <w:rFonts w:eastAsia="Times New Roman" w:cstheme="minorHAnsi"/>
                <w:color w:val="000000"/>
                <w:sz w:val="20"/>
                <w:szCs w:val="20"/>
                <w:lang w:eastAsia="el-GR"/>
              </w:rPr>
              <w:t>. Σύσταση</w:t>
            </w:r>
            <w:r w:rsidRPr="00A15C2C">
              <w:rPr>
                <w:rFonts w:eastAsia="Times New Roman" w:cstheme="minorHAnsi"/>
                <w:color w:val="000000"/>
                <w:sz w:val="20"/>
                <w:szCs w:val="20"/>
                <w:lang w:val="en-US" w:eastAsia="el-GR"/>
              </w:rPr>
              <w:t xml:space="preserve">(g/l): </w:t>
            </w:r>
            <w:proofErr w:type="spellStart"/>
            <w:r w:rsidRPr="00A15C2C">
              <w:rPr>
                <w:rFonts w:eastAsia="Times New Roman" w:cstheme="minorHAnsi"/>
                <w:color w:val="000000"/>
                <w:sz w:val="20"/>
                <w:szCs w:val="20"/>
                <w:lang w:val="en-US" w:eastAsia="el-GR"/>
              </w:rPr>
              <w:t>Papaic</w:t>
            </w:r>
            <w:proofErr w:type="spellEnd"/>
            <w:r w:rsidRPr="00A15C2C">
              <w:rPr>
                <w:rFonts w:eastAsia="Times New Roman" w:cstheme="minorHAnsi"/>
                <w:color w:val="000000"/>
                <w:sz w:val="20"/>
                <w:szCs w:val="20"/>
                <w:lang w:val="en-US" w:eastAsia="el-GR"/>
              </w:rPr>
              <w:t xml:space="preserve"> Digest of Soya: 5.0, Digest Pancreatic of Casein: 15.0, Sodium Chloride: 5.0, Agar: 15.0, pH: 7.3±0.2</w:t>
            </w:r>
          </w:p>
        </w:tc>
        <w:tc>
          <w:tcPr>
            <w:tcW w:w="1379" w:type="dxa"/>
            <w:shd w:val="clear" w:color="auto" w:fill="auto"/>
            <w:vAlign w:val="center"/>
          </w:tcPr>
          <w:p w:rsidR="00621ADD" w:rsidRPr="00A15C2C" w:rsidRDefault="00621ADD" w:rsidP="007B5874">
            <w:pPr>
              <w:spacing w:before="0"/>
              <w:jc w:val="center"/>
              <w:rPr>
                <w:rFonts w:eastAsia="Times New Roman" w:cstheme="minorHAnsi"/>
                <w:color w:val="656E76"/>
                <w:sz w:val="20"/>
                <w:szCs w:val="20"/>
                <w:lang w:eastAsia="el-GR"/>
              </w:rPr>
            </w:pPr>
            <w:r w:rsidRPr="00A15C2C">
              <w:rPr>
                <w:rFonts w:cstheme="minorHAnsi"/>
                <w:sz w:val="20"/>
                <w:szCs w:val="20"/>
              </w:rPr>
              <w:t>ΝΑΙ</w:t>
            </w:r>
          </w:p>
        </w:tc>
        <w:tc>
          <w:tcPr>
            <w:tcW w:w="1265" w:type="dxa"/>
          </w:tcPr>
          <w:p w:rsidR="00621ADD" w:rsidRPr="00A15C2C" w:rsidRDefault="00621ADD" w:rsidP="007B5874">
            <w:pPr>
              <w:spacing w:before="0"/>
              <w:jc w:val="center"/>
              <w:rPr>
                <w:rFonts w:cstheme="minorHAnsi"/>
                <w:sz w:val="20"/>
                <w:szCs w:val="20"/>
              </w:rPr>
            </w:pPr>
          </w:p>
        </w:tc>
        <w:tc>
          <w:tcPr>
            <w:tcW w:w="1246" w:type="dxa"/>
          </w:tcPr>
          <w:p w:rsidR="00621ADD" w:rsidRPr="00A15C2C" w:rsidRDefault="00621ADD" w:rsidP="007B5874">
            <w:pPr>
              <w:spacing w:before="0"/>
              <w:jc w:val="center"/>
              <w:rPr>
                <w:rFonts w:cstheme="minorHAnsi"/>
                <w:sz w:val="20"/>
                <w:szCs w:val="20"/>
              </w:rPr>
            </w:pPr>
          </w:p>
        </w:tc>
      </w:tr>
      <w:tr w:rsidR="00621ADD" w:rsidRPr="008C0F25" w:rsidTr="007B5874">
        <w:trPr>
          <w:trHeight w:val="2289"/>
        </w:trPr>
        <w:tc>
          <w:tcPr>
            <w:tcW w:w="793" w:type="dxa"/>
            <w:shd w:val="clear" w:color="auto" w:fill="auto"/>
            <w:vAlign w:val="center"/>
          </w:tcPr>
          <w:p w:rsidR="00621ADD" w:rsidRPr="00A15C2C" w:rsidRDefault="00621ADD" w:rsidP="007B5874">
            <w:pPr>
              <w:pStyle w:val="ListParagraph"/>
              <w:numPr>
                <w:ilvl w:val="0"/>
                <w:numId w:val="30"/>
              </w:numPr>
              <w:spacing w:before="0"/>
              <w:jc w:val="center"/>
              <w:rPr>
                <w:rFonts w:eastAsia="Times New Roman" w:cstheme="minorHAnsi"/>
                <w:color w:val="000000"/>
                <w:sz w:val="20"/>
                <w:szCs w:val="20"/>
                <w:lang w:eastAsia="el-GR"/>
              </w:rPr>
            </w:pPr>
          </w:p>
        </w:tc>
        <w:tc>
          <w:tcPr>
            <w:tcW w:w="1386" w:type="dxa"/>
            <w:shd w:val="clear" w:color="auto" w:fill="auto"/>
            <w:vAlign w:val="center"/>
          </w:tcPr>
          <w:p w:rsidR="00621ADD" w:rsidRPr="00A15C2C" w:rsidRDefault="00621ADD" w:rsidP="007B5874">
            <w:pPr>
              <w:spacing w:before="0"/>
              <w:jc w:val="center"/>
              <w:rPr>
                <w:rFonts w:eastAsia="Times New Roman" w:cstheme="minorHAnsi"/>
                <w:color w:val="000000"/>
                <w:sz w:val="20"/>
                <w:szCs w:val="20"/>
                <w:lang w:eastAsia="el-GR"/>
              </w:rPr>
            </w:pPr>
            <w:proofErr w:type="spellStart"/>
            <w:r w:rsidRPr="00A15C2C">
              <w:rPr>
                <w:rFonts w:eastAsia="Times New Roman" w:cstheme="minorHAnsi"/>
                <w:color w:val="000000"/>
                <w:sz w:val="20"/>
                <w:szCs w:val="20"/>
                <w:lang w:eastAsia="el-GR"/>
              </w:rPr>
              <w:t>Tryptone</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soya</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broth</w:t>
            </w:r>
            <w:proofErr w:type="spellEnd"/>
            <w:r w:rsidRPr="00A15C2C">
              <w:rPr>
                <w:rFonts w:eastAsia="Times New Roman" w:cstheme="minorHAnsi"/>
                <w:color w:val="000000"/>
                <w:sz w:val="20"/>
                <w:szCs w:val="20"/>
                <w:lang w:eastAsia="el-GR"/>
              </w:rPr>
              <w:t xml:space="preserve"> </w:t>
            </w:r>
          </w:p>
        </w:tc>
        <w:tc>
          <w:tcPr>
            <w:tcW w:w="1253" w:type="dxa"/>
            <w:shd w:val="clear" w:color="auto" w:fill="auto"/>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συσκευασία</w:t>
            </w:r>
          </w:p>
        </w:tc>
        <w:tc>
          <w:tcPr>
            <w:tcW w:w="1098" w:type="dxa"/>
            <w:shd w:val="clear" w:color="auto" w:fill="auto"/>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1500g</w:t>
            </w:r>
          </w:p>
        </w:tc>
        <w:tc>
          <w:tcPr>
            <w:tcW w:w="5528" w:type="dxa"/>
            <w:shd w:val="clear" w:color="auto" w:fill="auto"/>
            <w:vAlign w:val="center"/>
          </w:tcPr>
          <w:p w:rsidR="00621ADD" w:rsidRPr="00A15C2C" w:rsidRDefault="00621ADD" w:rsidP="007B5874">
            <w:pPr>
              <w:spacing w:before="0"/>
              <w:jc w:val="left"/>
              <w:rPr>
                <w:rFonts w:eastAsia="Times New Roman" w:cstheme="minorHAnsi"/>
                <w:color w:val="000000"/>
                <w:sz w:val="20"/>
                <w:szCs w:val="20"/>
                <w:lang w:val="en-US" w:eastAsia="el-GR"/>
              </w:rPr>
            </w:pPr>
            <w:proofErr w:type="spellStart"/>
            <w:r w:rsidRPr="00A15C2C">
              <w:rPr>
                <w:rFonts w:eastAsia="Times New Roman" w:cstheme="minorHAnsi"/>
                <w:color w:val="000000"/>
                <w:sz w:val="20"/>
                <w:szCs w:val="20"/>
                <w:lang w:eastAsia="el-GR"/>
              </w:rPr>
              <w:t>Mέσο</w:t>
            </w:r>
            <w:proofErr w:type="spellEnd"/>
            <w:r w:rsidRPr="00A15C2C">
              <w:rPr>
                <w:rFonts w:eastAsia="Times New Roman" w:cstheme="minorHAnsi"/>
                <w:color w:val="000000"/>
                <w:sz w:val="20"/>
                <w:szCs w:val="20"/>
                <w:lang w:eastAsia="el-GR"/>
              </w:rPr>
              <w:t xml:space="preserve"> για την καλλιέργεια και συντήρηση μεγάλης ποικιλίας </w:t>
            </w:r>
            <w:proofErr w:type="spellStart"/>
            <w:r w:rsidRPr="00A15C2C">
              <w:rPr>
                <w:rFonts w:eastAsia="Times New Roman" w:cstheme="minorHAnsi"/>
                <w:color w:val="000000"/>
                <w:sz w:val="20"/>
                <w:szCs w:val="20"/>
                <w:lang w:eastAsia="el-GR"/>
              </w:rPr>
              <w:t>μικροργανισμών</w:t>
            </w:r>
            <w:proofErr w:type="spellEnd"/>
            <w:r w:rsidRPr="00A15C2C">
              <w:rPr>
                <w:rFonts w:eastAsia="Times New Roman" w:cstheme="minorHAnsi"/>
                <w:color w:val="000000"/>
                <w:sz w:val="20"/>
                <w:szCs w:val="20"/>
                <w:lang w:eastAsia="el-GR"/>
              </w:rPr>
              <w:t>. Σύσταση</w:t>
            </w:r>
            <w:r w:rsidRPr="00A15C2C">
              <w:rPr>
                <w:rFonts w:eastAsia="Times New Roman" w:cstheme="minorHAnsi"/>
                <w:color w:val="000000"/>
                <w:sz w:val="20"/>
                <w:szCs w:val="20"/>
                <w:lang w:val="en-US" w:eastAsia="el-GR"/>
              </w:rPr>
              <w:t xml:space="preserve">(g/l): </w:t>
            </w:r>
            <w:proofErr w:type="spellStart"/>
            <w:r w:rsidRPr="00A15C2C">
              <w:rPr>
                <w:rFonts w:eastAsia="Times New Roman" w:cstheme="minorHAnsi"/>
                <w:color w:val="000000"/>
                <w:sz w:val="20"/>
                <w:szCs w:val="20"/>
                <w:lang w:val="en-US" w:eastAsia="el-GR"/>
              </w:rPr>
              <w:t>Papaic</w:t>
            </w:r>
            <w:proofErr w:type="spellEnd"/>
            <w:r w:rsidRPr="00A15C2C">
              <w:rPr>
                <w:rFonts w:eastAsia="Times New Roman" w:cstheme="minorHAnsi"/>
                <w:color w:val="000000"/>
                <w:sz w:val="20"/>
                <w:szCs w:val="20"/>
                <w:lang w:val="en-US" w:eastAsia="el-GR"/>
              </w:rPr>
              <w:t xml:space="preserve"> Digest of Soya: 3.0, D(+)-Glucose: 2.5, Digest Pancreatic of Casein: 17.0, di-Potassium Hydrogen Phosphate: 2.5, Sodium Chloride: 5.0, pH: 7.3±0.</w:t>
            </w:r>
          </w:p>
        </w:tc>
        <w:tc>
          <w:tcPr>
            <w:tcW w:w="1379" w:type="dxa"/>
            <w:shd w:val="clear" w:color="auto" w:fill="auto"/>
            <w:vAlign w:val="center"/>
          </w:tcPr>
          <w:p w:rsidR="00621ADD" w:rsidRPr="00A15C2C" w:rsidRDefault="00621ADD" w:rsidP="007B5874">
            <w:pPr>
              <w:spacing w:before="0"/>
              <w:jc w:val="center"/>
              <w:rPr>
                <w:rFonts w:cstheme="minorHAnsi"/>
                <w:sz w:val="20"/>
                <w:szCs w:val="20"/>
                <w:lang w:val="en-US"/>
              </w:rPr>
            </w:pPr>
            <w:r w:rsidRPr="00A15C2C">
              <w:rPr>
                <w:rFonts w:cstheme="minorHAnsi"/>
                <w:sz w:val="20"/>
                <w:szCs w:val="20"/>
              </w:rPr>
              <w:t>ΝΑΙ</w:t>
            </w:r>
          </w:p>
        </w:tc>
        <w:tc>
          <w:tcPr>
            <w:tcW w:w="1265" w:type="dxa"/>
          </w:tcPr>
          <w:p w:rsidR="00621ADD" w:rsidRPr="00A15C2C" w:rsidRDefault="00621ADD" w:rsidP="007B5874">
            <w:pPr>
              <w:spacing w:before="0"/>
              <w:jc w:val="center"/>
              <w:rPr>
                <w:rFonts w:cstheme="minorHAnsi"/>
                <w:sz w:val="20"/>
                <w:szCs w:val="20"/>
                <w:lang w:val="en-US"/>
              </w:rPr>
            </w:pPr>
          </w:p>
        </w:tc>
        <w:tc>
          <w:tcPr>
            <w:tcW w:w="1246" w:type="dxa"/>
          </w:tcPr>
          <w:p w:rsidR="00621ADD" w:rsidRPr="00A15C2C" w:rsidRDefault="00621ADD" w:rsidP="007B5874">
            <w:pPr>
              <w:spacing w:before="0"/>
              <w:jc w:val="center"/>
              <w:rPr>
                <w:rFonts w:cstheme="minorHAnsi"/>
                <w:sz w:val="20"/>
                <w:szCs w:val="20"/>
                <w:lang w:val="en-US"/>
              </w:rPr>
            </w:pPr>
          </w:p>
        </w:tc>
      </w:tr>
      <w:tr w:rsidR="00621ADD" w:rsidRPr="008C0F25" w:rsidTr="007B5874">
        <w:trPr>
          <w:trHeight w:val="2289"/>
        </w:trPr>
        <w:tc>
          <w:tcPr>
            <w:tcW w:w="793" w:type="dxa"/>
            <w:shd w:val="clear" w:color="auto" w:fill="auto"/>
            <w:vAlign w:val="center"/>
          </w:tcPr>
          <w:p w:rsidR="00621ADD" w:rsidRPr="00A15C2C" w:rsidRDefault="00621ADD" w:rsidP="007B5874">
            <w:pPr>
              <w:pStyle w:val="ListParagraph"/>
              <w:numPr>
                <w:ilvl w:val="0"/>
                <w:numId w:val="30"/>
              </w:numPr>
              <w:spacing w:before="0"/>
              <w:jc w:val="center"/>
              <w:rPr>
                <w:rFonts w:eastAsia="Times New Roman" w:cstheme="minorHAnsi"/>
                <w:color w:val="000000"/>
                <w:sz w:val="20"/>
                <w:szCs w:val="20"/>
                <w:lang w:val="en-US" w:eastAsia="el-GR"/>
              </w:rPr>
            </w:pPr>
          </w:p>
        </w:tc>
        <w:tc>
          <w:tcPr>
            <w:tcW w:w="1386" w:type="dxa"/>
            <w:shd w:val="clear" w:color="auto" w:fill="auto"/>
            <w:vAlign w:val="center"/>
          </w:tcPr>
          <w:p w:rsidR="00621ADD" w:rsidRPr="00A15C2C" w:rsidRDefault="00621ADD" w:rsidP="007B5874">
            <w:pPr>
              <w:spacing w:before="0"/>
              <w:rPr>
                <w:rFonts w:eastAsia="Times New Roman" w:cstheme="minorHAnsi"/>
                <w:color w:val="000000"/>
                <w:sz w:val="20"/>
                <w:szCs w:val="20"/>
                <w:lang w:eastAsia="el-GR"/>
              </w:rPr>
            </w:pPr>
            <w:proofErr w:type="spellStart"/>
            <w:r w:rsidRPr="00A15C2C">
              <w:rPr>
                <w:rFonts w:eastAsia="Times New Roman" w:cstheme="minorHAnsi"/>
                <w:color w:val="000000"/>
                <w:sz w:val="20"/>
                <w:szCs w:val="20"/>
                <w:lang w:eastAsia="el-GR"/>
              </w:rPr>
              <w:t>Nutrient</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agar</w:t>
            </w:r>
            <w:proofErr w:type="spellEnd"/>
            <w:r w:rsidRPr="00A15C2C">
              <w:rPr>
                <w:rFonts w:eastAsia="Times New Roman" w:cstheme="minorHAnsi"/>
                <w:color w:val="000000"/>
                <w:sz w:val="20"/>
                <w:szCs w:val="20"/>
                <w:lang w:eastAsia="el-GR"/>
              </w:rPr>
              <w:t xml:space="preserve"> </w:t>
            </w:r>
          </w:p>
        </w:tc>
        <w:tc>
          <w:tcPr>
            <w:tcW w:w="1253" w:type="dxa"/>
            <w:shd w:val="clear" w:color="auto" w:fill="auto"/>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συσκευασία</w:t>
            </w:r>
          </w:p>
        </w:tc>
        <w:tc>
          <w:tcPr>
            <w:tcW w:w="1098" w:type="dxa"/>
            <w:shd w:val="clear" w:color="auto" w:fill="auto"/>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1500g</w:t>
            </w:r>
          </w:p>
        </w:tc>
        <w:tc>
          <w:tcPr>
            <w:tcW w:w="5528" w:type="dxa"/>
            <w:shd w:val="clear" w:color="auto" w:fill="auto"/>
            <w:vAlign w:val="center"/>
          </w:tcPr>
          <w:p w:rsidR="00621ADD" w:rsidRPr="00A15C2C" w:rsidRDefault="00621ADD" w:rsidP="007B5874">
            <w:pPr>
              <w:spacing w:before="0"/>
              <w:jc w:val="left"/>
              <w:rPr>
                <w:rFonts w:eastAsia="Times New Roman" w:cstheme="minorHAnsi"/>
                <w:color w:val="000000"/>
                <w:sz w:val="20"/>
                <w:szCs w:val="20"/>
                <w:lang w:eastAsia="el-GR"/>
              </w:rPr>
            </w:pPr>
            <w:r w:rsidRPr="00A15C2C">
              <w:rPr>
                <w:rFonts w:eastAsia="Times New Roman" w:cstheme="minorHAnsi"/>
                <w:color w:val="000000"/>
                <w:sz w:val="20"/>
                <w:szCs w:val="20"/>
                <w:lang w:eastAsia="el-GR"/>
              </w:rPr>
              <w:t xml:space="preserve">Μέσο για την καλλιέργεια μεγάλης ποικιλίας βακτηρίων και  την απαρίθμηση των οργανισμών στο νερό και σε άλλα υλικά. Σύσταση(g/l):, </w:t>
            </w:r>
            <w:proofErr w:type="spellStart"/>
            <w:r w:rsidRPr="00A15C2C">
              <w:rPr>
                <w:rFonts w:eastAsia="Times New Roman" w:cstheme="minorHAnsi"/>
                <w:color w:val="000000"/>
                <w:sz w:val="20"/>
                <w:szCs w:val="20"/>
                <w:lang w:eastAsia="el-GR"/>
              </w:rPr>
              <w:t>Meat</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Extract</w:t>
            </w:r>
            <w:proofErr w:type="spellEnd"/>
            <w:r w:rsidRPr="00A15C2C">
              <w:rPr>
                <w:rFonts w:eastAsia="Times New Roman" w:cstheme="minorHAnsi"/>
                <w:color w:val="000000"/>
                <w:sz w:val="20"/>
                <w:szCs w:val="20"/>
                <w:lang w:eastAsia="el-GR"/>
              </w:rPr>
              <w:t xml:space="preserve">: 3.0, </w:t>
            </w:r>
            <w:proofErr w:type="spellStart"/>
            <w:r w:rsidRPr="00A15C2C">
              <w:rPr>
                <w:rFonts w:eastAsia="Times New Roman" w:cstheme="minorHAnsi"/>
                <w:color w:val="000000"/>
                <w:sz w:val="20"/>
                <w:szCs w:val="20"/>
                <w:lang w:eastAsia="el-GR"/>
              </w:rPr>
              <w:t>Gelatin</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Peptone</w:t>
            </w:r>
            <w:proofErr w:type="spellEnd"/>
            <w:r w:rsidRPr="00A15C2C">
              <w:rPr>
                <w:rFonts w:eastAsia="Times New Roman" w:cstheme="minorHAnsi"/>
                <w:color w:val="000000"/>
                <w:sz w:val="20"/>
                <w:szCs w:val="20"/>
                <w:lang w:eastAsia="el-GR"/>
              </w:rPr>
              <w:t xml:space="preserve">: 5.0, </w:t>
            </w:r>
            <w:proofErr w:type="spellStart"/>
            <w:r w:rsidRPr="00A15C2C">
              <w:rPr>
                <w:rFonts w:eastAsia="Times New Roman" w:cstheme="minorHAnsi"/>
                <w:color w:val="000000"/>
                <w:sz w:val="20"/>
                <w:szCs w:val="20"/>
                <w:lang w:eastAsia="el-GR"/>
              </w:rPr>
              <w:t>Agar</w:t>
            </w:r>
            <w:proofErr w:type="spellEnd"/>
            <w:r w:rsidRPr="00A15C2C">
              <w:rPr>
                <w:rFonts w:eastAsia="Times New Roman" w:cstheme="minorHAnsi"/>
                <w:color w:val="000000"/>
                <w:sz w:val="20"/>
                <w:szCs w:val="20"/>
                <w:lang w:eastAsia="el-GR"/>
              </w:rPr>
              <w:t xml:space="preserve">: 15.0, </w:t>
            </w:r>
            <w:proofErr w:type="spellStart"/>
            <w:r w:rsidRPr="00A15C2C">
              <w:rPr>
                <w:rFonts w:eastAsia="Times New Roman" w:cstheme="minorHAnsi"/>
                <w:color w:val="000000"/>
                <w:sz w:val="20"/>
                <w:szCs w:val="20"/>
                <w:lang w:eastAsia="el-GR"/>
              </w:rPr>
              <w:t>pH</w:t>
            </w:r>
            <w:proofErr w:type="spellEnd"/>
            <w:r w:rsidRPr="00A15C2C">
              <w:rPr>
                <w:rFonts w:eastAsia="Times New Roman" w:cstheme="minorHAnsi"/>
                <w:color w:val="000000"/>
                <w:sz w:val="20"/>
                <w:szCs w:val="20"/>
                <w:lang w:eastAsia="el-GR"/>
              </w:rPr>
              <w:t>: 6.8±0.2</w:t>
            </w:r>
          </w:p>
        </w:tc>
        <w:tc>
          <w:tcPr>
            <w:tcW w:w="1379" w:type="dxa"/>
            <w:shd w:val="clear" w:color="auto" w:fill="auto"/>
            <w:vAlign w:val="center"/>
          </w:tcPr>
          <w:p w:rsidR="00621ADD" w:rsidRPr="00A15C2C" w:rsidRDefault="00621ADD" w:rsidP="007B5874">
            <w:pPr>
              <w:spacing w:before="0"/>
              <w:jc w:val="center"/>
              <w:rPr>
                <w:rFonts w:cstheme="minorHAnsi"/>
                <w:sz w:val="20"/>
                <w:szCs w:val="20"/>
              </w:rPr>
            </w:pPr>
            <w:r w:rsidRPr="00A15C2C">
              <w:rPr>
                <w:rFonts w:cstheme="minorHAnsi"/>
                <w:sz w:val="20"/>
                <w:szCs w:val="20"/>
              </w:rPr>
              <w:t>ΝΑΙ</w:t>
            </w:r>
          </w:p>
        </w:tc>
        <w:tc>
          <w:tcPr>
            <w:tcW w:w="1265" w:type="dxa"/>
          </w:tcPr>
          <w:p w:rsidR="00621ADD" w:rsidRPr="00A15C2C" w:rsidRDefault="00621ADD" w:rsidP="007B5874">
            <w:pPr>
              <w:spacing w:before="0"/>
              <w:jc w:val="center"/>
              <w:rPr>
                <w:rFonts w:cstheme="minorHAnsi"/>
                <w:sz w:val="20"/>
                <w:szCs w:val="20"/>
              </w:rPr>
            </w:pPr>
          </w:p>
        </w:tc>
        <w:tc>
          <w:tcPr>
            <w:tcW w:w="1246" w:type="dxa"/>
          </w:tcPr>
          <w:p w:rsidR="00621ADD" w:rsidRPr="00A15C2C" w:rsidRDefault="00621ADD" w:rsidP="007B5874">
            <w:pPr>
              <w:spacing w:before="0"/>
              <w:jc w:val="center"/>
              <w:rPr>
                <w:rFonts w:cstheme="minorHAnsi"/>
                <w:sz w:val="20"/>
                <w:szCs w:val="20"/>
              </w:rPr>
            </w:pPr>
          </w:p>
        </w:tc>
      </w:tr>
      <w:tr w:rsidR="00621ADD" w:rsidRPr="008C0F25" w:rsidTr="007B5874">
        <w:trPr>
          <w:trHeight w:val="2289"/>
        </w:trPr>
        <w:tc>
          <w:tcPr>
            <w:tcW w:w="793" w:type="dxa"/>
            <w:shd w:val="clear" w:color="auto" w:fill="auto"/>
            <w:vAlign w:val="center"/>
          </w:tcPr>
          <w:p w:rsidR="00621ADD" w:rsidRPr="00A15C2C" w:rsidRDefault="00621ADD" w:rsidP="007B5874">
            <w:pPr>
              <w:pStyle w:val="ListParagraph"/>
              <w:numPr>
                <w:ilvl w:val="0"/>
                <w:numId w:val="30"/>
              </w:numPr>
              <w:spacing w:before="0"/>
              <w:jc w:val="center"/>
              <w:rPr>
                <w:rFonts w:eastAsia="Times New Roman" w:cstheme="minorHAnsi"/>
                <w:color w:val="000000"/>
                <w:sz w:val="20"/>
                <w:szCs w:val="20"/>
                <w:lang w:val="en-US" w:eastAsia="el-GR"/>
              </w:rPr>
            </w:pPr>
          </w:p>
        </w:tc>
        <w:tc>
          <w:tcPr>
            <w:tcW w:w="1386" w:type="dxa"/>
            <w:shd w:val="clear" w:color="auto" w:fill="auto"/>
            <w:vAlign w:val="center"/>
          </w:tcPr>
          <w:p w:rsidR="00621ADD" w:rsidRPr="00A15C2C" w:rsidRDefault="00621ADD" w:rsidP="007B5874">
            <w:pPr>
              <w:spacing w:before="0"/>
              <w:rPr>
                <w:rFonts w:eastAsia="Times New Roman" w:cstheme="minorHAnsi"/>
                <w:color w:val="000000"/>
                <w:sz w:val="20"/>
                <w:szCs w:val="20"/>
                <w:lang w:eastAsia="el-GR"/>
              </w:rPr>
            </w:pPr>
            <w:r w:rsidRPr="00A15C2C">
              <w:rPr>
                <w:rFonts w:eastAsia="Times New Roman" w:cstheme="minorHAnsi"/>
                <w:color w:val="000000"/>
                <w:sz w:val="20"/>
                <w:szCs w:val="20"/>
                <w:lang w:eastAsia="el-GR"/>
              </w:rPr>
              <w:t xml:space="preserve">DNA-EXITUSPLUS </w:t>
            </w:r>
          </w:p>
        </w:tc>
        <w:tc>
          <w:tcPr>
            <w:tcW w:w="1253" w:type="dxa"/>
            <w:shd w:val="clear" w:color="auto" w:fill="auto"/>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val="en-US" w:eastAsia="el-GR"/>
              </w:rPr>
              <w:t>Kit</w:t>
            </w:r>
            <w:r w:rsidRPr="00A15C2C">
              <w:rPr>
                <w:rFonts w:eastAsia="Times New Roman" w:cstheme="minorHAnsi"/>
                <w:color w:val="000000"/>
                <w:sz w:val="20"/>
                <w:szCs w:val="20"/>
                <w:lang w:eastAsia="el-GR"/>
              </w:rPr>
              <w:t xml:space="preserve"> (500</w:t>
            </w:r>
            <w:r w:rsidRPr="00A15C2C">
              <w:rPr>
                <w:rFonts w:eastAsia="Times New Roman" w:cstheme="minorHAnsi"/>
                <w:color w:val="000000"/>
                <w:sz w:val="20"/>
                <w:szCs w:val="20"/>
                <w:lang w:val="en-US" w:eastAsia="el-GR"/>
              </w:rPr>
              <w:t>ml)</w:t>
            </w:r>
          </w:p>
        </w:tc>
        <w:tc>
          <w:tcPr>
            <w:tcW w:w="1098" w:type="dxa"/>
            <w:shd w:val="clear" w:color="auto" w:fill="auto"/>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5</w:t>
            </w:r>
          </w:p>
        </w:tc>
        <w:tc>
          <w:tcPr>
            <w:tcW w:w="5528" w:type="dxa"/>
            <w:shd w:val="clear" w:color="auto" w:fill="auto"/>
            <w:vAlign w:val="center"/>
          </w:tcPr>
          <w:p w:rsidR="00621ADD" w:rsidRPr="00A15C2C" w:rsidRDefault="00621ADD" w:rsidP="007B5874">
            <w:pPr>
              <w:spacing w:before="0"/>
              <w:jc w:val="left"/>
              <w:rPr>
                <w:rFonts w:eastAsia="Times New Roman" w:cstheme="minorHAnsi"/>
                <w:color w:val="000000"/>
                <w:sz w:val="20"/>
                <w:szCs w:val="20"/>
                <w:lang w:eastAsia="el-GR"/>
              </w:rPr>
            </w:pPr>
            <w:r w:rsidRPr="00A15C2C">
              <w:rPr>
                <w:rFonts w:eastAsia="Times New Roman" w:cstheme="minorHAnsi"/>
                <w:color w:val="000000"/>
                <w:sz w:val="20"/>
                <w:szCs w:val="20"/>
                <w:lang w:eastAsia="el-GR"/>
              </w:rPr>
              <w:t>DNA-</w:t>
            </w:r>
            <w:proofErr w:type="spellStart"/>
            <w:r w:rsidRPr="00A15C2C">
              <w:rPr>
                <w:rFonts w:eastAsia="Times New Roman" w:cstheme="minorHAnsi"/>
                <w:color w:val="000000"/>
                <w:sz w:val="20"/>
                <w:szCs w:val="20"/>
                <w:lang w:eastAsia="el-GR"/>
              </w:rPr>
              <w:t>ExitusPlus</w:t>
            </w:r>
            <w:proofErr w:type="spellEnd"/>
            <w:r w:rsidRPr="00A15C2C">
              <w:rPr>
                <w:rFonts w:eastAsia="Times New Roman" w:cstheme="minorHAnsi"/>
                <w:color w:val="000000"/>
                <w:sz w:val="20"/>
                <w:szCs w:val="20"/>
                <w:lang w:eastAsia="el-GR"/>
              </w:rPr>
              <w:t xml:space="preserve"> </w:t>
            </w:r>
            <w:r w:rsidRPr="00A15C2C">
              <w:rPr>
                <w:rFonts w:ascii="Calibri" w:hAnsi="Calibri" w:cs="Calibri"/>
                <w:color w:val="000000"/>
                <w:sz w:val="20"/>
                <w:szCs w:val="20"/>
              </w:rPr>
              <w:t>ή ισοδύναμο</w:t>
            </w:r>
            <w:r w:rsidRPr="00A15C2C">
              <w:rPr>
                <w:rFonts w:eastAsia="Times New Roman" w:cstheme="minorHAnsi"/>
                <w:color w:val="000000"/>
                <w:sz w:val="20"/>
                <w:szCs w:val="20"/>
                <w:lang w:eastAsia="el-GR"/>
              </w:rPr>
              <w:br/>
              <w:t xml:space="preserve">Διάλυμα για ταχεία και αποτελεσματική απομάκρυνση των μολύνσεων από DNA και RNA. Αποτελεσματικό σε εργαστηριακές επιφάνειες, συσκευές, πλαστικά και γυάλινα δοχεία, </w:t>
            </w:r>
            <w:proofErr w:type="spellStart"/>
            <w:r w:rsidRPr="00A15C2C">
              <w:rPr>
                <w:rFonts w:eastAsia="Times New Roman" w:cstheme="minorHAnsi"/>
                <w:color w:val="000000"/>
                <w:sz w:val="20"/>
                <w:szCs w:val="20"/>
                <w:lang w:eastAsia="el-GR"/>
              </w:rPr>
              <w:t>πιπέτες</w:t>
            </w:r>
            <w:proofErr w:type="spellEnd"/>
            <w:r w:rsidRPr="00A15C2C">
              <w:rPr>
                <w:rFonts w:eastAsia="Times New Roman" w:cstheme="minorHAnsi"/>
                <w:color w:val="000000"/>
                <w:sz w:val="20"/>
                <w:szCs w:val="20"/>
                <w:lang w:eastAsia="el-GR"/>
              </w:rPr>
              <w:t xml:space="preserve"> κτλ. Βιοδιασπώμενο, μη διαβρωτικό, μη </w:t>
            </w:r>
            <w:proofErr w:type="spellStart"/>
            <w:r w:rsidRPr="00A15C2C">
              <w:rPr>
                <w:rFonts w:eastAsia="Times New Roman" w:cstheme="minorHAnsi"/>
                <w:color w:val="000000"/>
                <w:sz w:val="20"/>
                <w:szCs w:val="20"/>
                <w:lang w:eastAsia="el-GR"/>
              </w:rPr>
              <w:t>καρκινογενές</w:t>
            </w:r>
            <w:proofErr w:type="spellEnd"/>
            <w:r w:rsidRPr="00A15C2C">
              <w:rPr>
                <w:rFonts w:eastAsia="Times New Roman" w:cstheme="minorHAnsi"/>
                <w:color w:val="000000"/>
                <w:sz w:val="20"/>
                <w:szCs w:val="20"/>
                <w:lang w:eastAsia="el-GR"/>
              </w:rPr>
              <w:t xml:space="preserve"> διάλυμα καθαρισμού. Χωρίς οργανικά ή πτητικά συστατικά, χωρίς τοξικές αναθυμιάσεις, και αλκαλικές ουσίες, </w:t>
            </w:r>
            <w:r w:rsidRPr="00A15C2C">
              <w:rPr>
                <w:rFonts w:cstheme="minorHAnsi"/>
                <w:color w:val="000000"/>
                <w:sz w:val="20"/>
                <w:szCs w:val="20"/>
                <w:lang w:val="en-US"/>
              </w:rPr>
              <w:t>DNA</w:t>
            </w:r>
            <w:r w:rsidRPr="00A15C2C">
              <w:rPr>
                <w:rFonts w:cstheme="minorHAnsi"/>
                <w:color w:val="000000"/>
                <w:sz w:val="20"/>
                <w:szCs w:val="20"/>
              </w:rPr>
              <w:t>-</w:t>
            </w:r>
            <w:proofErr w:type="spellStart"/>
            <w:r w:rsidRPr="00A15C2C">
              <w:rPr>
                <w:rFonts w:cstheme="minorHAnsi"/>
                <w:color w:val="000000"/>
                <w:sz w:val="20"/>
                <w:szCs w:val="20"/>
                <w:lang w:val="en-US"/>
              </w:rPr>
              <w:t>ExitusPlus</w:t>
            </w:r>
            <w:proofErr w:type="spellEnd"/>
            <w:r w:rsidRPr="00A15C2C">
              <w:rPr>
                <w:rFonts w:cstheme="minorHAnsi"/>
                <w:color w:val="000000"/>
                <w:sz w:val="20"/>
                <w:szCs w:val="20"/>
              </w:rPr>
              <w:t xml:space="preserve"> οίκου </w:t>
            </w:r>
            <w:proofErr w:type="spellStart"/>
            <w:r w:rsidRPr="00A15C2C">
              <w:rPr>
                <w:rFonts w:cstheme="minorHAnsi"/>
                <w:color w:val="000000"/>
                <w:sz w:val="20"/>
                <w:szCs w:val="20"/>
              </w:rPr>
              <w:t>AppliChem</w:t>
            </w:r>
            <w:proofErr w:type="spellEnd"/>
            <w:r w:rsidRPr="00A15C2C">
              <w:rPr>
                <w:rFonts w:cstheme="minorHAnsi"/>
                <w:color w:val="000000"/>
                <w:sz w:val="20"/>
                <w:szCs w:val="20"/>
              </w:rPr>
              <w:t xml:space="preserve">, </w:t>
            </w:r>
            <w:proofErr w:type="spellStart"/>
            <w:r w:rsidRPr="00A15C2C">
              <w:rPr>
                <w:rFonts w:cstheme="minorHAnsi"/>
                <w:color w:val="000000"/>
                <w:sz w:val="20"/>
                <w:szCs w:val="20"/>
              </w:rPr>
              <w:t>κωδ</w:t>
            </w:r>
            <w:proofErr w:type="spellEnd"/>
            <w:r w:rsidRPr="00A15C2C">
              <w:rPr>
                <w:rFonts w:cstheme="minorHAnsi"/>
                <w:color w:val="000000"/>
                <w:sz w:val="20"/>
                <w:szCs w:val="20"/>
              </w:rPr>
              <w:t xml:space="preserve"> </w:t>
            </w:r>
            <w:r w:rsidRPr="00A15C2C">
              <w:t>Α55</w:t>
            </w:r>
            <w:r w:rsidRPr="00A15C2C">
              <w:rPr>
                <w:rFonts w:cstheme="minorHAnsi"/>
                <w:color w:val="000000"/>
                <w:sz w:val="20"/>
                <w:szCs w:val="20"/>
              </w:rPr>
              <w:t xml:space="preserve"> </w:t>
            </w:r>
            <w:r w:rsidRPr="00A15C2C">
              <w:rPr>
                <w:rFonts w:eastAsia="Times New Roman" w:cstheme="minorHAnsi"/>
                <w:color w:val="000000"/>
                <w:sz w:val="20"/>
                <w:szCs w:val="20"/>
                <w:lang w:val="en-US" w:eastAsia="el-GR"/>
              </w:rPr>
              <w:t>Kit</w:t>
            </w:r>
            <w:r w:rsidRPr="00A15C2C">
              <w:rPr>
                <w:rFonts w:eastAsia="Times New Roman" w:cstheme="minorHAnsi"/>
                <w:color w:val="000000"/>
                <w:sz w:val="20"/>
                <w:szCs w:val="20"/>
                <w:lang w:eastAsia="el-GR"/>
              </w:rPr>
              <w:t xml:space="preserve"> (500</w:t>
            </w:r>
            <w:r w:rsidRPr="00A15C2C">
              <w:rPr>
                <w:rFonts w:eastAsia="Times New Roman" w:cstheme="minorHAnsi"/>
                <w:color w:val="000000"/>
                <w:sz w:val="20"/>
                <w:szCs w:val="20"/>
                <w:lang w:val="en-US" w:eastAsia="el-GR"/>
              </w:rPr>
              <w:t>ml</w:t>
            </w:r>
            <w:r w:rsidRPr="00A15C2C">
              <w:rPr>
                <w:rFonts w:eastAsia="Times New Roman" w:cstheme="minorHAnsi"/>
                <w:color w:val="000000"/>
                <w:sz w:val="20"/>
                <w:szCs w:val="20"/>
                <w:lang w:eastAsia="el-GR"/>
              </w:rPr>
              <w:t xml:space="preserve">) </w:t>
            </w:r>
            <w:r w:rsidRPr="00A15C2C">
              <w:rPr>
                <w:rFonts w:cstheme="minorHAnsi"/>
                <w:color w:val="000000"/>
                <w:sz w:val="20"/>
                <w:szCs w:val="20"/>
              </w:rPr>
              <w:t>ή ισοδύναμο</w:t>
            </w:r>
          </w:p>
        </w:tc>
        <w:tc>
          <w:tcPr>
            <w:tcW w:w="1379" w:type="dxa"/>
            <w:shd w:val="clear" w:color="auto" w:fill="auto"/>
            <w:vAlign w:val="center"/>
          </w:tcPr>
          <w:p w:rsidR="00621ADD" w:rsidRPr="00A15C2C" w:rsidRDefault="00621ADD" w:rsidP="007B5874">
            <w:pPr>
              <w:spacing w:before="0"/>
              <w:jc w:val="center"/>
              <w:rPr>
                <w:rFonts w:cstheme="minorHAnsi"/>
                <w:sz w:val="20"/>
                <w:szCs w:val="20"/>
              </w:rPr>
            </w:pPr>
            <w:r w:rsidRPr="00A15C2C">
              <w:rPr>
                <w:rFonts w:cstheme="minorHAnsi"/>
                <w:sz w:val="20"/>
                <w:szCs w:val="20"/>
              </w:rPr>
              <w:t>ΝΑΙ</w:t>
            </w:r>
          </w:p>
        </w:tc>
        <w:tc>
          <w:tcPr>
            <w:tcW w:w="1265" w:type="dxa"/>
          </w:tcPr>
          <w:p w:rsidR="00621ADD" w:rsidRPr="00A15C2C" w:rsidRDefault="00621ADD" w:rsidP="007B5874">
            <w:pPr>
              <w:spacing w:before="0"/>
              <w:jc w:val="center"/>
              <w:rPr>
                <w:rFonts w:cstheme="minorHAnsi"/>
                <w:sz w:val="20"/>
                <w:szCs w:val="20"/>
              </w:rPr>
            </w:pPr>
          </w:p>
        </w:tc>
        <w:tc>
          <w:tcPr>
            <w:tcW w:w="1246" w:type="dxa"/>
          </w:tcPr>
          <w:p w:rsidR="00621ADD" w:rsidRPr="00A15C2C" w:rsidRDefault="00621ADD" w:rsidP="007B5874">
            <w:pPr>
              <w:spacing w:before="0"/>
              <w:jc w:val="center"/>
              <w:rPr>
                <w:rFonts w:cstheme="minorHAnsi"/>
                <w:sz w:val="20"/>
                <w:szCs w:val="20"/>
              </w:rPr>
            </w:pPr>
          </w:p>
        </w:tc>
      </w:tr>
    </w:tbl>
    <w:p w:rsidR="00621ADD" w:rsidRPr="008377F8" w:rsidRDefault="00621ADD" w:rsidP="00621ADD">
      <w:pPr>
        <w:ind w:right="-760"/>
        <w:rPr>
          <w:rStyle w:val="WW-FootnoteReference9"/>
          <w:rFonts w:cstheme="minorHAnsi"/>
          <w:i/>
          <w:iCs/>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621ADD" w:rsidRDefault="00621ADD" w:rsidP="00621ADD">
      <w:pPr>
        <w:autoSpaceDE w:val="0"/>
        <w:autoSpaceDN w:val="0"/>
        <w:adjustRightInd w:val="0"/>
        <w:ind w:left="-567" w:right="-483"/>
      </w:pPr>
    </w:p>
    <w:p w:rsidR="00621ADD" w:rsidRDefault="00621ADD" w:rsidP="00621ADD">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TableGrid"/>
        <w:tblW w:w="12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7376"/>
        <w:gridCol w:w="1559"/>
        <w:gridCol w:w="1559"/>
        <w:gridCol w:w="1559"/>
      </w:tblGrid>
      <w:tr w:rsidR="00621ADD" w:rsidRPr="008C0F25" w:rsidTr="007B5874">
        <w:tc>
          <w:tcPr>
            <w:tcW w:w="841" w:type="dxa"/>
            <w:shd w:val="clear" w:color="auto" w:fill="ACB9CA" w:themeFill="text2" w:themeFillTint="66"/>
            <w:vAlign w:val="center"/>
          </w:tcPr>
          <w:p w:rsidR="00621ADD" w:rsidRPr="008C0F25" w:rsidRDefault="00621ADD" w:rsidP="007B5874">
            <w:pPr>
              <w:pStyle w:val="BodyText"/>
              <w:suppressAutoHyphens/>
              <w:spacing w:before="0"/>
              <w:ind w:left="-254"/>
              <w:jc w:val="center"/>
              <w:rPr>
                <w:rFonts w:cstheme="minorHAnsi"/>
                <w:b/>
                <w:szCs w:val="20"/>
              </w:rPr>
            </w:pPr>
            <w:r w:rsidRPr="008C0F25">
              <w:rPr>
                <w:rFonts w:cstheme="minorHAnsi"/>
                <w:b/>
                <w:szCs w:val="20"/>
              </w:rPr>
              <w:t>α/α</w:t>
            </w:r>
          </w:p>
        </w:tc>
        <w:tc>
          <w:tcPr>
            <w:tcW w:w="7376" w:type="dxa"/>
            <w:shd w:val="clear" w:color="auto" w:fill="ACB9CA" w:themeFill="text2" w:themeFillTint="66"/>
            <w:vAlign w:val="center"/>
          </w:tcPr>
          <w:p w:rsidR="00621ADD" w:rsidRPr="008C0F25" w:rsidRDefault="00621ADD" w:rsidP="007B5874">
            <w:pPr>
              <w:pStyle w:val="BodyText"/>
              <w:spacing w:before="0"/>
              <w:jc w:val="left"/>
              <w:rPr>
                <w:rFonts w:cstheme="minorHAnsi"/>
                <w:b/>
                <w:szCs w:val="20"/>
              </w:rPr>
            </w:pPr>
            <w:r w:rsidRPr="008C0F25">
              <w:rPr>
                <w:rFonts w:cstheme="minorHAnsi"/>
                <w:b/>
                <w:szCs w:val="20"/>
              </w:rPr>
              <w:t>Απαίτηση</w:t>
            </w:r>
          </w:p>
        </w:tc>
        <w:tc>
          <w:tcPr>
            <w:tcW w:w="1559" w:type="dxa"/>
            <w:shd w:val="clear" w:color="auto" w:fill="ACB9CA" w:themeFill="text2" w:themeFillTint="66"/>
            <w:vAlign w:val="center"/>
          </w:tcPr>
          <w:p w:rsidR="00621ADD" w:rsidRPr="008C0F25" w:rsidRDefault="00621ADD" w:rsidP="007B5874">
            <w:pPr>
              <w:pStyle w:val="BodyText"/>
              <w:spacing w:before="0"/>
              <w:jc w:val="center"/>
              <w:rPr>
                <w:rFonts w:cstheme="minorHAnsi"/>
                <w:b/>
                <w:szCs w:val="20"/>
              </w:rPr>
            </w:pPr>
            <w:r w:rsidRPr="008C0F25">
              <w:rPr>
                <w:rFonts w:eastAsia="Times New Roman" w:cstheme="minorHAnsi"/>
                <w:b/>
                <w:bCs/>
                <w:color w:val="000000"/>
                <w:szCs w:val="20"/>
                <w:lang w:eastAsia="el-GR"/>
              </w:rPr>
              <w:t>Υποχρεωτική Απαίτηση</w:t>
            </w:r>
          </w:p>
        </w:tc>
        <w:tc>
          <w:tcPr>
            <w:tcW w:w="1559" w:type="dxa"/>
            <w:shd w:val="clear" w:color="auto" w:fill="ACB9CA" w:themeFill="text2" w:themeFillTint="66"/>
            <w:vAlign w:val="center"/>
          </w:tcPr>
          <w:p w:rsidR="00621ADD" w:rsidRPr="008C0F25" w:rsidRDefault="00621ADD" w:rsidP="007B5874">
            <w:pPr>
              <w:pStyle w:val="BodyText"/>
              <w:spacing w:before="0"/>
              <w:jc w:val="center"/>
              <w:rPr>
                <w:rFonts w:cstheme="minorHAnsi"/>
                <w:b/>
                <w:szCs w:val="20"/>
              </w:rPr>
            </w:pPr>
            <w:r w:rsidRPr="008C0F25">
              <w:rPr>
                <w:rFonts w:eastAsia="Times New Roman" w:cstheme="minorHAnsi"/>
                <w:b/>
                <w:bCs/>
                <w:color w:val="000000"/>
                <w:szCs w:val="20"/>
                <w:lang w:eastAsia="el-GR"/>
              </w:rPr>
              <w:t>Απάντηση προμηθευτή</w:t>
            </w:r>
          </w:p>
        </w:tc>
        <w:tc>
          <w:tcPr>
            <w:tcW w:w="1559" w:type="dxa"/>
            <w:shd w:val="clear" w:color="auto" w:fill="ACB9CA" w:themeFill="text2" w:themeFillTint="66"/>
            <w:vAlign w:val="center"/>
          </w:tcPr>
          <w:p w:rsidR="00621ADD" w:rsidRPr="008C0F25" w:rsidRDefault="00621ADD" w:rsidP="007B5874">
            <w:pPr>
              <w:pStyle w:val="BodyText"/>
              <w:spacing w:before="0"/>
              <w:jc w:val="center"/>
              <w:rPr>
                <w:rFonts w:cstheme="minorHAnsi"/>
                <w:b/>
                <w:szCs w:val="20"/>
              </w:rPr>
            </w:pPr>
            <w:r w:rsidRPr="008C0F25">
              <w:rPr>
                <w:rFonts w:eastAsia="Times New Roman" w:cstheme="minorHAnsi"/>
                <w:b/>
                <w:bCs/>
                <w:color w:val="000000"/>
                <w:szCs w:val="20"/>
                <w:lang w:eastAsia="el-GR"/>
              </w:rPr>
              <w:t>Παραπομπή</w:t>
            </w:r>
          </w:p>
        </w:tc>
      </w:tr>
      <w:tr w:rsidR="00621ADD" w:rsidRPr="008C0F25" w:rsidTr="007B5874">
        <w:tc>
          <w:tcPr>
            <w:tcW w:w="841" w:type="dxa"/>
            <w:vAlign w:val="center"/>
          </w:tcPr>
          <w:p w:rsidR="00621ADD" w:rsidRPr="008C0F25" w:rsidRDefault="00621ADD" w:rsidP="007B5874">
            <w:pPr>
              <w:pStyle w:val="BodyText"/>
              <w:numPr>
                <w:ilvl w:val="0"/>
                <w:numId w:val="38"/>
              </w:numPr>
              <w:suppressAutoHyphens/>
              <w:spacing w:before="0"/>
              <w:ind w:right="597"/>
              <w:jc w:val="center"/>
              <w:rPr>
                <w:rFonts w:cstheme="minorHAnsi"/>
                <w:szCs w:val="20"/>
              </w:rPr>
            </w:pPr>
          </w:p>
        </w:tc>
        <w:tc>
          <w:tcPr>
            <w:tcW w:w="7376" w:type="dxa"/>
            <w:vAlign w:val="center"/>
          </w:tcPr>
          <w:p w:rsidR="00621ADD" w:rsidRPr="008C0F25" w:rsidRDefault="00621ADD" w:rsidP="007B5874">
            <w:pPr>
              <w:pStyle w:val="BodyText"/>
              <w:spacing w:before="0"/>
              <w:jc w:val="left"/>
              <w:rPr>
                <w:rFonts w:cstheme="minorHAnsi"/>
                <w:szCs w:val="20"/>
              </w:rPr>
            </w:pPr>
            <w:r w:rsidRPr="008C0F25">
              <w:rPr>
                <w:rFonts w:cstheme="minorHAnsi"/>
                <w:szCs w:val="20"/>
              </w:rPr>
              <w:t xml:space="preserve">Χρόνος παράδοσης: κατά μέγιστο εντός δύο (2) εβδομάδων από </w:t>
            </w:r>
            <w:r w:rsidRPr="008C0F25">
              <w:rPr>
                <w:rStyle w:val="fontstyle01"/>
                <w:rFonts w:cstheme="minorHAnsi"/>
              </w:rPr>
              <w:t>την έγγραφη ειδοποίηση του ΙΤΕ –ΙΜΒΒ στον ανάδοχο</w:t>
            </w:r>
          </w:p>
        </w:tc>
        <w:tc>
          <w:tcPr>
            <w:tcW w:w="1559" w:type="dxa"/>
            <w:vAlign w:val="center"/>
          </w:tcPr>
          <w:p w:rsidR="00621ADD" w:rsidRPr="008C0F25" w:rsidRDefault="00621ADD" w:rsidP="007B5874">
            <w:pPr>
              <w:pStyle w:val="BodyText"/>
              <w:spacing w:before="0"/>
              <w:jc w:val="center"/>
              <w:rPr>
                <w:rFonts w:cstheme="minorHAnsi"/>
                <w:szCs w:val="20"/>
              </w:rPr>
            </w:pPr>
            <w:r w:rsidRPr="008C0F25">
              <w:rPr>
                <w:rFonts w:cstheme="minorHAnsi"/>
                <w:szCs w:val="20"/>
              </w:rPr>
              <w:t>ΝΑΙ, ΝΑ ΑΝΑΦΕΡΘΕΙ</w:t>
            </w:r>
          </w:p>
        </w:tc>
        <w:tc>
          <w:tcPr>
            <w:tcW w:w="1559" w:type="dxa"/>
          </w:tcPr>
          <w:p w:rsidR="00621ADD" w:rsidRPr="008C0F25" w:rsidRDefault="00621ADD" w:rsidP="007B5874">
            <w:pPr>
              <w:pStyle w:val="BodyText"/>
              <w:spacing w:before="0"/>
              <w:jc w:val="center"/>
              <w:rPr>
                <w:rFonts w:cstheme="minorHAnsi"/>
                <w:szCs w:val="20"/>
              </w:rPr>
            </w:pPr>
          </w:p>
        </w:tc>
        <w:tc>
          <w:tcPr>
            <w:tcW w:w="1559" w:type="dxa"/>
          </w:tcPr>
          <w:p w:rsidR="00621ADD" w:rsidRPr="008C0F25" w:rsidRDefault="00621ADD" w:rsidP="007B5874">
            <w:pPr>
              <w:pStyle w:val="BodyText"/>
              <w:spacing w:before="0"/>
              <w:jc w:val="center"/>
              <w:rPr>
                <w:rFonts w:cstheme="minorHAnsi"/>
                <w:szCs w:val="20"/>
              </w:rPr>
            </w:pPr>
          </w:p>
        </w:tc>
      </w:tr>
      <w:tr w:rsidR="00621ADD" w:rsidRPr="008C0F25" w:rsidTr="007B5874">
        <w:tc>
          <w:tcPr>
            <w:tcW w:w="841" w:type="dxa"/>
            <w:vAlign w:val="center"/>
          </w:tcPr>
          <w:p w:rsidR="00621ADD" w:rsidRPr="008C0F25" w:rsidRDefault="00621ADD" w:rsidP="007B5874">
            <w:pPr>
              <w:pStyle w:val="BodyText"/>
              <w:numPr>
                <w:ilvl w:val="0"/>
                <w:numId w:val="38"/>
              </w:numPr>
              <w:suppressAutoHyphens/>
              <w:spacing w:before="0"/>
              <w:ind w:right="597"/>
              <w:jc w:val="center"/>
              <w:rPr>
                <w:rFonts w:cstheme="minorHAnsi"/>
                <w:szCs w:val="20"/>
              </w:rPr>
            </w:pPr>
          </w:p>
        </w:tc>
        <w:tc>
          <w:tcPr>
            <w:tcW w:w="7376" w:type="dxa"/>
            <w:vAlign w:val="center"/>
          </w:tcPr>
          <w:p w:rsidR="00621ADD" w:rsidRPr="008C0F25" w:rsidRDefault="00621ADD" w:rsidP="007B5874">
            <w:pPr>
              <w:pStyle w:val="BodyText"/>
              <w:spacing w:before="0"/>
              <w:jc w:val="left"/>
              <w:rPr>
                <w:rFonts w:cstheme="minorHAnsi"/>
                <w:szCs w:val="20"/>
              </w:rPr>
            </w:pPr>
            <w:r w:rsidRPr="008C0F25">
              <w:rPr>
                <w:rFonts w:cstheme="minorHAnsi"/>
                <w:szCs w:val="20"/>
              </w:rPr>
              <w:t>Όλα τα είδη θα συνοδεύονται από βεβαίωση ότι είναι καινούργια</w:t>
            </w:r>
          </w:p>
        </w:tc>
        <w:tc>
          <w:tcPr>
            <w:tcW w:w="1559" w:type="dxa"/>
            <w:vAlign w:val="center"/>
          </w:tcPr>
          <w:p w:rsidR="00621ADD" w:rsidRPr="008C0F25" w:rsidRDefault="00621ADD" w:rsidP="007B5874">
            <w:pPr>
              <w:pStyle w:val="BodyText"/>
              <w:spacing w:before="0"/>
              <w:jc w:val="center"/>
              <w:rPr>
                <w:rFonts w:cstheme="minorHAnsi"/>
                <w:szCs w:val="20"/>
              </w:rPr>
            </w:pPr>
            <w:r w:rsidRPr="008C0F25">
              <w:rPr>
                <w:rFonts w:cstheme="minorHAnsi"/>
                <w:szCs w:val="20"/>
              </w:rPr>
              <w:t>ΝΑΙ</w:t>
            </w:r>
          </w:p>
        </w:tc>
        <w:tc>
          <w:tcPr>
            <w:tcW w:w="1559" w:type="dxa"/>
          </w:tcPr>
          <w:p w:rsidR="00621ADD" w:rsidRPr="008C0F25" w:rsidRDefault="00621ADD" w:rsidP="007B5874">
            <w:pPr>
              <w:pStyle w:val="BodyText"/>
              <w:spacing w:before="0"/>
              <w:jc w:val="center"/>
              <w:rPr>
                <w:rFonts w:cstheme="minorHAnsi"/>
                <w:szCs w:val="20"/>
              </w:rPr>
            </w:pPr>
          </w:p>
        </w:tc>
        <w:tc>
          <w:tcPr>
            <w:tcW w:w="1559" w:type="dxa"/>
          </w:tcPr>
          <w:p w:rsidR="00621ADD" w:rsidRPr="008C0F25" w:rsidRDefault="00621ADD" w:rsidP="007B5874">
            <w:pPr>
              <w:pStyle w:val="BodyText"/>
              <w:spacing w:before="0"/>
              <w:jc w:val="center"/>
              <w:rPr>
                <w:rFonts w:cstheme="minorHAnsi"/>
                <w:szCs w:val="20"/>
              </w:rPr>
            </w:pPr>
          </w:p>
        </w:tc>
      </w:tr>
      <w:tr w:rsidR="00621ADD" w:rsidRPr="008C0F25" w:rsidTr="007B5874">
        <w:tc>
          <w:tcPr>
            <w:tcW w:w="841" w:type="dxa"/>
            <w:vAlign w:val="center"/>
          </w:tcPr>
          <w:p w:rsidR="00621ADD" w:rsidRPr="008C0F25" w:rsidRDefault="00621ADD" w:rsidP="007B5874">
            <w:pPr>
              <w:pStyle w:val="BodyText"/>
              <w:numPr>
                <w:ilvl w:val="0"/>
                <w:numId w:val="38"/>
              </w:numPr>
              <w:suppressAutoHyphens/>
              <w:spacing w:before="0"/>
              <w:ind w:right="597"/>
              <w:jc w:val="center"/>
              <w:rPr>
                <w:rFonts w:cstheme="minorHAnsi"/>
                <w:szCs w:val="20"/>
              </w:rPr>
            </w:pPr>
          </w:p>
        </w:tc>
        <w:tc>
          <w:tcPr>
            <w:tcW w:w="7376" w:type="dxa"/>
            <w:vAlign w:val="center"/>
          </w:tcPr>
          <w:p w:rsidR="00621ADD" w:rsidRPr="008C0F25" w:rsidRDefault="00621ADD" w:rsidP="007B5874">
            <w:pPr>
              <w:pStyle w:val="BodyText"/>
              <w:spacing w:before="0"/>
              <w:jc w:val="left"/>
              <w:rPr>
                <w:rFonts w:cstheme="minorHAnsi"/>
                <w:szCs w:val="20"/>
              </w:rPr>
            </w:pPr>
            <w:r w:rsidRPr="008C0F25">
              <w:rPr>
                <w:rFonts w:cstheme="minorHAnsi"/>
                <w:szCs w:val="20"/>
              </w:rPr>
              <w:t>Τον ανάδοχο βαρύνουν τα έξοδα συσκευασίας και μεταφοράς.</w:t>
            </w:r>
          </w:p>
        </w:tc>
        <w:tc>
          <w:tcPr>
            <w:tcW w:w="1559" w:type="dxa"/>
            <w:vAlign w:val="center"/>
          </w:tcPr>
          <w:p w:rsidR="00621ADD" w:rsidRPr="008C0F25" w:rsidRDefault="00621ADD" w:rsidP="007B5874">
            <w:pPr>
              <w:pStyle w:val="BodyText"/>
              <w:spacing w:before="0"/>
              <w:jc w:val="center"/>
              <w:rPr>
                <w:rFonts w:cstheme="minorHAnsi"/>
                <w:szCs w:val="20"/>
              </w:rPr>
            </w:pPr>
            <w:r w:rsidRPr="008C0F25">
              <w:rPr>
                <w:rFonts w:cstheme="minorHAnsi"/>
                <w:szCs w:val="20"/>
              </w:rPr>
              <w:t>ΝΑΙ</w:t>
            </w:r>
          </w:p>
        </w:tc>
        <w:tc>
          <w:tcPr>
            <w:tcW w:w="1559" w:type="dxa"/>
          </w:tcPr>
          <w:p w:rsidR="00621ADD" w:rsidRPr="008C0F25" w:rsidRDefault="00621ADD" w:rsidP="007B5874">
            <w:pPr>
              <w:pStyle w:val="BodyText"/>
              <w:spacing w:before="0"/>
              <w:jc w:val="center"/>
              <w:rPr>
                <w:rFonts w:cstheme="minorHAnsi"/>
                <w:szCs w:val="20"/>
              </w:rPr>
            </w:pPr>
          </w:p>
        </w:tc>
        <w:tc>
          <w:tcPr>
            <w:tcW w:w="1559" w:type="dxa"/>
          </w:tcPr>
          <w:p w:rsidR="00621ADD" w:rsidRPr="008C0F25" w:rsidRDefault="00621ADD" w:rsidP="007B5874">
            <w:pPr>
              <w:pStyle w:val="BodyText"/>
              <w:spacing w:before="0"/>
              <w:jc w:val="center"/>
              <w:rPr>
                <w:rFonts w:cstheme="minorHAnsi"/>
                <w:szCs w:val="20"/>
              </w:rPr>
            </w:pPr>
          </w:p>
        </w:tc>
      </w:tr>
      <w:tr w:rsidR="00621ADD" w:rsidRPr="008C0F25" w:rsidTr="007B5874">
        <w:tc>
          <w:tcPr>
            <w:tcW w:w="841" w:type="dxa"/>
            <w:vAlign w:val="center"/>
          </w:tcPr>
          <w:p w:rsidR="00621ADD" w:rsidRPr="008C0F25" w:rsidRDefault="00621ADD" w:rsidP="007B5874">
            <w:pPr>
              <w:pStyle w:val="BodyText"/>
              <w:numPr>
                <w:ilvl w:val="0"/>
                <w:numId w:val="38"/>
              </w:numPr>
              <w:suppressAutoHyphens/>
              <w:spacing w:before="0"/>
              <w:jc w:val="center"/>
              <w:rPr>
                <w:rFonts w:cstheme="minorHAnsi"/>
                <w:szCs w:val="20"/>
              </w:rPr>
            </w:pPr>
          </w:p>
        </w:tc>
        <w:tc>
          <w:tcPr>
            <w:tcW w:w="7376" w:type="dxa"/>
            <w:vAlign w:val="center"/>
          </w:tcPr>
          <w:p w:rsidR="00621ADD" w:rsidRPr="008C0F25" w:rsidRDefault="00621ADD" w:rsidP="007B5874">
            <w:pPr>
              <w:pStyle w:val="BodyText"/>
              <w:spacing w:before="0"/>
              <w:jc w:val="left"/>
              <w:rPr>
                <w:rFonts w:cstheme="minorHAnsi"/>
                <w:szCs w:val="20"/>
              </w:rPr>
            </w:pPr>
            <w:r w:rsidRPr="008C0F25">
              <w:rPr>
                <w:rFonts w:cstheme="minorHAnsi"/>
                <w:szCs w:val="20"/>
              </w:rPr>
              <w:t>Ο ανάδοχος δηλώνει γενική και πλήρη συμμόρφωση με όλους τους όρους της Διακήρυξης</w:t>
            </w:r>
          </w:p>
        </w:tc>
        <w:tc>
          <w:tcPr>
            <w:tcW w:w="1559" w:type="dxa"/>
            <w:vAlign w:val="center"/>
          </w:tcPr>
          <w:p w:rsidR="00621ADD" w:rsidRPr="008C0F25" w:rsidRDefault="00621ADD" w:rsidP="007B5874">
            <w:pPr>
              <w:pStyle w:val="BodyText"/>
              <w:spacing w:before="0"/>
              <w:jc w:val="center"/>
              <w:rPr>
                <w:rFonts w:cstheme="minorHAnsi"/>
                <w:szCs w:val="20"/>
              </w:rPr>
            </w:pPr>
            <w:r w:rsidRPr="008C0F25">
              <w:rPr>
                <w:rFonts w:cstheme="minorHAnsi"/>
                <w:szCs w:val="20"/>
              </w:rPr>
              <w:t>ΝΑΙ</w:t>
            </w:r>
          </w:p>
        </w:tc>
        <w:tc>
          <w:tcPr>
            <w:tcW w:w="1559" w:type="dxa"/>
          </w:tcPr>
          <w:p w:rsidR="00621ADD" w:rsidRPr="008C0F25" w:rsidRDefault="00621ADD" w:rsidP="007B5874">
            <w:pPr>
              <w:pStyle w:val="BodyText"/>
              <w:spacing w:before="0"/>
              <w:jc w:val="center"/>
              <w:rPr>
                <w:rFonts w:cstheme="minorHAnsi"/>
                <w:szCs w:val="20"/>
              </w:rPr>
            </w:pPr>
          </w:p>
        </w:tc>
        <w:tc>
          <w:tcPr>
            <w:tcW w:w="1559" w:type="dxa"/>
          </w:tcPr>
          <w:p w:rsidR="00621ADD" w:rsidRPr="008C0F25" w:rsidRDefault="00621ADD" w:rsidP="007B5874">
            <w:pPr>
              <w:pStyle w:val="BodyText"/>
              <w:spacing w:before="0"/>
              <w:jc w:val="center"/>
              <w:rPr>
                <w:rFonts w:cstheme="minorHAnsi"/>
                <w:szCs w:val="20"/>
              </w:rPr>
            </w:pPr>
          </w:p>
        </w:tc>
      </w:tr>
    </w:tbl>
    <w:p w:rsidR="00621ADD" w:rsidRDefault="00621ADD" w:rsidP="00621ADD">
      <w:pPr>
        <w:rPr>
          <w:rStyle w:val="WW-FootnoteReference9"/>
          <w:rFonts w:cstheme="minorHAnsi"/>
        </w:rPr>
      </w:pPr>
    </w:p>
    <w:p w:rsidR="00621ADD" w:rsidRPr="00612C08" w:rsidRDefault="00621ADD" w:rsidP="00621ADD">
      <w:pPr>
        <w:ind w:right="-760"/>
      </w:pPr>
      <w:r w:rsidRPr="00D93859">
        <w:t xml:space="preserve">Η προσφορά ισχύει για </w:t>
      </w:r>
      <w:r w:rsidRPr="00D93859">
        <w:rPr>
          <w:b/>
        </w:rPr>
        <w:t>τέσσερεις (4)</w:t>
      </w:r>
      <w:r w:rsidRPr="00D93859">
        <w:t xml:space="preserve"> μήνες.</w:t>
      </w:r>
    </w:p>
    <w:p w:rsidR="00621ADD" w:rsidRPr="00CD4F71" w:rsidRDefault="00621ADD" w:rsidP="00621ADD">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621ADD" w:rsidRDefault="00621ADD" w:rsidP="00621ADD">
      <w:pPr>
        <w:jc w:val="center"/>
        <w:sectPr w:rsidR="00621ADD"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621ADD" w:rsidRPr="004560EB" w:rsidRDefault="00621ADD" w:rsidP="00621ADD">
      <w:pPr>
        <w:pStyle w:val="BodyText"/>
        <w:shd w:val="clear" w:color="auto" w:fill="D9D9D9" w:themeFill="background1" w:themeFillShade="D9"/>
        <w:spacing w:before="240" w:line="360" w:lineRule="auto"/>
        <w:ind w:right="-908"/>
        <w:jc w:val="left"/>
        <w:rPr>
          <w:rFonts w:cstheme="minorHAnsi"/>
          <w:b/>
          <w:iCs/>
          <w:color w:val="000000"/>
          <w:sz w:val="24"/>
        </w:rPr>
      </w:pPr>
      <w:r>
        <w:rPr>
          <w:rFonts w:cstheme="minorHAnsi"/>
          <w:b/>
          <w:color w:val="000000"/>
          <w:sz w:val="24"/>
        </w:rPr>
        <w:lastRenderedPageBreak/>
        <w:t>Τμήμα 3</w:t>
      </w:r>
      <w:r w:rsidRPr="004560EB">
        <w:rPr>
          <w:rFonts w:cstheme="minorHAnsi"/>
          <w:b/>
          <w:color w:val="000000"/>
          <w:sz w:val="24"/>
        </w:rPr>
        <w:t xml:space="preserve">: </w:t>
      </w:r>
      <w:r w:rsidRPr="00E820F8">
        <w:rPr>
          <w:rFonts w:cstheme="minorHAnsi"/>
          <w:b/>
          <w:color w:val="000000"/>
          <w:sz w:val="24"/>
        </w:rPr>
        <w:t>Εξειδικευμένα αντιδραστήρια</w:t>
      </w:r>
    </w:p>
    <w:p w:rsidR="00621ADD" w:rsidRPr="003D3122" w:rsidRDefault="00621ADD" w:rsidP="00621ADD">
      <w:pPr>
        <w:spacing w:after="240"/>
        <w:rPr>
          <w:rFonts w:cstheme="minorHAnsi"/>
          <w:b/>
          <w:szCs w:val="20"/>
        </w:rPr>
      </w:pPr>
      <w:r>
        <w:rPr>
          <w:rFonts w:cstheme="minorHAnsi"/>
          <w:b/>
          <w:szCs w:val="20"/>
        </w:rPr>
        <w:t>Α. Ειδικές απαιτήσεις</w:t>
      </w:r>
    </w:p>
    <w:tbl>
      <w:tblPr>
        <w:tblW w:w="13948" w:type="dxa"/>
        <w:tblLook w:val="04A0" w:firstRow="1" w:lastRow="0" w:firstColumn="1" w:lastColumn="0" w:noHBand="0" w:noVBand="1"/>
      </w:tblPr>
      <w:tblGrid>
        <w:gridCol w:w="770"/>
        <w:gridCol w:w="2252"/>
        <w:gridCol w:w="1397"/>
        <w:gridCol w:w="1159"/>
        <w:gridCol w:w="4538"/>
        <w:gridCol w:w="1316"/>
        <w:gridCol w:w="1265"/>
        <w:gridCol w:w="1251"/>
      </w:tblGrid>
      <w:tr w:rsidR="00621ADD" w:rsidRPr="008C0F25" w:rsidTr="007B5874">
        <w:trPr>
          <w:trHeight w:val="625"/>
        </w:trPr>
        <w:tc>
          <w:tcPr>
            <w:tcW w:w="77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rsidR="00621ADD" w:rsidRPr="00A15C2C" w:rsidRDefault="00621ADD" w:rsidP="007B5874">
            <w:pPr>
              <w:spacing w:before="0"/>
              <w:jc w:val="center"/>
              <w:rPr>
                <w:rFonts w:eastAsia="Times New Roman" w:cstheme="minorHAnsi"/>
                <w:b/>
                <w:bCs/>
                <w:i/>
                <w:iCs/>
                <w:color w:val="000000"/>
                <w:sz w:val="20"/>
                <w:szCs w:val="20"/>
                <w:lang w:eastAsia="el-GR"/>
              </w:rPr>
            </w:pPr>
            <w:r w:rsidRPr="00A15C2C">
              <w:rPr>
                <w:rFonts w:eastAsia="Times New Roman" w:cstheme="minorHAnsi"/>
                <w:b/>
                <w:bCs/>
                <w:color w:val="000000"/>
                <w:sz w:val="20"/>
                <w:szCs w:val="20"/>
                <w:lang w:eastAsia="el-GR"/>
              </w:rPr>
              <w:t>α/α είδους</w:t>
            </w:r>
          </w:p>
        </w:tc>
        <w:tc>
          <w:tcPr>
            <w:tcW w:w="1775"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621ADD" w:rsidRPr="00A15C2C" w:rsidRDefault="00621ADD" w:rsidP="007B5874">
            <w:pPr>
              <w:spacing w:before="0"/>
              <w:jc w:val="center"/>
              <w:rPr>
                <w:rFonts w:eastAsia="Times New Roman" w:cstheme="minorHAnsi"/>
                <w:b/>
                <w:bCs/>
                <w:i/>
                <w:iCs/>
                <w:color w:val="000000"/>
                <w:sz w:val="20"/>
                <w:szCs w:val="20"/>
                <w:lang w:eastAsia="el-GR"/>
              </w:rPr>
            </w:pPr>
            <w:r w:rsidRPr="00A15C2C">
              <w:rPr>
                <w:rFonts w:eastAsia="Times New Roman" w:cstheme="minorHAnsi"/>
                <w:b/>
                <w:bCs/>
                <w:color w:val="000000"/>
                <w:sz w:val="20"/>
                <w:szCs w:val="20"/>
                <w:lang w:eastAsia="el-GR"/>
              </w:rPr>
              <w:t>είδος</w:t>
            </w:r>
          </w:p>
        </w:tc>
        <w:tc>
          <w:tcPr>
            <w:tcW w:w="1247"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621ADD" w:rsidRPr="00A15C2C" w:rsidRDefault="00621ADD" w:rsidP="007B5874">
            <w:pPr>
              <w:spacing w:before="0"/>
              <w:jc w:val="center"/>
              <w:rPr>
                <w:rFonts w:eastAsia="Times New Roman" w:cstheme="minorHAnsi"/>
                <w:b/>
                <w:bCs/>
                <w:i/>
                <w:iCs/>
                <w:color w:val="000000"/>
                <w:sz w:val="20"/>
                <w:szCs w:val="20"/>
                <w:lang w:eastAsia="el-GR"/>
              </w:rPr>
            </w:pPr>
            <w:r w:rsidRPr="00A15C2C">
              <w:rPr>
                <w:rFonts w:eastAsia="Times New Roman" w:cstheme="minorHAnsi"/>
                <w:b/>
                <w:bCs/>
                <w:color w:val="000000"/>
                <w:sz w:val="20"/>
                <w:szCs w:val="20"/>
                <w:lang w:eastAsia="el-GR"/>
              </w:rPr>
              <w:t>ΜΜ</w:t>
            </w:r>
          </w:p>
        </w:tc>
        <w:tc>
          <w:tcPr>
            <w:tcW w:w="1175"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621ADD" w:rsidRPr="00A15C2C" w:rsidRDefault="00621ADD" w:rsidP="007B5874">
            <w:pPr>
              <w:spacing w:before="0"/>
              <w:jc w:val="center"/>
              <w:rPr>
                <w:rFonts w:eastAsia="Times New Roman" w:cstheme="minorHAnsi"/>
                <w:b/>
                <w:bCs/>
                <w:i/>
                <w:iCs/>
                <w:color w:val="000000"/>
                <w:sz w:val="20"/>
                <w:szCs w:val="20"/>
                <w:lang w:eastAsia="el-GR"/>
              </w:rPr>
            </w:pPr>
            <w:r w:rsidRPr="00A15C2C">
              <w:rPr>
                <w:rFonts w:eastAsia="Times New Roman" w:cstheme="minorHAnsi"/>
                <w:b/>
                <w:bCs/>
                <w:color w:val="000000"/>
                <w:sz w:val="20"/>
                <w:szCs w:val="20"/>
                <w:lang w:eastAsia="el-GR"/>
              </w:rPr>
              <w:t>Αιτούμενη Ποσότητα</w:t>
            </w:r>
          </w:p>
        </w:tc>
        <w:tc>
          <w:tcPr>
            <w:tcW w:w="5148"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621ADD" w:rsidRPr="00A15C2C" w:rsidRDefault="00621ADD" w:rsidP="007B5874">
            <w:pPr>
              <w:spacing w:before="0"/>
              <w:jc w:val="center"/>
              <w:rPr>
                <w:rFonts w:eastAsia="Times New Roman" w:cstheme="minorHAnsi"/>
                <w:b/>
                <w:bCs/>
                <w:i/>
                <w:iCs/>
                <w:color w:val="000000"/>
                <w:sz w:val="20"/>
                <w:szCs w:val="20"/>
                <w:lang w:eastAsia="el-GR"/>
              </w:rPr>
            </w:pPr>
            <w:r w:rsidRPr="00A15C2C">
              <w:rPr>
                <w:rFonts w:eastAsia="Times New Roman" w:cstheme="minorHAnsi"/>
                <w:b/>
                <w:bCs/>
                <w:color w:val="000000"/>
                <w:sz w:val="20"/>
                <w:szCs w:val="20"/>
                <w:lang w:eastAsia="el-GR"/>
              </w:rPr>
              <w:t>Τεχνικές Προδιαγραφές</w:t>
            </w:r>
          </w:p>
        </w:tc>
        <w:tc>
          <w:tcPr>
            <w:tcW w:w="1316" w:type="dxa"/>
            <w:tcBorders>
              <w:top w:val="single" w:sz="4" w:space="0" w:color="auto"/>
              <w:left w:val="nil"/>
              <w:bottom w:val="single" w:sz="4" w:space="0" w:color="auto"/>
              <w:right w:val="single" w:sz="4" w:space="0" w:color="auto"/>
            </w:tcBorders>
            <w:shd w:val="clear" w:color="auto" w:fill="ACB9CA" w:themeFill="text2" w:themeFillTint="66"/>
            <w:vAlign w:val="center"/>
          </w:tcPr>
          <w:p w:rsidR="00621ADD" w:rsidRPr="00A15C2C" w:rsidRDefault="00621ADD" w:rsidP="007B5874">
            <w:pPr>
              <w:spacing w:before="0"/>
              <w:jc w:val="center"/>
              <w:rPr>
                <w:rFonts w:eastAsia="Times New Roman" w:cstheme="minorHAnsi"/>
                <w:b/>
                <w:bCs/>
                <w:i/>
                <w:iCs/>
                <w:color w:val="000000"/>
                <w:sz w:val="20"/>
                <w:szCs w:val="20"/>
                <w:lang w:eastAsia="el-GR"/>
              </w:rPr>
            </w:pPr>
            <w:r w:rsidRPr="00A15C2C">
              <w:rPr>
                <w:rFonts w:eastAsia="Times New Roman" w:cstheme="minorHAnsi"/>
                <w:b/>
                <w:bCs/>
                <w:color w:val="000000"/>
                <w:sz w:val="20"/>
                <w:szCs w:val="20"/>
                <w:lang w:eastAsia="el-GR"/>
              </w:rPr>
              <w:t>Υποχρεωτική Απαίτηση</w:t>
            </w:r>
          </w:p>
        </w:tc>
        <w:tc>
          <w:tcPr>
            <w:tcW w:w="1265" w:type="dxa"/>
            <w:tcBorders>
              <w:top w:val="single" w:sz="4" w:space="0" w:color="auto"/>
              <w:left w:val="nil"/>
              <w:bottom w:val="single" w:sz="4" w:space="0" w:color="auto"/>
              <w:right w:val="single" w:sz="4" w:space="0" w:color="auto"/>
            </w:tcBorders>
            <w:shd w:val="clear" w:color="auto" w:fill="ACB9CA" w:themeFill="text2" w:themeFillTint="66"/>
            <w:vAlign w:val="center"/>
          </w:tcPr>
          <w:p w:rsidR="00621ADD" w:rsidRPr="00A15C2C" w:rsidRDefault="00621ADD" w:rsidP="007B5874">
            <w:pPr>
              <w:spacing w:before="0"/>
              <w:jc w:val="center"/>
              <w:rPr>
                <w:rFonts w:eastAsia="Times New Roman" w:cstheme="minorHAnsi"/>
                <w:b/>
                <w:bCs/>
                <w:color w:val="000000"/>
                <w:sz w:val="20"/>
                <w:szCs w:val="20"/>
                <w:lang w:eastAsia="el-GR"/>
              </w:rPr>
            </w:pPr>
            <w:r w:rsidRPr="00A15C2C">
              <w:rPr>
                <w:rFonts w:eastAsia="Times New Roman" w:cstheme="minorHAnsi"/>
                <w:b/>
                <w:bCs/>
                <w:color w:val="000000"/>
                <w:sz w:val="20"/>
                <w:szCs w:val="20"/>
                <w:lang w:eastAsia="el-GR"/>
              </w:rPr>
              <w:t>Απάντηση προμηθευτή</w:t>
            </w:r>
          </w:p>
        </w:tc>
        <w:tc>
          <w:tcPr>
            <w:tcW w:w="1252" w:type="dxa"/>
            <w:tcBorders>
              <w:top w:val="single" w:sz="4" w:space="0" w:color="auto"/>
              <w:left w:val="nil"/>
              <w:bottom w:val="single" w:sz="4" w:space="0" w:color="auto"/>
              <w:right w:val="single" w:sz="4" w:space="0" w:color="auto"/>
            </w:tcBorders>
            <w:shd w:val="clear" w:color="auto" w:fill="ACB9CA" w:themeFill="text2" w:themeFillTint="66"/>
            <w:vAlign w:val="center"/>
          </w:tcPr>
          <w:p w:rsidR="00621ADD" w:rsidRPr="00A15C2C" w:rsidRDefault="00621ADD" w:rsidP="007B5874">
            <w:pPr>
              <w:spacing w:before="0"/>
              <w:jc w:val="center"/>
              <w:rPr>
                <w:rFonts w:eastAsia="Times New Roman" w:cstheme="minorHAnsi"/>
                <w:b/>
                <w:bCs/>
                <w:color w:val="000000"/>
                <w:sz w:val="20"/>
                <w:szCs w:val="20"/>
                <w:lang w:eastAsia="el-GR"/>
              </w:rPr>
            </w:pPr>
            <w:r w:rsidRPr="00A15C2C">
              <w:rPr>
                <w:rFonts w:eastAsia="Times New Roman" w:cstheme="minorHAnsi"/>
                <w:b/>
                <w:bCs/>
                <w:color w:val="000000"/>
                <w:sz w:val="20"/>
                <w:szCs w:val="20"/>
                <w:lang w:eastAsia="el-GR"/>
              </w:rPr>
              <w:t>Παραπομπή</w:t>
            </w:r>
          </w:p>
        </w:tc>
      </w:tr>
      <w:tr w:rsidR="00621ADD" w:rsidRPr="008C0F25" w:rsidTr="007B5874">
        <w:tc>
          <w:tcPr>
            <w:tcW w:w="770" w:type="dxa"/>
            <w:tcBorders>
              <w:top w:val="nil"/>
              <w:left w:val="single" w:sz="4" w:space="0" w:color="auto"/>
              <w:bottom w:val="single" w:sz="4" w:space="0" w:color="auto"/>
              <w:right w:val="single" w:sz="4" w:space="0" w:color="auto"/>
            </w:tcBorders>
            <w:vAlign w:val="center"/>
          </w:tcPr>
          <w:p w:rsidR="00621ADD" w:rsidRPr="00A15C2C" w:rsidRDefault="00621ADD" w:rsidP="007B5874">
            <w:pPr>
              <w:pStyle w:val="ListParagraph"/>
              <w:numPr>
                <w:ilvl w:val="0"/>
                <w:numId w:val="31"/>
              </w:numPr>
              <w:spacing w:before="0"/>
              <w:jc w:val="center"/>
              <w:rPr>
                <w:rFonts w:eastAsia="Times New Roman" w:cstheme="minorHAnsi"/>
                <w:color w:val="000000"/>
                <w:sz w:val="20"/>
                <w:szCs w:val="20"/>
                <w:lang w:eastAsia="el-GR"/>
              </w:rPr>
            </w:pPr>
          </w:p>
        </w:tc>
        <w:tc>
          <w:tcPr>
            <w:tcW w:w="1775" w:type="dxa"/>
            <w:tcBorders>
              <w:top w:val="nil"/>
              <w:left w:val="single" w:sz="4" w:space="0" w:color="auto"/>
              <w:bottom w:val="single" w:sz="4" w:space="0" w:color="auto"/>
              <w:right w:val="single" w:sz="4" w:space="0" w:color="auto"/>
            </w:tcBorders>
            <w:shd w:val="clear" w:color="auto" w:fill="auto"/>
            <w:vAlign w:val="center"/>
            <w:hideMark/>
          </w:tcPr>
          <w:p w:rsidR="00621ADD" w:rsidRPr="00A15C2C" w:rsidRDefault="00621ADD" w:rsidP="007B5874">
            <w:pPr>
              <w:spacing w:before="0"/>
              <w:rPr>
                <w:rFonts w:eastAsia="Times New Roman" w:cstheme="minorHAnsi"/>
                <w:color w:val="000000"/>
                <w:sz w:val="20"/>
                <w:szCs w:val="20"/>
                <w:lang w:eastAsia="el-GR"/>
              </w:rPr>
            </w:pPr>
            <w:proofErr w:type="spellStart"/>
            <w:r w:rsidRPr="00A15C2C">
              <w:rPr>
                <w:rFonts w:eastAsia="Times New Roman" w:cstheme="minorHAnsi"/>
                <w:color w:val="000000"/>
                <w:sz w:val="20"/>
                <w:szCs w:val="20"/>
                <w:lang w:eastAsia="el-GR"/>
              </w:rPr>
              <w:t>Kit</w:t>
            </w:r>
            <w:proofErr w:type="spellEnd"/>
            <w:r w:rsidRPr="00A15C2C">
              <w:rPr>
                <w:rFonts w:eastAsia="Times New Roman" w:cstheme="minorHAnsi"/>
                <w:color w:val="000000"/>
                <w:sz w:val="20"/>
                <w:szCs w:val="20"/>
                <w:lang w:eastAsia="el-GR"/>
              </w:rPr>
              <w:t xml:space="preserve"> για σύνθεση </w:t>
            </w:r>
            <w:proofErr w:type="spellStart"/>
            <w:r w:rsidRPr="00A15C2C">
              <w:rPr>
                <w:rFonts w:eastAsia="Times New Roman" w:cstheme="minorHAnsi"/>
                <w:color w:val="000000"/>
                <w:sz w:val="20"/>
                <w:szCs w:val="20"/>
                <w:lang w:eastAsia="el-GR"/>
              </w:rPr>
              <w:t>cDNA</w:t>
            </w:r>
            <w:proofErr w:type="spellEnd"/>
            <w:r w:rsidRPr="00A15C2C">
              <w:rPr>
                <w:rFonts w:eastAsia="Times New Roman" w:cstheme="minorHAnsi"/>
                <w:color w:val="000000"/>
                <w:sz w:val="20"/>
                <w:szCs w:val="20"/>
                <w:lang w:eastAsia="el-GR"/>
              </w:rPr>
              <w:t xml:space="preserve"> για Real </w:t>
            </w:r>
            <w:proofErr w:type="spellStart"/>
            <w:r w:rsidRPr="00A15C2C">
              <w:rPr>
                <w:rFonts w:eastAsia="Times New Roman" w:cstheme="minorHAnsi"/>
                <w:color w:val="000000"/>
                <w:sz w:val="20"/>
                <w:szCs w:val="20"/>
                <w:lang w:eastAsia="el-GR"/>
              </w:rPr>
              <w:t>Time</w:t>
            </w:r>
            <w:proofErr w:type="spellEnd"/>
            <w:r w:rsidRPr="00A15C2C">
              <w:rPr>
                <w:rFonts w:eastAsia="Times New Roman" w:cstheme="minorHAnsi"/>
                <w:color w:val="000000"/>
                <w:sz w:val="20"/>
                <w:szCs w:val="20"/>
                <w:lang w:eastAsia="el-GR"/>
              </w:rPr>
              <w:t xml:space="preserve"> PCR</w:t>
            </w:r>
          </w:p>
        </w:tc>
        <w:tc>
          <w:tcPr>
            <w:tcW w:w="1247" w:type="dxa"/>
            <w:tcBorders>
              <w:top w:val="nil"/>
              <w:left w:val="nil"/>
              <w:bottom w:val="single" w:sz="4" w:space="0" w:color="auto"/>
              <w:right w:val="single" w:sz="4" w:space="0" w:color="auto"/>
            </w:tcBorders>
            <w:shd w:val="clear" w:color="auto" w:fill="auto"/>
            <w:vAlign w:val="center"/>
            <w:hideMark/>
          </w:tcPr>
          <w:p w:rsidR="00621ADD" w:rsidRPr="00A15C2C" w:rsidRDefault="00621ADD" w:rsidP="007B5874">
            <w:pPr>
              <w:spacing w:before="0"/>
              <w:jc w:val="center"/>
              <w:rPr>
                <w:rFonts w:eastAsia="Times New Roman" w:cstheme="minorHAnsi"/>
                <w:color w:val="000000"/>
                <w:sz w:val="20"/>
                <w:szCs w:val="20"/>
                <w:lang w:eastAsia="el-GR"/>
              </w:rPr>
            </w:pPr>
            <w:proofErr w:type="spellStart"/>
            <w:r w:rsidRPr="00A15C2C">
              <w:rPr>
                <w:rFonts w:eastAsia="Times New Roman" w:cstheme="minorHAnsi"/>
                <w:color w:val="000000"/>
                <w:sz w:val="20"/>
                <w:szCs w:val="20"/>
                <w:lang w:eastAsia="el-GR"/>
              </w:rPr>
              <w:t>Kit</w:t>
            </w:r>
            <w:proofErr w:type="spellEnd"/>
            <w:r w:rsidRPr="00A15C2C">
              <w:rPr>
                <w:rFonts w:eastAsia="Times New Roman" w:cstheme="minorHAnsi"/>
                <w:color w:val="000000"/>
                <w:sz w:val="20"/>
                <w:szCs w:val="20"/>
                <w:lang w:eastAsia="el-GR"/>
              </w:rPr>
              <w:t xml:space="preserve">/ 200 </w:t>
            </w:r>
            <w:proofErr w:type="spellStart"/>
            <w:r w:rsidRPr="00A15C2C">
              <w:rPr>
                <w:rFonts w:eastAsia="Times New Roman" w:cstheme="minorHAnsi"/>
                <w:color w:val="000000"/>
                <w:sz w:val="20"/>
                <w:szCs w:val="20"/>
                <w:lang w:eastAsia="el-GR"/>
              </w:rPr>
              <w:t>reactions</w:t>
            </w:r>
            <w:proofErr w:type="spellEnd"/>
          </w:p>
        </w:tc>
        <w:tc>
          <w:tcPr>
            <w:tcW w:w="1175" w:type="dxa"/>
            <w:tcBorders>
              <w:top w:val="nil"/>
              <w:left w:val="nil"/>
              <w:bottom w:val="single" w:sz="4" w:space="0" w:color="auto"/>
              <w:right w:val="single" w:sz="4" w:space="0" w:color="auto"/>
            </w:tcBorders>
            <w:shd w:val="clear" w:color="auto" w:fill="auto"/>
            <w:vAlign w:val="center"/>
            <w:hideMark/>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2</w:t>
            </w:r>
          </w:p>
        </w:tc>
        <w:tc>
          <w:tcPr>
            <w:tcW w:w="5148" w:type="dxa"/>
            <w:tcBorders>
              <w:top w:val="nil"/>
              <w:left w:val="nil"/>
              <w:bottom w:val="single" w:sz="4" w:space="0" w:color="auto"/>
              <w:right w:val="single" w:sz="4" w:space="0" w:color="auto"/>
            </w:tcBorders>
            <w:shd w:val="clear" w:color="auto" w:fill="auto"/>
            <w:vAlign w:val="center"/>
            <w:hideMark/>
          </w:tcPr>
          <w:p w:rsidR="00621ADD" w:rsidRPr="00A15C2C" w:rsidRDefault="00621ADD" w:rsidP="007B5874">
            <w:pPr>
              <w:spacing w:before="0"/>
              <w:jc w:val="left"/>
              <w:rPr>
                <w:rFonts w:eastAsia="Times New Roman" w:cstheme="minorHAnsi"/>
                <w:color w:val="000000"/>
                <w:sz w:val="20"/>
                <w:szCs w:val="20"/>
                <w:lang w:eastAsia="el-GR"/>
              </w:rPr>
            </w:pPr>
            <w:proofErr w:type="spellStart"/>
            <w:r w:rsidRPr="00A15C2C">
              <w:rPr>
                <w:rFonts w:eastAsia="Times New Roman" w:cstheme="minorHAnsi"/>
                <w:color w:val="000000"/>
                <w:sz w:val="20"/>
                <w:szCs w:val="20"/>
                <w:lang w:eastAsia="el-GR"/>
              </w:rPr>
              <w:t>Kit</w:t>
            </w:r>
            <w:proofErr w:type="spellEnd"/>
            <w:r w:rsidRPr="00A15C2C">
              <w:rPr>
                <w:rFonts w:eastAsia="Times New Roman" w:cstheme="minorHAnsi"/>
                <w:color w:val="000000"/>
                <w:sz w:val="20"/>
                <w:szCs w:val="20"/>
                <w:lang w:eastAsia="el-GR"/>
              </w:rPr>
              <w:t xml:space="preserve"> για σύνθεση </w:t>
            </w:r>
            <w:proofErr w:type="spellStart"/>
            <w:r w:rsidRPr="00A15C2C">
              <w:rPr>
                <w:rFonts w:eastAsia="Times New Roman" w:cstheme="minorHAnsi"/>
                <w:color w:val="000000"/>
                <w:sz w:val="20"/>
                <w:szCs w:val="20"/>
                <w:lang w:eastAsia="el-GR"/>
              </w:rPr>
              <w:t>cDNA</w:t>
            </w:r>
            <w:proofErr w:type="spellEnd"/>
            <w:r w:rsidRPr="00A15C2C">
              <w:rPr>
                <w:rFonts w:eastAsia="Times New Roman" w:cstheme="minorHAnsi"/>
                <w:color w:val="000000"/>
                <w:sz w:val="20"/>
                <w:szCs w:val="20"/>
                <w:lang w:eastAsia="el-GR"/>
              </w:rPr>
              <w:t xml:space="preserve"> για Real </w:t>
            </w:r>
            <w:proofErr w:type="spellStart"/>
            <w:r w:rsidRPr="00A15C2C">
              <w:rPr>
                <w:rFonts w:eastAsia="Times New Roman" w:cstheme="minorHAnsi"/>
                <w:color w:val="000000"/>
                <w:sz w:val="20"/>
                <w:szCs w:val="20"/>
                <w:lang w:eastAsia="el-GR"/>
              </w:rPr>
              <w:t>Time</w:t>
            </w:r>
            <w:proofErr w:type="spellEnd"/>
            <w:r w:rsidRPr="00A15C2C">
              <w:rPr>
                <w:rFonts w:eastAsia="Times New Roman" w:cstheme="minorHAnsi"/>
                <w:color w:val="000000"/>
                <w:sz w:val="20"/>
                <w:szCs w:val="20"/>
                <w:lang w:eastAsia="el-GR"/>
              </w:rPr>
              <w:t xml:space="preserve"> PCR. Να είναι κατάλληλο για αρχική ποσότητα RNA τουλάχιστον 1 </w:t>
            </w:r>
            <w:proofErr w:type="spellStart"/>
            <w:r w:rsidRPr="00A15C2C">
              <w:rPr>
                <w:rFonts w:eastAsia="Times New Roman" w:cstheme="minorHAnsi"/>
                <w:color w:val="000000"/>
                <w:sz w:val="20"/>
                <w:szCs w:val="20"/>
                <w:lang w:eastAsia="el-GR"/>
              </w:rPr>
              <w:t>μg</w:t>
            </w:r>
            <w:proofErr w:type="spellEnd"/>
            <w:r w:rsidRPr="00A15C2C">
              <w:rPr>
                <w:rFonts w:eastAsia="Times New Roman" w:cstheme="minorHAnsi"/>
                <w:color w:val="000000"/>
                <w:sz w:val="20"/>
                <w:szCs w:val="20"/>
                <w:lang w:eastAsia="el-GR"/>
              </w:rPr>
              <w:t xml:space="preserve">. Ο χρόνος αντίδρασης να είναι κάτω από 20 λεπτά. Το </w:t>
            </w:r>
            <w:proofErr w:type="spellStart"/>
            <w:r w:rsidRPr="00A15C2C">
              <w:rPr>
                <w:rFonts w:eastAsia="Times New Roman" w:cstheme="minorHAnsi"/>
                <w:color w:val="000000"/>
                <w:sz w:val="20"/>
                <w:szCs w:val="20"/>
                <w:lang w:eastAsia="el-GR"/>
              </w:rPr>
              <w:t>Kit</w:t>
            </w:r>
            <w:proofErr w:type="spellEnd"/>
            <w:r w:rsidRPr="00A15C2C">
              <w:rPr>
                <w:rFonts w:eastAsia="Times New Roman" w:cstheme="minorHAnsi"/>
                <w:color w:val="000000"/>
                <w:sz w:val="20"/>
                <w:szCs w:val="20"/>
                <w:lang w:eastAsia="el-GR"/>
              </w:rPr>
              <w:t xml:space="preserve"> να περιλαμβάνει : Αντίστροφη </w:t>
            </w:r>
            <w:proofErr w:type="spellStart"/>
            <w:r w:rsidRPr="00A15C2C">
              <w:rPr>
                <w:rFonts w:eastAsia="Times New Roman" w:cstheme="minorHAnsi"/>
                <w:color w:val="000000"/>
                <w:sz w:val="20"/>
                <w:szCs w:val="20"/>
                <w:lang w:eastAsia="el-GR"/>
              </w:rPr>
              <w:t>μεταγραφάση</w:t>
            </w:r>
            <w:proofErr w:type="spellEnd"/>
            <w:r w:rsidRPr="00A15C2C">
              <w:rPr>
                <w:rFonts w:eastAsia="Times New Roman" w:cstheme="minorHAnsi"/>
                <w:color w:val="000000"/>
                <w:sz w:val="20"/>
                <w:szCs w:val="20"/>
                <w:lang w:eastAsia="el-GR"/>
              </w:rPr>
              <w:t xml:space="preserve"> (40.000 </w:t>
            </w:r>
            <w:proofErr w:type="spellStart"/>
            <w:r w:rsidRPr="00A15C2C">
              <w:rPr>
                <w:rFonts w:eastAsia="Times New Roman" w:cstheme="minorHAnsi"/>
                <w:color w:val="000000"/>
                <w:sz w:val="20"/>
                <w:szCs w:val="20"/>
                <w:lang w:eastAsia="el-GR"/>
              </w:rPr>
              <w:t>units</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Reaction</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buffer</w:t>
            </w:r>
            <w:proofErr w:type="spellEnd"/>
            <w:r w:rsidRPr="00A15C2C">
              <w:rPr>
                <w:rFonts w:eastAsia="Times New Roman" w:cstheme="minorHAnsi"/>
                <w:color w:val="000000"/>
                <w:sz w:val="20"/>
                <w:szCs w:val="20"/>
                <w:lang w:eastAsia="el-GR"/>
              </w:rPr>
              <w:t xml:space="preserve"> με </w:t>
            </w:r>
            <w:proofErr w:type="spellStart"/>
            <w:r w:rsidRPr="00A15C2C">
              <w:rPr>
                <w:rFonts w:eastAsia="Times New Roman" w:cstheme="minorHAnsi"/>
                <w:color w:val="000000"/>
                <w:sz w:val="20"/>
                <w:szCs w:val="20"/>
                <w:lang w:eastAsia="el-GR"/>
              </w:rPr>
              <w:t>dNTPs</w:t>
            </w:r>
            <w:proofErr w:type="spellEnd"/>
            <w:r w:rsidRPr="00A15C2C">
              <w:rPr>
                <w:rFonts w:eastAsia="Times New Roman" w:cstheme="minorHAnsi"/>
                <w:color w:val="000000"/>
                <w:sz w:val="20"/>
                <w:szCs w:val="20"/>
                <w:lang w:eastAsia="el-GR"/>
              </w:rPr>
              <w:t xml:space="preserve"> &amp; </w:t>
            </w:r>
            <w:proofErr w:type="spellStart"/>
            <w:r w:rsidRPr="00A15C2C">
              <w:rPr>
                <w:rFonts w:eastAsia="Times New Roman" w:cstheme="minorHAnsi"/>
                <w:color w:val="000000"/>
                <w:sz w:val="20"/>
                <w:szCs w:val="20"/>
                <w:lang w:eastAsia="el-GR"/>
              </w:rPr>
              <w:t>Mg</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Oligo</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dT</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Primer</w:t>
            </w:r>
            <w:proofErr w:type="spellEnd"/>
            <w:r w:rsidRPr="00A15C2C">
              <w:rPr>
                <w:rFonts w:eastAsia="Times New Roman" w:cstheme="minorHAnsi"/>
                <w:color w:val="000000"/>
                <w:sz w:val="20"/>
                <w:szCs w:val="20"/>
                <w:lang w:eastAsia="el-GR"/>
              </w:rPr>
              <w:t xml:space="preserve"> και </w:t>
            </w:r>
            <w:proofErr w:type="spellStart"/>
            <w:r w:rsidRPr="00A15C2C">
              <w:rPr>
                <w:rFonts w:eastAsia="Times New Roman" w:cstheme="minorHAnsi"/>
                <w:color w:val="000000"/>
                <w:sz w:val="20"/>
                <w:szCs w:val="20"/>
                <w:lang w:eastAsia="el-GR"/>
              </w:rPr>
              <w:t>Random</w:t>
            </w:r>
            <w:proofErr w:type="spellEnd"/>
            <w:r w:rsidRPr="00A15C2C">
              <w:rPr>
                <w:rFonts w:eastAsia="Times New Roman" w:cstheme="minorHAnsi"/>
                <w:color w:val="000000"/>
                <w:sz w:val="20"/>
                <w:szCs w:val="20"/>
                <w:lang w:eastAsia="el-GR"/>
              </w:rPr>
              <w:t xml:space="preserve"> 6 </w:t>
            </w:r>
            <w:proofErr w:type="spellStart"/>
            <w:r w:rsidRPr="00A15C2C">
              <w:rPr>
                <w:rFonts w:eastAsia="Times New Roman" w:cstheme="minorHAnsi"/>
                <w:color w:val="000000"/>
                <w:sz w:val="20"/>
                <w:szCs w:val="20"/>
                <w:lang w:eastAsia="el-GR"/>
              </w:rPr>
              <w:t>mers</w:t>
            </w:r>
            <w:proofErr w:type="spellEnd"/>
            <w:r w:rsidRPr="00A15C2C">
              <w:rPr>
                <w:rFonts w:eastAsia="Times New Roman" w:cstheme="minorHAnsi"/>
                <w:color w:val="000000"/>
                <w:sz w:val="20"/>
                <w:szCs w:val="20"/>
                <w:lang w:eastAsia="el-GR"/>
              </w:rPr>
              <w:t xml:space="preserve"> σε ξεχωριστά σωληνάρια, </w:t>
            </w:r>
            <w:proofErr w:type="spellStart"/>
            <w:r w:rsidRPr="00A15C2C">
              <w:rPr>
                <w:rFonts w:eastAsia="Times New Roman" w:cstheme="minorHAnsi"/>
                <w:color w:val="000000"/>
                <w:sz w:val="20"/>
                <w:szCs w:val="20"/>
                <w:lang w:eastAsia="el-GR"/>
              </w:rPr>
              <w:t>RNase</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free</w:t>
            </w:r>
            <w:proofErr w:type="spellEnd"/>
            <w:r w:rsidRPr="00A15C2C">
              <w:rPr>
                <w:rFonts w:eastAsia="Times New Roman" w:cstheme="minorHAnsi"/>
                <w:color w:val="000000"/>
                <w:sz w:val="20"/>
                <w:szCs w:val="20"/>
                <w:lang w:eastAsia="el-GR"/>
              </w:rPr>
              <w:t xml:space="preserve"> H2O, </w:t>
            </w:r>
            <w:proofErr w:type="spellStart"/>
            <w:r w:rsidRPr="00A15C2C">
              <w:rPr>
                <w:rFonts w:eastAsia="Times New Roman" w:cstheme="minorHAnsi"/>
                <w:color w:val="000000"/>
                <w:sz w:val="20"/>
                <w:szCs w:val="20"/>
                <w:lang w:eastAsia="el-GR"/>
              </w:rPr>
              <w:t>Dilution</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buffer</w:t>
            </w:r>
            <w:proofErr w:type="spellEnd"/>
            <w:r w:rsidRPr="00A15C2C">
              <w:rPr>
                <w:rFonts w:eastAsia="Times New Roman" w:cstheme="minorHAnsi"/>
                <w:color w:val="000000"/>
                <w:sz w:val="20"/>
                <w:szCs w:val="20"/>
                <w:lang w:eastAsia="el-GR"/>
              </w:rPr>
              <w:t xml:space="preserve"> για </w:t>
            </w:r>
            <w:proofErr w:type="spellStart"/>
            <w:r w:rsidRPr="00A15C2C">
              <w:rPr>
                <w:rFonts w:eastAsia="Times New Roman" w:cstheme="minorHAnsi"/>
                <w:color w:val="000000"/>
                <w:sz w:val="20"/>
                <w:szCs w:val="20"/>
                <w:lang w:eastAsia="el-GR"/>
              </w:rPr>
              <w:t>real</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time</w:t>
            </w:r>
            <w:proofErr w:type="spellEnd"/>
            <w:r w:rsidRPr="00A15C2C">
              <w:rPr>
                <w:rFonts w:eastAsia="Times New Roman" w:cstheme="minorHAnsi"/>
                <w:color w:val="000000"/>
                <w:sz w:val="20"/>
                <w:szCs w:val="20"/>
                <w:lang w:eastAsia="el-GR"/>
              </w:rPr>
              <w:t xml:space="preserve"> PCR, Σε συσκευασία για 200 αντιδράσεις, του οίκου TAKARA </w:t>
            </w:r>
            <w:proofErr w:type="spellStart"/>
            <w:r w:rsidRPr="00A15C2C">
              <w:rPr>
                <w:rFonts w:eastAsia="Times New Roman" w:cstheme="minorHAnsi"/>
                <w:color w:val="000000"/>
                <w:sz w:val="20"/>
                <w:szCs w:val="20"/>
                <w:lang w:eastAsia="el-GR"/>
              </w:rPr>
              <w:t>ΙΑΠΩΝΙΑΣ,κωδ</w:t>
            </w:r>
            <w:proofErr w:type="spellEnd"/>
            <w:r w:rsidRPr="00A15C2C">
              <w:rPr>
                <w:rFonts w:eastAsia="Times New Roman" w:cstheme="minorHAnsi"/>
                <w:color w:val="000000"/>
                <w:sz w:val="20"/>
                <w:szCs w:val="20"/>
                <w:lang w:eastAsia="el-GR"/>
              </w:rPr>
              <w:t>. RR037A ή ισοδύναμο.</w:t>
            </w:r>
          </w:p>
        </w:tc>
        <w:tc>
          <w:tcPr>
            <w:tcW w:w="1316" w:type="dxa"/>
            <w:tcBorders>
              <w:top w:val="nil"/>
              <w:left w:val="nil"/>
              <w:bottom w:val="single" w:sz="4" w:space="0" w:color="auto"/>
              <w:right w:val="single" w:sz="4" w:space="0" w:color="auto"/>
            </w:tcBorders>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ΝΑΙ</w:t>
            </w:r>
          </w:p>
        </w:tc>
        <w:tc>
          <w:tcPr>
            <w:tcW w:w="1265" w:type="dxa"/>
            <w:tcBorders>
              <w:top w:val="nil"/>
              <w:left w:val="nil"/>
              <w:bottom w:val="single" w:sz="4" w:space="0" w:color="auto"/>
              <w:right w:val="single" w:sz="4" w:space="0" w:color="auto"/>
            </w:tcBorders>
          </w:tcPr>
          <w:p w:rsidR="00621ADD" w:rsidRPr="00A15C2C" w:rsidRDefault="00621ADD" w:rsidP="007B5874">
            <w:pPr>
              <w:spacing w:before="0"/>
              <w:jc w:val="center"/>
              <w:rPr>
                <w:rFonts w:eastAsia="Times New Roman" w:cstheme="minorHAnsi"/>
                <w:color w:val="000000"/>
                <w:sz w:val="20"/>
                <w:szCs w:val="20"/>
                <w:lang w:eastAsia="el-GR"/>
              </w:rPr>
            </w:pPr>
          </w:p>
        </w:tc>
        <w:tc>
          <w:tcPr>
            <w:tcW w:w="1252" w:type="dxa"/>
            <w:tcBorders>
              <w:top w:val="nil"/>
              <w:left w:val="nil"/>
              <w:bottom w:val="single" w:sz="4" w:space="0" w:color="auto"/>
              <w:right w:val="single" w:sz="4" w:space="0" w:color="auto"/>
            </w:tcBorders>
          </w:tcPr>
          <w:p w:rsidR="00621ADD" w:rsidRPr="00A15C2C" w:rsidRDefault="00621ADD" w:rsidP="007B5874">
            <w:pPr>
              <w:spacing w:before="0"/>
              <w:jc w:val="center"/>
              <w:rPr>
                <w:rFonts w:eastAsia="Times New Roman" w:cstheme="minorHAnsi"/>
                <w:color w:val="000000"/>
                <w:sz w:val="20"/>
                <w:szCs w:val="20"/>
                <w:lang w:eastAsia="el-GR"/>
              </w:rPr>
            </w:pPr>
          </w:p>
        </w:tc>
      </w:tr>
      <w:tr w:rsidR="00621ADD" w:rsidRPr="008C0F25" w:rsidTr="007B5874">
        <w:tc>
          <w:tcPr>
            <w:tcW w:w="770" w:type="dxa"/>
            <w:tcBorders>
              <w:top w:val="nil"/>
              <w:left w:val="single" w:sz="4" w:space="0" w:color="auto"/>
              <w:bottom w:val="single" w:sz="4" w:space="0" w:color="auto"/>
              <w:right w:val="single" w:sz="4" w:space="0" w:color="auto"/>
            </w:tcBorders>
            <w:vAlign w:val="center"/>
          </w:tcPr>
          <w:p w:rsidR="00621ADD" w:rsidRPr="00A15C2C" w:rsidRDefault="00621ADD" w:rsidP="007B5874">
            <w:pPr>
              <w:pStyle w:val="ListParagraph"/>
              <w:numPr>
                <w:ilvl w:val="0"/>
                <w:numId w:val="31"/>
              </w:numPr>
              <w:spacing w:before="0"/>
              <w:jc w:val="center"/>
              <w:rPr>
                <w:rFonts w:eastAsia="Times New Roman" w:cstheme="minorHAnsi"/>
                <w:color w:val="000000"/>
                <w:sz w:val="20"/>
                <w:szCs w:val="20"/>
                <w:lang w:eastAsia="el-GR"/>
              </w:rPr>
            </w:pPr>
          </w:p>
        </w:tc>
        <w:tc>
          <w:tcPr>
            <w:tcW w:w="1775" w:type="dxa"/>
            <w:tcBorders>
              <w:top w:val="nil"/>
              <w:left w:val="single" w:sz="4" w:space="0" w:color="auto"/>
              <w:bottom w:val="single" w:sz="4" w:space="0" w:color="auto"/>
              <w:right w:val="single" w:sz="4" w:space="0" w:color="auto"/>
            </w:tcBorders>
            <w:shd w:val="clear" w:color="auto" w:fill="auto"/>
            <w:vAlign w:val="center"/>
            <w:hideMark/>
          </w:tcPr>
          <w:p w:rsidR="00621ADD" w:rsidRPr="00A15C2C" w:rsidRDefault="00621ADD" w:rsidP="007B5874">
            <w:pPr>
              <w:spacing w:before="0"/>
              <w:jc w:val="left"/>
              <w:rPr>
                <w:rFonts w:eastAsia="Times New Roman" w:cstheme="minorHAnsi"/>
                <w:color w:val="000000"/>
                <w:sz w:val="20"/>
                <w:szCs w:val="20"/>
                <w:lang w:val="en-US" w:eastAsia="el-GR"/>
              </w:rPr>
            </w:pPr>
            <w:r w:rsidRPr="00A15C2C">
              <w:rPr>
                <w:rFonts w:eastAsia="Times New Roman" w:cstheme="minorHAnsi"/>
                <w:color w:val="000000"/>
                <w:sz w:val="20"/>
                <w:szCs w:val="20"/>
                <w:lang w:val="en-US" w:eastAsia="el-GR"/>
              </w:rPr>
              <w:t xml:space="preserve">Real Time PCR mix </w:t>
            </w:r>
            <w:r w:rsidRPr="00A15C2C">
              <w:rPr>
                <w:rFonts w:eastAsia="Times New Roman" w:cstheme="minorHAnsi"/>
                <w:color w:val="000000"/>
                <w:sz w:val="20"/>
                <w:szCs w:val="20"/>
                <w:lang w:eastAsia="el-GR"/>
              </w:rPr>
              <w:t>με</w:t>
            </w:r>
            <w:r w:rsidRPr="00A15C2C">
              <w:rPr>
                <w:rFonts w:eastAsia="Times New Roman" w:cstheme="minorHAnsi"/>
                <w:color w:val="000000"/>
                <w:sz w:val="20"/>
                <w:szCs w:val="20"/>
                <w:lang w:val="en-US" w:eastAsia="el-GR"/>
              </w:rPr>
              <w:t xml:space="preserve"> SYBR Green, </w:t>
            </w:r>
          </w:p>
        </w:tc>
        <w:tc>
          <w:tcPr>
            <w:tcW w:w="1247" w:type="dxa"/>
            <w:tcBorders>
              <w:top w:val="nil"/>
              <w:left w:val="nil"/>
              <w:bottom w:val="single" w:sz="4" w:space="0" w:color="auto"/>
              <w:right w:val="single" w:sz="4" w:space="0" w:color="auto"/>
            </w:tcBorders>
            <w:shd w:val="clear" w:color="auto" w:fill="auto"/>
            <w:vAlign w:val="center"/>
            <w:hideMark/>
          </w:tcPr>
          <w:p w:rsidR="00621ADD" w:rsidRPr="00A15C2C" w:rsidRDefault="00621ADD" w:rsidP="007B5874">
            <w:pPr>
              <w:spacing w:before="0"/>
              <w:jc w:val="center"/>
              <w:rPr>
                <w:rFonts w:eastAsia="Times New Roman" w:cstheme="minorHAnsi"/>
                <w:color w:val="000000"/>
                <w:sz w:val="20"/>
                <w:szCs w:val="20"/>
                <w:lang w:eastAsia="el-GR"/>
              </w:rPr>
            </w:pPr>
            <w:proofErr w:type="spellStart"/>
            <w:r w:rsidRPr="00A15C2C">
              <w:rPr>
                <w:rFonts w:eastAsia="Times New Roman" w:cstheme="minorHAnsi"/>
                <w:color w:val="000000"/>
                <w:sz w:val="20"/>
                <w:szCs w:val="20"/>
                <w:lang w:eastAsia="el-GR"/>
              </w:rPr>
              <w:t>Kit</w:t>
            </w:r>
            <w:proofErr w:type="spellEnd"/>
            <w:r w:rsidRPr="00A15C2C">
              <w:rPr>
                <w:rFonts w:eastAsia="Times New Roman" w:cstheme="minorHAnsi"/>
                <w:color w:val="000000"/>
                <w:sz w:val="20"/>
                <w:szCs w:val="20"/>
                <w:lang w:eastAsia="el-GR"/>
              </w:rPr>
              <w:t xml:space="preserve">/ 5000 </w:t>
            </w:r>
            <w:proofErr w:type="spellStart"/>
            <w:r w:rsidRPr="00A15C2C">
              <w:rPr>
                <w:rFonts w:eastAsia="Times New Roman" w:cstheme="minorHAnsi"/>
                <w:color w:val="000000"/>
                <w:sz w:val="20"/>
                <w:szCs w:val="20"/>
                <w:lang w:eastAsia="el-GR"/>
              </w:rPr>
              <w:t>reactions</w:t>
            </w:r>
            <w:proofErr w:type="spellEnd"/>
          </w:p>
        </w:tc>
        <w:tc>
          <w:tcPr>
            <w:tcW w:w="1175" w:type="dxa"/>
            <w:tcBorders>
              <w:top w:val="nil"/>
              <w:left w:val="nil"/>
              <w:bottom w:val="single" w:sz="4" w:space="0" w:color="auto"/>
              <w:right w:val="single" w:sz="4" w:space="0" w:color="auto"/>
            </w:tcBorders>
            <w:shd w:val="clear" w:color="auto" w:fill="auto"/>
            <w:vAlign w:val="center"/>
            <w:hideMark/>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2</w:t>
            </w:r>
          </w:p>
        </w:tc>
        <w:tc>
          <w:tcPr>
            <w:tcW w:w="5148" w:type="dxa"/>
            <w:tcBorders>
              <w:top w:val="nil"/>
              <w:left w:val="nil"/>
              <w:bottom w:val="single" w:sz="4" w:space="0" w:color="auto"/>
              <w:right w:val="single" w:sz="4" w:space="0" w:color="auto"/>
            </w:tcBorders>
            <w:shd w:val="clear" w:color="auto" w:fill="auto"/>
            <w:vAlign w:val="center"/>
            <w:hideMark/>
          </w:tcPr>
          <w:p w:rsidR="00621ADD" w:rsidRPr="00A15C2C" w:rsidRDefault="00621ADD" w:rsidP="007B5874">
            <w:pPr>
              <w:spacing w:before="0" w:after="240"/>
              <w:jc w:val="left"/>
              <w:rPr>
                <w:rFonts w:eastAsia="Times New Roman" w:cstheme="minorHAnsi"/>
                <w:color w:val="000000"/>
                <w:sz w:val="20"/>
                <w:szCs w:val="20"/>
                <w:lang w:eastAsia="el-GR"/>
              </w:rPr>
            </w:pPr>
            <w:r w:rsidRPr="00A15C2C">
              <w:rPr>
                <w:rFonts w:eastAsia="Times New Roman" w:cstheme="minorHAnsi"/>
                <w:color w:val="000000"/>
                <w:sz w:val="20"/>
                <w:szCs w:val="20"/>
                <w:lang w:val="en-US" w:eastAsia="el-GR"/>
              </w:rPr>
              <w:t xml:space="preserve">Real Time PCR mix </w:t>
            </w:r>
            <w:r w:rsidRPr="00A15C2C">
              <w:rPr>
                <w:rFonts w:eastAsia="Times New Roman" w:cstheme="minorHAnsi"/>
                <w:color w:val="000000"/>
                <w:sz w:val="20"/>
                <w:szCs w:val="20"/>
                <w:lang w:eastAsia="el-GR"/>
              </w:rPr>
              <w:t>με</w:t>
            </w:r>
            <w:r w:rsidRPr="00A15C2C">
              <w:rPr>
                <w:rFonts w:eastAsia="Times New Roman" w:cstheme="minorHAnsi"/>
                <w:color w:val="000000"/>
                <w:sz w:val="20"/>
                <w:szCs w:val="20"/>
                <w:lang w:val="en-US" w:eastAsia="el-GR"/>
              </w:rPr>
              <w:t xml:space="preserve"> SYBR Green. </w:t>
            </w:r>
            <w:r w:rsidRPr="00A15C2C">
              <w:rPr>
                <w:rFonts w:eastAsia="Times New Roman" w:cstheme="minorHAnsi"/>
                <w:color w:val="000000"/>
                <w:sz w:val="20"/>
                <w:szCs w:val="20"/>
                <w:lang w:eastAsia="el-GR"/>
              </w:rPr>
              <w:t xml:space="preserve">Να εξασφαλίζει την υψηλότερη δυνατή απόδοση, ευαισθησία και ταχύτητα. Το SYBR  </w:t>
            </w:r>
            <w:proofErr w:type="spellStart"/>
            <w:r w:rsidRPr="00A15C2C">
              <w:rPr>
                <w:rFonts w:eastAsia="Times New Roman" w:cstheme="minorHAnsi"/>
                <w:color w:val="000000"/>
                <w:sz w:val="20"/>
                <w:szCs w:val="20"/>
                <w:lang w:eastAsia="el-GR"/>
              </w:rPr>
              <w:t>qPCR</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Master</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Mix</w:t>
            </w:r>
            <w:proofErr w:type="spellEnd"/>
            <w:r w:rsidRPr="00A15C2C">
              <w:rPr>
                <w:rFonts w:eastAsia="Times New Roman" w:cstheme="minorHAnsi"/>
                <w:color w:val="000000"/>
                <w:sz w:val="20"/>
                <w:szCs w:val="20"/>
                <w:lang w:eastAsia="el-GR"/>
              </w:rPr>
              <w:t xml:space="preserve"> να περιέχει αυξημένη βελτιστοποιημένη συγκέντρωση της φθορίζουσας χρωστικής </w:t>
            </w:r>
            <w:proofErr w:type="spellStart"/>
            <w:r w:rsidRPr="00A15C2C">
              <w:rPr>
                <w:rFonts w:eastAsia="Times New Roman" w:cstheme="minorHAnsi"/>
                <w:color w:val="000000"/>
                <w:sz w:val="20"/>
                <w:szCs w:val="20"/>
                <w:lang w:eastAsia="el-GR"/>
              </w:rPr>
              <w:t>SYBRGreen</w:t>
            </w:r>
            <w:proofErr w:type="spellEnd"/>
            <w:r w:rsidRPr="00A15C2C">
              <w:rPr>
                <w:rFonts w:eastAsia="Times New Roman" w:cstheme="minorHAnsi"/>
                <w:color w:val="000000"/>
                <w:sz w:val="20"/>
                <w:szCs w:val="20"/>
                <w:lang w:eastAsia="el-GR"/>
              </w:rPr>
              <w:t xml:space="preserve"> I. H αυξημένη ένταση του σήματος να είναι αποτέλεσμα της αυξημένης ανοχής της πολυμεράσης στην </w:t>
            </w:r>
            <w:proofErr w:type="spellStart"/>
            <w:r w:rsidRPr="00A15C2C">
              <w:rPr>
                <w:rFonts w:eastAsia="Times New Roman" w:cstheme="minorHAnsi"/>
                <w:color w:val="000000"/>
                <w:sz w:val="20"/>
                <w:szCs w:val="20"/>
                <w:lang w:eastAsia="el-GR"/>
              </w:rPr>
              <w:t>SYBRGreen</w:t>
            </w:r>
            <w:proofErr w:type="spellEnd"/>
            <w:r w:rsidRPr="00A15C2C">
              <w:rPr>
                <w:rFonts w:eastAsia="Times New Roman" w:cstheme="minorHAnsi"/>
                <w:color w:val="000000"/>
                <w:sz w:val="20"/>
                <w:szCs w:val="20"/>
                <w:lang w:eastAsia="el-GR"/>
              </w:rPr>
              <w:t xml:space="preserve"> I, ώστε να είναι κατάλληλο για ανίχνευση έκφρασης γονιδίων που υπάρχουν σε πολύ χαμηλά αντίγραφα. Να έχει μεγάλο εύρος και γραμμικότητα. Να περιλαμβάνει </w:t>
            </w:r>
            <w:proofErr w:type="spellStart"/>
            <w:r w:rsidRPr="00A15C2C">
              <w:rPr>
                <w:rFonts w:eastAsia="Times New Roman" w:cstheme="minorHAnsi"/>
                <w:color w:val="000000"/>
                <w:sz w:val="20"/>
                <w:szCs w:val="20"/>
                <w:lang w:eastAsia="el-GR"/>
              </w:rPr>
              <w:t>antibody-mediated</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hot</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start</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πολυμεράση</w:t>
            </w:r>
            <w:proofErr w:type="spellEnd"/>
            <w:r w:rsidRPr="00A15C2C">
              <w:rPr>
                <w:rFonts w:eastAsia="Times New Roman" w:cstheme="minorHAnsi"/>
                <w:color w:val="000000"/>
                <w:sz w:val="20"/>
                <w:szCs w:val="20"/>
                <w:lang w:eastAsia="el-GR"/>
              </w:rPr>
              <w:t xml:space="preserve">, SYBR </w:t>
            </w:r>
            <w:proofErr w:type="spellStart"/>
            <w:r w:rsidRPr="00A15C2C">
              <w:rPr>
                <w:rFonts w:eastAsia="Times New Roman" w:cstheme="minorHAnsi"/>
                <w:color w:val="000000"/>
                <w:sz w:val="20"/>
                <w:szCs w:val="20"/>
                <w:lang w:eastAsia="el-GR"/>
              </w:rPr>
              <w:t>Green</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fluorescent</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dye</w:t>
            </w:r>
            <w:proofErr w:type="spellEnd"/>
            <w:r w:rsidRPr="00A15C2C">
              <w:rPr>
                <w:rFonts w:eastAsia="Times New Roman" w:cstheme="minorHAnsi"/>
                <w:color w:val="000000"/>
                <w:sz w:val="20"/>
                <w:szCs w:val="20"/>
                <w:lang w:eastAsia="el-GR"/>
              </w:rPr>
              <w:t xml:space="preserve">, MgCl2, </w:t>
            </w:r>
            <w:proofErr w:type="spellStart"/>
            <w:r w:rsidRPr="00A15C2C">
              <w:rPr>
                <w:rFonts w:eastAsia="Times New Roman" w:cstheme="minorHAnsi"/>
                <w:color w:val="000000"/>
                <w:sz w:val="20"/>
                <w:szCs w:val="20"/>
                <w:lang w:eastAsia="el-GR"/>
              </w:rPr>
              <w:t>dNTPs</w:t>
            </w:r>
            <w:proofErr w:type="spellEnd"/>
            <w:r w:rsidRPr="00A15C2C">
              <w:rPr>
                <w:rFonts w:eastAsia="Times New Roman" w:cstheme="minorHAnsi"/>
                <w:color w:val="000000"/>
                <w:sz w:val="20"/>
                <w:szCs w:val="20"/>
                <w:lang w:eastAsia="el-GR"/>
              </w:rPr>
              <w:t xml:space="preserve"> και </w:t>
            </w:r>
            <w:proofErr w:type="spellStart"/>
            <w:r w:rsidRPr="00A15C2C">
              <w:rPr>
                <w:rFonts w:eastAsia="Times New Roman" w:cstheme="minorHAnsi"/>
                <w:color w:val="000000"/>
                <w:sz w:val="20"/>
                <w:szCs w:val="20"/>
                <w:lang w:eastAsia="el-GR"/>
              </w:rPr>
              <w:t>stabilizers</w:t>
            </w:r>
            <w:proofErr w:type="spellEnd"/>
            <w:r w:rsidRPr="00A15C2C">
              <w:rPr>
                <w:rFonts w:eastAsia="Times New Roman" w:cstheme="minorHAnsi"/>
                <w:color w:val="000000"/>
                <w:sz w:val="20"/>
                <w:szCs w:val="20"/>
                <w:lang w:eastAsia="el-GR"/>
              </w:rPr>
              <w:t xml:space="preserve"> (2Χ). Στη συσκευασία να περιλαμβάνεται ξεχωριστά ROX </w:t>
            </w:r>
            <w:proofErr w:type="spellStart"/>
            <w:r w:rsidRPr="00A15C2C">
              <w:rPr>
                <w:rFonts w:eastAsia="Times New Roman" w:cstheme="minorHAnsi"/>
                <w:color w:val="000000"/>
                <w:sz w:val="20"/>
                <w:szCs w:val="20"/>
                <w:lang w:eastAsia="el-GR"/>
              </w:rPr>
              <w:t>reference</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dye</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high</w:t>
            </w:r>
            <w:proofErr w:type="spellEnd"/>
            <w:r w:rsidRPr="00A15C2C">
              <w:rPr>
                <w:rFonts w:eastAsia="Times New Roman" w:cstheme="minorHAnsi"/>
                <w:color w:val="000000"/>
                <w:sz w:val="20"/>
                <w:szCs w:val="20"/>
                <w:lang w:eastAsia="el-GR"/>
              </w:rPr>
              <w:t xml:space="preserve"> και </w:t>
            </w:r>
            <w:proofErr w:type="spellStart"/>
            <w:r w:rsidRPr="00A15C2C">
              <w:rPr>
                <w:rFonts w:eastAsia="Times New Roman" w:cstheme="minorHAnsi"/>
                <w:color w:val="000000"/>
                <w:sz w:val="20"/>
                <w:szCs w:val="20"/>
                <w:lang w:eastAsia="el-GR"/>
              </w:rPr>
              <w:t>low</w:t>
            </w:r>
            <w:proofErr w:type="spellEnd"/>
            <w:r w:rsidRPr="00A15C2C">
              <w:rPr>
                <w:rFonts w:eastAsia="Times New Roman" w:cstheme="minorHAnsi"/>
                <w:color w:val="000000"/>
                <w:sz w:val="20"/>
                <w:szCs w:val="20"/>
                <w:lang w:eastAsia="el-GR"/>
              </w:rPr>
              <w:t xml:space="preserve">). Σε συσκευασία των 5000 αντιδράσεων των 20μl, του οίκου KAPA BIOSYSTEMS , </w:t>
            </w:r>
            <w:proofErr w:type="spellStart"/>
            <w:r w:rsidRPr="00A15C2C">
              <w:rPr>
                <w:rFonts w:eastAsia="Times New Roman" w:cstheme="minorHAnsi"/>
                <w:color w:val="000000"/>
                <w:sz w:val="20"/>
                <w:szCs w:val="20"/>
                <w:lang w:eastAsia="el-GR"/>
              </w:rPr>
              <w:t>κωδ</w:t>
            </w:r>
            <w:proofErr w:type="spellEnd"/>
            <w:r w:rsidRPr="00A15C2C">
              <w:rPr>
                <w:rFonts w:eastAsia="Times New Roman" w:cstheme="minorHAnsi"/>
                <w:color w:val="000000"/>
                <w:sz w:val="20"/>
                <w:szCs w:val="20"/>
                <w:lang w:eastAsia="el-GR"/>
              </w:rPr>
              <w:t>. KK4618 ή ισοδύναμο</w:t>
            </w:r>
          </w:p>
        </w:tc>
        <w:tc>
          <w:tcPr>
            <w:tcW w:w="1316" w:type="dxa"/>
            <w:tcBorders>
              <w:top w:val="nil"/>
              <w:left w:val="nil"/>
              <w:bottom w:val="single" w:sz="4" w:space="0" w:color="auto"/>
              <w:right w:val="single" w:sz="4" w:space="0" w:color="auto"/>
            </w:tcBorders>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ΝΑΙ</w:t>
            </w:r>
          </w:p>
        </w:tc>
        <w:tc>
          <w:tcPr>
            <w:tcW w:w="1265" w:type="dxa"/>
            <w:tcBorders>
              <w:top w:val="nil"/>
              <w:left w:val="nil"/>
              <w:bottom w:val="single" w:sz="4" w:space="0" w:color="auto"/>
              <w:right w:val="single" w:sz="4" w:space="0" w:color="auto"/>
            </w:tcBorders>
          </w:tcPr>
          <w:p w:rsidR="00621ADD" w:rsidRPr="00A15C2C" w:rsidRDefault="00621ADD" w:rsidP="007B5874">
            <w:pPr>
              <w:spacing w:before="0"/>
              <w:jc w:val="center"/>
              <w:rPr>
                <w:rFonts w:eastAsia="Times New Roman" w:cstheme="minorHAnsi"/>
                <w:color w:val="000000"/>
                <w:sz w:val="20"/>
                <w:szCs w:val="20"/>
                <w:lang w:eastAsia="el-GR"/>
              </w:rPr>
            </w:pPr>
          </w:p>
        </w:tc>
        <w:tc>
          <w:tcPr>
            <w:tcW w:w="1252" w:type="dxa"/>
            <w:tcBorders>
              <w:top w:val="nil"/>
              <w:left w:val="nil"/>
              <w:bottom w:val="single" w:sz="4" w:space="0" w:color="auto"/>
              <w:right w:val="single" w:sz="4" w:space="0" w:color="auto"/>
            </w:tcBorders>
          </w:tcPr>
          <w:p w:rsidR="00621ADD" w:rsidRPr="00A15C2C" w:rsidRDefault="00621ADD" w:rsidP="007B5874">
            <w:pPr>
              <w:spacing w:before="0"/>
              <w:jc w:val="center"/>
              <w:rPr>
                <w:rFonts w:eastAsia="Times New Roman" w:cstheme="minorHAnsi"/>
                <w:color w:val="000000"/>
                <w:sz w:val="20"/>
                <w:szCs w:val="20"/>
                <w:lang w:eastAsia="el-GR"/>
              </w:rPr>
            </w:pPr>
          </w:p>
        </w:tc>
      </w:tr>
      <w:tr w:rsidR="00621ADD" w:rsidRPr="008C0F25" w:rsidTr="007B5874">
        <w:tc>
          <w:tcPr>
            <w:tcW w:w="770" w:type="dxa"/>
            <w:tcBorders>
              <w:top w:val="single" w:sz="4" w:space="0" w:color="auto"/>
              <w:left w:val="single" w:sz="4" w:space="0" w:color="auto"/>
              <w:bottom w:val="single" w:sz="4" w:space="0" w:color="auto"/>
              <w:right w:val="single" w:sz="4" w:space="0" w:color="auto"/>
            </w:tcBorders>
            <w:vAlign w:val="center"/>
          </w:tcPr>
          <w:p w:rsidR="00621ADD" w:rsidRPr="00A15C2C" w:rsidRDefault="00621ADD" w:rsidP="007B5874">
            <w:pPr>
              <w:pStyle w:val="ListParagraph"/>
              <w:numPr>
                <w:ilvl w:val="0"/>
                <w:numId w:val="31"/>
              </w:numPr>
              <w:spacing w:before="0"/>
              <w:jc w:val="center"/>
              <w:rPr>
                <w:rFonts w:eastAsia="Times New Roman" w:cstheme="minorHAnsi"/>
                <w:color w:val="000000"/>
                <w:sz w:val="20"/>
                <w:szCs w:val="20"/>
                <w:lang w:eastAsia="el-GR"/>
              </w:rPr>
            </w:pP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ADD" w:rsidRPr="00A15C2C" w:rsidRDefault="00621ADD" w:rsidP="007B5874">
            <w:pPr>
              <w:spacing w:before="0"/>
              <w:jc w:val="left"/>
              <w:rPr>
                <w:rFonts w:eastAsia="Times New Roman" w:cstheme="minorHAnsi"/>
                <w:color w:val="000000"/>
                <w:sz w:val="20"/>
                <w:szCs w:val="20"/>
                <w:lang w:eastAsia="el-GR"/>
              </w:rPr>
            </w:pPr>
            <w:r w:rsidRPr="00A15C2C">
              <w:rPr>
                <w:rFonts w:eastAsia="Times New Roman" w:cstheme="minorHAnsi"/>
                <w:color w:val="000000"/>
                <w:sz w:val="20"/>
                <w:szCs w:val="20"/>
                <w:lang w:eastAsia="el-GR"/>
              </w:rPr>
              <w:t>Διάλυμα για απομόνωση RNA από μεγάλο εύρος δειγμάτων</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 xml:space="preserve">FL/ 200 </w:t>
            </w:r>
            <w:proofErr w:type="spellStart"/>
            <w:r w:rsidRPr="00A15C2C">
              <w:rPr>
                <w:rFonts w:eastAsia="Times New Roman" w:cstheme="minorHAnsi"/>
                <w:color w:val="000000"/>
                <w:sz w:val="20"/>
                <w:szCs w:val="20"/>
                <w:lang w:eastAsia="el-GR"/>
              </w:rPr>
              <w:t>ml</w:t>
            </w:r>
            <w:proofErr w:type="spellEnd"/>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2</w:t>
            </w:r>
          </w:p>
        </w:tc>
        <w:tc>
          <w:tcPr>
            <w:tcW w:w="5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ADD" w:rsidRPr="00A15C2C" w:rsidRDefault="00621ADD" w:rsidP="007B5874">
            <w:pPr>
              <w:spacing w:before="0"/>
              <w:jc w:val="left"/>
              <w:rPr>
                <w:rFonts w:eastAsia="Times New Roman" w:cstheme="minorHAnsi"/>
                <w:color w:val="000000"/>
                <w:sz w:val="20"/>
                <w:szCs w:val="20"/>
                <w:lang w:eastAsia="el-GR"/>
              </w:rPr>
            </w:pPr>
            <w:r w:rsidRPr="00A15C2C">
              <w:rPr>
                <w:rFonts w:eastAsia="Times New Roman" w:cstheme="minorHAnsi"/>
                <w:color w:val="000000"/>
                <w:sz w:val="20"/>
                <w:szCs w:val="20"/>
                <w:lang w:eastAsia="el-GR"/>
              </w:rPr>
              <w:t>Διάλυμα</w:t>
            </w:r>
            <w:r w:rsidRPr="00A15C2C">
              <w:rPr>
                <w:rFonts w:eastAsia="Times New Roman" w:cstheme="minorHAnsi"/>
                <w:color w:val="000000"/>
                <w:sz w:val="20"/>
                <w:szCs w:val="20"/>
                <w:lang w:val="en-US" w:eastAsia="el-GR"/>
              </w:rPr>
              <w:t xml:space="preserve"> </w:t>
            </w:r>
            <w:r w:rsidRPr="00A15C2C">
              <w:rPr>
                <w:rFonts w:eastAsia="Times New Roman" w:cstheme="minorHAnsi"/>
                <w:color w:val="000000"/>
                <w:sz w:val="20"/>
                <w:szCs w:val="20"/>
                <w:lang w:eastAsia="el-GR"/>
              </w:rPr>
              <w:t>για</w:t>
            </w:r>
            <w:r w:rsidRPr="00A15C2C">
              <w:rPr>
                <w:rFonts w:eastAsia="Times New Roman" w:cstheme="minorHAnsi"/>
                <w:color w:val="000000"/>
                <w:sz w:val="20"/>
                <w:szCs w:val="20"/>
                <w:lang w:val="en-US" w:eastAsia="el-GR"/>
              </w:rPr>
              <w:t xml:space="preserve"> </w:t>
            </w:r>
            <w:r w:rsidRPr="00A15C2C">
              <w:rPr>
                <w:rFonts w:eastAsia="Times New Roman" w:cstheme="minorHAnsi"/>
                <w:color w:val="000000"/>
                <w:sz w:val="20"/>
                <w:szCs w:val="20"/>
                <w:lang w:eastAsia="el-GR"/>
              </w:rPr>
              <w:t>απομόνωση</w:t>
            </w:r>
            <w:r w:rsidRPr="00A15C2C">
              <w:rPr>
                <w:rFonts w:eastAsia="Times New Roman" w:cstheme="minorHAnsi"/>
                <w:color w:val="000000"/>
                <w:sz w:val="20"/>
                <w:szCs w:val="20"/>
                <w:lang w:val="en-US" w:eastAsia="el-GR"/>
              </w:rPr>
              <w:t xml:space="preserve"> RNA  </w:t>
            </w:r>
            <w:r w:rsidRPr="00A15C2C">
              <w:rPr>
                <w:rFonts w:eastAsia="Times New Roman" w:cstheme="minorHAnsi"/>
                <w:color w:val="000000"/>
                <w:sz w:val="20"/>
                <w:szCs w:val="20"/>
                <w:lang w:eastAsia="el-GR"/>
              </w:rPr>
              <w:t>από</w:t>
            </w:r>
            <w:r w:rsidRPr="00A15C2C">
              <w:rPr>
                <w:rFonts w:eastAsia="Times New Roman" w:cstheme="minorHAnsi"/>
                <w:color w:val="000000"/>
                <w:sz w:val="20"/>
                <w:szCs w:val="20"/>
                <w:lang w:val="en-US" w:eastAsia="el-GR"/>
              </w:rPr>
              <w:t xml:space="preserve"> cultured cells, bacterial cells, yeast cells,  tissue,  viral fluids. </w:t>
            </w:r>
            <w:r w:rsidRPr="00A15C2C">
              <w:rPr>
                <w:rFonts w:eastAsia="Times New Roman" w:cstheme="minorHAnsi"/>
                <w:color w:val="000000"/>
                <w:sz w:val="20"/>
                <w:szCs w:val="20"/>
                <w:lang w:eastAsia="el-GR"/>
              </w:rPr>
              <w:t xml:space="preserve">Να μην απαιτεί χρήση χλωροφόρμιου. Να μην απαιτεί διαχωρισμό φάσεων. Να είναι κατάλληλο για απομόνωση μικρών και μεγάλων RNA. Να παρέχεται υψηλής καθαρότητας RNA με μεγάλο RIN </w:t>
            </w:r>
            <w:proofErr w:type="spellStart"/>
            <w:r w:rsidRPr="00A15C2C">
              <w:rPr>
                <w:rFonts w:eastAsia="Times New Roman" w:cstheme="minorHAnsi"/>
                <w:color w:val="000000"/>
                <w:sz w:val="20"/>
                <w:szCs w:val="20"/>
                <w:lang w:eastAsia="el-GR"/>
              </w:rPr>
              <w:t>value</w:t>
            </w:r>
            <w:proofErr w:type="spellEnd"/>
            <w:r w:rsidRPr="00A15C2C">
              <w:rPr>
                <w:rFonts w:eastAsia="Times New Roman" w:cstheme="minorHAnsi"/>
                <w:color w:val="000000"/>
                <w:sz w:val="20"/>
                <w:szCs w:val="20"/>
                <w:lang w:eastAsia="el-GR"/>
              </w:rPr>
              <w:t xml:space="preserve">. Η διαδικασία να ολοκληρώνεται σε λιγότερο από μία ώρα. Να είναι κατάλληλο για όλες τις συνήθεις </w:t>
            </w:r>
            <w:r w:rsidRPr="00A15C2C">
              <w:rPr>
                <w:rFonts w:eastAsia="Times New Roman" w:cstheme="minorHAnsi"/>
                <w:color w:val="000000"/>
                <w:sz w:val="20"/>
                <w:szCs w:val="20"/>
                <w:lang w:eastAsia="el-GR"/>
              </w:rPr>
              <w:lastRenderedPageBreak/>
              <w:t xml:space="preserve">εφαρμογές: </w:t>
            </w:r>
            <w:r w:rsidRPr="00A15C2C">
              <w:rPr>
                <w:rFonts w:eastAsia="Times New Roman" w:cstheme="minorHAnsi"/>
                <w:color w:val="000000"/>
                <w:sz w:val="20"/>
                <w:szCs w:val="20"/>
                <w:lang w:val="en-US" w:eastAsia="el-GR"/>
              </w:rPr>
              <w:t>real</w:t>
            </w:r>
            <w:r w:rsidRPr="00A15C2C">
              <w:rPr>
                <w:rFonts w:eastAsia="Times New Roman" w:cstheme="minorHAnsi"/>
                <w:color w:val="000000"/>
                <w:sz w:val="20"/>
                <w:szCs w:val="20"/>
                <w:lang w:eastAsia="el-GR"/>
              </w:rPr>
              <w:t>-</w:t>
            </w:r>
            <w:r w:rsidRPr="00A15C2C">
              <w:rPr>
                <w:rFonts w:eastAsia="Times New Roman" w:cstheme="minorHAnsi"/>
                <w:color w:val="000000"/>
                <w:sz w:val="20"/>
                <w:szCs w:val="20"/>
                <w:lang w:val="en-US" w:eastAsia="el-GR"/>
              </w:rPr>
              <w:t>time</w:t>
            </w:r>
            <w:r w:rsidRPr="00A15C2C">
              <w:rPr>
                <w:rFonts w:eastAsia="Times New Roman" w:cstheme="minorHAnsi"/>
                <w:color w:val="000000"/>
                <w:sz w:val="20"/>
                <w:szCs w:val="20"/>
                <w:lang w:eastAsia="el-GR"/>
              </w:rPr>
              <w:t xml:space="preserve"> </w:t>
            </w:r>
            <w:r w:rsidRPr="00A15C2C">
              <w:rPr>
                <w:rFonts w:eastAsia="Times New Roman" w:cstheme="minorHAnsi"/>
                <w:color w:val="000000"/>
                <w:sz w:val="20"/>
                <w:szCs w:val="20"/>
                <w:lang w:val="en-US" w:eastAsia="el-GR"/>
              </w:rPr>
              <w:t>RT</w:t>
            </w:r>
            <w:r w:rsidRPr="00A15C2C">
              <w:rPr>
                <w:rFonts w:eastAsia="Times New Roman" w:cstheme="minorHAnsi"/>
                <w:color w:val="000000"/>
                <w:sz w:val="20"/>
                <w:szCs w:val="20"/>
                <w:lang w:eastAsia="el-GR"/>
              </w:rPr>
              <w:t>-</w:t>
            </w:r>
            <w:r w:rsidRPr="00A15C2C">
              <w:rPr>
                <w:rFonts w:eastAsia="Times New Roman" w:cstheme="minorHAnsi"/>
                <w:color w:val="000000"/>
                <w:sz w:val="20"/>
                <w:szCs w:val="20"/>
                <w:lang w:val="en-US" w:eastAsia="el-GR"/>
              </w:rPr>
              <w:t>PCR</w:t>
            </w:r>
            <w:r w:rsidRPr="00A15C2C">
              <w:rPr>
                <w:rFonts w:eastAsia="Times New Roman" w:cstheme="minorHAnsi"/>
                <w:color w:val="000000"/>
                <w:sz w:val="20"/>
                <w:szCs w:val="20"/>
                <w:lang w:eastAsia="el-GR"/>
              </w:rPr>
              <w:t xml:space="preserve">, </w:t>
            </w:r>
            <w:r w:rsidRPr="00A15C2C">
              <w:rPr>
                <w:rFonts w:eastAsia="Times New Roman" w:cstheme="minorHAnsi"/>
                <w:color w:val="000000"/>
                <w:sz w:val="20"/>
                <w:szCs w:val="20"/>
                <w:lang w:val="en-US" w:eastAsia="el-GR"/>
              </w:rPr>
              <w:t>Northern</w:t>
            </w:r>
            <w:r w:rsidRPr="00A15C2C">
              <w:rPr>
                <w:rFonts w:eastAsia="Times New Roman" w:cstheme="minorHAnsi"/>
                <w:color w:val="000000"/>
                <w:sz w:val="20"/>
                <w:szCs w:val="20"/>
                <w:lang w:eastAsia="el-GR"/>
              </w:rPr>
              <w:t xml:space="preserve"> </w:t>
            </w:r>
            <w:r w:rsidRPr="00A15C2C">
              <w:rPr>
                <w:rFonts w:eastAsia="Times New Roman" w:cstheme="minorHAnsi"/>
                <w:color w:val="000000"/>
                <w:sz w:val="20"/>
                <w:szCs w:val="20"/>
                <w:lang w:val="en-US" w:eastAsia="el-GR"/>
              </w:rPr>
              <w:t>blotting</w:t>
            </w:r>
            <w:r w:rsidRPr="00A15C2C">
              <w:rPr>
                <w:rFonts w:eastAsia="Times New Roman" w:cstheme="minorHAnsi"/>
                <w:color w:val="000000"/>
                <w:sz w:val="20"/>
                <w:szCs w:val="20"/>
                <w:lang w:eastAsia="el-GR"/>
              </w:rPr>
              <w:t xml:space="preserve">, </w:t>
            </w:r>
            <w:r w:rsidRPr="00A15C2C">
              <w:rPr>
                <w:rFonts w:eastAsia="Times New Roman" w:cstheme="minorHAnsi"/>
                <w:color w:val="000000"/>
                <w:sz w:val="20"/>
                <w:szCs w:val="20"/>
                <w:lang w:val="en-US" w:eastAsia="el-GR"/>
              </w:rPr>
              <w:t>primer</w:t>
            </w:r>
            <w:r w:rsidRPr="00A15C2C">
              <w:rPr>
                <w:rFonts w:eastAsia="Times New Roman" w:cstheme="minorHAnsi"/>
                <w:color w:val="000000"/>
                <w:sz w:val="20"/>
                <w:szCs w:val="20"/>
                <w:lang w:eastAsia="el-GR"/>
              </w:rPr>
              <w:t xml:space="preserve"> </w:t>
            </w:r>
            <w:r w:rsidRPr="00A15C2C">
              <w:rPr>
                <w:rFonts w:eastAsia="Times New Roman" w:cstheme="minorHAnsi"/>
                <w:color w:val="000000"/>
                <w:sz w:val="20"/>
                <w:szCs w:val="20"/>
                <w:lang w:val="en-US" w:eastAsia="el-GR"/>
              </w:rPr>
              <w:t>extension</w:t>
            </w:r>
            <w:r w:rsidRPr="00A15C2C">
              <w:rPr>
                <w:rFonts w:eastAsia="Times New Roman" w:cstheme="minorHAnsi"/>
                <w:color w:val="000000"/>
                <w:sz w:val="20"/>
                <w:szCs w:val="20"/>
                <w:lang w:eastAsia="el-GR"/>
              </w:rPr>
              <w:t xml:space="preserve">, </w:t>
            </w:r>
            <w:r w:rsidRPr="00A15C2C">
              <w:rPr>
                <w:rFonts w:eastAsia="Times New Roman" w:cstheme="minorHAnsi"/>
                <w:color w:val="000000"/>
                <w:sz w:val="20"/>
                <w:szCs w:val="20"/>
                <w:lang w:val="en-US" w:eastAsia="el-GR"/>
              </w:rPr>
              <w:t>array</w:t>
            </w:r>
            <w:r w:rsidRPr="00A15C2C">
              <w:rPr>
                <w:rFonts w:eastAsia="Times New Roman" w:cstheme="minorHAnsi"/>
                <w:color w:val="000000"/>
                <w:sz w:val="20"/>
                <w:szCs w:val="20"/>
                <w:lang w:eastAsia="el-GR"/>
              </w:rPr>
              <w:t xml:space="preserve"> </w:t>
            </w:r>
            <w:r w:rsidRPr="00A15C2C">
              <w:rPr>
                <w:rFonts w:eastAsia="Times New Roman" w:cstheme="minorHAnsi"/>
                <w:color w:val="000000"/>
                <w:sz w:val="20"/>
                <w:szCs w:val="20"/>
                <w:lang w:val="en-US" w:eastAsia="el-GR"/>
              </w:rPr>
              <w:t>technology</w:t>
            </w:r>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val="en-US" w:eastAsia="el-GR"/>
              </w:rPr>
              <w:t>Rnase</w:t>
            </w:r>
            <w:proofErr w:type="spellEnd"/>
            <w:r w:rsidRPr="00A15C2C">
              <w:rPr>
                <w:rFonts w:eastAsia="Times New Roman" w:cstheme="minorHAnsi"/>
                <w:color w:val="000000"/>
                <w:sz w:val="20"/>
                <w:szCs w:val="20"/>
                <w:lang w:eastAsia="el-GR"/>
              </w:rPr>
              <w:t xml:space="preserve"> </w:t>
            </w:r>
            <w:r w:rsidRPr="00A15C2C">
              <w:rPr>
                <w:rFonts w:eastAsia="Times New Roman" w:cstheme="minorHAnsi"/>
                <w:color w:val="000000"/>
                <w:sz w:val="20"/>
                <w:szCs w:val="20"/>
                <w:lang w:val="en-US" w:eastAsia="el-GR"/>
              </w:rPr>
              <w:t>protection</w:t>
            </w:r>
            <w:r w:rsidRPr="00A15C2C">
              <w:rPr>
                <w:rFonts w:eastAsia="Times New Roman" w:cstheme="minorHAnsi"/>
                <w:color w:val="000000"/>
                <w:sz w:val="20"/>
                <w:szCs w:val="20"/>
                <w:lang w:eastAsia="el-GR"/>
              </w:rPr>
              <w:t xml:space="preserve"> </w:t>
            </w:r>
            <w:r w:rsidRPr="00A15C2C">
              <w:rPr>
                <w:rFonts w:eastAsia="Times New Roman" w:cstheme="minorHAnsi"/>
                <w:color w:val="000000"/>
                <w:sz w:val="20"/>
                <w:szCs w:val="20"/>
                <w:lang w:val="en-US" w:eastAsia="el-GR"/>
              </w:rPr>
              <w:t>assays</w:t>
            </w:r>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Nα</w:t>
            </w:r>
            <w:proofErr w:type="spellEnd"/>
            <w:r w:rsidRPr="00A15C2C">
              <w:rPr>
                <w:rFonts w:eastAsia="Times New Roman" w:cstheme="minorHAnsi"/>
                <w:color w:val="000000"/>
                <w:sz w:val="20"/>
                <w:szCs w:val="20"/>
                <w:lang w:eastAsia="el-GR"/>
              </w:rPr>
              <w:t xml:space="preserve"> διατίθεται σε συσκευασία των 200 </w:t>
            </w:r>
            <w:proofErr w:type="spellStart"/>
            <w:r w:rsidRPr="00A15C2C">
              <w:rPr>
                <w:rFonts w:eastAsia="Times New Roman" w:cstheme="minorHAnsi"/>
                <w:color w:val="000000"/>
                <w:sz w:val="20"/>
                <w:szCs w:val="20"/>
                <w:lang w:eastAsia="el-GR"/>
              </w:rPr>
              <w:t>ml</w:t>
            </w:r>
            <w:proofErr w:type="spellEnd"/>
            <w:r w:rsidRPr="00A15C2C">
              <w:rPr>
                <w:rFonts w:eastAsia="Times New Roman" w:cstheme="minorHAnsi"/>
                <w:color w:val="000000"/>
                <w:sz w:val="20"/>
                <w:szCs w:val="20"/>
                <w:lang w:eastAsia="el-GR"/>
              </w:rPr>
              <w:t xml:space="preserve">, του οίκου MACHEREY-NAGEL, </w:t>
            </w:r>
            <w:proofErr w:type="spellStart"/>
            <w:r w:rsidRPr="00A15C2C">
              <w:rPr>
                <w:rFonts w:eastAsia="Times New Roman" w:cstheme="minorHAnsi"/>
                <w:color w:val="000000"/>
                <w:sz w:val="20"/>
                <w:szCs w:val="20"/>
                <w:lang w:eastAsia="el-GR"/>
              </w:rPr>
              <w:t>κωδ</w:t>
            </w:r>
            <w:proofErr w:type="spellEnd"/>
            <w:r w:rsidRPr="00A15C2C">
              <w:rPr>
                <w:rFonts w:eastAsia="Times New Roman" w:cstheme="minorHAnsi"/>
                <w:color w:val="000000"/>
                <w:sz w:val="20"/>
                <w:szCs w:val="20"/>
                <w:lang w:eastAsia="el-GR"/>
              </w:rPr>
              <w:t>. 740404.200 ή ισοδύναμο</w:t>
            </w:r>
          </w:p>
        </w:tc>
        <w:tc>
          <w:tcPr>
            <w:tcW w:w="1316" w:type="dxa"/>
            <w:tcBorders>
              <w:top w:val="single" w:sz="4" w:space="0" w:color="auto"/>
              <w:left w:val="single" w:sz="4" w:space="0" w:color="auto"/>
              <w:bottom w:val="single" w:sz="4" w:space="0" w:color="auto"/>
              <w:right w:val="single" w:sz="4" w:space="0" w:color="auto"/>
            </w:tcBorders>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lastRenderedPageBreak/>
              <w:t>ΝΑΙ</w:t>
            </w:r>
          </w:p>
        </w:tc>
        <w:tc>
          <w:tcPr>
            <w:tcW w:w="1265" w:type="dxa"/>
            <w:tcBorders>
              <w:top w:val="single" w:sz="4" w:space="0" w:color="auto"/>
              <w:left w:val="single" w:sz="4" w:space="0" w:color="auto"/>
              <w:bottom w:val="single" w:sz="4" w:space="0" w:color="auto"/>
              <w:right w:val="single" w:sz="4" w:space="0" w:color="auto"/>
            </w:tcBorders>
          </w:tcPr>
          <w:p w:rsidR="00621ADD" w:rsidRPr="00A15C2C" w:rsidRDefault="00621ADD" w:rsidP="007B5874">
            <w:pPr>
              <w:spacing w:before="0"/>
              <w:jc w:val="center"/>
              <w:rPr>
                <w:rFonts w:eastAsia="Times New Roman" w:cstheme="minorHAnsi"/>
                <w:color w:val="000000"/>
                <w:sz w:val="20"/>
                <w:szCs w:val="20"/>
                <w:lang w:eastAsia="el-GR"/>
              </w:rPr>
            </w:pPr>
          </w:p>
        </w:tc>
        <w:tc>
          <w:tcPr>
            <w:tcW w:w="1252" w:type="dxa"/>
            <w:tcBorders>
              <w:top w:val="single" w:sz="4" w:space="0" w:color="auto"/>
              <w:left w:val="single" w:sz="4" w:space="0" w:color="auto"/>
              <w:bottom w:val="single" w:sz="4" w:space="0" w:color="auto"/>
              <w:right w:val="single" w:sz="4" w:space="0" w:color="auto"/>
            </w:tcBorders>
          </w:tcPr>
          <w:p w:rsidR="00621ADD" w:rsidRPr="00A15C2C" w:rsidRDefault="00621ADD" w:rsidP="007B5874">
            <w:pPr>
              <w:spacing w:before="0"/>
              <w:jc w:val="center"/>
              <w:rPr>
                <w:rFonts w:eastAsia="Times New Roman" w:cstheme="minorHAnsi"/>
                <w:color w:val="000000"/>
                <w:sz w:val="20"/>
                <w:szCs w:val="20"/>
                <w:lang w:eastAsia="el-GR"/>
              </w:rPr>
            </w:pPr>
          </w:p>
        </w:tc>
      </w:tr>
      <w:tr w:rsidR="00621ADD" w:rsidRPr="008C0F25" w:rsidTr="007B5874">
        <w:tc>
          <w:tcPr>
            <w:tcW w:w="770" w:type="dxa"/>
            <w:tcBorders>
              <w:top w:val="single" w:sz="4" w:space="0" w:color="auto"/>
              <w:left w:val="single" w:sz="4" w:space="0" w:color="auto"/>
              <w:bottom w:val="single" w:sz="4" w:space="0" w:color="auto"/>
              <w:right w:val="single" w:sz="4" w:space="0" w:color="auto"/>
            </w:tcBorders>
            <w:vAlign w:val="center"/>
          </w:tcPr>
          <w:p w:rsidR="00621ADD" w:rsidRPr="00A15C2C" w:rsidRDefault="00621ADD" w:rsidP="007B5874">
            <w:pPr>
              <w:pStyle w:val="ListParagraph"/>
              <w:numPr>
                <w:ilvl w:val="0"/>
                <w:numId w:val="31"/>
              </w:numPr>
              <w:spacing w:before="0"/>
              <w:jc w:val="center"/>
              <w:rPr>
                <w:rFonts w:eastAsia="Times New Roman" w:cstheme="minorHAnsi"/>
                <w:color w:val="000000"/>
                <w:sz w:val="20"/>
                <w:szCs w:val="20"/>
                <w:lang w:eastAsia="el-GR"/>
              </w:rPr>
            </w:pP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ADD" w:rsidRPr="00A15C2C" w:rsidRDefault="00621ADD" w:rsidP="007B5874">
            <w:pPr>
              <w:spacing w:before="0"/>
              <w:jc w:val="left"/>
              <w:rPr>
                <w:rFonts w:eastAsia="Times New Roman" w:cstheme="minorHAnsi"/>
                <w:color w:val="000000"/>
                <w:sz w:val="20"/>
                <w:szCs w:val="20"/>
                <w:lang w:eastAsia="el-GR"/>
              </w:rPr>
            </w:pPr>
            <w:proofErr w:type="spellStart"/>
            <w:r w:rsidRPr="00A15C2C">
              <w:rPr>
                <w:rFonts w:eastAsia="Times New Roman" w:cstheme="minorHAnsi"/>
                <w:color w:val="000000"/>
                <w:sz w:val="20"/>
                <w:szCs w:val="20"/>
                <w:lang w:eastAsia="el-GR"/>
              </w:rPr>
              <w:t>Ανασυνδυασμένη</w:t>
            </w:r>
            <w:proofErr w:type="spellEnd"/>
            <w:r w:rsidRPr="00A15C2C">
              <w:rPr>
                <w:rFonts w:eastAsia="Times New Roman" w:cstheme="minorHAnsi"/>
                <w:color w:val="000000"/>
                <w:sz w:val="20"/>
                <w:szCs w:val="20"/>
                <w:lang w:eastAsia="el-GR"/>
              </w:rPr>
              <w:t xml:space="preserve"> </w:t>
            </w:r>
            <w:proofErr w:type="spellStart"/>
            <w:r w:rsidRPr="00A15C2C">
              <w:rPr>
                <w:rFonts w:eastAsia="Times New Roman" w:cstheme="minorHAnsi"/>
                <w:color w:val="000000"/>
                <w:sz w:val="20"/>
                <w:szCs w:val="20"/>
                <w:lang w:eastAsia="el-GR"/>
              </w:rPr>
              <w:t>Taq</w:t>
            </w:r>
            <w:proofErr w:type="spellEnd"/>
            <w:r w:rsidRPr="00A15C2C">
              <w:rPr>
                <w:rFonts w:eastAsia="Times New Roman" w:cstheme="minorHAnsi"/>
                <w:color w:val="000000"/>
                <w:sz w:val="20"/>
                <w:szCs w:val="20"/>
                <w:lang w:eastAsia="el-GR"/>
              </w:rPr>
              <w:t xml:space="preserve"> DNA </w:t>
            </w:r>
            <w:proofErr w:type="spellStart"/>
            <w:r w:rsidRPr="00A15C2C">
              <w:rPr>
                <w:rFonts w:eastAsia="Times New Roman" w:cstheme="minorHAnsi"/>
                <w:color w:val="000000"/>
                <w:sz w:val="20"/>
                <w:szCs w:val="20"/>
                <w:lang w:eastAsia="el-GR"/>
              </w:rPr>
              <w:t>Πολυμεράση</w:t>
            </w:r>
            <w:proofErr w:type="spellEnd"/>
            <w:r w:rsidRPr="00A15C2C">
              <w:rPr>
                <w:rFonts w:eastAsia="Times New Roman" w:cstheme="minorHAnsi"/>
                <w:color w:val="000000"/>
                <w:sz w:val="20"/>
                <w:szCs w:val="20"/>
                <w:lang w:eastAsia="el-GR"/>
              </w:rPr>
              <w:t xml:space="preserve">  </w:t>
            </w:r>
          </w:p>
          <w:p w:rsidR="00621ADD" w:rsidRPr="00A15C2C" w:rsidRDefault="00621ADD" w:rsidP="007B5874">
            <w:pPr>
              <w:rPr>
                <w:rFonts w:eastAsia="Times New Roman" w:cstheme="minorHAnsi"/>
                <w:sz w:val="20"/>
                <w:szCs w:val="20"/>
                <w:lang w:eastAsia="el-GR"/>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 xml:space="preserve">FL/ 1000 </w:t>
            </w:r>
            <w:proofErr w:type="spellStart"/>
            <w:r w:rsidRPr="00A15C2C">
              <w:rPr>
                <w:rFonts w:eastAsia="Times New Roman" w:cstheme="minorHAnsi"/>
                <w:color w:val="000000"/>
                <w:sz w:val="20"/>
                <w:szCs w:val="20"/>
                <w:lang w:eastAsia="el-GR"/>
              </w:rPr>
              <w:t>units</w:t>
            </w:r>
            <w:proofErr w:type="spellEnd"/>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5</w:t>
            </w:r>
          </w:p>
        </w:tc>
        <w:tc>
          <w:tcPr>
            <w:tcW w:w="5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ADD" w:rsidRPr="00A15C2C" w:rsidRDefault="00621ADD" w:rsidP="007B5874">
            <w:pPr>
              <w:jc w:val="left"/>
              <w:rPr>
                <w:rFonts w:cstheme="minorHAnsi"/>
                <w:color w:val="000000"/>
                <w:sz w:val="20"/>
                <w:szCs w:val="20"/>
              </w:rPr>
            </w:pPr>
            <w:proofErr w:type="spellStart"/>
            <w:r w:rsidRPr="00A15C2C">
              <w:rPr>
                <w:rFonts w:cstheme="minorHAnsi"/>
                <w:color w:val="000000"/>
                <w:sz w:val="20"/>
                <w:szCs w:val="20"/>
              </w:rPr>
              <w:t>Ανασυνδυασμένη</w:t>
            </w:r>
            <w:proofErr w:type="spellEnd"/>
            <w:r w:rsidRPr="00A15C2C">
              <w:rPr>
                <w:rFonts w:cstheme="minorHAnsi"/>
                <w:color w:val="000000"/>
                <w:sz w:val="20"/>
                <w:szCs w:val="20"/>
              </w:rPr>
              <w:t xml:space="preserve"> </w:t>
            </w:r>
            <w:proofErr w:type="spellStart"/>
            <w:r w:rsidRPr="00A15C2C">
              <w:rPr>
                <w:rFonts w:cstheme="minorHAnsi"/>
                <w:color w:val="000000"/>
                <w:sz w:val="20"/>
                <w:szCs w:val="20"/>
              </w:rPr>
              <w:t>Taq</w:t>
            </w:r>
            <w:proofErr w:type="spellEnd"/>
            <w:r w:rsidRPr="00A15C2C">
              <w:rPr>
                <w:rFonts w:cstheme="minorHAnsi"/>
                <w:color w:val="000000"/>
                <w:sz w:val="20"/>
                <w:szCs w:val="20"/>
              </w:rPr>
              <w:t xml:space="preserve"> DNA </w:t>
            </w:r>
            <w:proofErr w:type="spellStart"/>
            <w:r w:rsidRPr="00A15C2C">
              <w:rPr>
                <w:rFonts w:cstheme="minorHAnsi"/>
                <w:color w:val="000000"/>
                <w:sz w:val="20"/>
                <w:szCs w:val="20"/>
              </w:rPr>
              <w:t>Πολυμεράση</w:t>
            </w:r>
            <w:proofErr w:type="spellEnd"/>
            <w:r w:rsidRPr="00A15C2C">
              <w:rPr>
                <w:rFonts w:cstheme="minorHAnsi"/>
                <w:color w:val="000000"/>
                <w:sz w:val="20"/>
                <w:szCs w:val="20"/>
              </w:rPr>
              <w:t xml:space="preserve">  5u/λ με δυνατότητα πολυμερισμού 5'--&gt;3', 5'--&gt;3' δράση </w:t>
            </w:r>
            <w:proofErr w:type="spellStart"/>
            <w:r w:rsidRPr="00A15C2C">
              <w:rPr>
                <w:rFonts w:cstheme="minorHAnsi"/>
                <w:color w:val="000000"/>
                <w:sz w:val="20"/>
                <w:szCs w:val="20"/>
              </w:rPr>
              <w:t>εξωνουκλεάσης</w:t>
            </w:r>
            <w:proofErr w:type="spellEnd"/>
            <w:r w:rsidRPr="00A15C2C">
              <w:rPr>
                <w:rFonts w:cstheme="minorHAnsi"/>
                <w:color w:val="000000"/>
                <w:sz w:val="20"/>
                <w:szCs w:val="20"/>
              </w:rPr>
              <w:t xml:space="preserve">, χωρίς 3--&gt;5 δράση </w:t>
            </w:r>
            <w:proofErr w:type="spellStart"/>
            <w:r w:rsidRPr="00A15C2C">
              <w:rPr>
                <w:rFonts w:cstheme="minorHAnsi"/>
                <w:color w:val="000000"/>
                <w:sz w:val="20"/>
                <w:szCs w:val="20"/>
              </w:rPr>
              <w:t>εξωνουκλεάσης</w:t>
            </w:r>
            <w:proofErr w:type="spellEnd"/>
            <w:r w:rsidRPr="00A15C2C">
              <w:rPr>
                <w:rFonts w:cstheme="minorHAnsi"/>
                <w:color w:val="000000"/>
                <w:sz w:val="20"/>
                <w:szCs w:val="20"/>
              </w:rPr>
              <w:t xml:space="preserve">. Με συχνότητα λάθους 1/2.2Χ10^5 </w:t>
            </w:r>
            <w:proofErr w:type="spellStart"/>
            <w:r w:rsidRPr="00A15C2C">
              <w:rPr>
                <w:rFonts w:cstheme="minorHAnsi"/>
                <w:color w:val="000000"/>
                <w:sz w:val="20"/>
                <w:szCs w:val="20"/>
              </w:rPr>
              <w:t>νουκλεοτίδια</w:t>
            </w:r>
            <w:proofErr w:type="spellEnd"/>
            <w:r w:rsidRPr="00A15C2C">
              <w:rPr>
                <w:rFonts w:cstheme="minorHAnsi"/>
                <w:color w:val="000000"/>
                <w:sz w:val="20"/>
                <w:szCs w:val="20"/>
              </w:rPr>
              <w:t xml:space="preserve">. Να συνοδεύεται από δύο </w:t>
            </w:r>
            <w:proofErr w:type="spellStart"/>
            <w:r w:rsidRPr="00A15C2C">
              <w:rPr>
                <w:rFonts w:cstheme="minorHAnsi"/>
                <w:color w:val="000000"/>
                <w:sz w:val="20"/>
                <w:szCs w:val="20"/>
              </w:rPr>
              <w:t>buffers</w:t>
            </w:r>
            <w:proofErr w:type="spellEnd"/>
            <w:r w:rsidRPr="00A15C2C">
              <w:rPr>
                <w:rFonts w:cstheme="minorHAnsi"/>
                <w:color w:val="000000"/>
                <w:sz w:val="20"/>
                <w:szCs w:val="20"/>
              </w:rPr>
              <w:t xml:space="preserve">, ένα με </w:t>
            </w:r>
            <w:proofErr w:type="spellStart"/>
            <w:r w:rsidRPr="00A15C2C">
              <w:rPr>
                <w:rFonts w:cstheme="minorHAnsi"/>
                <w:color w:val="000000"/>
                <w:sz w:val="20"/>
                <w:szCs w:val="20"/>
              </w:rPr>
              <w:t>Tris-ammonium</w:t>
            </w:r>
            <w:proofErr w:type="spellEnd"/>
            <w:r w:rsidRPr="00A15C2C">
              <w:rPr>
                <w:rFonts w:cstheme="minorHAnsi"/>
                <w:color w:val="000000"/>
                <w:sz w:val="20"/>
                <w:szCs w:val="20"/>
              </w:rPr>
              <w:t xml:space="preserve"> </w:t>
            </w:r>
            <w:proofErr w:type="spellStart"/>
            <w:r w:rsidRPr="00A15C2C">
              <w:rPr>
                <w:rFonts w:cstheme="minorHAnsi"/>
                <w:color w:val="000000"/>
                <w:sz w:val="20"/>
                <w:szCs w:val="20"/>
              </w:rPr>
              <w:t>sulphate</w:t>
            </w:r>
            <w:proofErr w:type="spellEnd"/>
            <w:r w:rsidRPr="00A15C2C">
              <w:rPr>
                <w:rFonts w:cstheme="minorHAnsi"/>
                <w:color w:val="000000"/>
                <w:sz w:val="20"/>
                <w:szCs w:val="20"/>
              </w:rPr>
              <w:t xml:space="preserve"> και ένα με </w:t>
            </w:r>
            <w:proofErr w:type="spellStart"/>
            <w:r w:rsidRPr="00A15C2C">
              <w:rPr>
                <w:rFonts w:cstheme="minorHAnsi"/>
                <w:color w:val="000000"/>
                <w:sz w:val="20"/>
                <w:szCs w:val="20"/>
              </w:rPr>
              <w:t>Tris-potassium</w:t>
            </w:r>
            <w:proofErr w:type="spellEnd"/>
            <w:r w:rsidRPr="00A15C2C">
              <w:rPr>
                <w:rFonts w:cstheme="minorHAnsi"/>
                <w:color w:val="000000"/>
                <w:sz w:val="20"/>
                <w:szCs w:val="20"/>
              </w:rPr>
              <w:t xml:space="preserve"> </w:t>
            </w:r>
            <w:proofErr w:type="spellStart"/>
            <w:r w:rsidRPr="00A15C2C">
              <w:rPr>
                <w:rFonts w:cstheme="minorHAnsi"/>
                <w:color w:val="000000"/>
                <w:sz w:val="20"/>
                <w:szCs w:val="20"/>
              </w:rPr>
              <w:t>chloride</w:t>
            </w:r>
            <w:proofErr w:type="spellEnd"/>
            <w:r w:rsidRPr="00A15C2C">
              <w:rPr>
                <w:rFonts w:cstheme="minorHAnsi"/>
                <w:color w:val="000000"/>
                <w:sz w:val="20"/>
                <w:szCs w:val="20"/>
              </w:rPr>
              <w:t xml:space="preserve">. Τα </w:t>
            </w:r>
            <w:proofErr w:type="spellStart"/>
            <w:r w:rsidRPr="00A15C2C">
              <w:rPr>
                <w:rFonts w:cstheme="minorHAnsi"/>
                <w:color w:val="000000"/>
                <w:sz w:val="20"/>
                <w:szCs w:val="20"/>
              </w:rPr>
              <w:t>buffers</w:t>
            </w:r>
            <w:proofErr w:type="spellEnd"/>
            <w:r w:rsidRPr="00A15C2C">
              <w:rPr>
                <w:rFonts w:cstheme="minorHAnsi"/>
                <w:color w:val="000000"/>
                <w:sz w:val="20"/>
                <w:szCs w:val="20"/>
              </w:rPr>
              <w:t xml:space="preserve"> να είναι 10X και να περιέχουν 15 </w:t>
            </w:r>
            <w:proofErr w:type="spellStart"/>
            <w:r w:rsidRPr="00A15C2C">
              <w:rPr>
                <w:rFonts w:cstheme="minorHAnsi"/>
                <w:color w:val="000000"/>
                <w:sz w:val="20"/>
                <w:szCs w:val="20"/>
              </w:rPr>
              <w:t>mM</w:t>
            </w:r>
            <w:proofErr w:type="spellEnd"/>
            <w:r w:rsidRPr="00A15C2C">
              <w:rPr>
                <w:rFonts w:cstheme="minorHAnsi"/>
                <w:color w:val="000000"/>
                <w:sz w:val="20"/>
                <w:szCs w:val="20"/>
              </w:rPr>
              <w:t xml:space="preserve"> MgCl2 (1.5 </w:t>
            </w:r>
            <w:proofErr w:type="spellStart"/>
            <w:r w:rsidRPr="00A15C2C">
              <w:rPr>
                <w:rFonts w:cstheme="minorHAnsi"/>
                <w:color w:val="000000"/>
                <w:sz w:val="20"/>
                <w:szCs w:val="20"/>
              </w:rPr>
              <w:t>mM</w:t>
            </w:r>
            <w:proofErr w:type="spellEnd"/>
            <w:r w:rsidRPr="00A15C2C">
              <w:rPr>
                <w:rFonts w:cstheme="minorHAnsi"/>
                <w:color w:val="000000"/>
                <w:sz w:val="20"/>
                <w:szCs w:val="20"/>
              </w:rPr>
              <w:t xml:space="preserve"> </w:t>
            </w:r>
            <w:proofErr w:type="spellStart"/>
            <w:r w:rsidRPr="00A15C2C">
              <w:rPr>
                <w:rFonts w:cstheme="minorHAnsi"/>
                <w:color w:val="000000"/>
                <w:sz w:val="20"/>
                <w:szCs w:val="20"/>
              </w:rPr>
              <w:t>at</w:t>
            </w:r>
            <w:proofErr w:type="spellEnd"/>
            <w:r w:rsidRPr="00A15C2C">
              <w:rPr>
                <w:rFonts w:cstheme="minorHAnsi"/>
                <w:color w:val="000000"/>
                <w:sz w:val="20"/>
                <w:szCs w:val="20"/>
              </w:rPr>
              <w:t xml:space="preserve"> 1X). Τα προϊόντα της αντίδρασης να είναι κατάλληλα για κλωνοποίηση σε ΤΑ </w:t>
            </w:r>
            <w:proofErr w:type="spellStart"/>
            <w:r w:rsidRPr="00A15C2C">
              <w:rPr>
                <w:rFonts w:cstheme="minorHAnsi"/>
                <w:color w:val="000000"/>
                <w:sz w:val="20"/>
                <w:szCs w:val="20"/>
              </w:rPr>
              <w:t>πλασμιδιακούς</w:t>
            </w:r>
            <w:proofErr w:type="spellEnd"/>
            <w:r w:rsidRPr="00A15C2C">
              <w:rPr>
                <w:rFonts w:cstheme="minorHAnsi"/>
                <w:color w:val="000000"/>
                <w:sz w:val="20"/>
                <w:szCs w:val="20"/>
              </w:rPr>
              <w:t xml:space="preserve"> φορείς (</w:t>
            </w:r>
            <w:proofErr w:type="spellStart"/>
            <w:r w:rsidRPr="00A15C2C">
              <w:rPr>
                <w:rFonts w:cstheme="minorHAnsi"/>
                <w:color w:val="000000"/>
                <w:sz w:val="20"/>
                <w:szCs w:val="20"/>
              </w:rPr>
              <w:t>poly</w:t>
            </w:r>
            <w:proofErr w:type="spellEnd"/>
            <w:r w:rsidRPr="00A15C2C">
              <w:rPr>
                <w:rFonts w:cstheme="minorHAnsi"/>
                <w:color w:val="000000"/>
                <w:sz w:val="20"/>
                <w:szCs w:val="20"/>
              </w:rPr>
              <w:t xml:space="preserve"> A </w:t>
            </w:r>
            <w:proofErr w:type="spellStart"/>
            <w:r w:rsidRPr="00A15C2C">
              <w:rPr>
                <w:rFonts w:cstheme="minorHAnsi"/>
                <w:color w:val="000000"/>
                <w:sz w:val="20"/>
                <w:szCs w:val="20"/>
              </w:rPr>
              <w:t>tailing</w:t>
            </w:r>
            <w:proofErr w:type="spellEnd"/>
            <w:r w:rsidRPr="00A15C2C">
              <w:rPr>
                <w:rFonts w:cstheme="minorHAnsi"/>
                <w:color w:val="000000"/>
                <w:sz w:val="20"/>
                <w:szCs w:val="20"/>
              </w:rPr>
              <w:t xml:space="preserve">). Το </w:t>
            </w:r>
            <w:proofErr w:type="spellStart"/>
            <w:r w:rsidRPr="00A15C2C">
              <w:rPr>
                <w:rFonts w:cstheme="minorHAnsi"/>
                <w:color w:val="000000"/>
                <w:sz w:val="20"/>
                <w:szCs w:val="20"/>
              </w:rPr>
              <w:t>κιτ</w:t>
            </w:r>
            <w:proofErr w:type="spellEnd"/>
            <w:r w:rsidRPr="00A15C2C">
              <w:rPr>
                <w:rFonts w:cstheme="minorHAnsi"/>
                <w:color w:val="000000"/>
                <w:sz w:val="20"/>
                <w:szCs w:val="20"/>
              </w:rPr>
              <w:t xml:space="preserve"> να περιλαμβάνει και το κατάλληλο </w:t>
            </w:r>
            <w:proofErr w:type="spellStart"/>
            <w:r w:rsidRPr="00A15C2C">
              <w:rPr>
                <w:rFonts w:cstheme="minorHAnsi"/>
                <w:color w:val="000000"/>
                <w:sz w:val="20"/>
                <w:szCs w:val="20"/>
              </w:rPr>
              <w:t>reaction</w:t>
            </w:r>
            <w:proofErr w:type="spellEnd"/>
            <w:r w:rsidRPr="00A15C2C">
              <w:rPr>
                <w:rFonts w:cstheme="minorHAnsi"/>
                <w:color w:val="000000"/>
                <w:sz w:val="20"/>
                <w:szCs w:val="20"/>
              </w:rPr>
              <w:t xml:space="preserve"> </w:t>
            </w:r>
            <w:proofErr w:type="spellStart"/>
            <w:r w:rsidRPr="00A15C2C">
              <w:rPr>
                <w:rFonts w:cstheme="minorHAnsi"/>
                <w:color w:val="000000"/>
                <w:sz w:val="20"/>
                <w:szCs w:val="20"/>
              </w:rPr>
              <w:t>buffer</w:t>
            </w:r>
            <w:proofErr w:type="spellEnd"/>
            <w:r w:rsidRPr="00A15C2C">
              <w:rPr>
                <w:rFonts w:cstheme="minorHAnsi"/>
                <w:color w:val="000000"/>
                <w:sz w:val="20"/>
                <w:szCs w:val="20"/>
              </w:rPr>
              <w:t xml:space="preserve"> και ξεχωριστό MgCl2.  Το </w:t>
            </w:r>
            <w:proofErr w:type="spellStart"/>
            <w:r w:rsidRPr="00A15C2C">
              <w:rPr>
                <w:rFonts w:cstheme="minorHAnsi"/>
                <w:color w:val="000000"/>
                <w:sz w:val="20"/>
                <w:szCs w:val="20"/>
              </w:rPr>
              <w:t>buffer</w:t>
            </w:r>
            <w:proofErr w:type="spellEnd"/>
            <w:r w:rsidRPr="00A15C2C">
              <w:rPr>
                <w:rFonts w:cstheme="minorHAnsi"/>
                <w:color w:val="000000"/>
                <w:sz w:val="20"/>
                <w:szCs w:val="20"/>
              </w:rPr>
              <w:t xml:space="preserve"> να μην περιλαμβάνει </w:t>
            </w:r>
            <w:proofErr w:type="spellStart"/>
            <w:r w:rsidRPr="00A15C2C">
              <w:rPr>
                <w:rFonts w:cstheme="minorHAnsi"/>
                <w:color w:val="000000"/>
                <w:sz w:val="20"/>
                <w:szCs w:val="20"/>
              </w:rPr>
              <w:t>dNTPs</w:t>
            </w:r>
            <w:proofErr w:type="spellEnd"/>
            <w:r w:rsidRPr="00A15C2C">
              <w:rPr>
                <w:rFonts w:cstheme="minorHAnsi"/>
                <w:color w:val="000000"/>
                <w:sz w:val="20"/>
                <w:szCs w:val="20"/>
              </w:rPr>
              <w:t xml:space="preserve">, του οίκου </w:t>
            </w:r>
            <w:r w:rsidRPr="00A15C2C">
              <w:rPr>
                <w:rFonts w:eastAsia="Times New Roman" w:cstheme="minorHAnsi"/>
                <w:color w:val="000000"/>
                <w:sz w:val="20"/>
                <w:szCs w:val="20"/>
                <w:lang w:eastAsia="el-GR"/>
              </w:rPr>
              <w:t xml:space="preserve">KAPA </w:t>
            </w:r>
            <w:proofErr w:type="spellStart"/>
            <w:r w:rsidRPr="00A15C2C">
              <w:rPr>
                <w:rFonts w:eastAsia="Times New Roman" w:cstheme="minorHAnsi"/>
                <w:color w:val="000000"/>
                <w:sz w:val="20"/>
                <w:szCs w:val="20"/>
                <w:lang w:eastAsia="el-GR"/>
              </w:rPr>
              <w:t>BIOSYSTEMS,κωδ</w:t>
            </w:r>
            <w:proofErr w:type="spellEnd"/>
            <w:r w:rsidRPr="00A15C2C">
              <w:rPr>
                <w:rFonts w:eastAsia="Times New Roman" w:cstheme="minorHAnsi"/>
                <w:color w:val="000000"/>
                <w:sz w:val="20"/>
                <w:szCs w:val="20"/>
                <w:lang w:eastAsia="el-GR"/>
              </w:rPr>
              <w:t>. KK1015 ή ισοδύναμο</w:t>
            </w:r>
          </w:p>
        </w:tc>
        <w:tc>
          <w:tcPr>
            <w:tcW w:w="1316" w:type="dxa"/>
            <w:tcBorders>
              <w:top w:val="single" w:sz="4" w:space="0" w:color="auto"/>
              <w:left w:val="single" w:sz="4" w:space="0" w:color="auto"/>
              <w:bottom w:val="single" w:sz="4" w:space="0" w:color="auto"/>
              <w:right w:val="single" w:sz="4" w:space="0" w:color="auto"/>
            </w:tcBorders>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ΝΑΙ</w:t>
            </w:r>
          </w:p>
        </w:tc>
        <w:tc>
          <w:tcPr>
            <w:tcW w:w="1265" w:type="dxa"/>
            <w:tcBorders>
              <w:top w:val="single" w:sz="4" w:space="0" w:color="auto"/>
              <w:left w:val="single" w:sz="4" w:space="0" w:color="auto"/>
              <w:bottom w:val="single" w:sz="4" w:space="0" w:color="auto"/>
              <w:right w:val="single" w:sz="4" w:space="0" w:color="auto"/>
            </w:tcBorders>
          </w:tcPr>
          <w:p w:rsidR="00621ADD" w:rsidRPr="00A15C2C" w:rsidRDefault="00621ADD" w:rsidP="007B5874">
            <w:pPr>
              <w:spacing w:before="0"/>
              <w:jc w:val="center"/>
              <w:rPr>
                <w:rFonts w:eastAsia="Times New Roman" w:cstheme="minorHAnsi"/>
                <w:color w:val="000000"/>
                <w:sz w:val="20"/>
                <w:szCs w:val="20"/>
                <w:lang w:eastAsia="el-GR"/>
              </w:rPr>
            </w:pPr>
          </w:p>
        </w:tc>
        <w:tc>
          <w:tcPr>
            <w:tcW w:w="1252" w:type="dxa"/>
            <w:tcBorders>
              <w:top w:val="single" w:sz="4" w:space="0" w:color="auto"/>
              <w:left w:val="single" w:sz="4" w:space="0" w:color="auto"/>
              <w:bottom w:val="single" w:sz="4" w:space="0" w:color="auto"/>
              <w:right w:val="single" w:sz="4" w:space="0" w:color="auto"/>
            </w:tcBorders>
          </w:tcPr>
          <w:p w:rsidR="00621ADD" w:rsidRPr="00A15C2C" w:rsidRDefault="00621ADD" w:rsidP="007B5874">
            <w:pPr>
              <w:spacing w:before="0"/>
              <w:jc w:val="center"/>
              <w:rPr>
                <w:rFonts w:eastAsia="Times New Roman" w:cstheme="minorHAnsi"/>
                <w:color w:val="000000"/>
                <w:sz w:val="20"/>
                <w:szCs w:val="20"/>
                <w:lang w:eastAsia="el-GR"/>
              </w:rPr>
            </w:pPr>
          </w:p>
        </w:tc>
      </w:tr>
      <w:tr w:rsidR="00621ADD" w:rsidRPr="008C0F25" w:rsidTr="007B5874">
        <w:tc>
          <w:tcPr>
            <w:tcW w:w="770" w:type="dxa"/>
            <w:tcBorders>
              <w:top w:val="single" w:sz="4" w:space="0" w:color="auto"/>
              <w:left w:val="single" w:sz="4" w:space="0" w:color="auto"/>
              <w:bottom w:val="single" w:sz="4" w:space="0" w:color="auto"/>
              <w:right w:val="single" w:sz="4" w:space="0" w:color="auto"/>
            </w:tcBorders>
            <w:vAlign w:val="center"/>
          </w:tcPr>
          <w:p w:rsidR="00621ADD" w:rsidRPr="00A15C2C" w:rsidRDefault="00621ADD" w:rsidP="007B5874">
            <w:pPr>
              <w:pStyle w:val="ListParagraph"/>
              <w:numPr>
                <w:ilvl w:val="0"/>
                <w:numId w:val="31"/>
              </w:numPr>
              <w:spacing w:before="0"/>
              <w:jc w:val="center"/>
              <w:rPr>
                <w:rFonts w:eastAsia="Times New Roman" w:cstheme="minorHAnsi"/>
                <w:color w:val="000000"/>
                <w:sz w:val="20"/>
                <w:szCs w:val="20"/>
                <w:lang w:eastAsia="el-GR"/>
              </w:rPr>
            </w:pP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ADD" w:rsidRPr="00A15C2C" w:rsidRDefault="00621ADD" w:rsidP="007B5874">
            <w:pPr>
              <w:spacing w:before="0" w:after="240"/>
              <w:jc w:val="left"/>
              <w:rPr>
                <w:rFonts w:eastAsia="Times New Roman" w:cstheme="minorHAnsi"/>
                <w:color w:val="000000"/>
                <w:sz w:val="20"/>
                <w:szCs w:val="20"/>
                <w:lang w:eastAsia="el-GR"/>
              </w:rPr>
            </w:pPr>
            <w:r w:rsidRPr="00A15C2C">
              <w:rPr>
                <w:rFonts w:eastAsia="Times New Roman" w:cstheme="minorHAnsi"/>
                <w:color w:val="000000"/>
                <w:sz w:val="20"/>
                <w:szCs w:val="20"/>
                <w:lang w:eastAsia="el-GR"/>
              </w:rPr>
              <w:t xml:space="preserve">100bp δείκτης μοριακών βαρών DNA </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621ADD" w:rsidRPr="00A15C2C" w:rsidRDefault="00621ADD" w:rsidP="007B5874">
            <w:pPr>
              <w:spacing w:before="0"/>
              <w:jc w:val="center"/>
              <w:rPr>
                <w:rFonts w:eastAsia="Times New Roman" w:cstheme="minorHAnsi"/>
                <w:color w:val="000000"/>
                <w:sz w:val="20"/>
                <w:szCs w:val="20"/>
                <w:lang w:eastAsia="el-GR"/>
              </w:rPr>
            </w:pPr>
            <w:proofErr w:type="spellStart"/>
            <w:r w:rsidRPr="00A15C2C">
              <w:rPr>
                <w:rFonts w:eastAsia="Times New Roman" w:cstheme="minorHAnsi"/>
                <w:color w:val="000000"/>
                <w:sz w:val="20"/>
                <w:szCs w:val="20"/>
                <w:lang w:eastAsia="el-GR"/>
              </w:rPr>
              <w:t>Fl</w:t>
            </w:r>
            <w:proofErr w:type="spellEnd"/>
            <w:r w:rsidRPr="00A15C2C">
              <w:rPr>
                <w:rFonts w:eastAsia="Times New Roman" w:cstheme="minorHAnsi"/>
                <w:color w:val="000000"/>
                <w:sz w:val="20"/>
                <w:szCs w:val="20"/>
                <w:lang w:eastAsia="el-GR"/>
              </w:rPr>
              <w:t xml:space="preserve">/ 50 </w:t>
            </w:r>
            <w:proofErr w:type="spellStart"/>
            <w:r w:rsidRPr="00A15C2C">
              <w:rPr>
                <w:rFonts w:eastAsia="Times New Roman" w:cstheme="minorHAnsi"/>
                <w:color w:val="000000"/>
                <w:sz w:val="20"/>
                <w:szCs w:val="20"/>
                <w:lang w:eastAsia="el-GR"/>
              </w:rPr>
              <w:t>μg</w:t>
            </w:r>
            <w:proofErr w:type="spellEnd"/>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2</w:t>
            </w:r>
          </w:p>
        </w:tc>
        <w:tc>
          <w:tcPr>
            <w:tcW w:w="5148" w:type="dxa"/>
            <w:tcBorders>
              <w:top w:val="single" w:sz="4" w:space="0" w:color="auto"/>
              <w:left w:val="nil"/>
              <w:bottom w:val="single" w:sz="4" w:space="0" w:color="auto"/>
              <w:right w:val="single" w:sz="4" w:space="0" w:color="auto"/>
            </w:tcBorders>
            <w:shd w:val="clear" w:color="auto" w:fill="auto"/>
            <w:vAlign w:val="center"/>
            <w:hideMark/>
          </w:tcPr>
          <w:p w:rsidR="00621ADD" w:rsidRPr="00A15C2C" w:rsidRDefault="00621ADD" w:rsidP="007B5874">
            <w:pPr>
              <w:spacing w:after="240"/>
              <w:jc w:val="left"/>
              <w:rPr>
                <w:rFonts w:cstheme="minorHAnsi"/>
                <w:color w:val="000000"/>
                <w:sz w:val="20"/>
                <w:szCs w:val="20"/>
              </w:rPr>
            </w:pPr>
            <w:r w:rsidRPr="00A15C2C">
              <w:rPr>
                <w:rFonts w:cstheme="minorHAnsi"/>
                <w:color w:val="000000"/>
                <w:sz w:val="20"/>
                <w:szCs w:val="20"/>
              </w:rPr>
              <w:t xml:space="preserve">100bp δείκτης μοριακών βαρών DNA </w:t>
            </w:r>
            <w:r w:rsidRPr="00A15C2C">
              <w:rPr>
                <w:rFonts w:cstheme="minorHAnsi"/>
                <w:color w:val="000000"/>
                <w:sz w:val="20"/>
                <w:szCs w:val="20"/>
              </w:rPr>
              <w:br/>
              <w:t xml:space="preserve">Να περιέχει 12 ζώνες και να  καλύπτει την περιοχή 100 – 3000bp. </w:t>
            </w:r>
            <w:r w:rsidRPr="00A15C2C">
              <w:rPr>
                <w:rFonts w:cstheme="minorHAnsi"/>
                <w:color w:val="000000"/>
                <w:sz w:val="20"/>
                <w:szCs w:val="20"/>
              </w:rPr>
              <w:br/>
              <w:t xml:space="preserve">Να περιλαμβάνει 2 έντονες ζώνες αναφοράς στα 500bp και 1500bp.  </w:t>
            </w:r>
            <w:r w:rsidRPr="00A15C2C">
              <w:rPr>
                <w:rFonts w:cstheme="minorHAnsi"/>
                <w:color w:val="000000"/>
                <w:sz w:val="20"/>
                <w:szCs w:val="20"/>
              </w:rPr>
              <w:br/>
              <w:t xml:space="preserve">Να είναι έτοιμος προς χρήση για απευθείας φόρτωση στα </w:t>
            </w:r>
            <w:proofErr w:type="spellStart"/>
            <w:r w:rsidRPr="00A15C2C">
              <w:rPr>
                <w:rFonts w:cstheme="minorHAnsi"/>
                <w:color w:val="000000"/>
                <w:sz w:val="20"/>
                <w:szCs w:val="20"/>
              </w:rPr>
              <w:t>gels</w:t>
            </w:r>
            <w:proofErr w:type="spellEnd"/>
            <w:r w:rsidRPr="00A15C2C">
              <w:rPr>
                <w:rFonts w:cstheme="minorHAnsi"/>
                <w:color w:val="000000"/>
                <w:sz w:val="20"/>
                <w:szCs w:val="20"/>
              </w:rPr>
              <w:t xml:space="preserve"> (να περιλαμβάνει </w:t>
            </w:r>
            <w:proofErr w:type="spellStart"/>
            <w:r w:rsidRPr="00A15C2C">
              <w:rPr>
                <w:rFonts w:cstheme="minorHAnsi"/>
                <w:color w:val="000000"/>
                <w:sz w:val="20"/>
                <w:szCs w:val="20"/>
              </w:rPr>
              <w:t>loading</w:t>
            </w:r>
            <w:proofErr w:type="spellEnd"/>
            <w:r w:rsidRPr="00A15C2C">
              <w:rPr>
                <w:rFonts w:cstheme="minorHAnsi"/>
                <w:color w:val="000000"/>
                <w:sz w:val="20"/>
                <w:szCs w:val="20"/>
              </w:rPr>
              <w:t xml:space="preserve"> </w:t>
            </w:r>
            <w:proofErr w:type="spellStart"/>
            <w:r w:rsidRPr="00A15C2C">
              <w:rPr>
                <w:rFonts w:cstheme="minorHAnsi"/>
                <w:color w:val="000000"/>
                <w:sz w:val="20"/>
                <w:szCs w:val="20"/>
              </w:rPr>
              <w:t>dye</w:t>
            </w:r>
            <w:proofErr w:type="spellEnd"/>
            <w:r w:rsidRPr="00A15C2C">
              <w:rPr>
                <w:rFonts w:cstheme="minorHAnsi"/>
                <w:color w:val="000000"/>
                <w:sz w:val="20"/>
                <w:szCs w:val="20"/>
              </w:rPr>
              <w:t xml:space="preserve">). Να επαρκεί για 500 </w:t>
            </w:r>
            <w:proofErr w:type="spellStart"/>
            <w:r w:rsidRPr="00A15C2C">
              <w:rPr>
                <w:rFonts w:cstheme="minorHAnsi"/>
                <w:color w:val="000000"/>
                <w:sz w:val="20"/>
                <w:szCs w:val="20"/>
              </w:rPr>
              <w:t>minigels</w:t>
            </w:r>
            <w:proofErr w:type="spellEnd"/>
            <w:r w:rsidRPr="00A15C2C">
              <w:rPr>
                <w:rFonts w:cstheme="minorHAnsi"/>
                <w:color w:val="000000"/>
                <w:sz w:val="20"/>
                <w:szCs w:val="20"/>
              </w:rPr>
              <w:t xml:space="preserve">, του οίκου NIPPON GENETICS, </w:t>
            </w:r>
            <w:proofErr w:type="spellStart"/>
            <w:r w:rsidRPr="00A15C2C">
              <w:rPr>
                <w:rFonts w:eastAsia="Times New Roman" w:cstheme="minorHAnsi"/>
                <w:color w:val="000000"/>
                <w:sz w:val="20"/>
                <w:szCs w:val="20"/>
                <w:lang w:eastAsia="el-GR"/>
              </w:rPr>
              <w:t>κωδ</w:t>
            </w:r>
            <w:proofErr w:type="spellEnd"/>
            <w:r w:rsidRPr="00A15C2C">
              <w:rPr>
                <w:rFonts w:eastAsia="Times New Roman" w:cstheme="minorHAnsi"/>
                <w:color w:val="000000"/>
                <w:sz w:val="20"/>
                <w:szCs w:val="20"/>
                <w:lang w:eastAsia="el-GR"/>
              </w:rPr>
              <w:t>. MWD100X5 ή ισοδύναμο</w:t>
            </w:r>
          </w:p>
        </w:tc>
        <w:tc>
          <w:tcPr>
            <w:tcW w:w="1316" w:type="dxa"/>
            <w:tcBorders>
              <w:top w:val="single" w:sz="4" w:space="0" w:color="auto"/>
              <w:left w:val="nil"/>
              <w:bottom w:val="single" w:sz="4" w:space="0" w:color="auto"/>
              <w:right w:val="single" w:sz="4" w:space="0" w:color="auto"/>
            </w:tcBorders>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ΝΑΙ</w:t>
            </w:r>
          </w:p>
        </w:tc>
        <w:tc>
          <w:tcPr>
            <w:tcW w:w="1265" w:type="dxa"/>
            <w:tcBorders>
              <w:top w:val="single" w:sz="4" w:space="0" w:color="auto"/>
              <w:left w:val="nil"/>
              <w:bottom w:val="single" w:sz="4" w:space="0" w:color="auto"/>
              <w:right w:val="single" w:sz="4" w:space="0" w:color="auto"/>
            </w:tcBorders>
          </w:tcPr>
          <w:p w:rsidR="00621ADD" w:rsidRPr="00A15C2C" w:rsidRDefault="00621ADD" w:rsidP="007B5874">
            <w:pPr>
              <w:spacing w:before="0"/>
              <w:jc w:val="center"/>
              <w:rPr>
                <w:rFonts w:eastAsia="Times New Roman" w:cstheme="minorHAnsi"/>
                <w:color w:val="000000"/>
                <w:sz w:val="20"/>
                <w:szCs w:val="20"/>
                <w:lang w:eastAsia="el-GR"/>
              </w:rPr>
            </w:pPr>
          </w:p>
        </w:tc>
        <w:tc>
          <w:tcPr>
            <w:tcW w:w="1252" w:type="dxa"/>
            <w:tcBorders>
              <w:top w:val="single" w:sz="4" w:space="0" w:color="auto"/>
              <w:left w:val="nil"/>
              <w:bottom w:val="single" w:sz="4" w:space="0" w:color="auto"/>
              <w:right w:val="single" w:sz="4" w:space="0" w:color="auto"/>
            </w:tcBorders>
          </w:tcPr>
          <w:p w:rsidR="00621ADD" w:rsidRPr="00A15C2C" w:rsidRDefault="00621ADD" w:rsidP="007B5874">
            <w:pPr>
              <w:spacing w:before="0"/>
              <w:jc w:val="center"/>
              <w:rPr>
                <w:rFonts w:eastAsia="Times New Roman" w:cstheme="minorHAnsi"/>
                <w:color w:val="000000"/>
                <w:sz w:val="20"/>
                <w:szCs w:val="20"/>
                <w:lang w:eastAsia="el-GR"/>
              </w:rPr>
            </w:pPr>
          </w:p>
        </w:tc>
      </w:tr>
      <w:tr w:rsidR="00621ADD" w:rsidRPr="008C0F25" w:rsidTr="007B5874">
        <w:tc>
          <w:tcPr>
            <w:tcW w:w="770" w:type="dxa"/>
            <w:tcBorders>
              <w:top w:val="single" w:sz="4" w:space="0" w:color="auto"/>
              <w:left w:val="single" w:sz="4" w:space="0" w:color="auto"/>
              <w:bottom w:val="single" w:sz="4" w:space="0" w:color="auto"/>
              <w:right w:val="single" w:sz="4" w:space="0" w:color="auto"/>
            </w:tcBorders>
            <w:vAlign w:val="center"/>
          </w:tcPr>
          <w:p w:rsidR="00621ADD" w:rsidRPr="00A15C2C" w:rsidRDefault="00621ADD" w:rsidP="007B5874">
            <w:pPr>
              <w:pStyle w:val="ListParagraph"/>
              <w:numPr>
                <w:ilvl w:val="0"/>
                <w:numId w:val="31"/>
              </w:numPr>
              <w:spacing w:before="0"/>
              <w:jc w:val="center"/>
              <w:rPr>
                <w:rFonts w:eastAsia="Times New Roman" w:cstheme="minorHAnsi"/>
                <w:color w:val="000000"/>
                <w:sz w:val="20"/>
                <w:szCs w:val="20"/>
                <w:lang w:eastAsia="el-GR"/>
              </w:rPr>
            </w:pP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ADD" w:rsidRPr="00A15C2C" w:rsidRDefault="00621ADD" w:rsidP="007B5874">
            <w:pPr>
              <w:jc w:val="left"/>
              <w:rPr>
                <w:rFonts w:cstheme="minorHAnsi"/>
                <w:color w:val="000000"/>
                <w:sz w:val="20"/>
                <w:szCs w:val="20"/>
              </w:rPr>
            </w:pPr>
            <w:proofErr w:type="spellStart"/>
            <w:r w:rsidRPr="00A15C2C">
              <w:rPr>
                <w:rFonts w:cstheme="minorHAnsi"/>
                <w:color w:val="000000"/>
                <w:sz w:val="20"/>
                <w:szCs w:val="20"/>
              </w:rPr>
              <w:t>Κιτ</w:t>
            </w:r>
            <w:proofErr w:type="spellEnd"/>
            <w:r w:rsidRPr="00A15C2C">
              <w:rPr>
                <w:rFonts w:cstheme="minorHAnsi"/>
                <w:color w:val="000000"/>
                <w:sz w:val="20"/>
                <w:szCs w:val="20"/>
              </w:rPr>
              <w:t xml:space="preserve">  για επιπλέον καθαρισμό RNA που έχει απομονωθεί με την μέθοδο φαινόλης/χλωροφόρμιο, ή από επεξεργασία με ένζυμα.</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621ADD" w:rsidRPr="00A15C2C" w:rsidRDefault="00621ADD" w:rsidP="007B5874">
            <w:pPr>
              <w:jc w:val="center"/>
              <w:rPr>
                <w:rFonts w:cstheme="minorHAnsi"/>
                <w:color w:val="000000"/>
                <w:sz w:val="20"/>
                <w:szCs w:val="20"/>
              </w:rPr>
            </w:pPr>
            <w:proofErr w:type="spellStart"/>
            <w:r w:rsidRPr="00A15C2C">
              <w:rPr>
                <w:rFonts w:cstheme="minorHAnsi"/>
                <w:color w:val="000000"/>
                <w:sz w:val="20"/>
                <w:szCs w:val="20"/>
              </w:rPr>
              <w:t>Kit</w:t>
            </w:r>
            <w:proofErr w:type="spellEnd"/>
            <w:r w:rsidRPr="00A15C2C">
              <w:rPr>
                <w:rFonts w:cstheme="minorHAnsi"/>
                <w:color w:val="000000"/>
                <w:sz w:val="20"/>
                <w:szCs w:val="20"/>
              </w:rPr>
              <w:t xml:space="preserve">/ 50 </w:t>
            </w:r>
            <w:proofErr w:type="spellStart"/>
            <w:r w:rsidRPr="00A15C2C">
              <w:rPr>
                <w:rFonts w:cstheme="minorHAnsi"/>
                <w:color w:val="000000"/>
                <w:sz w:val="20"/>
                <w:szCs w:val="20"/>
              </w:rPr>
              <w:t>preps</w:t>
            </w:r>
            <w:proofErr w:type="spellEnd"/>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621ADD" w:rsidRPr="00A15C2C" w:rsidRDefault="00621ADD" w:rsidP="007B5874">
            <w:pPr>
              <w:jc w:val="center"/>
              <w:rPr>
                <w:rFonts w:cstheme="minorHAnsi"/>
                <w:color w:val="000000"/>
                <w:sz w:val="20"/>
                <w:szCs w:val="20"/>
              </w:rPr>
            </w:pPr>
            <w:r w:rsidRPr="00A15C2C">
              <w:rPr>
                <w:rFonts w:cstheme="minorHAnsi"/>
                <w:color w:val="000000"/>
                <w:sz w:val="20"/>
                <w:szCs w:val="20"/>
              </w:rPr>
              <w:t>2</w:t>
            </w:r>
          </w:p>
        </w:tc>
        <w:tc>
          <w:tcPr>
            <w:tcW w:w="5148" w:type="dxa"/>
            <w:tcBorders>
              <w:top w:val="single" w:sz="4" w:space="0" w:color="auto"/>
              <w:left w:val="nil"/>
              <w:bottom w:val="single" w:sz="4" w:space="0" w:color="auto"/>
              <w:right w:val="single" w:sz="4" w:space="0" w:color="auto"/>
            </w:tcBorders>
            <w:shd w:val="clear" w:color="auto" w:fill="auto"/>
            <w:vAlign w:val="center"/>
            <w:hideMark/>
          </w:tcPr>
          <w:p w:rsidR="00621ADD" w:rsidRPr="00A15C2C" w:rsidRDefault="00621ADD" w:rsidP="007B5874">
            <w:pPr>
              <w:jc w:val="left"/>
              <w:rPr>
                <w:rFonts w:cstheme="minorHAnsi"/>
                <w:color w:val="000000"/>
                <w:sz w:val="20"/>
                <w:szCs w:val="20"/>
              </w:rPr>
            </w:pPr>
            <w:proofErr w:type="spellStart"/>
            <w:r w:rsidRPr="00A15C2C">
              <w:rPr>
                <w:rFonts w:cstheme="minorHAnsi"/>
                <w:color w:val="000000"/>
                <w:sz w:val="20"/>
                <w:szCs w:val="20"/>
              </w:rPr>
              <w:t>Κιτ</w:t>
            </w:r>
            <w:proofErr w:type="spellEnd"/>
            <w:r w:rsidRPr="00A15C2C">
              <w:rPr>
                <w:rFonts w:cstheme="minorHAnsi"/>
                <w:color w:val="000000"/>
                <w:sz w:val="20"/>
                <w:szCs w:val="20"/>
              </w:rPr>
              <w:t xml:space="preserve">  για επιπλέον καθαρισμό του RNA που έχει απομονωθεί με την μέθοδο φαινόλης/χλωροφόρμιο, ή από επεξεργασία με ένζυμα. Να χρησιμοποιεί τεχνολογία </w:t>
            </w:r>
            <w:proofErr w:type="spellStart"/>
            <w:r w:rsidRPr="00A15C2C">
              <w:rPr>
                <w:rFonts w:cstheme="minorHAnsi"/>
                <w:color w:val="000000"/>
                <w:sz w:val="20"/>
                <w:szCs w:val="20"/>
              </w:rPr>
              <w:t>Silica</w:t>
            </w:r>
            <w:proofErr w:type="spellEnd"/>
            <w:r w:rsidRPr="00A15C2C">
              <w:rPr>
                <w:rFonts w:cstheme="minorHAnsi"/>
                <w:color w:val="000000"/>
                <w:sz w:val="20"/>
                <w:szCs w:val="20"/>
              </w:rPr>
              <w:t xml:space="preserve"> </w:t>
            </w:r>
            <w:proofErr w:type="spellStart"/>
            <w:r w:rsidRPr="00A15C2C">
              <w:rPr>
                <w:rFonts w:cstheme="minorHAnsi"/>
                <w:color w:val="000000"/>
                <w:sz w:val="20"/>
                <w:szCs w:val="20"/>
              </w:rPr>
              <w:t>Membrane</w:t>
            </w:r>
            <w:proofErr w:type="spellEnd"/>
            <w:r w:rsidRPr="00A15C2C">
              <w:rPr>
                <w:rFonts w:cstheme="minorHAnsi"/>
                <w:color w:val="000000"/>
                <w:sz w:val="20"/>
                <w:szCs w:val="20"/>
              </w:rPr>
              <w:t xml:space="preserve"> με XS </w:t>
            </w:r>
            <w:proofErr w:type="spellStart"/>
            <w:r w:rsidRPr="00A15C2C">
              <w:rPr>
                <w:rFonts w:cstheme="minorHAnsi"/>
                <w:color w:val="000000"/>
                <w:sz w:val="20"/>
                <w:szCs w:val="20"/>
              </w:rPr>
              <w:t>spin</w:t>
            </w:r>
            <w:proofErr w:type="spellEnd"/>
            <w:r w:rsidRPr="00A15C2C">
              <w:rPr>
                <w:rFonts w:cstheme="minorHAnsi"/>
                <w:color w:val="000000"/>
                <w:sz w:val="20"/>
                <w:szCs w:val="20"/>
              </w:rPr>
              <w:t xml:space="preserve"> </w:t>
            </w:r>
            <w:proofErr w:type="spellStart"/>
            <w:r w:rsidRPr="00A15C2C">
              <w:rPr>
                <w:rFonts w:cstheme="minorHAnsi"/>
                <w:color w:val="000000"/>
                <w:sz w:val="20"/>
                <w:szCs w:val="20"/>
              </w:rPr>
              <w:t>columns</w:t>
            </w:r>
            <w:proofErr w:type="spellEnd"/>
            <w:r w:rsidRPr="00A15C2C">
              <w:rPr>
                <w:rFonts w:cstheme="minorHAnsi"/>
                <w:color w:val="000000"/>
                <w:sz w:val="20"/>
                <w:szCs w:val="20"/>
              </w:rPr>
              <w:t xml:space="preserve">. Να μπορεί να δεχθεί έως και 300μl αρχικό δείγμα το οποίο περιέχει έως και 90μg RNA. Υψηλή ανάκτηση RNA, περισσότερη από 95%. Να δίνει υψηλής συγκέντρωσης RNA (A260/A280: 1.9–2.1). Να είναι δυνατοί μικροί όγκοι έκλουσης ακόμα και 5μl. Η διαδικασία να ολοκληρώνεται σε λιγότερο από 20 λεπτά. Να παρέχει RNA έτοιμο προς χρήση, κατάλληλο για όλες τις συνήθεις εφαρμογές. </w:t>
            </w:r>
            <w:proofErr w:type="spellStart"/>
            <w:r w:rsidRPr="00A15C2C">
              <w:rPr>
                <w:rFonts w:cstheme="minorHAnsi"/>
                <w:color w:val="000000"/>
                <w:sz w:val="20"/>
                <w:szCs w:val="20"/>
              </w:rPr>
              <w:t>Nα</w:t>
            </w:r>
            <w:proofErr w:type="spellEnd"/>
            <w:r w:rsidRPr="00A15C2C">
              <w:rPr>
                <w:rFonts w:cstheme="minorHAnsi"/>
                <w:color w:val="000000"/>
                <w:sz w:val="20"/>
                <w:szCs w:val="20"/>
              </w:rPr>
              <w:t xml:space="preserve"> διατίθεται σε </w:t>
            </w:r>
            <w:r w:rsidRPr="00A15C2C">
              <w:rPr>
                <w:rFonts w:cstheme="minorHAnsi"/>
                <w:color w:val="000000"/>
                <w:sz w:val="20"/>
                <w:szCs w:val="20"/>
              </w:rPr>
              <w:lastRenderedPageBreak/>
              <w:t xml:space="preserve">συσκευασία των 50 απομονώσεων, του οίκου </w:t>
            </w:r>
            <w:r w:rsidRPr="00A15C2C">
              <w:rPr>
                <w:rFonts w:eastAsia="Times New Roman" w:cstheme="minorHAnsi"/>
                <w:color w:val="000000"/>
                <w:sz w:val="20"/>
                <w:szCs w:val="20"/>
                <w:lang w:eastAsia="el-GR"/>
              </w:rPr>
              <w:t xml:space="preserve">MACHEREY-NAGEL, </w:t>
            </w:r>
            <w:proofErr w:type="spellStart"/>
            <w:r w:rsidRPr="00A15C2C">
              <w:rPr>
                <w:rFonts w:eastAsia="Times New Roman" w:cstheme="minorHAnsi"/>
                <w:color w:val="000000"/>
                <w:sz w:val="20"/>
                <w:szCs w:val="20"/>
                <w:lang w:eastAsia="el-GR"/>
              </w:rPr>
              <w:t>κωδ</w:t>
            </w:r>
            <w:proofErr w:type="spellEnd"/>
            <w:r w:rsidRPr="00A15C2C">
              <w:rPr>
                <w:rFonts w:eastAsia="Times New Roman" w:cstheme="minorHAnsi"/>
                <w:color w:val="000000"/>
                <w:sz w:val="20"/>
                <w:szCs w:val="20"/>
                <w:lang w:eastAsia="el-GR"/>
              </w:rPr>
              <w:t>. 740903.50 ή ισοδύναμο</w:t>
            </w:r>
          </w:p>
        </w:tc>
        <w:tc>
          <w:tcPr>
            <w:tcW w:w="1316" w:type="dxa"/>
            <w:tcBorders>
              <w:top w:val="single" w:sz="4" w:space="0" w:color="auto"/>
              <w:left w:val="nil"/>
              <w:bottom w:val="single" w:sz="4" w:space="0" w:color="auto"/>
              <w:right w:val="single" w:sz="4" w:space="0" w:color="auto"/>
            </w:tcBorders>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lastRenderedPageBreak/>
              <w:t>ΝΑΙ</w:t>
            </w:r>
          </w:p>
        </w:tc>
        <w:tc>
          <w:tcPr>
            <w:tcW w:w="1265" w:type="dxa"/>
            <w:tcBorders>
              <w:top w:val="single" w:sz="4" w:space="0" w:color="auto"/>
              <w:left w:val="nil"/>
              <w:bottom w:val="single" w:sz="4" w:space="0" w:color="auto"/>
              <w:right w:val="single" w:sz="4" w:space="0" w:color="auto"/>
            </w:tcBorders>
          </w:tcPr>
          <w:p w:rsidR="00621ADD" w:rsidRPr="00A15C2C" w:rsidRDefault="00621ADD" w:rsidP="007B5874">
            <w:pPr>
              <w:spacing w:before="0"/>
              <w:jc w:val="center"/>
              <w:rPr>
                <w:rFonts w:eastAsia="Times New Roman" w:cstheme="minorHAnsi"/>
                <w:color w:val="000000"/>
                <w:sz w:val="20"/>
                <w:szCs w:val="20"/>
                <w:lang w:eastAsia="el-GR"/>
              </w:rPr>
            </w:pPr>
          </w:p>
        </w:tc>
        <w:tc>
          <w:tcPr>
            <w:tcW w:w="1252" w:type="dxa"/>
            <w:tcBorders>
              <w:top w:val="single" w:sz="4" w:space="0" w:color="auto"/>
              <w:left w:val="nil"/>
              <w:bottom w:val="single" w:sz="4" w:space="0" w:color="auto"/>
              <w:right w:val="single" w:sz="4" w:space="0" w:color="auto"/>
            </w:tcBorders>
          </w:tcPr>
          <w:p w:rsidR="00621ADD" w:rsidRPr="00A15C2C" w:rsidRDefault="00621ADD" w:rsidP="007B5874">
            <w:pPr>
              <w:spacing w:before="0"/>
              <w:jc w:val="center"/>
              <w:rPr>
                <w:rFonts w:eastAsia="Times New Roman" w:cstheme="minorHAnsi"/>
                <w:color w:val="000000"/>
                <w:sz w:val="20"/>
                <w:szCs w:val="20"/>
                <w:lang w:eastAsia="el-GR"/>
              </w:rPr>
            </w:pPr>
          </w:p>
        </w:tc>
      </w:tr>
      <w:tr w:rsidR="00621ADD" w:rsidRPr="008C0F25" w:rsidTr="007B5874">
        <w:tc>
          <w:tcPr>
            <w:tcW w:w="770" w:type="dxa"/>
            <w:tcBorders>
              <w:top w:val="single" w:sz="4" w:space="0" w:color="auto"/>
              <w:left w:val="single" w:sz="4" w:space="0" w:color="auto"/>
              <w:bottom w:val="single" w:sz="4" w:space="0" w:color="auto"/>
              <w:right w:val="single" w:sz="4" w:space="0" w:color="auto"/>
            </w:tcBorders>
            <w:vAlign w:val="center"/>
          </w:tcPr>
          <w:p w:rsidR="00621ADD" w:rsidRPr="00A15C2C" w:rsidRDefault="00621ADD" w:rsidP="007B5874">
            <w:pPr>
              <w:pStyle w:val="ListParagraph"/>
              <w:numPr>
                <w:ilvl w:val="0"/>
                <w:numId w:val="31"/>
              </w:numPr>
              <w:spacing w:before="0"/>
              <w:jc w:val="center"/>
              <w:rPr>
                <w:rFonts w:eastAsia="Times New Roman" w:cstheme="minorHAnsi"/>
                <w:color w:val="000000"/>
                <w:sz w:val="20"/>
                <w:szCs w:val="20"/>
                <w:lang w:eastAsia="el-GR"/>
              </w:rPr>
            </w:pP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ADD" w:rsidRPr="00A15C2C" w:rsidRDefault="00621ADD" w:rsidP="007B5874">
            <w:pPr>
              <w:jc w:val="left"/>
              <w:rPr>
                <w:rFonts w:cstheme="minorHAnsi"/>
                <w:color w:val="000000"/>
                <w:sz w:val="20"/>
                <w:szCs w:val="20"/>
              </w:rPr>
            </w:pPr>
            <w:proofErr w:type="spellStart"/>
            <w:r w:rsidRPr="00A15C2C">
              <w:rPr>
                <w:rFonts w:cstheme="minorHAnsi"/>
                <w:color w:val="000000"/>
                <w:sz w:val="20"/>
                <w:szCs w:val="20"/>
              </w:rPr>
              <w:t>kit</w:t>
            </w:r>
            <w:proofErr w:type="spellEnd"/>
            <w:r w:rsidRPr="00A15C2C">
              <w:rPr>
                <w:rFonts w:cstheme="minorHAnsi"/>
                <w:color w:val="000000"/>
                <w:sz w:val="20"/>
                <w:szCs w:val="20"/>
              </w:rPr>
              <w:t xml:space="preserve"> για επιπλέον καθαρισμό και απόδοση </w:t>
            </w:r>
            <w:proofErr w:type="spellStart"/>
            <w:r w:rsidRPr="00A15C2C">
              <w:rPr>
                <w:rFonts w:cstheme="minorHAnsi"/>
                <w:color w:val="000000"/>
                <w:sz w:val="20"/>
                <w:szCs w:val="20"/>
              </w:rPr>
              <w:t>total</w:t>
            </w:r>
            <w:proofErr w:type="spellEnd"/>
            <w:r w:rsidRPr="00A15C2C">
              <w:rPr>
                <w:rFonts w:cstheme="minorHAnsi"/>
                <w:color w:val="000000"/>
                <w:sz w:val="20"/>
                <w:szCs w:val="20"/>
              </w:rPr>
              <w:t xml:space="preserve"> RNA που έχει απομονωθεί με διάλυμα  </w:t>
            </w:r>
            <w:proofErr w:type="spellStart"/>
            <w:r w:rsidRPr="00A15C2C">
              <w:rPr>
                <w:rFonts w:cstheme="minorHAnsi"/>
                <w:color w:val="000000"/>
                <w:sz w:val="20"/>
                <w:szCs w:val="20"/>
              </w:rPr>
              <w:t>Nucleozol</w:t>
            </w:r>
            <w:proofErr w:type="spellEnd"/>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621ADD" w:rsidRPr="00A15C2C" w:rsidRDefault="00621ADD" w:rsidP="007B5874">
            <w:pPr>
              <w:jc w:val="center"/>
              <w:rPr>
                <w:rFonts w:cstheme="minorHAnsi"/>
                <w:color w:val="000000"/>
                <w:sz w:val="20"/>
                <w:szCs w:val="20"/>
                <w:lang w:val="en-US"/>
              </w:rPr>
            </w:pPr>
            <w:r w:rsidRPr="00A15C2C">
              <w:rPr>
                <w:rFonts w:cstheme="minorHAnsi"/>
                <w:color w:val="000000"/>
                <w:sz w:val="20"/>
                <w:szCs w:val="20"/>
                <w:lang w:val="en-US"/>
              </w:rPr>
              <w:t>Kit/10columns</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621ADD" w:rsidRPr="00A15C2C" w:rsidRDefault="00621ADD" w:rsidP="007B5874">
            <w:pPr>
              <w:jc w:val="center"/>
              <w:rPr>
                <w:rFonts w:cstheme="minorHAnsi"/>
                <w:color w:val="000000"/>
                <w:sz w:val="20"/>
                <w:szCs w:val="20"/>
                <w:lang w:val="en-US"/>
              </w:rPr>
            </w:pPr>
            <w:r w:rsidRPr="00A15C2C">
              <w:rPr>
                <w:rFonts w:cstheme="minorHAnsi"/>
                <w:color w:val="000000"/>
                <w:sz w:val="20"/>
                <w:szCs w:val="20"/>
                <w:lang w:val="en-US"/>
              </w:rPr>
              <w:t>5</w:t>
            </w:r>
          </w:p>
        </w:tc>
        <w:tc>
          <w:tcPr>
            <w:tcW w:w="5148" w:type="dxa"/>
            <w:tcBorders>
              <w:top w:val="single" w:sz="4" w:space="0" w:color="auto"/>
              <w:left w:val="nil"/>
              <w:bottom w:val="single" w:sz="4" w:space="0" w:color="auto"/>
              <w:right w:val="single" w:sz="4" w:space="0" w:color="auto"/>
            </w:tcBorders>
            <w:shd w:val="clear" w:color="auto" w:fill="auto"/>
            <w:vAlign w:val="center"/>
            <w:hideMark/>
          </w:tcPr>
          <w:p w:rsidR="00621ADD" w:rsidRPr="00A15C2C" w:rsidRDefault="00621ADD" w:rsidP="007B5874">
            <w:pPr>
              <w:jc w:val="left"/>
              <w:rPr>
                <w:rFonts w:cstheme="minorHAnsi"/>
                <w:color w:val="000000"/>
                <w:sz w:val="20"/>
                <w:szCs w:val="20"/>
              </w:rPr>
            </w:pPr>
            <w:proofErr w:type="spellStart"/>
            <w:r w:rsidRPr="00A15C2C">
              <w:rPr>
                <w:rFonts w:cstheme="minorHAnsi"/>
                <w:color w:val="000000"/>
                <w:sz w:val="20"/>
                <w:szCs w:val="20"/>
              </w:rPr>
              <w:t>kit</w:t>
            </w:r>
            <w:proofErr w:type="spellEnd"/>
            <w:r w:rsidRPr="00A15C2C">
              <w:rPr>
                <w:rFonts w:cstheme="minorHAnsi"/>
                <w:color w:val="000000"/>
                <w:sz w:val="20"/>
                <w:szCs w:val="20"/>
              </w:rPr>
              <w:t xml:space="preserve"> για επιπλέον καθαρισμό και απόδοση </w:t>
            </w:r>
            <w:proofErr w:type="spellStart"/>
            <w:r w:rsidRPr="00A15C2C">
              <w:rPr>
                <w:rFonts w:cstheme="minorHAnsi"/>
                <w:color w:val="000000"/>
                <w:sz w:val="20"/>
                <w:szCs w:val="20"/>
              </w:rPr>
              <w:t>total</w:t>
            </w:r>
            <w:proofErr w:type="spellEnd"/>
            <w:r w:rsidRPr="00A15C2C">
              <w:rPr>
                <w:rFonts w:cstheme="minorHAnsi"/>
                <w:color w:val="000000"/>
                <w:sz w:val="20"/>
                <w:szCs w:val="20"/>
              </w:rPr>
              <w:t xml:space="preserve"> RNA που έχει απομονωθεί με διάλυμα  </w:t>
            </w:r>
            <w:proofErr w:type="spellStart"/>
            <w:r w:rsidRPr="00A15C2C">
              <w:rPr>
                <w:rFonts w:cstheme="minorHAnsi"/>
                <w:color w:val="000000"/>
                <w:sz w:val="20"/>
                <w:szCs w:val="20"/>
              </w:rPr>
              <w:t>Nucleozol</w:t>
            </w:r>
            <w:proofErr w:type="spellEnd"/>
            <w:r w:rsidRPr="00A15C2C">
              <w:rPr>
                <w:rFonts w:cstheme="minorHAnsi"/>
                <w:color w:val="000000"/>
                <w:sz w:val="20"/>
                <w:szCs w:val="20"/>
              </w:rPr>
              <w:t xml:space="preserve">.  Η διαδικασία να επιτυγχάνεται με τεχνολογία </w:t>
            </w:r>
            <w:proofErr w:type="spellStart"/>
            <w:r w:rsidRPr="00A15C2C">
              <w:rPr>
                <w:rFonts w:cstheme="minorHAnsi"/>
                <w:color w:val="000000"/>
                <w:sz w:val="20"/>
                <w:szCs w:val="20"/>
              </w:rPr>
              <w:t>Silica</w:t>
            </w:r>
            <w:proofErr w:type="spellEnd"/>
            <w:r w:rsidRPr="00A15C2C">
              <w:rPr>
                <w:rFonts w:cstheme="minorHAnsi"/>
                <w:color w:val="000000"/>
                <w:sz w:val="20"/>
                <w:szCs w:val="20"/>
              </w:rPr>
              <w:t xml:space="preserve"> </w:t>
            </w:r>
            <w:proofErr w:type="spellStart"/>
            <w:r w:rsidRPr="00A15C2C">
              <w:rPr>
                <w:rFonts w:cstheme="minorHAnsi"/>
                <w:color w:val="000000"/>
                <w:sz w:val="20"/>
                <w:szCs w:val="20"/>
              </w:rPr>
              <w:t>Membrane</w:t>
            </w:r>
            <w:proofErr w:type="spellEnd"/>
            <w:r w:rsidRPr="00A15C2C">
              <w:rPr>
                <w:rFonts w:cstheme="minorHAnsi"/>
                <w:color w:val="000000"/>
                <w:sz w:val="20"/>
                <w:szCs w:val="20"/>
              </w:rPr>
              <w:t xml:space="preserve"> με </w:t>
            </w:r>
            <w:proofErr w:type="spellStart"/>
            <w:r w:rsidRPr="00A15C2C">
              <w:rPr>
                <w:rFonts w:cstheme="minorHAnsi"/>
                <w:color w:val="000000"/>
                <w:sz w:val="20"/>
                <w:szCs w:val="20"/>
              </w:rPr>
              <w:t>spin</w:t>
            </w:r>
            <w:proofErr w:type="spellEnd"/>
            <w:r w:rsidRPr="00A15C2C">
              <w:rPr>
                <w:rFonts w:cstheme="minorHAnsi"/>
                <w:color w:val="000000"/>
                <w:sz w:val="20"/>
                <w:szCs w:val="20"/>
              </w:rPr>
              <w:t xml:space="preserve"> </w:t>
            </w:r>
            <w:proofErr w:type="spellStart"/>
            <w:r w:rsidRPr="00A15C2C">
              <w:rPr>
                <w:rFonts w:cstheme="minorHAnsi"/>
                <w:color w:val="000000"/>
                <w:sz w:val="20"/>
                <w:szCs w:val="20"/>
              </w:rPr>
              <w:t>columns</w:t>
            </w:r>
            <w:proofErr w:type="spellEnd"/>
            <w:r w:rsidRPr="00A15C2C">
              <w:rPr>
                <w:rFonts w:cstheme="minorHAnsi"/>
                <w:color w:val="000000"/>
                <w:sz w:val="20"/>
                <w:szCs w:val="20"/>
              </w:rPr>
              <w:t xml:space="preserve"> και σε ένα μόνο στάδιο </w:t>
            </w:r>
            <w:proofErr w:type="spellStart"/>
            <w:r w:rsidRPr="00A15C2C">
              <w:rPr>
                <w:rFonts w:cstheme="minorHAnsi"/>
                <w:color w:val="000000"/>
                <w:sz w:val="20"/>
                <w:szCs w:val="20"/>
              </w:rPr>
              <w:t>έκπλυσης</w:t>
            </w:r>
            <w:proofErr w:type="spellEnd"/>
            <w:r w:rsidRPr="00A15C2C">
              <w:rPr>
                <w:rFonts w:cstheme="minorHAnsi"/>
                <w:color w:val="000000"/>
                <w:sz w:val="20"/>
                <w:szCs w:val="20"/>
              </w:rPr>
              <w:t xml:space="preserve"> - έκλουσης. Να δέχεται έως και  ≤ 500 µL δείγματος. Το επιθυμητό </w:t>
            </w:r>
            <w:proofErr w:type="spellStart"/>
            <w:r w:rsidRPr="00A15C2C">
              <w:rPr>
                <w:rFonts w:cstheme="minorHAnsi"/>
                <w:color w:val="000000"/>
                <w:sz w:val="20"/>
                <w:szCs w:val="20"/>
              </w:rPr>
              <w:t>fragment</w:t>
            </w:r>
            <w:proofErr w:type="spellEnd"/>
            <w:r w:rsidRPr="00A15C2C">
              <w:rPr>
                <w:rFonts w:cstheme="minorHAnsi"/>
                <w:color w:val="000000"/>
                <w:sz w:val="20"/>
                <w:szCs w:val="20"/>
              </w:rPr>
              <w:t xml:space="preserve"> </w:t>
            </w:r>
            <w:proofErr w:type="spellStart"/>
            <w:r w:rsidRPr="00A15C2C">
              <w:rPr>
                <w:rFonts w:cstheme="minorHAnsi"/>
                <w:color w:val="000000"/>
                <w:sz w:val="20"/>
                <w:szCs w:val="20"/>
              </w:rPr>
              <w:t>size</w:t>
            </w:r>
            <w:proofErr w:type="spellEnd"/>
            <w:r w:rsidRPr="00A15C2C">
              <w:rPr>
                <w:rFonts w:cstheme="minorHAnsi"/>
                <w:color w:val="000000"/>
                <w:sz w:val="20"/>
                <w:szCs w:val="20"/>
              </w:rPr>
              <w:t xml:space="preserve"> να είναι για μικρά RNA, 10-200 </w:t>
            </w:r>
            <w:proofErr w:type="spellStart"/>
            <w:r w:rsidRPr="00A15C2C">
              <w:rPr>
                <w:rFonts w:cstheme="minorHAnsi"/>
                <w:color w:val="000000"/>
                <w:sz w:val="20"/>
                <w:szCs w:val="20"/>
              </w:rPr>
              <w:t>nt</w:t>
            </w:r>
            <w:proofErr w:type="spellEnd"/>
            <w:r w:rsidRPr="00A15C2C">
              <w:rPr>
                <w:rFonts w:cstheme="minorHAnsi"/>
                <w:color w:val="000000"/>
                <w:sz w:val="20"/>
                <w:szCs w:val="20"/>
              </w:rPr>
              <w:t xml:space="preserve"> και για μεγάλα RNA: &gt; 200 </w:t>
            </w:r>
            <w:proofErr w:type="spellStart"/>
            <w:r w:rsidRPr="00A15C2C">
              <w:rPr>
                <w:rFonts w:cstheme="minorHAnsi"/>
                <w:color w:val="000000"/>
                <w:sz w:val="20"/>
                <w:szCs w:val="20"/>
              </w:rPr>
              <w:t>nt</w:t>
            </w:r>
            <w:proofErr w:type="spellEnd"/>
            <w:r w:rsidRPr="00A15C2C">
              <w:rPr>
                <w:rFonts w:cstheme="minorHAnsi"/>
                <w:color w:val="000000"/>
                <w:sz w:val="20"/>
                <w:szCs w:val="20"/>
              </w:rPr>
              <w:t xml:space="preserve">.  Να επιτυγχάνεται ανάκτηση του RNA έως και 95%. Ο όγκος έκλουσης να είναι 60μl. Η διαδικασία να ολοκληρώνεται σε λιγότερο από μία ώρα. Το </w:t>
            </w:r>
            <w:proofErr w:type="spellStart"/>
            <w:r w:rsidRPr="00A15C2C">
              <w:rPr>
                <w:rFonts w:cstheme="minorHAnsi"/>
                <w:color w:val="000000"/>
                <w:sz w:val="20"/>
                <w:szCs w:val="20"/>
              </w:rPr>
              <w:t>κιτ</w:t>
            </w:r>
            <w:proofErr w:type="spellEnd"/>
            <w:r w:rsidRPr="00A15C2C">
              <w:rPr>
                <w:rFonts w:cstheme="minorHAnsi"/>
                <w:color w:val="000000"/>
                <w:sz w:val="20"/>
                <w:szCs w:val="20"/>
              </w:rPr>
              <w:t xml:space="preserve"> να περιλαμβάνει RNA </w:t>
            </w:r>
            <w:proofErr w:type="spellStart"/>
            <w:r w:rsidRPr="00A15C2C">
              <w:rPr>
                <w:rFonts w:cstheme="minorHAnsi"/>
                <w:color w:val="000000"/>
                <w:sz w:val="20"/>
                <w:szCs w:val="20"/>
              </w:rPr>
              <w:t>Columns</w:t>
            </w:r>
            <w:proofErr w:type="spellEnd"/>
            <w:r w:rsidRPr="00A15C2C">
              <w:rPr>
                <w:rFonts w:cstheme="minorHAnsi"/>
                <w:color w:val="000000"/>
                <w:sz w:val="20"/>
                <w:szCs w:val="20"/>
              </w:rPr>
              <w:t xml:space="preserve">, </w:t>
            </w:r>
            <w:proofErr w:type="spellStart"/>
            <w:r w:rsidRPr="00A15C2C">
              <w:rPr>
                <w:rFonts w:cstheme="minorHAnsi"/>
                <w:color w:val="000000"/>
                <w:sz w:val="20"/>
                <w:szCs w:val="20"/>
              </w:rPr>
              <w:t>Collection</w:t>
            </w:r>
            <w:proofErr w:type="spellEnd"/>
            <w:r w:rsidRPr="00A15C2C">
              <w:rPr>
                <w:rFonts w:cstheme="minorHAnsi"/>
                <w:color w:val="000000"/>
                <w:sz w:val="20"/>
                <w:szCs w:val="20"/>
              </w:rPr>
              <w:t xml:space="preserve"> </w:t>
            </w:r>
            <w:proofErr w:type="spellStart"/>
            <w:r w:rsidRPr="00A15C2C">
              <w:rPr>
                <w:rFonts w:cstheme="minorHAnsi"/>
                <w:color w:val="000000"/>
                <w:sz w:val="20"/>
                <w:szCs w:val="20"/>
              </w:rPr>
              <w:t>Tubes</w:t>
            </w:r>
            <w:proofErr w:type="spellEnd"/>
            <w:r w:rsidRPr="00A15C2C">
              <w:rPr>
                <w:rFonts w:cstheme="minorHAnsi"/>
                <w:color w:val="000000"/>
                <w:sz w:val="20"/>
                <w:szCs w:val="20"/>
              </w:rPr>
              <w:t xml:space="preserve">, </w:t>
            </w:r>
            <w:proofErr w:type="spellStart"/>
            <w:r w:rsidRPr="00A15C2C">
              <w:rPr>
                <w:rFonts w:cstheme="minorHAnsi"/>
                <w:color w:val="000000"/>
                <w:sz w:val="20"/>
                <w:szCs w:val="20"/>
              </w:rPr>
              <w:t>buffers</w:t>
            </w:r>
            <w:proofErr w:type="spellEnd"/>
            <w:r w:rsidRPr="00A15C2C">
              <w:rPr>
                <w:rFonts w:cstheme="minorHAnsi"/>
                <w:color w:val="000000"/>
                <w:sz w:val="20"/>
                <w:szCs w:val="20"/>
              </w:rPr>
              <w:t xml:space="preserve">, του οίκου </w:t>
            </w:r>
            <w:r w:rsidRPr="00A15C2C">
              <w:rPr>
                <w:rFonts w:eastAsia="Times New Roman" w:cstheme="minorHAnsi"/>
                <w:color w:val="000000"/>
                <w:sz w:val="20"/>
                <w:szCs w:val="20"/>
                <w:lang w:eastAsia="el-GR"/>
              </w:rPr>
              <w:t>MACHEREY-NAGEL, κωδ.740406.10 ή ισοδύναμο</w:t>
            </w:r>
          </w:p>
        </w:tc>
        <w:tc>
          <w:tcPr>
            <w:tcW w:w="1316" w:type="dxa"/>
            <w:tcBorders>
              <w:top w:val="single" w:sz="4" w:space="0" w:color="auto"/>
              <w:left w:val="nil"/>
              <w:bottom w:val="single" w:sz="4" w:space="0" w:color="auto"/>
              <w:right w:val="single" w:sz="4" w:space="0" w:color="auto"/>
            </w:tcBorders>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ΝΑΙ</w:t>
            </w:r>
          </w:p>
        </w:tc>
        <w:tc>
          <w:tcPr>
            <w:tcW w:w="1265" w:type="dxa"/>
            <w:tcBorders>
              <w:top w:val="single" w:sz="4" w:space="0" w:color="auto"/>
              <w:left w:val="nil"/>
              <w:bottom w:val="single" w:sz="4" w:space="0" w:color="auto"/>
              <w:right w:val="single" w:sz="4" w:space="0" w:color="auto"/>
            </w:tcBorders>
          </w:tcPr>
          <w:p w:rsidR="00621ADD" w:rsidRPr="00A15C2C" w:rsidRDefault="00621ADD" w:rsidP="007B5874">
            <w:pPr>
              <w:spacing w:before="0"/>
              <w:jc w:val="center"/>
              <w:rPr>
                <w:rFonts w:eastAsia="Times New Roman" w:cstheme="minorHAnsi"/>
                <w:color w:val="000000"/>
                <w:sz w:val="20"/>
                <w:szCs w:val="20"/>
                <w:lang w:eastAsia="el-GR"/>
              </w:rPr>
            </w:pPr>
          </w:p>
        </w:tc>
        <w:tc>
          <w:tcPr>
            <w:tcW w:w="1252" w:type="dxa"/>
            <w:tcBorders>
              <w:top w:val="single" w:sz="4" w:space="0" w:color="auto"/>
              <w:left w:val="nil"/>
              <w:bottom w:val="single" w:sz="4" w:space="0" w:color="auto"/>
              <w:right w:val="single" w:sz="4" w:space="0" w:color="auto"/>
            </w:tcBorders>
          </w:tcPr>
          <w:p w:rsidR="00621ADD" w:rsidRPr="00A15C2C" w:rsidRDefault="00621ADD" w:rsidP="007B5874">
            <w:pPr>
              <w:spacing w:before="0"/>
              <w:jc w:val="center"/>
              <w:rPr>
                <w:rFonts w:eastAsia="Times New Roman" w:cstheme="minorHAnsi"/>
                <w:color w:val="000000"/>
                <w:sz w:val="20"/>
                <w:szCs w:val="20"/>
                <w:lang w:eastAsia="el-GR"/>
              </w:rPr>
            </w:pPr>
          </w:p>
        </w:tc>
      </w:tr>
      <w:tr w:rsidR="00621ADD" w:rsidRPr="008C0F25" w:rsidTr="007B5874">
        <w:tc>
          <w:tcPr>
            <w:tcW w:w="770" w:type="dxa"/>
            <w:tcBorders>
              <w:top w:val="single" w:sz="4" w:space="0" w:color="auto"/>
              <w:left w:val="single" w:sz="4" w:space="0" w:color="auto"/>
              <w:bottom w:val="single" w:sz="4" w:space="0" w:color="auto"/>
              <w:right w:val="single" w:sz="4" w:space="0" w:color="auto"/>
            </w:tcBorders>
            <w:vAlign w:val="center"/>
          </w:tcPr>
          <w:p w:rsidR="00621ADD" w:rsidRPr="00A15C2C" w:rsidRDefault="00621ADD" w:rsidP="007B5874">
            <w:pPr>
              <w:pStyle w:val="ListParagraph"/>
              <w:numPr>
                <w:ilvl w:val="0"/>
                <w:numId w:val="31"/>
              </w:numPr>
              <w:spacing w:before="0"/>
              <w:jc w:val="center"/>
              <w:rPr>
                <w:rFonts w:eastAsia="Times New Roman" w:cstheme="minorHAnsi"/>
                <w:color w:val="000000"/>
                <w:sz w:val="20"/>
                <w:szCs w:val="20"/>
                <w:lang w:eastAsia="el-GR"/>
              </w:rPr>
            </w:pP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ADD" w:rsidRPr="00A15C2C" w:rsidRDefault="00621ADD" w:rsidP="007B5874">
            <w:pPr>
              <w:spacing w:after="240"/>
              <w:jc w:val="left"/>
              <w:rPr>
                <w:rFonts w:cstheme="minorHAnsi"/>
                <w:color w:val="000000"/>
                <w:sz w:val="20"/>
                <w:szCs w:val="20"/>
              </w:rPr>
            </w:pPr>
            <w:r w:rsidRPr="00A15C2C">
              <w:rPr>
                <w:rFonts w:cstheme="minorHAnsi"/>
                <w:color w:val="000000"/>
                <w:sz w:val="20"/>
                <w:szCs w:val="20"/>
              </w:rPr>
              <w:t>Προπαρασκευασμένο μείγμα για PCR υψηλής πιστότητας (</w:t>
            </w:r>
            <w:proofErr w:type="spellStart"/>
            <w:r w:rsidRPr="00A15C2C">
              <w:rPr>
                <w:rFonts w:cstheme="minorHAnsi"/>
                <w:color w:val="000000"/>
                <w:sz w:val="20"/>
                <w:szCs w:val="20"/>
              </w:rPr>
              <w:t>Hi</w:t>
            </w:r>
            <w:proofErr w:type="spellEnd"/>
            <w:r w:rsidRPr="00A15C2C">
              <w:rPr>
                <w:rFonts w:cstheme="minorHAnsi"/>
                <w:color w:val="000000"/>
                <w:sz w:val="20"/>
                <w:szCs w:val="20"/>
              </w:rPr>
              <w:t xml:space="preserve"> </w:t>
            </w:r>
            <w:proofErr w:type="spellStart"/>
            <w:r w:rsidRPr="00A15C2C">
              <w:rPr>
                <w:rFonts w:cstheme="minorHAnsi"/>
                <w:color w:val="000000"/>
                <w:sz w:val="20"/>
                <w:szCs w:val="20"/>
              </w:rPr>
              <w:t>Fidelity</w:t>
            </w:r>
            <w:proofErr w:type="spellEnd"/>
            <w:r w:rsidRPr="00A15C2C">
              <w:rPr>
                <w:rFonts w:cstheme="minorHAnsi"/>
                <w:color w:val="000000"/>
                <w:sz w:val="20"/>
                <w:szCs w:val="20"/>
              </w:rPr>
              <w:t xml:space="preserve">) (Ποσότητα: τουλάχιστον για αντιδράσεις συνολικού όγκου 10 </w:t>
            </w:r>
            <w:proofErr w:type="spellStart"/>
            <w:r w:rsidRPr="00A15C2C">
              <w:rPr>
                <w:rFonts w:cstheme="minorHAnsi"/>
                <w:color w:val="000000"/>
                <w:sz w:val="20"/>
                <w:szCs w:val="20"/>
              </w:rPr>
              <w:t>ml</w:t>
            </w:r>
            <w:proofErr w:type="spellEnd"/>
            <w:r w:rsidRPr="00A15C2C">
              <w:rPr>
                <w:rFonts w:cstheme="minorHAnsi"/>
                <w:color w:val="000000"/>
                <w:sz w:val="20"/>
                <w:szCs w:val="20"/>
              </w:rPr>
              <w:t xml:space="preserve"> σε τέσσερις ή περισσότερες συσκευασίες).</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621ADD" w:rsidRPr="00A15C2C" w:rsidRDefault="00621ADD" w:rsidP="007B5874">
            <w:pPr>
              <w:jc w:val="center"/>
              <w:rPr>
                <w:rFonts w:cstheme="minorHAnsi"/>
                <w:color w:val="000000"/>
                <w:sz w:val="20"/>
                <w:szCs w:val="20"/>
              </w:rPr>
            </w:pPr>
            <w:proofErr w:type="spellStart"/>
            <w:r w:rsidRPr="00A15C2C">
              <w:rPr>
                <w:rFonts w:cstheme="minorHAnsi"/>
                <w:color w:val="000000"/>
                <w:sz w:val="20"/>
                <w:szCs w:val="20"/>
              </w:rPr>
              <w:t>Kit</w:t>
            </w:r>
            <w:proofErr w:type="spellEnd"/>
            <w:r w:rsidRPr="00A15C2C">
              <w:rPr>
                <w:rFonts w:cstheme="minorHAnsi"/>
                <w:color w:val="000000"/>
                <w:sz w:val="20"/>
                <w:szCs w:val="20"/>
              </w:rPr>
              <w:t>/ 500rxs</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621ADD" w:rsidRPr="00A15C2C" w:rsidRDefault="00621ADD" w:rsidP="007B5874">
            <w:pPr>
              <w:jc w:val="center"/>
              <w:rPr>
                <w:rFonts w:cstheme="minorHAnsi"/>
                <w:color w:val="000000"/>
                <w:sz w:val="20"/>
                <w:szCs w:val="20"/>
                <w:lang w:val="en-US"/>
              </w:rPr>
            </w:pPr>
            <w:r w:rsidRPr="00A15C2C">
              <w:rPr>
                <w:rFonts w:cstheme="minorHAnsi"/>
                <w:color w:val="000000"/>
                <w:sz w:val="20"/>
                <w:szCs w:val="20"/>
                <w:lang w:val="en-US"/>
              </w:rPr>
              <w:t>1</w:t>
            </w:r>
          </w:p>
        </w:tc>
        <w:tc>
          <w:tcPr>
            <w:tcW w:w="5148" w:type="dxa"/>
            <w:tcBorders>
              <w:top w:val="single" w:sz="4" w:space="0" w:color="auto"/>
              <w:left w:val="nil"/>
              <w:bottom w:val="single" w:sz="4" w:space="0" w:color="auto"/>
              <w:right w:val="single" w:sz="4" w:space="0" w:color="auto"/>
            </w:tcBorders>
            <w:shd w:val="clear" w:color="auto" w:fill="auto"/>
            <w:vAlign w:val="center"/>
            <w:hideMark/>
          </w:tcPr>
          <w:p w:rsidR="00621ADD" w:rsidRPr="00A15C2C" w:rsidRDefault="00621ADD" w:rsidP="007B5874">
            <w:pPr>
              <w:spacing w:after="240"/>
              <w:jc w:val="left"/>
              <w:rPr>
                <w:rFonts w:cstheme="minorHAnsi"/>
                <w:color w:val="000000"/>
                <w:sz w:val="20"/>
                <w:szCs w:val="20"/>
              </w:rPr>
            </w:pPr>
            <w:r w:rsidRPr="00A15C2C">
              <w:rPr>
                <w:rFonts w:cstheme="minorHAnsi"/>
                <w:color w:val="000000"/>
                <w:sz w:val="20"/>
                <w:szCs w:val="20"/>
              </w:rPr>
              <w:t xml:space="preserve">Προπαρασκευασμένο μείγμα για PCR υψηλής πιστότητας. Να έχει συγκέντρωση τουλάχιστον 2X. Να περιλαμβάνει στο ίδιο μείγμα </w:t>
            </w:r>
            <w:proofErr w:type="spellStart"/>
            <w:r w:rsidRPr="00A15C2C">
              <w:rPr>
                <w:rFonts w:cstheme="minorHAnsi"/>
                <w:color w:val="000000"/>
                <w:sz w:val="20"/>
                <w:szCs w:val="20"/>
              </w:rPr>
              <w:t>πολυμεράση</w:t>
            </w:r>
            <w:proofErr w:type="spellEnd"/>
            <w:r w:rsidRPr="00A15C2C">
              <w:rPr>
                <w:rFonts w:cstheme="minorHAnsi"/>
                <w:color w:val="000000"/>
                <w:sz w:val="20"/>
                <w:szCs w:val="20"/>
              </w:rPr>
              <w:t xml:space="preserve"> θερμής έναρξης (</w:t>
            </w:r>
            <w:proofErr w:type="spellStart"/>
            <w:r w:rsidRPr="00A15C2C">
              <w:rPr>
                <w:rFonts w:cstheme="minorHAnsi"/>
                <w:color w:val="000000"/>
                <w:sz w:val="20"/>
                <w:szCs w:val="20"/>
              </w:rPr>
              <w:t>hot</w:t>
            </w:r>
            <w:proofErr w:type="spellEnd"/>
            <w:r w:rsidRPr="00A15C2C">
              <w:rPr>
                <w:rFonts w:cstheme="minorHAnsi"/>
                <w:color w:val="000000"/>
                <w:sz w:val="20"/>
                <w:szCs w:val="20"/>
              </w:rPr>
              <w:t xml:space="preserve"> </w:t>
            </w:r>
            <w:proofErr w:type="spellStart"/>
            <w:r w:rsidRPr="00A15C2C">
              <w:rPr>
                <w:rFonts w:cstheme="minorHAnsi"/>
                <w:color w:val="000000"/>
                <w:sz w:val="20"/>
                <w:szCs w:val="20"/>
              </w:rPr>
              <w:t>start</w:t>
            </w:r>
            <w:proofErr w:type="spellEnd"/>
            <w:r w:rsidRPr="00A15C2C">
              <w:rPr>
                <w:rFonts w:cstheme="minorHAnsi"/>
                <w:color w:val="000000"/>
                <w:sz w:val="20"/>
                <w:szCs w:val="20"/>
              </w:rPr>
              <w:t xml:space="preserve">), MgCl2 και </w:t>
            </w:r>
            <w:proofErr w:type="spellStart"/>
            <w:r w:rsidRPr="00A15C2C">
              <w:rPr>
                <w:rFonts w:cstheme="minorHAnsi"/>
                <w:color w:val="000000"/>
                <w:sz w:val="20"/>
                <w:szCs w:val="20"/>
              </w:rPr>
              <w:t>dNTPs</w:t>
            </w:r>
            <w:proofErr w:type="spellEnd"/>
            <w:r w:rsidRPr="00A15C2C">
              <w:rPr>
                <w:rFonts w:cstheme="minorHAnsi"/>
                <w:color w:val="000000"/>
                <w:sz w:val="20"/>
                <w:szCs w:val="20"/>
              </w:rPr>
              <w:t xml:space="preserve"> ώστε για την πραγματοποίηση της αντίδρασης να αρκεί η προσθήκη του DNA-μήτρα (</w:t>
            </w:r>
            <w:proofErr w:type="spellStart"/>
            <w:r w:rsidRPr="00A15C2C">
              <w:rPr>
                <w:rFonts w:cstheme="minorHAnsi"/>
                <w:color w:val="000000"/>
                <w:sz w:val="20"/>
                <w:szCs w:val="20"/>
              </w:rPr>
              <w:t>template</w:t>
            </w:r>
            <w:proofErr w:type="spellEnd"/>
            <w:r w:rsidRPr="00A15C2C">
              <w:rPr>
                <w:rFonts w:cstheme="minorHAnsi"/>
                <w:color w:val="000000"/>
                <w:sz w:val="20"/>
                <w:szCs w:val="20"/>
              </w:rPr>
              <w:t xml:space="preserve"> DNA) και των </w:t>
            </w:r>
            <w:proofErr w:type="spellStart"/>
            <w:r w:rsidRPr="00A15C2C">
              <w:rPr>
                <w:rFonts w:cstheme="minorHAnsi"/>
                <w:color w:val="000000"/>
                <w:sz w:val="20"/>
                <w:szCs w:val="20"/>
              </w:rPr>
              <w:t>εκκινητών</w:t>
            </w:r>
            <w:proofErr w:type="spellEnd"/>
            <w:r w:rsidRPr="00A15C2C">
              <w:rPr>
                <w:rFonts w:cstheme="minorHAnsi"/>
                <w:color w:val="000000"/>
                <w:sz w:val="20"/>
                <w:szCs w:val="20"/>
              </w:rPr>
              <w:t xml:space="preserve">. Να είναι κατάλληλο για τον πολλαπλασιασμό τμημάτων έως και 15 </w:t>
            </w:r>
            <w:proofErr w:type="spellStart"/>
            <w:r w:rsidRPr="00A15C2C">
              <w:rPr>
                <w:rFonts w:cstheme="minorHAnsi"/>
                <w:color w:val="000000"/>
                <w:sz w:val="20"/>
                <w:szCs w:val="20"/>
              </w:rPr>
              <w:t>kb</w:t>
            </w:r>
            <w:proofErr w:type="spellEnd"/>
            <w:r w:rsidRPr="00A15C2C">
              <w:rPr>
                <w:rFonts w:cstheme="minorHAnsi"/>
                <w:color w:val="000000"/>
                <w:sz w:val="20"/>
                <w:szCs w:val="20"/>
              </w:rPr>
              <w:t xml:space="preserve"> όταν ως μήτρα χρησιμοποιείται </w:t>
            </w:r>
            <w:proofErr w:type="spellStart"/>
            <w:r w:rsidRPr="00A15C2C">
              <w:rPr>
                <w:rFonts w:cstheme="minorHAnsi"/>
                <w:color w:val="000000"/>
                <w:sz w:val="20"/>
                <w:szCs w:val="20"/>
              </w:rPr>
              <w:t>γονιδιωματικό</w:t>
            </w:r>
            <w:proofErr w:type="spellEnd"/>
            <w:r w:rsidRPr="00A15C2C">
              <w:rPr>
                <w:rFonts w:cstheme="minorHAnsi"/>
                <w:color w:val="000000"/>
                <w:sz w:val="20"/>
                <w:szCs w:val="20"/>
              </w:rPr>
              <w:t xml:space="preserve"> DNA. Να έχει συχνότητα σφάλματος (</w:t>
            </w:r>
            <w:proofErr w:type="spellStart"/>
            <w:r w:rsidRPr="00A15C2C">
              <w:rPr>
                <w:rFonts w:cstheme="minorHAnsi"/>
                <w:color w:val="000000"/>
                <w:sz w:val="20"/>
                <w:szCs w:val="20"/>
              </w:rPr>
              <w:t>error</w:t>
            </w:r>
            <w:proofErr w:type="spellEnd"/>
            <w:r w:rsidRPr="00A15C2C">
              <w:rPr>
                <w:rFonts w:cstheme="minorHAnsi"/>
                <w:color w:val="000000"/>
                <w:sz w:val="20"/>
                <w:szCs w:val="20"/>
              </w:rPr>
              <w:t xml:space="preserve"> </w:t>
            </w:r>
            <w:proofErr w:type="spellStart"/>
            <w:r w:rsidRPr="00A15C2C">
              <w:rPr>
                <w:rFonts w:cstheme="minorHAnsi"/>
                <w:color w:val="000000"/>
                <w:sz w:val="20"/>
                <w:szCs w:val="20"/>
              </w:rPr>
              <w:t>rate</w:t>
            </w:r>
            <w:proofErr w:type="spellEnd"/>
            <w:r w:rsidRPr="00A15C2C">
              <w:rPr>
                <w:rFonts w:cstheme="minorHAnsi"/>
                <w:color w:val="000000"/>
                <w:sz w:val="20"/>
                <w:szCs w:val="20"/>
              </w:rPr>
              <w:t xml:space="preserve">) 2,8 x 10-7 ή μικρότερη. Η ενεργοποίηση της </w:t>
            </w:r>
            <w:proofErr w:type="spellStart"/>
            <w:r w:rsidRPr="00A15C2C">
              <w:rPr>
                <w:rFonts w:cstheme="minorHAnsi"/>
                <w:color w:val="000000"/>
                <w:sz w:val="20"/>
                <w:szCs w:val="20"/>
              </w:rPr>
              <w:t>πολυμεράση</w:t>
            </w:r>
            <w:proofErr w:type="spellEnd"/>
            <w:r w:rsidRPr="00A15C2C">
              <w:rPr>
                <w:rFonts w:cstheme="minorHAnsi"/>
                <w:color w:val="000000"/>
                <w:sz w:val="20"/>
                <w:szCs w:val="20"/>
              </w:rPr>
              <w:t xml:space="preserve"> θερμής έναρξης (</w:t>
            </w:r>
            <w:proofErr w:type="spellStart"/>
            <w:r w:rsidRPr="00A15C2C">
              <w:rPr>
                <w:rFonts w:cstheme="minorHAnsi"/>
                <w:color w:val="000000"/>
                <w:sz w:val="20"/>
                <w:szCs w:val="20"/>
              </w:rPr>
              <w:t>hot</w:t>
            </w:r>
            <w:proofErr w:type="spellEnd"/>
            <w:r w:rsidRPr="00A15C2C">
              <w:rPr>
                <w:rFonts w:cstheme="minorHAnsi"/>
                <w:color w:val="000000"/>
                <w:sz w:val="20"/>
                <w:szCs w:val="20"/>
              </w:rPr>
              <w:t xml:space="preserve"> </w:t>
            </w:r>
            <w:proofErr w:type="spellStart"/>
            <w:r w:rsidRPr="00A15C2C">
              <w:rPr>
                <w:rFonts w:cstheme="minorHAnsi"/>
                <w:color w:val="000000"/>
                <w:sz w:val="20"/>
                <w:szCs w:val="20"/>
              </w:rPr>
              <w:t>start</w:t>
            </w:r>
            <w:proofErr w:type="spellEnd"/>
            <w:r w:rsidRPr="00A15C2C">
              <w:rPr>
                <w:rFonts w:cstheme="minorHAnsi"/>
                <w:color w:val="000000"/>
                <w:sz w:val="20"/>
                <w:szCs w:val="20"/>
              </w:rPr>
              <w:t xml:space="preserve">) με έκθεση στην υψηλή θερμοκρασία να ολοκληρώνεται σε 20 </w:t>
            </w:r>
            <w:proofErr w:type="spellStart"/>
            <w:r w:rsidRPr="00A15C2C">
              <w:rPr>
                <w:rFonts w:cstheme="minorHAnsi"/>
                <w:color w:val="000000"/>
                <w:sz w:val="20"/>
                <w:szCs w:val="20"/>
              </w:rPr>
              <w:t>sec</w:t>
            </w:r>
            <w:proofErr w:type="spellEnd"/>
            <w:r w:rsidRPr="00A15C2C">
              <w:rPr>
                <w:rFonts w:cstheme="minorHAnsi"/>
                <w:color w:val="000000"/>
                <w:sz w:val="20"/>
                <w:szCs w:val="20"/>
              </w:rPr>
              <w:t xml:space="preserve"> ή λιγότερο. Σε συσκευασία των 500 αντιδράσεων των 25μl, του οίκου </w:t>
            </w:r>
            <w:r w:rsidRPr="00A15C2C">
              <w:rPr>
                <w:rFonts w:eastAsia="Times New Roman" w:cstheme="minorHAnsi"/>
                <w:color w:val="000000"/>
                <w:sz w:val="20"/>
                <w:szCs w:val="20"/>
                <w:lang w:eastAsia="el-GR"/>
              </w:rPr>
              <w:t xml:space="preserve">KAPA BIOSYSTEMS, </w:t>
            </w:r>
            <w:proofErr w:type="spellStart"/>
            <w:r w:rsidRPr="00A15C2C">
              <w:rPr>
                <w:rFonts w:eastAsia="Times New Roman" w:cstheme="minorHAnsi"/>
                <w:color w:val="000000"/>
                <w:sz w:val="20"/>
                <w:szCs w:val="20"/>
                <w:lang w:eastAsia="el-GR"/>
              </w:rPr>
              <w:t>κωδ</w:t>
            </w:r>
            <w:proofErr w:type="spellEnd"/>
            <w:r w:rsidRPr="00A15C2C">
              <w:rPr>
                <w:rFonts w:eastAsia="Times New Roman" w:cstheme="minorHAnsi"/>
                <w:color w:val="000000"/>
                <w:sz w:val="20"/>
                <w:szCs w:val="20"/>
                <w:lang w:eastAsia="el-GR"/>
              </w:rPr>
              <w:t>. KK2602 ή ισοδύναμο</w:t>
            </w:r>
          </w:p>
        </w:tc>
        <w:tc>
          <w:tcPr>
            <w:tcW w:w="1316" w:type="dxa"/>
            <w:tcBorders>
              <w:top w:val="single" w:sz="4" w:space="0" w:color="auto"/>
              <w:left w:val="nil"/>
              <w:bottom w:val="single" w:sz="4" w:space="0" w:color="auto"/>
              <w:right w:val="single" w:sz="4" w:space="0" w:color="auto"/>
            </w:tcBorders>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ΝΑΙ</w:t>
            </w:r>
          </w:p>
        </w:tc>
        <w:tc>
          <w:tcPr>
            <w:tcW w:w="1265" w:type="dxa"/>
            <w:tcBorders>
              <w:top w:val="single" w:sz="4" w:space="0" w:color="auto"/>
              <w:left w:val="nil"/>
              <w:bottom w:val="single" w:sz="4" w:space="0" w:color="auto"/>
              <w:right w:val="single" w:sz="4" w:space="0" w:color="auto"/>
            </w:tcBorders>
          </w:tcPr>
          <w:p w:rsidR="00621ADD" w:rsidRPr="00A15C2C" w:rsidRDefault="00621ADD" w:rsidP="007B5874">
            <w:pPr>
              <w:spacing w:before="0"/>
              <w:jc w:val="center"/>
              <w:rPr>
                <w:rFonts w:eastAsia="Times New Roman" w:cstheme="minorHAnsi"/>
                <w:color w:val="000000"/>
                <w:sz w:val="20"/>
                <w:szCs w:val="20"/>
                <w:lang w:eastAsia="el-GR"/>
              </w:rPr>
            </w:pPr>
          </w:p>
        </w:tc>
        <w:tc>
          <w:tcPr>
            <w:tcW w:w="1252" w:type="dxa"/>
            <w:tcBorders>
              <w:top w:val="single" w:sz="4" w:space="0" w:color="auto"/>
              <w:left w:val="nil"/>
              <w:bottom w:val="single" w:sz="4" w:space="0" w:color="auto"/>
              <w:right w:val="single" w:sz="4" w:space="0" w:color="auto"/>
            </w:tcBorders>
          </w:tcPr>
          <w:p w:rsidR="00621ADD" w:rsidRPr="00A15C2C" w:rsidRDefault="00621ADD" w:rsidP="007B5874">
            <w:pPr>
              <w:spacing w:before="0"/>
              <w:jc w:val="center"/>
              <w:rPr>
                <w:rFonts w:eastAsia="Times New Roman" w:cstheme="minorHAnsi"/>
                <w:color w:val="000000"/>
                <w:sz w:val="20"/>
                <w:szCs w:val="20"/>
                <w:lang w:eastAsia="el-GR"/>
              </w:rPr>
            </w:pPr>
          </w:p>
        </w:tc>
      </w:tr>
      <w:tr w:rsidR="00621ADD" w:rsidRPr="008C0F25" w:rsidTr="007B5874">
        <w:tc>
          <w:tcPr>
            <w:tcW w:w="770" w:type="dxa"/>
            <w:tcBorders>
              <w:top w:val="single" w:sz="4" w:space="0" w:color="auto"/>
              <w:left w:val="single" w:sz="4" w:space="0" w:color="auto"/>
              <w:bottom w:val="single" w:sz="4" w:space="0" w:color="auto"/>
              <w:right w:val="single" w:sz="4" w:space="0" w:color="auto"/>
            </w:tcBorders>
            <w:vAlign w:val="center"/>
          </w:tcPr>
          <w:p w:rsidR="00621ADD" w:rsidRPr="00A15C2C" w:rsidRDefault="00621ADD" w:rsidP="007B5874">
            <w:pPr>
              <w:pStyle w:val="ListParagraph"/>
              <w:numPr>
                <w:ilvl w:val="0"/>
                <w:numId w:val="31"/>
              </w:numPr>
              <w:spacing w:before="0"/>
              <w:jc w:val="center"/>
              <w:rPr>
                <w:rFonts w:eastAsia="Times New Roman" w:cstheme="minorHAnsi"/>
                <w:color w:val="000000"/>
                <w:sz w:val="20"/>
                <w:szCs w:val="20"/>
                <w:lang w:eastAsia="el-GR"/>
              </w:rPr>
            </w:pP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ADD" w:rsidRPr="00A15C2C" w:rsidRDefault="00621ADD" w:rsidP="007B5874">
            <w:pPr>
              <w:jc w:val="left"/>
              <w:rPr>
                <w:rFonts w:cstheme="minorHAnsi"/>
                <w:color w:val="000000"/>
                <w:sz w:val="20"/>
                <w:szCs w:val="20"/>
              </w:rPr>
            </w:pPr>
            <w:r w:rsidRPr="00A15C2C">
              <w:rPr>
                <w:rFonts w:cstheme="minorHAnsi"/>
                <w:color w:val="000000"/>
                <w:sz w:val="20"/>
                <w:szCs w:val="20"/>
              </w:rPr>
              <w:t xml:space="preserve">Προπαρασκευασμένο μείγμα </w:t>
            </w:r>
            <w:proofErr w:type="spellStart"/>
            <w:r w:rsidRPr="00A15C2C">
              <w:rPr>
                <w:rFonts w:cstheme="minorHAnsi"/>
                <w:color w:val="000000"/>
                <w:sz w:val="20"/>
                <w:szCs w:val="20"/>
              </w:rPr>
              <w:t>Πολυμεράσηs</w:t>
            </w:r>
            <w:proofErr w:type="spellEnd"/>
            <w:r w:rsidRPr="00A15C2C">
              <w:rPr>
                <w:rFonts w:cstheme="minorHAnsi"/>
                <w:color w:val="000000"/>
                <w:sz w:val="20"/>
                <w:szCs w:val="20"/>
              </w:rPr>
              <w:t xml:space="preserve"> για γρήγορο (</w:t>
            </w:r>
            <w:proofErr w:type="spellStart"/>
            <w:r w:rsidRPr="00A15C2C">
              <w:rPr>
                <w:rFonts w:cstheme="minorHAnsi"/>
                <w:color w:val="000000"/>
                <w:sz w:val="20"/>
                <w:szCs w:val="20"/>
              </w:rPr>
              <w:t>Fast</w:t>
            </w:r>
            <w:proofErr w:type="spellEnd"/>
            <w:r w:rsidRPr="00A15C2C">
              <w:rPr>
                <w:rFonts w:cstheme="minorHAnsi"/>
                <w:color w:val="000000"/>
                <w:sz w:val="20"/>
                <w:szCs w:val="20"/>
              </w:rPr>
              <w:t xml:space="preserve">) PCR, κατάλληλη για </w:t>
            </w:r>
            <w:proofErr w:type="spellStart"/>
            <w:r w:rsidRPr="00A15C2C">
              <w:rPr>
                <w:rFonts w:cstheme="minorHAnsi"/>
                <w:color w:val="000000"/>
                <w:sz w:val="20"/>
                <w:szCs w:val="20"/>
              </w:rPr>
              <w:t>multiplex</w:t>
            </w:r>
            <w:proofErr w:type="spellEnd"/>
            <w:r w:rsidRPr="00A15C2C">
              <w:rPr>
                <w:rFonts w:cstheme="minorHAnsi"/>
                <w:color w:val="000000"/>
                <w:sz w:val="20"/>
                <w:szCs w:val="20"/>
              </w:rPr>
              <w:t xml:space="preserve"> PCR</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621ADD" w:rsidRPr="00A15C2C" w:rsidRDefault="00621ADD" w:rsidP="007B5874">
            <w:pPr>
              <w:jc w:val="center"/>
              <w:rPr>
                <w:rFonts w:cstheme="minorHAnsi"/>
                <w:color w:val="000000"/>
                <w:sz w:val="20"/>
                <w:szCs w:val="20"/>
              </w:rPr>
            </w:pPr>
            <w:proofErr w:type="spellStart"/>
            <w:r w:rsidRPr="00A15C2C">
              <w:rPr>
                <w:rFonts w:cstheme="minorHAnsi"/>
                <w:color w:val="000000"/>
                <w:sz w:val="20"/>
                <w:szCs w:val="20"/>
              </w:rPr>
              <w:t>Kit</w:t>
            </w:r>
            <w:proofErr w:type="spellEnd"/>
            <w:r w:rsidRPr="00A15C2C">
              <w:rPr>
                <w:rFonts w:cstheme="minorHAnsi"/>
                <w:color w:val="000000"/>
                <w:sz w:val="20"/>
                <w:szCs w:val="20"/>
              </w:rPr>
              <w:t>/500rxns</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621ADD" w:rsidRPr="00A15C2C" w:rsidRDefault="00621ADD" w:rsidP="007B5874">
            <w:pPr>
              <w:jc w:val="center"/>
              <w:rPr>
                <w:rFonts w:cstheme="minorHAnsi"/>
                <w:color w:val="000000"/>
                <w:sz w:val="20"/>
                <w:szCs w:val="20"/>
                <w:lang w:val="en-US"/>
              </w:rPr>
            </w:pPr>
            <w:r w:rsidRPr="00A15C2C">
              <w:rPr>
                <w:rFonts w:cstheme="minorHAnsi"/>
                <w:color w:val="000000"/>
                <w:sz w:val="20"/>
                <w:szCs w:val="20"/>
                <w:lang w:val="en-US"/>
              </w:rPr>
              <w:t>1</w:t>
            </w:r>
          </w:p>
        </w:tc>
        <w:tc>
          <w:tcPr>
            <w:tcW w:w="5148" w:type="dxa"/>
            <w:tcBorders>
              <w:top w:val="single" w:sz="4" w:space="0" w:color="auto"/>
              <w:left w:val="nil"/>
              <w:bottom w:val="single" w:sz="4" w:space="0" w:color="auto"/>
              <w:right w:val="single" w:sz="4" w:space="0" w:color="auto"/>
            </w:tcBorders>
            <w:shd w:val="clear" w:color="auto" w:fill="auto"/>
            <w:vAlign w:val="center"/>
            <w:hideMark/>
          </w:tcPr>
          <w:p w:rsidR="00621ADD" w:rsidRPr="00A15C2C" w:rsidRDefault="00621ADD" w:rsidP="007B5874">
            <w:pPr>
              <w:jc w:val="left"/>
              <w:rPr>
                <w:rFonts w:cstheme="minorHAnsi"/>
                <w:color w:val="000000"/>
                <w:sz w:val="20"/>
                <w:szCs w:val="20"/>
              </w:rPr>
            </w:pPr>
            <w:r w:rsidRPr="00A15C2C">
              <w:rPr>
                <w:rFonts w:cstheme="minorHAnsi"/>
                <w:color w:val="000000"/>
                <w:sz w:val="20"/>
                <w:szCs w:val="20"/>
              </w:rPr>
              <w:t xml:space="preserve">Έτοιμο προς χρήση  μείγμα αντιδραστηρίων για την ταχεία εκτέλεση </w:t>
            </w:r>
            <w:proofErr w:type="spellStart"/>
            <w:r w:rsidRPr="00A15C2C">
              <w:rPr>
                <w:rFonts w:cstheme="minorHAnsi"/>
                <w:color w:val="000000"/>
                <w:sz w:val="20"/>
                <w:szCs w:val="20"/>
              </w:rPr>
              <w:t>πολυπλεκτικών</w:t>
            </w:r>
            <w:proofErr w:type="spellEnd"/>
            <w:r w:rsidRPr="00A15C2C">
              <w:rPr>
                <w:rFonts w:cstheme="minorHAnsi"/>
                <w:color w:val="000000"/>
                <w:sz w:val="20"/>
                <w:szCs w:val="20"/>
              </w:rPr>
              <w:t xml:space="preserve"> αντιδράσεων της πολυμεράσης (</w:t>
            </w:r>
            <w:proofErr w:type="spellStart"/>
            <w:r w:rsidRPr="00A15C2C">
              <w:rPr>
                <w:rFonts w:cstheme="minorHAnsi"/>
                <w:color w:val="000000"/>
                <w:sz w:val="20"/>
                <w:szCs w:val="20"/>
              </w:rPr>
              <w:t>ready-to-use</w:t>
            </w:r>
            <w:proofErr w:type="spellEnd"/>
            <w:r w:rsidRPr="00A15C2C">
              <w:rPr>
                <w:rFonts w:cstheme="minorHAnsi"/>
                <w:color w:val="000000"/>
                <w:sz w:val="20"/>
                <w:szCs w:val="20"/>
              </w:rPr>
              <w:t xml:space="preserve"> </w:t>
            </w:r>
            <w:proofErr w:type="spellStart"/>
            <w:r w:rsidRPr="00A15C2C">
              <w:rPr>
                <w:rFonts w:cstheme="minorHAnsi"/>
                <w:color w:val="000000"/>
                <w:sz w:val="20"/>
                <w:szCs w:val="20"/>
              </w:rPr>
              <w:t>Mix</w:t>
            </w:r>
            <w:proofErr w:type="spellEnd"/>
            <w:r w:rsidRPr="00A15C2C">
              <w:rPr>
                <w:rFonts w:cstheme="minorHAnsi"/>
                <w:color w:val="000000"/>
                <w:sz w:val="20"/>
                <w:szCs w:val="20"/>
              </w:rPr>
              <w:t xml:space="preserve"> for </w:t>
            </w:r>
            <w:proofErr w:type="spellStart"/>
            <w:r w:rsidRPr="00A15C2C">
              <w:rPr>
                <w:rFonts w:cstheme="minorHAnsi"/>
                <w:color w:val="000000"/>
                <w:sz w:val="20"/>
                <w:szCs w:val="20"/>
              </w:rPr>
              <w:t>Fast</w:t>
            </w:r>
            <w:proofErr w:type="spellEnd"/>
            <w:r w:rsidRPr="00A15C2C">
              <w:rPr>
                <w:rFonts w:cstheme="minorHAnsi"/>
                <w:color w:val="000000"/>
                <w:sz w:val="20"/>
                <w:szCs w:val="20"/>
              </w:rPr>
              <w:t xml:space="preserve"> </w:t>
            </w:r>
            <w:proofErr w:type="spellStart"/>
            <w:r w:rsidRPr="00A15C2C">
              <w:rPr>
                <w:rFonts w:cstheme="minorHAnsi"/>
                <w:color w:val="000000"/>
                <w:sz w:val="20"/>
                <w:szCs w:val="20"/>
              </w:rPr>
              <w:t>Multiplex</w:t>
            </w:r>
            <w:proofErr w:type="spellEnd"/>
            <w:r w:rsidRPr="00A15C2C">
              <w:rPr>
                <w:rFonts w:cstheme="minorHAnsi"/>
                <w:color w:val="000000"/>
                <w:sz w:val="20"/>
                <w:szCs w:val="20"/>
              </w:rPr>
              <w:t xml:space="preserve"> PCR)Το αντιδραστήριο θα πρέπει να περιέχει ένζυμο </w:t>
            </w:r>
            <w:proofErr w:type="spellStart"/>
            <w:r w:rsidRPr="00A15C2C">
              <w:rPr>
                <w:rFonts w:cstheme="minorHAnsi"/>
                <w:color w:val="000000"/>
                <w:sz w:val="20"/>
                <w:szCs w:val="20"/>
              </w:rPr>
              <w:t>HotStart</w:t>
            </w:r>
            <w:proofErr w:type="spellEnd"/>
            <w:r w:rsidRPr="00A15C2C">
              <w:rPr>
                <w:rFonts w:cstheme="minorHAnsi"/>
                <w:color w:val="000000"/>
                <w:sz w:val="20"/>
                <w:szCs w:val="20"/>
              </w:rPr>
              <w:t xml:space="preserve"> DNA </w:t>
            </w:r>
            <w:proofErr w:type="spellStart"/>
            <w:r w:rsidRPr="00A15C2C">
              <w:rPr>
                <w:rFonts w:cstheme="minorHAnsi"/>
                <w:color w:val="000000"/>
                <w:sz w:val="20"/>
                <w:szCs w:val="20"/>
              </w:rPr>
              <w:t>πολυμεράση</w:t>
            </w:r>
            <w:proofErr w:type="spellEnd"/>
            <w:r w:rsidRPr="00A15C2C">
              <w:rPr>
                <w:rFonts w:cstheme="minorHAnsi"/>
                <w:color w:val="000000"/>
                <w:sz w:val="20"/>
                <w:szCs w:val="20"/>
              </w:rPr>
              <w:t xml:space="preserve"> υψηλής απόδοσης και ταχύτητας , σημαντικά ποιο γρήγορο από την αγρίου τύπου (</w:t>
            </w:r>
            <w:proofErr w:type="spellStart"/>
            <w:r w:rsidRPr="00A15C2C">
              <w:rPr>
                <w:rFonts w:cstheme="minorHAnsi"/>
                <w:color w:val="000000"/>
                <w:sz w:val="20"/>
                <w:szCs w:val="20"/>
              </w:rPr>
              <w:t>wild-type</w:t>
            </w:r>
            <w:proofErr w:type="spellEnd"/>
            <w:r w:rsidRPr="00A15C2C">
              <w:rPr>
                <w:rFonts w:cstheme="minorHAnsi"/>
                <w:color w:val="000000"/>
                <w:sz w:val="20"/>
                <w:szCs w:val="20"/>
              </w:rPr>
              <w:t xml:space="preserve">) </w:t>
            </w:r>
            <w:proofErr w:type="spellStart"/>
            <w:r w:rsidRPr="00A15C2C">
              <w:rPr>
                <w:rFonts w:cstheme="minorHAnsi"/>
                <w:color w:val="000000"/>
                <w:sz w:val="20"/>
                <w:szCs w:val="20"/>
              </w:rPr>
              <w:t>Taq</w:t>
            </w:r>
            <w:proofErr w:type="spellEnd"/>
            <w:r w:rsidRPr="00A15C2C">
              <w:rPr>
                <w:rFonts w:cstheme="minorHAnsi"/>
                <w:color w:val="000000"/>
                <w:sz w:val="20"/>
                <w:szCs w:val="20"/>
              </w:rPr>
              <w:t xml:space="preserve"> DNA </w:t>
            </w:r>
            <w:proofErr w:type="spellStart"/>
            <w:r w:rsidRPr="00A15C2C">
              <w:rPr>
                <w:rFonts w:cstheme="minorHAnsi"/>
                <w:color w:val="000000"/>
                <w:sz w:val="20"/>
                <w:szCs w:val="20"/>
              </w:rPr>
              <w:t>πολυμεράση</w:t>
            </w:r>
            <w:proofErr w:type="spellEnd"/>
            <w:r w:rsidRPr="00A15C2C">
              <w:rPr>
                <w:rFonts w:cstheme="minorHAnsi"/>
                <w:color w:val="000000"/>
                <w:sz w:val="20"/>
                <w:szCs w:val="20"/>
              </w:rPr>
              <w:t xml:space="preserve">, για τον ταυτόχρονο πολλαπλασιασμό πολλών DNA στόχων παρουσία πολλαπλών ζευγών </w:t>
            </w:r>
            <w:proofErr w:type="spellStart"/>
            <w:r w:rsidRPr="00A15C2C">
              <w:rPr>
                <w:rFonts w:cstheme="minorHAnsi"/>
                <w:color w:val="000000"/>
                <w:sz w:val="20"/>
                <w:szCs w:val="20"/>
              </w:rPr>
              <w:t>εκκινητών</w:t>
            </w:r>
            <w:proofErr w:type="spellEnd"/>
            <w:r w:rsidRPr="00A15C2C">
              <w:rPr>
                <w:rFonts w:cstheme="minorHAnsi"/>
                <w:color w:val="000000"/>
                <w:sz w:val="20"/>
                <w:szCs w:val="20"/>
              </w:rPr>
              <w:t xml:space="preserve"> (</w:t>
            </w:r>
            <w:proofErr w:type="spellStart"/>
            <w:r w:rsidRPr="00A15C2C">
              <w:rPr>
                <w:rFonts w:cstheme="minorHAnsi"/>
                <w:color w:val="000000"/>
                <w:sz w:val="20"/>
                <w:szCs w:val="20"/>
              </w:rPr>
              <w:t>Multiplex</w:t>
            </w:r>
            <w:proofErr w:type="spellEnd"/>
            <w:r w:rsidRPr="00A15C2C">
              <w:rPr>
                <w:rFonts w:cstheme="minorHAnsi"/>
                <w:color w:val="000000"/>
                <w:sz w:val="20"/>
                <w:szCs w:val="20"/>
              </w:rPr>
              <w:t xml:space="preserve"> PCR </w:t>
            </w:r>
            <w:proofErr w:type="spellStart"/>
            <w:r w:rsidRPr="00A15C2C">
              <w:rPr>
                <w:rFonts w:cstheme="minorHAnsi"/>
                <w:color w:val="000000"/>
                <w:sz w:val="20"/>
                <w:szCs w:val="20"/>
              </w:rPr>
              <w:t>kit</w:t>
            </w:r>
            <w:proofErr w:type="spellEnd"/>
            <w:r w:rsidRPr="00A15C2C">
              <w:rPr>
                <w:rFonts w:cstheme="minorHAnsi"/>
                <w:color w:val="000000"/>
                <w:sz w:val="20"/>
                <w:szCs w:val="20"/>
              </w:rPr>
              <w:t xml:space="preserve">). Η Ταχύτητα της αντίδρασης θα </w:t>
            </w:r>
            <w:r w:rsidRPr="00A15C2C">
              <w:rPr>
                <w:rFonts w:cstheme="minorHAnsi"/>
                <w:color w:val="000000"/>
                <w:sz w:val="20"/>
                <w:szCs w:val="20"/>
              </w:rPr>
              <w:lastRenderedPageBreak/>
              <w:t xml:space="preserve">πρέπει να επιτρέπει την μείωση του χρόνου της αντίδρασης  </w:t>
            </w:r>
            <w:proofErr w:type="spellStart"/>
            <w:r w:rsidRPr="00A15C2C">
              <w:rPr>
                <w:rFonts w:cstheme="minorHAnsi"/>
                <w:color w:val="000000"/>
                <w:sz w:val="20"/>
                <w:szCs w:val="20"/>
              </w:rPr>
              <w:t>κατ’ελάχιστο</w:t>
            </w:r>
            <w:proofErr w:type="spellEnd"/>
            <w:r w:rsidRPr="00A15C2C">
              <w:rPr>
                <w:rFonts w:cstheme="minorHAnsi"/>
                <w:color w:val="000000"/>
                <w:sz w:val="20"/>
                <w:szCs w:val="20"/>
              </w:rPr>
              <w:t xml:space="preserve"> 20%  σε σχέση με συμβατικά ένζυμα. Η δράση του ενζύμου της </w:t>
            </w:r>
            <w:proofErr w:type="spellStart"/>
            <w:r w:rsidRPr="00A15C2C">
              <w:rPr>
                <w:rFonts w:cstheme="minorHAnsi"/>
                <w:color w:val="000000"/>
                <w:sz w:val="20"/>
                <w:szCs w:val="20"/>
              </w:rPr>
              <w:t>HotStart</w:t>
            </w:r>
            <w:proofErr w:type="spellEnd"/>
            <w:r w:rsidRPr="00A15C2C">
              <w:rPr>
                <w:rFonts w:cstheme="minorHAnsi"/>
                <w:color w:val="000000"/>
                <w:sz w:val="20"/>
                <w:szCs w:val="20"/>
              </w:rPr>
              <w:t xml:space="preserve"> πολυμεράσης θα πρέπει να αναστέλλεται μέσω πρόσδεσης αντισώματος και να ενεργοποιείται στον πρώτο κύκλο </w:t>
            </w:r>
            <w:proofErr w:type="spellStart"/>
            <w:r w:rsidRPr="00A15C2C">
              <w:rPr>
                <w:rFonts w:cstheme="minorHAnsi"/>
                <w:color w:val="000000"/>
                <w:sz w:val="20"/>
                <w:szCs w:val="20"/>
              </w:rPr>
              <w:t>αποδιάταξης</w:t>
            </w:r>
            <w:proofErr w:type="spellEnd"/>
            <w:r w:rsidRPr="00A15C2C">
              <w:rPr>
                <w:rFonts w:cstheme="minorHAnsi"/>
                <w:color w:val="000000"/>
                <w:sz w:val="20"/>
                <w:szCs w:val="20"/>
              </w:rPr>
              <w:t xml:space="preserve"> ώστε να μην γίνεται σύνθεση μη ειδικών προϊόντων κατά την προετοιμασία της αντίδρασης. Το </w:t>
            </w:r>
            <w:proofErr w:type="spellStart"/>
            <w:r w:rsidRPr="00A15C2C">
              <w:rPr>
                <w:rFonts w:cstheme="minorHAnsi"/>
                <w:color w:val="000000"/>
                <w:sz w:val="20"/>
                <w:szCs w:val="20"/>
              </w:rPr>
              <w:t>Mix</w:t>
            </w:r>
            <w:proofErr w:type="spellEnd"/>
            <w:r w:rsidRPr="00A15C2C">
              <w:rPr>
                <w:rFonts w:cstheme="minorHAnsi"/>
                <w:color w:val="000000"/>
                <w:sz w:val="20"/>
                <w:szCs w:val="20"/>
              </w:rPr>
              <w:t xml:space="preserve"> στο οποίο θα περιέχεται το ένζυμο θα πρέπει να είναι έτοιμο προς χρήση, να περιέχει όλα τα απαραίτητα αντιδραστήρια και να είναι σε συγκέντρωση 2Χ. Η τελική συγκέντρωση (1Χ) θα πρέπει να περιέχει 3mM MgCl2. Το </w:t>
            </w:r>
            <w:proofErr w:type="spellStart"/>
            <w:r w:rsidRPr="00A15C2C">
              <w:rPr>
                <w:rFonts w:cstheme="minorHAnsi"/>
                <w:color w:val="000000"/>
                <w:sz w:val="20"/>
                <w:szCs w:val="20"/>
              </w:rPr>
              <w:t>Mix</w:t>
            </w:r>
            <w:proofErr w:type="spellEnd"/>
            <w:r w:rsidRPr="00A15C2C">
              <w:rPr>
                <w:rFonts w:cstheme="minorHAnsi"/>
                <w:color w:val="000000"/>
                <w:sz w:val="20"/>
                <w:szCs w:val="20"/>
              </w:rPr>
              <w:t xml:space="preserve"> πρέπει να μπορεί να πολλαπλασιάσει ταυτόχρονα έως και 30 διαφορετικά τμήματα DNA με την χρήση αντίστοιχα 30 ζευγών </w:t>
            </w:r>
            <w:proofErr w:type="spellStart"/>
            <w:r w:rsidRPr="00A15C2C">
              <w:rPr>
                <w:rFonts w:cstheme="minorHAnsi"/>
                <w:color w:val="000000"/>
                <w:sz w:val="20"/>
                <w:szCs w:val="20"/>
              </w:rPr>
              <w:t>εκκινητών</w:t>
            </w:r>
            <w:proofErr w:type="spellEnd"/>
            <w:r w:rsidRPr="00A15C2C">
              <w:rPr>
                <w:rFonts w:cstheme="minorHAnsi"/>
                <w:color w:val="000000"/>
                <w:sz w:val="20"/>
                <w:szCs w:val="20"/>
              </w:rPr>
              <w:t xml:space="preserve"> σε μια δοκιμή, με το μήκος των τμημάτων να είναι από 60 έως και τουλάχιστον 1300 </w:t>
            </w:r>
            <w:proofErr w:type="spellStart"/>
            <w:r w:rsidRPr="00A15C2C">
              <w:rPr>
                <w:rFonts w:cstheme="minorHAnsi"/>
                <w:color w:val="000000"/>
                <w:sz w:val="20"/>
                <w:szCs w:val="20"/>
              </w:rPr>
              <w:t>bp</w:t>
            </w:r>
            <w:proofErr w:type="spellEnd"/>
            <w:r w:rsidRPr="00A15C2C">
              <w:rPr>
                <w:rFonts w:cstheme="minorHAnsi"/>
                <w:color w:val="000000"/>
                <w:sz w:val="20"/>
                <w:szCs w:val="20"/>
              </w:rPr>
              <w:t xml:space="preserve">. Τα τμήματα που θα παράγονται με το </w:t>
            </w:r>
            <w:proofErr w:type="spellStart"/>
            <w:r w:rsidRPr="00A15C2C">
              <w:rPr>
                <w:rFonts w:cstheme="minorHAnsi"/>
                <w:color w:val="000000"/>
                <w:sz w:val="20"/>
                <w:szCs w:val="20"/>
              </w:rPr>
              <w:t>mix</w:t>
            </w:r>
            <w:proofErr w:type="spellEnd"/>
            <w:r w:rsidRPr="00A15C2C">
              <w:rPr>
                <w:rFonts w:cstheme="minorHAnsi"/>
                <w:color w:val="000000"/>
                <w:sz w:val="20"/>
                <w:szCs w:val="20"/>
              </w:rPr>
              <w:t xml:space="preserve"> θα πρέπει να έχουν τα ίδια χαρακτηριστικά με αυτά που παράγονται με την </w:t>
            </w:r>
            <w:proofErr w:type="spellStart"/>
            <w:r w:rsidRPr="00A15C2C">
              <w:rPr>
                <w:rFonts w:cstheme="minorHAnsi"/>
                <w:color w:val="000000"/>
                <w:sz w:val="20"/>
                <w:szCs w:val="20"/>
              </w:rPr>
              <w:t>wild-type</w:t>
            </w:r>
            <w:proofErr w:type="spellEnd"/>
            <w:r w:rsidRPr="00A15C2C">
              <w:rPr>
                <w:rFonts w:cstheme="minorHAnsi"/>
                <w:color w:val="000000"/>
                <w:sz w:val="20"/>
                <w:szCs w:val="20"/>
              </w:rPr>
              <w:t xml:space="preserve"> </w:t>
            </w:r>
            <w:proofErr w:type="spellStart"/>
            <w:r w:rsidRPr="00A15C2C">
              <w:rPr>
                <w:rFonts w:cstheme="minorHAnsi"/>
                <w:color w:val="000000"/>
                <w:sz w:val="20"/>
                <w:szCs w:val="20"/>
              </w:rPr>
              <w:t>Taq</w:t>
            </w:r>
            <w:proofErr w:type="spellEnd"/>
            <w:r w:rsidRPr="00A15C2C">
              <w:rPr>
                <w:rFonts w:cstheme="minorHAnsi"/>
                <w:color w:val="000000"/>
                <w:sz w:val="20"/>
                <w:szCs w:val="20"/>
              </w:rPr>
              <w:t xml:space="preserve"> DNA </w:t>
            </w:r>
            <w:proofErr w:type="spellStart"/>
            <w:r w:rsidRPr="00A15C2C">
              <w:rPr>
                <w:rFonts w:cstheme="minorHAnsi"/>
                <w:color w:val="000000"/>
                <w:sz w:val="20"/>
                <w:szCs w:val="20"/>
              </w:rPr>
              <w:t>polymerase</w:t>
            </w:r>
            <w:proofErr w:type="spellEnd"/>
            <w:r w:rsidRPr="00A15C2C">
              <w:rPr>
                <w:rFonts w:cstheme="minorHAnsi"/>
                <w:color w:val="000000"/>
                <w:sz w:val="20"/>
                <w:szCs w:val="20"/>
              </w:rPr>
              <w:t xml:space="preserve"> ώστε να μπορούν να χρησιμοποιηθούν για άλλες τεχνικές όπως η πέψη με ένζυμα περιορισμού, κλωνοποίηση και </w:t>
            </w:r>
            <w:proofErr w:type="spellStart"/>
            <w:r w:rsidRPr="00A15C2C">
              <w:rPr>
                <w:rFonts w:cstheme="minorHAnsi"/>
                <w:color w:val="000000"/>
                <w:sz w:val="20"/>
                <w:szCs w:val="20"/>
              </w:rPr>
              <w:t>αλληλούχιση</w:t>
            </w:r>
            <w:proofErr w:type="spellEnd"/>
            <w:r w:rsidRPr="00A15C2C">
              <w:rPr>
                <w:rFonts w:cstheme="minorHAnsi"/>
                <w:color w:val="000000"/>
                <w:sz w:val="20"/>
                <w:szCs w:val="20"/>
              </w:rPr>
              <w:t xml:space="preserve">. Το ένζυμο θα πρέπει να συνθέτει στην κατεύθυνση 5’-3’ καθώς και να έχει 5’-3’ δραστηριότητα </w:t>
            </w:r>
            <w:proofErr w:type="spellStart"/>
            <w:r w:rsidRPr="00A15C2C">
              <w:rPr>
                <w:rFonts w:cstheme="minorHAnsi"/>
                <w:color w:val="000000"/>
                <w:sz w:val="20"/>
                <w:szCs w:val="20"/>
              </w:rPr>
              <w:t>εξωνουκλεάσης</w:t>
            </w:r>
            <w:proofErr w:type="spellEnd"/>
            <w:r w:rsidRPr="00A15C2C">
              <w:rPr>
                <w:rFonts w:cstheme="minorHAnsi"/>
                <w:color w:val="000000"/>
                <w:sz w:val="20"/>
                <w:szCs w:val="20"/>
              </w:rPr>
              <w:t xml:space="preserve">  (</w:t>
            </w:r>
            <w:proofErr w:type="spellStart"/>
            <w:r w:rsidRPr="00A15C2C">
              <w:rPr>
                <w:rFonts w:cstheme="minorHAnsi"/>
                <w:color w:val="000000"/>
                <w:sz w:val="20"/>
                <w:szCs w:val="20"/>
              </w:rPr>
              <w:t>proofreading</w:t>
            </w:r>
            <w:proofErr w:type="spellEnd"/>
            <w:r w:rsidRPr="00A15C2C">
              <w:rPr>
                <w:rFonts w:cstheme="minorHAnsi"/>
                <w:color w:val="000000"/>
                <w:sz w:val="20"/>
                <w:szCs w:val="20"/>
              </w:rPr>
              <w:t xml:space="preserve"> </w:t>
            </w:r>
            <w:proofErr w:type="spellStart"/>
            <w:r w:rsidRPr="00A15C2C">
              <w:rPr>
                <w:rFonts w:cstheme="minorHAnsi"/>
                <w:color w:val="000000"/>
                <w:sz w:val="20"/>
                <w:szCs w:val="20"/>
              </w:rPr>
              <w:t>activity</w:t>
            </w:r>
            <w:proofErr w:type="spellEnd"/>
            <w:r w:rsidRPr="00A15C2C">
              <w:rPr>
                <w:rFonts w:cstheme="minorHAnsi"/>
                <w:color w:val="000000"/>
                <w:sz w:val="20"/>
                <w:szCs w:val="20"/>
              </w:rPr>
              <w:t xml:space="preserve">). Η πιστότητα του ενζύμου θα πρέπει να είναι εφάμιλλη της </w:t>
            </w:r>
            <w:proofErr w:type="spellStart"/>
            <w:r w:rsidRPr="00A15C2C">
              <w:rPr>
                <w:rFonts w:cstheme="minorHAnsi"/>
                <w:color w:val="000000"/>
                <w:sz w:val="20"/>
                <w:szCs w:val="20"/>
              </w:rPr>
              <w:t>wild-type</w:t>
            </w:r>
            <w:proofErr w:type="spellEnd"/>
            <w:r w:rsidRPr="00A15C2C">
              <w:rPr>
                <w:rFonts w:cstheme="minorHAnsi"/>
                <w:color w:val="000000"/>
                <w:sz w:val="20"/>
                <w:szCs w:val="20"/>
              </w:rPr>
              <w:t xml:space="preserve"> </w:t>
            </w:r>
            <w:proofErr w:type="spellStart"/>
            <w:r w:rsidRPr="00A15C2C">
              <w:rPr>
                <w:rFonts w:cstheme="minorHAnsi"/>
                <w:color w:val="000000"/>
                <w:sz w:val="20"/>
                <w:szCs w:val="20"/>
              </w:rPr>
              <w:t>Taq</w:t>
            </w:r>
            <w:proofErr w:type="spellEnd"/>
            <w:r w:rsidRPr="00A15C2C">
              <w:rPr>
                <w:rFonts w:cstheme="minorHAnsi"/>
                <w:color w:val="000000"/>
                <w:sz w:val="20"/>
                <w:szCs w:val="20"/>
              </w:rPr>
              <w:t xml:space="preserve"> DNA </w:t>
            </w:r>
            <w:proofErr w:type="spellStart"/>
            <w:r w:rsidRPr="00A15C2C">
              <w:rPr>
                <w:rFonts w:cstheme="minorHAnsi"/>
                <w:color w:val="000000"/>
                <w:sz w:val="20"/>
                <w:szCs w:val="20"/>
              </w:rPr>
              <w:t>polymerase</w:t>
            </w:r>
            <w:proofErr w:type="spellEnd"/>
            <w:r w:rsidRPr="00A15C2C">
              <w:rPr>
                <w:rFonts w:cstheme="minorHAnsi"/>
                <w:color w:val="000000"/>
                <w:sz w:val="20"/>
                <w:szCs w:val="20"/>
              </w:rPr>
              <w:t xml:space="preserve"> με συχνότητα λάθους μικρότερη από 2 x 105 Τα τμήματα DNA που παράγονται μετά τον πολλαπλασιασμό θα πρέπει να είναι 3’-dA-tailed και να μπορούν να </w:t>
            </w:r>
            <w:proofErr w:type="spellStart"/>
            <w:r w:rsidRPr="00A15C2C">
              <w:rPr>
                <w:rFonts w:cstheme="minorHAnsi"/>
                <w:color w:val="000000"/>
                <w:sz w:val="20"/>
                <w:szCs w:val="20"/>
              </w:rPr>
              <w:t>κλωνοποιηθούν</w:t>
            </w:r>
            <w:proofErr w:type="spellEnd"/>
            <w:r w:rsidRPr="00A15C2C">
              <w:rPr>
                <w:rFonts w:cstheme="minorHAnsi"/>
                <w:color w:val="000000"/>
                <w:sz w:val="20"/>
                <w:szCs w:val="20"/>
              </w:rPr>
              <w:t xml:space="preserve"> σε TA </w:t>
            </w:r>
            <w:proofErr w:type="spellStart"/>
            <w:r w:rsidRPr="00A15C2C">
              <w:rPr>
                <w:rFonts w:cstheme="minorHAnsi"/>
                <w:color w:val="000000"/>
                <w:sz w:val="20"/>
                <w:szCs w:val="20"/>
              </w:rPr>
              <w:t>cloning</w:t>
            </w:r>
            <w:proofErr w:type="spellEnd"/>
            <w:r w:rsidRPr="00A15C2C">
              <w:rPr>
                <w:rFonts w:cstheme="minorHAnsi"/>
                <w:color w:val="000000"/>
                <w:sz w:val="20"/>
                <w:szCs w:val="20"/>
              </w:rPr>
              <w:t xml:space="preserve"> </w:t>
            </w:r>
            <w:proofErr w:type="spellStart"/>
            <w:r w:rsidRPr="00A15C2C">
              <w:rPr>
                <w:rFonts w:cstheme="minorHAnsi"/>
                <w:color w:val="000000"/>
                <w:sz w:val="20"/>
                <w:szCs w:val="20"/>
              </w:rPr>
              <w:t>vectors</w:t>
            </w:r>
            <w:proofErr w:type="spellEnd"/>
            <w:r w:rsidRPr="00A15C2C">
              <w:rPr>
                <w:rFonts w:cstheme="minorHAnsi"/>
                <w:color w:val="000000"/>
                <w:sz w:val="20"/>
                <w:szCs w:val="20"/>
              </w:rPr>
              <w:t xml:space="preserve">. Να είναι κατάλληλο για ταυτοποίηση και τυποποίηση παθογόνων μικροοργανισμών. Αρκετό για 500 αντιδράσεις, του οίκου </w:t>
            </w:r>
            <w:r w:rsidRPr="00A15C2C">
              <w:rPr>
                <w:rFonts w:eastAsia="Times New Roman" w:cstheme="minorHAnsi"/>
                <w:color w:val="000000"/>
                <w:sz w:val="20"/>
                <w:szCs w:val="20"/>
                <w:lang w:eastAsia="el-GR"/>
              </w:rPr>
              <w:t xml:space="preserve">KAPA BIOSYSTEMS, </w:t>
            </w:r>
            <w:proofErr w:type="spellStart"/>
            <w:r w:rsidRPr="00A15C2C">
              <w:rPr>
                <w:rFonts w:eastAsia="Times New Roman" w:cstheme="minorHAnsi"/>
                <w:color w:val="000000"/>
                <w:sz w:val="20"/>
                <w:szCs w:val="20"/>
                <w:lang w:eastAsia="el-GR"/>
              </w:rPr>
              <w:t>κωδ</w:t>
            </w:r>
            <w:proofErr w:type="spellEnd"/>
            <w:r w:rsidRPr="00A15C2C">
              <w:rPr>
                <w:rFonts w:eastAsia="Times New Roman" w:cstheme="minorHAnsi"/>
                <w:color w:val="000000"/>
                <w:sz w:val="20"/>
                <w:szCs w:val="20"/>
                <w:lang w:eastAsia="el-GR"/>
              </w:rPr>
              <w:t>. KK5802 ή ισοδύναμο</w:t>
            </w:r>
          </w:p>
        </w:tc>
        <w:tc>
          <w:tcPr>
            <w:tcW w:w="1316" w:type="dxa"/>
            <w:tcBorders>
              <w:top w:val="single" w:sz="4" w:space="0" w:color="auto"/>
              <w:left w:val="nil"/>
              <w:bottom w:val="single" w:sz="4" w:space="0" w:color="auto"/>
              <w:right w:val="single" w:sz="4" w:space="0" w:color="auto"/>
            </w:tcBorders>
            <w:vAlign w:val="center"/>
          </w:tcPr>
          <w:p w:rsidR="00621ADD" w:rsidRPr="00A15C2C" w:rsidRDefault="00621ADD" w:rsidP="007B5874">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lastRenderedPageBreak/>
              <w:t>ΝΑΙ</w:t>
            </w:r>
          </w:p>
        </w:tc>
        <w:tc>
          <w:tcPr>
            <w:tcW w:w="1265" w:type="dxa"/>
            <w:tcBorders>
              <w:top w:val="single" w:sz="4" w:space="0" w:color="auto"/>
              <w:left w:val="nil"/>
              <w:bottom w:val="single" w:sz="4" w:space="0" w:color="auto"/>
              <w:right w:val="single" w:sz="4" w:space="0" w:color="auto"/>
            </w:tcBorders>
          </w:tcPr>
          <w:p w:rsidR="00621ADD" w:rsidRPr="00A15C2C" w:rsidRDefault="00621ADD" w:rsidP="007B5874">
            <w:pPr>
              <w:spacing w:before="0"/>
              <w:jc w:val="center"/>
              <w:rPr>
                <w:rFonts w:eastAsia="Times New Roman" w:cstheme="minorHAnsi"/>
                <w:color w:val="000000"/>
                <w:sz w:val="20"/>
                <w:szCs w:val="20"/>
                <w:lang w:eastAsia="el-GR"/>
              </w:rPr>
            </w:pPr>
          </w:p>
        </w:tc>
        <w:tc>
          <w:tcPr>
            <w:tcW w:w="1252" w:type="dxa"/>
            <w:tcBorders>
              <w:top w:val="single" w:sz="4" w:space="0" w:color="auto"/>
              <w:left w:val="nil"/>
              <w:bottom w:val="single" w:sz="4" w:space="0" w:color="auto"/>
              <w:right w:val="single" w:sz="4" w:space="0" w:color="auto"/>
            </w:tcBorders>
          </w:tcPr>
          <w:p w:rsidR="00621ADD" w:rsidRPr="00A15C2C" w:rsidRDefault="00621ADD" w:rsidP="007B5874">
            <w:pPr>
              <w:spacing w:before="0"/>
              <w:jc w:val="center"/>
              <w:rPr>
                <w:rFonts w:eastAsia="Times New Roman" w:cstheme="minorHAnsi"/>
                <w:color w:val="000000"/>
                <w:sz w:val="20"/>
                <w:szCs w:val="20"/>
                <w:lang w:eastAsia="el-GR"/>
              </w:rPr>
            </w:pPr>
          </w:p>
        </w:tc>
      </w:tr>
    </w:tbl>
    <w:p w:rsidR="00621ADD" w:rsidRPr="00483A8C" w:rsidRDefault="00621ADD" w:rsidP="00621ADD">
      <w:pPr>
        <w:ind w:right="-760"/>
        <w:rPr>
          <w:rFonts w:cstheme="minorHAnsi"/>
          <w:i/>
          <w:iCs/>
        </w:rPr>
      </w:pPr>
      <w:r w:rsidRPr="008377F8">
        <w:rPr>
          <w:rStyle w:val="WW-FootnoteReference9"/>
          <w:rFonts w:cstheme="minorHAnsi"/>
          <w:vertAlign w:val="baseline"/>
        </w:rPr>
        <w:lastRenderedPageBreak/>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621ADD" w:rsidRDefault="00621ADD" w:rsidP="00621ADD">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TableGrid"/>
        <w:tblW w:w="12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7376"/>
        <w:gridCol w:w="1559"/>
        <w:gridCol w:w="1559"/>
        <w:gridCol w:w="1559"/>
      </w:tblGrid>
      <w:tr w:rsidR="00621ADD" w:rsidRPr="008C0F25" w:rsidTr="007B5874">
        <w:tc>
          <w:tcPr>
            <w:tcW w:w="841" w:type="dxa"/>
            <w:shd w:val="clear" w:color="auto" w:fill="ACB9CA" w:themeFill="text2" w:themeFillTint="66"/>
            <w:vAlign w:val="center"/>
          </w:tcPr>
          <w:p w:rsidR="00621ADD" w:rsidRPr="008C0F25" w:rsidRDefault="00621ADD" w:rsidP="007B5874">
            <w:pPr>
              <w:pStyle w:val="BodyText"/>
              <w:suppressAutoHyphens/>
              <w:spacing w:before="0"/>
              <w:ind w:left="-254"/>
              <w:jc w:val="center"/>
              <w:rPr>
                <w:rFonts w:cstheme="minorHAnsi"/>
                <w:b/>
                <w:szCs w:val="20"/>
              </w:rPr>
            </w:pPr>
            <w:r w:rsidRPr="008C0F25">
              <w:rPr>
                <w:rFonts w:cstheme="minorHAnsi"/>
                <w:b/>
                <w:szCs w:val="20"/>
              </w:rPr>
              <w:t>α/α</w:t>
            </w:r>
          </w:p>
        </w:tc>
        <w:tc>
          <w:tcPr>
            <w:tcW w:w="7376" w:type="dxa"/>
            <w:shd w:val="clear" w:color="auto" w:fill="ACB9CA" w:themeFill="text2" w:themeFillTint="66"/>
            <w:vAlign w:val="center"/>
          </w:tcPr>
          <w:p w:rsidR="00621ADD" w:rsidRPr="008C0F25" w:rsidRDefault="00621ADD" w:rsidP="007B5874">
            <w:pPr>
              <w:pStyle w:val="BodyText"/>
              <w:spacing w:before="0"/>
              <w:jc w:val="left"/>
              <w:rPr>
                <w:rFonts w:cstheme="minorHAnsi"/>
                <w:b/>
                <w:szCs w:val="20"/>
              </w:rPr>
            </w:pPr>
            <w:r w:rsidRPr="008C0F25">
              <w:rPr>
                <w:rFonts w:cstheme="minorHAnsi"/>
                <w:b/>
                <w:szCs w:val="20"/>
              </w:rPr>
              <w:t>Απαίτηση</w:t>
            </w:r>
          </w:p>
        </w:tc>
        <w:tc>
          <w:tcPr>
            <w:tcW w:w="1559" w:type="dxa"/>
            <w:shd w:val="clear" w:color="auto" w:fill="ACB9CA" w:themeFill="text2" w:themeFillTint="66"/>
            <w:vAlign w:val="center"/>
          </w:tcPr>
          <w:p w:rsidR="00621ADD" w:rsidRPr="008C0F25" w:rsidRDefault="00621ADD" w:rsidP="007B5874">
            <w:pPr>
              <w:pStyle w:val="BodyText"/>
              <w:spacing w:before="0"/>
              <w:jc w:val="center"/>
              <w:rPr>
                <w:rFonts w:cstheme="minorHAnsi"/>
                <w:b/>
                <w:szCs w:val="20"/>
              </w:rPr>
            </w:pPr>
            <w:r w:rsidRPr="008C0F25">
              <w:rPr>
                <w:rFonts w:eastAsia="Times New Roman" w:cstheme="minorHAnsi"/>
                <w:b/>
                <w:bCs/>
                <w:color w:val="000000"/>
                <w:szCs w:val="20"/>
                <w:lang w:eastAsia="el-GR"/>
              </w:rPr>
              <w:t>Υποχρεωτική Απαίτηση</w:t>
            </w:r>
          </w:p>
        </w:tc>
        <w:tc>
          <w:tcPr>
            <w:tcW w:w="1559" w:type="dxa"/>
            <w:shd w:val="clear" w:color="auto" w:fill="ACB9CA" w:themeFill="text2" w:themeFillTint="66"/>
            <w:vAlign w:val="center"/>
          </w:tcPr>
          <w:p w:rsidR="00621ADD" w:rsidRPr="008C0F25" w:rsidRDefault="00621ADD" w:rsidP="007B5874">
            <w:pPr>
              <w:pStyle w:val="BodyText"/>
              <w:spacing w:before="0"/>
              <w:jc w:val="center"/>
              <w:rPr>
                <w:rFonts w:cstheme="minorHAnsi"/>
                <w:b/>
                <w:szCs w:val="20"/>
              </w:rPr>
            </w:pPr>
            <w:r w:rsidRPr="008C0F25">
              <w:rPr>
                <w:rFonts w:eastAsia="Times New Roman" w:cstheme="minorHAnsi"/>
                <w:b/>
                <w:bCs/>
                <w:color w:val="000000"/>
                <w:szCs w:val="20"/>
                <w:lang w:eastAsia="el-GR"/>
              </w:rPr>
              <w:t>Απάντηση προμηθευτή</w:t>
            </w:r>
          </w:p>
        </w:tc>
        <w:tc>
          <w:tcPr>
            <w:tcW w:w="1559" w:type="dxa"/>
            <w:shd w:val="clear" w:color="auto" w:fill="ACB9CA" w:themeFill="text2" w:themeFillTint="66"/>
            <w:vAlign w:val="center"/>
          </w:tcPr>
          <w:p w:rsidR="00621ADD" w:rsidRPr="008C0F25" w:rsidRDefault="00621ADD" w:rsidP="007B5874">
            <w:pPr>
              <w:pStyle w:val="BodyText"/>
              <w:spacing w:before="0"/>
              <w:jc w:val="center"/>
              <w:rPr>
                <w:rFonts w:cstheme="minorHAnsi"/>
                <w:b/>
                <w:szCs w:val="20"/>
              </w:rPr>
            </w:pPr>
            <w:r w:rsidRPr="008C0F25">
              <w:rPr>
                <w:rFonts w:eastAsia="Times New Roman" w:cstheme="minorHAnsi"/>
                <w:b/>
                <w:bCs/>
                <w:color w:val="000000"/>
                <w:szCs w:val="20"/>
                <w:lang w:eastAsia="el-GR"/>
              </w:rPr>
              <w:t>Παραπομπή</w:t>
            </w:r>
          </w:p>
        </w:tc>
      </w:tr>
      <w:tr w:rsidR="00621ADD" w:rsidRPr="008C0F25" w:rsidTr="007B5874">
        <w:tc>
          <w:tcPr>
            <w:tcW w:w="841" w:type="dxa"/>
            <w:vAlign w:val="center"/>
          </w:tcPr>
          <w:p w:rsidR="00621ADD" w:rsidRPr="008C0F25" w:rsidRDefault="00621ADD" w:rsidP="007B5874">
            <w:pPr>
              <w:pStyle w:val="BodyText"/>
              <w:numPr>
                <w:ilvl w:val="0"/>
                <w:numId w:val="39"/>
              </w:numPr>
              <w:suppressAutoHyphens/>
              <w:spacing w:before="0"/>
              <w:ind w:right="597"/>
              <w:jc w:val="center"/>
              <w:rPr>
                <w:rFonts w:cstheme="minorHAnsi"/>
                <w:szCs w:val="20"/>
              </w:rPr>
            </w:pPr>
          </w:p>
        </w:tc>
        <w:tc>
          <w:tcPr>
            <w:tcW w:w="7376" w:type="dxa"/>
            <w:vAlign w:val="center"/>
          </w:tcPr>
          <w:p w:rsidR="00621ADD" w:rsidRPr="008C0F25" w:rsidRDefault="00621ADD" w:rsidP="007B5874">
            <w:pPr>
              <w:pStyle w:val="BodyText"/>
              <w:spacing w:before="0"/>
              <w:jc w:val="left"/>
              <w:rPr>
                <w:rFonts w:cstheme="minorHAnsi"/>
                <w:szCs w:val="20"/>
              </w:rPr>
            </w:pPr>
            <w:r w:rsidRPr="008C0F25">
              <w:rPr>
                <w:rFonts w:cstheme="minorHAnsi"/>
                <w:szCs w:val="20"/>
              </w:rPr>
              <w:t xml:space="preserve">Χρόνος παράδοσης: κατά μέγιστο εντός δύο (2) εβδομάδων από </w:t>
            </w:r>
            <w:r w:rsidRPr="008C0F25">
              <w:rPr>
                <w:rStyle w:val="fontstyle01"/>
                <w:rFonts w:cstheme="minorHAnsi"/>
              </w:rPr>
              <w:t>την έγγραφη ειδοποίηση του ΙΤΕ –ΙΜΒΒ στον ανάδοχο</w:t>
            </w:r>
          </w:p>
        </w:tc>
        <w:tc>
          <w:tcPr>
            <w:tcW w:w="1559" w:type="dxa"/>
            <w:vAlign w:val="center"/>
          </w:tcPr>
          <w:p w:rsidR="00621ADD" w:rsidRPr="008C0F25" w:rsidRDefault="00621ADD" w:rsidP="007B5874">
            <w:pPr>
              <w:pStyle w:val="BodyText"/>
              <w:spacing w:before="0"/>
              <w:jc w:val="center"/>
              <w:rPr>
                <w:rFonts w:cstheme="minorHAnsi"/>
                <w:szCs w:val="20"/>
              </w:rPr>
            </w:pPr>
            <w:r w:rsidRPr="008C0F25">
              <w:rPr>
                <w:rFonts w:cstheme="minorHAnsi"/>
                <w:szCs w:val="20"/>
              </w:rPr>
              <w:t>ΝΑΙ, ΝΑ ΑΝΑΦΕΡΘΕΙ</w:t>
            </w:r>
          </w:p>
        </w:tc>
        <w:tc>
          <w:tcPr>
            <w:tcW w:w="1559" w:type="dxa"/>
          </w:tcPr>
          <w:p w:rsidR="00621ADD" w:rsidRPr="008C0F25" w:rsidRDefault="00621ADD" w:rsidP="007B5874">
            <w:pPr>
              <w:pStyle w:val="BodyText"/>
              <w:spacing w:before="0"/>
              <w:jc w:val="center"/>
              <w:rPr>
                <w:rFonts w:cstheme="minorHAnsi"/>
                <w:szCs w:val="20"/>
              </w:rPr>
            </w:pPr>
          </w:p>
        </w:tc>
        <w:tc>
          <w:tcPr>
            <w:tcW w:w="1559" w:type="dxa"/>
          </w:tcPr>
          <w:p w:rsidR="00621ADD" w:rsidRPr="008C0F25" w:rsidRDefault="00621ADD" w:rsidP="007B5874">
            <w:pPr>
              <w:pStyle w:val="BodyText"/>
              <w:spacing w:before="0"/>
              <w:jc w:val="center"/>
              <w:rPr>
                <w:rFonts w:cstheme="minorHAnsi"/>
                <w:szCs w:val="20"/>
              </w:rPr>
            </w:pPr>
          </w:p>
        </w:tc>
      </w:tr>
      <w:tr w:rsidR="00621ADD" w:rsidRPr="008C0F25" w:rsidTr="007B5874">
        <w:tc>
          <w:tcPr>
            <w:tcW w:w="841" w:type="dxa"/>
            <w:vAlign w:val="center"/>
          </w:tcPr>
          <w:p w:rsidR="00621ADD" w:rsidRPr="008C0F25" w:rsidRDefault="00621ADD" w:rsidP="007B5874">
            <w:pPr>
              <w:pStyle w:val="BodyText"/>
              <w:numPr>
                <w:ilvl w:val="0"/>
                <w:numId w:val="39"/>
              </w:numPr>
              <w:suppressAutoHyphens/>
              <w:spacing w:before="0"/>
              <w:ind w:right="597"/>
              <w:jc w:val="center"/>
              <w:rPr>
                <w:rFonts w:cstheme="minorHAnsi"/>
                <w:szCs w:val="20"/>
              </w:rPr>
            </w:pPr>
          </w:p>
        </w:tc>
        <w:tc>
          <w:tcPr>
            <w:tcW w:w="7376" w:type="dxa"/>
            <w:vAlign w:val="center"/>
          </w:tcPr>
          <w:p w:rsidR="00621ADD" w:rsidRPr="008C0F25" w:rsidRDefault="00621ADD" w:rsidP="007B5874">
            <w:pPr>
              <w:pStyle w:val="BodyText"/>
              <w:spacing w:before="0"/>
              <w:jc w:val="left"/>
              <w:rPr>
                <w:rFonts w:cstheme="minorHAnsi"/>
                <w:szCs w:val="20"/>
              </w:rPr>
            </w:pPr>
            <w:r w:rsidRPr="008C0F25">
              <w:rPr>
                <w:rFonts w:cstheme="minorHAnsi"/>
                <w:szCs w:val="20"/>
              </w:rPr>
              <w:t>Όλα τα είδη θα συνοδεύονται από βεβαίωση ότι είναι καινούργια</w:t>
            </w:r>
          </w:p>
        </w:tc>
        <w:tc>
          <w:tcPr>
            <w:tcW w:w="1559" w:type="dxa"/>
            <w:vAlign w:val="center"/>
          </w:tcPr>
          <w:p w:rsidR="00621ADD" w:rsidRPr="008C0F25" w:rsidRDefault="00621ADD" w:rsidP="007B5874">
            <w:pPr>
              <w:pStyle w:val="BodyText"/>
              <w:spacing w:before="0"/>
              <w:jc w:val="center"/>
              <w:rPr>
                <w:rFonts w:cstheme="minorHAnsi"/>
                <w:szCs w:val="20"/>
              </w:rPr>
            </w:pPr>
            <w:r w:rsidRPr="008C0F25">
              <w:rPr>
                <w:rFonts w:cstheme="minorHAnsi"/>
                <w:szCs w:val="20"/>
              </w:rPr>
              <w:t>ΝΑΙ</w:t>
            </w:r>
          </w:p>
        </w:tc>
        <w:tc>
          <w:tcPr>
            <w:tcW w:w="1559" w:type="dxa"/>
          </w:tcPr>
          <w:p w:rsidR="00621ADD" w:rsidRPr="008C0F25" w:rsidRDefault="00621ADD" w:rsidP="007B5874">
            <w:pPr>
              <w:pStyle w:val="BodyText"/>
              <w:spacing w:before="0"/>
              <w:jc w:val="center"/>
              <w:rPr>
                <w:rFonts w:cstheme="minorHAnsi"/>
                <w:szCs w:val="20"/>
              </w:rPr>
            </w:pPr>
          </w:p>
        </w:tc>
        <w:tc>
          <w:tcPr>
            <w:tcW w:w="1559" w:type="dxa"/>
          </w:tcPr>
          <w:p w:rsidR="00621ADD" w:rsidRPr="008C0F25" w:rsidRDefault="00621ADD" w:rsidP="007B5874">
            <w:pPr>
              <w:pStyle w:val="BodyText"/>
              <w:spacing w:before="0"/>
              <w:jc w:val="center"/>
              <w:rPr>
                <w:rFonts w:cstheme="minorHAnsi"/>
                <w:szCs w:val="20"/>
              </w:rPr>
            </w:pPr>
          </w:p>
        </w:tc>
      </w:tr>
      <w:tr w:rsidR="00621ADD" w:rsidRPr="008C0F25" w:rsidTr="007B5874">
        <w:tc>
          <w:tcPr>
            <w:tcW w:w="841" w:type="dxa"/>
            <w:vAlign w:val="center"/>
          </w:tcPr>
          <w:p w:rsidR="00621ADD" w:rsidRPr="008C0F25" w:rsidRDefault="00621ADD" w:rsidP="007B5874">
            <w:pPr>
              <w:pStyle w:val="BodyText"/>
              <w:numPr>
                <w:ilvl w:val="0"/>
                <w:numId w:val="39"/>
              </w:numPr>
              <w:suppressAutoHyphens/>
              <w:spacing w:before="0"/>
              <w:ind w:right="597"/>
              <w:jc w:val="center"/>
              <w:rPr>
                <w:rFonts w:cstheme="minorHAnsi"/>
                <w:szCs w:val="20"/>
              </w:rPr>
            </w:pPr>
          </w:p>
        </w:tc>
        <w:tc>
          <w:tcPr>
            <w:tcW w:w="7376" w:type="dxa"/>
            <w:vAlign w:val="center"/>
          </w:tcPr>
          <w:p w:rsidR="00621ADD" w:rsidRPr="008C0F25" w:rsidRDefault="00621ADD" w:rsidP="007B5874">
            <w:pPr>
              <w:pStyle w:val="BodyText"/>
              <w:spacing w:before="0"/>
              <w:jc w:val="left"/>
              <w:rPr>
                <w:rFonts w:cstheme="minorHAnsi"/>
                <w:szCs w:val="20"/>
              </w:rPr>
            </w:pPr>
            <w:r w:rsidRPr="008C0F25">
              <w:rPr>
                <w:rFonts w:cstheme="minorHAnsi"/>
                <w:szCs w:val="20"/>
              </w:rPr>
              <w:t>Τον ανάδοχο βαρύνουν τα έξοδα συσκευασίας και μεταφοράς.</w:t>
            </w:r>
          </w:p>
        </w:tc>
        <w:tc>
          <w:tcPr>
            <w:tcW w:w="1559" w:type="dxa"/>
            <w:vAlign w:val="center"/>
          </w:tcPr>
          <w:p w:rsidR="00621ADD" w:rsidRPr="008C0F25" w:rsidRDefault="00621ADD" w:rsidP="007B5874">
            <w:pPr>
              <w:pStyle w:val="BodyText"/>
              <w:spacing w:before="0"/>
              <w:jc w:val="center"/>
              <w:rPr>
                <w:rFonts w:cstheme="minorHAnsi"/>
                <w:szCs w:val="20"/>
              </w:rPr>
            </w:pPr>
            <w:r w:rsidRPr="008C0F25">
              <w:rPr>
                <w:rFonts w:cstheme="minorHAnsi"/>
                <w:szCs w:val="20"/>
              </w:rPr>
              <w:t>ΝΑΙ</w:t>
            </w:r>
          </w:p>
        </w:tc>
        <w:tc>
          <w:tcPr>
            <w:tcW w:w="1559" w:type="dxa"/>
          </w:tcPr>
          <w:p w:rsidR="00621ADD" w:rsidRPr="008C0F25" w:rsidRDefault="00621ADD" w:rsidP="007B5874">
            <w:pPr>
              <w:pStyle w:val="BodyText"/>
              <w:spacing w:before="0"/>
              <w:jc w:val="center"/>
              <w:rPr>
                <w:rFonts w:cstheme="minorHAnsi"/>
                <w:szCs w:val="20"/>
              </w:rPr>
            </w:pPr>
          </w:p>
        </w:tc>
        <w:tc>
          <w:tcPr>
            <w:tcW w:w="1559" w:type="dxa"/>
          </w:tcPr>
          <w:p w:rsidR="00621ADD" w:rsidRPr="008C0F25" w:rsidRDefault="00621ADD" w:rsidP="007B5874">
            <w:pPr>
              <w:pStyle w:val="BodyText"/>
              <w:spacing w:before="0"/>
              <w:jc w:val="center"/>
              <w:rPr>
                <w:rFonts w:cstheme="minorHAnsi"/>
                <w:szCs w:val="20"/>
              </w:rPr>
            </w:pPr>
          </w:p>
        </w:tc>
      </w:tr>
      <w:tr w:rsidR="00621ADD" w:rsidRPr="008C0F25" w:rsidTr="007B5874">
        <w:tc>
          <w:tcPr>
            <w:tcW w:w="841" w:type="dxa"/>
            <w:vAlign w:val="center"/>
          </w:tcPr>
          <w:p w:rsidR="00621ADD" w:rsidRPr="008C0F25" w:rsidRDefault="00621ADD" w:rsidP="007B5874">
            <w:pPr>
              <w:pStyle w:val="BodyText"/>
              <w:numPr>
                <w:ilvl w:val="0"/>
                <w:numId w:val="39"/>
              </w:numPr>
              <w:suppressAutoHyphens/>
              <w:spacing w:before="0"/>
              <w:jc w:val="center"/>
              <w:rPr>
                <w:rFonts w:cstheme="minorHAnsi"/>
                <w:szCs w:val="20"/>
              </w:rPr>
            </w:pPr>
          </w:p>
        </w:tc>
        <w:tc>
          <w:tcPr>
            <w:tcW w:w="7376" w:type="dxa"/>
            <w:vAlign w:val="center"/>
          </w:tcPr>
          <w:p w:rsidR="00621ADD" w:rsidRPr="008C0F25" w:rsidRDefault="00621ADD" w:rsidP="007B5874">
            <w:pPr>
              <w:pStyle w:val="BodyText"/>
              <w:spacing w:before="0"/>
              <w:jc w:val="left"/>
              <w:rPr>
                <w:rFonts w:cstheme="minorHAnsi"/>
                <w:szCs w:val="20"/>
              </w:rPr>
            </w:pPr>
            <w:r w:rsidRPr="008C0F25">
              <w:rPr>
                <w:rFonts w:cstheme="minorHAnsi"/>
                <w:szCs w:val="20"/>
              </w:rPr>
              <w:t>Ο ανάδοχος δηλώνει γενική και πλήρη συμμόρφωση με όλους τους όρους της Διακήρυξης</w:t>
            </w:r>
          </w:p>
        </w:tc>
        <w:tc>
          <w:tcPr>
            <w:tcW w:w="1559" w:type="dxa"/>
            <w:vAlign w:val="center"/>
          </w:tcPr>
          <w:p w:rsidR="00621ADD" w:rsidRPr="008C0F25" w:rsidRDefault="00621ADD" w:rsidP="007B5874">
            <w:pPr>
              <w:pStyle w:val="BodyText"/>
              <w:spacing w:before="0"/>
              <w:jc w:val="center"/>
              <w:rPr>
                <w:rFonts w:cstheme="minorHAnsi"/>
                <w:szCs w:val="20"/>
              </w:rPr>
            </w:pPr>
            <w:r w:rsidRPr="008C0F25">
              <w:rPr>
                <w:rFonts w:cstheme="minorHAnsi"/>
                <w:szCs w:val="20"/>
              </w:rPr>
              <w:t>ΝΑΙ</w:t>
            </w:r>
          </w:p>
        </w:tc>
        <w:tc>
          <w:tcPr>
            <w:tcW w:w="1559" w:type="dxa"/>
          </w:tcPr>
          <w:p w:rsidR="00621ADD" w:rsidRPr="008C0F25" w:rsidRDefault="00621ADD" w:rsidP="007B5874">
            <w:pPr>
              <w:pStyle w:val="BodyText"/>
              <w:spacing w:before="0"/>
              <w:jc w:val="center"/>
              <w:rPr>
                <w:rFonts w:cstheme="minorHAnsi"/>
                <w:szCs w:val="20"/>
              </w:rPr>
            </w:pPr>
          </w:p>
        </w:tc>
        <w:tc>
          <w:tcPr>
            <w:tcW w:w="1559" w:type="dxa"/>
          </w:tcPr>
          <w:p w:rsidR="00621ADD" w:rsidRPr="008C0F25" w:rsidRDefault="00621ADD" w:rsidP="007B5874">
            <w:pPr>
              <w:pStyle w:val="BodyText"/>
              <w:spacing w:before="0"/>
              <w:jc w:val="center"/>
              <w:rPr>
                <w:rFonts w:cstheme="minorHAnsi"/>
                <w:szCs w:val="20"/>
              </w:rPr>
            </w:pPr>
          </w:p>
        </w:tc>
      </w:tr>
    </w:tbl>
    <w:p w:rsidR="00621ADD" w:rsidRPr="00483A8C" w:rsidRDefault="00621ADD" w:rsidP="00621ADD">
      <w:pPr>
        <w:ind w:right="-760"/>
      </w:pPr>
      <w:r w:rsidRPr="00D93859">
        <w:t xml:space="preserve">Η προσφορά ισχύει για </w:t>
      </w:r>
      <w:r w:rsidRPr="00D93859">
        <w:rPr>
          <w:b/>
        </w:rPr>
        <w:t>τέσσερεις (4)</w:t>
      </w:r>
      <w:r w:rsidRPr="00D93859">
        <w:t xml:space="preserve"> μήνες.</w:t>
      </w:r>
    </w:p>
    <w:p w:rsidR="00621ADD" w:rsidRPr="00CD4F71" w:rsidRDefault="00621ADD" w:rsidP="00621ADD">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621ADD" w:rsidRDefault="00621ADD" w:rsidP="00621ADD">
      <w:pPr>
        <w:jc w:val="center"/>
        <w:sectPr w:rsidR="00621ADD" w:rsidSect="00483A8C">
          <w:endnotePr>
            <w:numFmt w:val="decimal"/>
          </w:endnotePr>
          <w:pgSz w:w="16838" w:h="11906" w:orient="landscape"/>
          <w:pgMar w:top="426" w:right="1440" w:bottom="709" w:left="1440" w:header="426" w:footer="291" w:gutter="0"/>
          <w:cols w:space="708"/>
          <w:docGrid w:linePitch="360"/>
        </w:sectPr>
      </w:pPr>
      <w:r>
        <w:rPr>
          <w:lang w:eastAsia="el-GR"/>
        </w:rPr>
        <w:t>Υπογραφή</w:t>
      </w:r>
    </w:p>
    <w:p w:rsidR="00621ADD" w:rsidRPr="00EE4FCE" w:rsidRDefault="00621ADD" w:rsidP="00621ADD">
      <w:pPr>
        <w:pStyle w:val="Heading1"/>
        <w:numPr>
          <w:ilvl w:val="0"/>
          <w:numId w:val="0"/>
        </w:numPr>
        <w:jc w:val="center"/>
        <w:rPr>
          <w:color w:val="FF0000"/>
          <w:sz w:val="28"/>
          <w:szCs w:val="28"/>
        </w:rPr>
      </w:pPr>
      <w:bookmarkStart w:id="1" w:name="_Toc10550699"/>
      <w:r w:rsidRPr="00EE4FCE">
        <w:rPr>
          <w:color w:val="FF0000"/>
          <w:sz w:val="28"/>
          <w:szCs w:val="28"/>
        </w:rPr>
        <w:lastRenderedPageBreak/>
        <w:t>ΠΑΡΑΡΤΗΜΑ  IΙ: ΥΠΟΔΕΙΓΜΑΤΑ</w:t>
      </w:r>
      <w:bookmarkEnd w:id="1"/>
    </w:p>
    <w:p w:rsidR="00621ADD" w:rsidRDefault="00621ADD" w:rsidP="00621ADD">
      <w:pPr>
        <w:jc w:val="center"/>
        <w:rPr>
          <w:rFonts w:ascii="Calibri" w:eastAsia="Times New Roman" w:hAnsi="Calibri" w:cs="Calibri"/>
          <w:b/>
          <w:bCs/>
        </w:rPr>
      </w:pPr>
    </w:p>
    <w:p w:rsidR="00621ADD" w:rsidRPr="00CD4F71" w:rsidRDefault="00621ADD" w:rsidP="00621ADD">
      <w:pPr>
        <w:spacing w:after="120"/>
        <w:jc w:val="center"/>
        <w:rPr>
          <w:rFonts w:ascii="Calibri" w:hAnsi="Calibri" w:cs="Calibri"/>
          <w:b/>
          <w:bCs/>
          <w:sz w:val="28"/>
          <w:szCs w:val="32"/>
        </w:rPr>
      </w:pPr>
      <w:r w:rsidRPr="00CD4F71">
        <w:rPr>
          <w:rFonts w:ascii="Calibri" w:hAnsi="Calibri" w:cs="Calibri"/>
          <w:b/>
          <w:bCs/>
          <w:sz w:val="28"/>
          <w:szCs w:val="32"/>
        </w:rPr>
        <w:t>ΥΠΟΔΕΙΓΜΑ 1</w:t>
      </w:r>
    </w:p>
    <w:p w:rsidR="00621ADD" w:rsidRPr="00E00EBA" w:rsidRDefault="00621ADD" w:rsidP="00621ADD">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ΑΙΤΗΣΗ ΣΥΜΜΕΤΟΧΗΣ</w:t>
      </w:r>
    </w:p>
    <w:p w:rsidR="00621ADD" w:rsidRPr="00780256" w:rsidRDefault="00621ADD" w:rsidP="00621ADD">
      <w:pPr>
        <w:tabs>
          <w:tab w:val="left" w:pos="1701"/>
        </w:tabs>
        <w:ind w:right="-340"/>
        <w:rPr>
          <w:rFonts w:cstheme="minorHAnsi"/>
        </w:rPr>
      </w:pPr>
      <w:r w:rsidRPr="00E771D7">
        <w:rPr>
          <w:rFonts w:cstheme="minorHAnsi"/>
          <w:bCs/>
        </w:rPr>
        <w:t>σε Συνοπτικό</w:t>
      </w:r>
      <w:r w:rsidRPr="00E771D7">
        <w:rPr>
          <w:rFonts w:cstheme="minorHAnsi"/>
        </w:rPr>
        <w:t xml:space="preserve"> </w:t>
      </w:r>
      <w:r w:rsidRPr="00780256">
        <w:rPr>
          <w:rFonts w:cstheme="minorHAnsi"/>
        </w:rPr>
        <w:t xml:space="preserve">Διαγωνισμό σε </w:t>
      </w:r>
      <w:r w:rsidRPr="00780256">
        <w:rPr>
          <w:rFonts w:cstheme="minorHAnsi"/>
          <w:bCs/>
        </w:rPr>
        <w:t>Ε</w:t>
      </w:r>
      <w:r w:rsidRPr="00780256">
        <w:rPr>
          <w:rFonts w:cstheme="minorHAnsi"/>
        </w:rPr>
        <w:t xml:space="preserve">υρώ </w:t>
      </w:r>
      <w:r w:rsidRPr="00780256">
        <w:rPr>
          <w:rFonts w:cstheme="minorHAnsi"/>
          <w:bCs/>
        </w:rPr>
        <w:t xml:space="preserve">για </w:t>
      </w:r>
      <w:r w:rsidRPr="00780256">
        <w:rPr>
          <w:rFonts w:cstheme="minorHAnsi"/>
        </w:rPr>
        <w:t xml:space="preserve">την </w:t>
      </w:r>
      <w:r w:rsidRPr="00780256">
        <w:rPr>
          <w:rFonts w:cstheme="minorHAnsi"/>
          <w:b/>
          <w:bCs/>
          <w:i/>
        </w:rPr>
        <w:t>«Προμήθεια εργαστηριακών αναλωσίμων και αντιδραστηρίων - ΠΡΟΣΤΑΣΙΑ»</w:t>
      </w:r>
      <w:r w:rsidRPr="00780256">
        <w:rPr>
          <w:rFonts w:cstheme="minorHAnsi"/>
          <w:bCs/>
          <w:i/>
        </w:rPr>
        <w:t xml:space="preserve"> </w:t>
      </w:r>
      <w:r w:rsidRPr="00780256">
        <w:rPr>
          <w:rFonts w:cstheme="minorHAnsi"/>
          <w:bCs/>
        </w:rPr>
        <w:t xml:space="preserve">του ΙΤΕ/IMBB </w:t>
      </w:r>
      <w:r w:rsidRPr="00780256">
        <w:rPr>
          <w:rFonts w:cstheme="minorHAnsi"/>
          <w:bCs/>
          <w:i/>
        </w:rPr>
        <w:t xml:space="preserve">για το </w:t>
      </w:r>
      <w:r w:rsidRPr="00780256">
        <w:rPr>
          <w:rFonts w:cstheme="minorHAnsi"/>
        </w:rPr>
        <w:t>Τμήμα:</w:t>
      </w:r>
    </w:p>
    <w:tbl>
      <w:tblPr>
        <w:tblW w:w="8637" w:type="dxa"/>
        <w:tblLook w:val="0000" w:firstRow="0" w:lastRow="0" w:firstColumn="0" w:lastColumn="0" w:noHBand="0" w:noVBand="0"/>
      </w:tblPr>
      <w:tblGrid>
        <w:gridCol w:w="469"/>
        <w:gridCol w:w="8168"/>
      </w:tblGrid>
      <w:tr w:rsidR="00621ADD" w:rsidRPr="00780256" w:rsidTr="007B5874">
        <w:trPr>
          <w:trHeight w:val="432"/>
        </w:trPr>
        <w:tc>
          <w:tcPr>
            <w:tcW w:w="469" w:type="dxa"/>
            <w:vAlign w:val="center"/>
          </w:tcPr>
          <w:p w:rsidR="00621ADD" w:rsidRPr="00780256" w:rsidRDefault="00621ADD" w:rsidP="007B5874">
            <w:pPr>
              <w:pStyle w:val="Checkbox"/>
              <w:jc w:val="left"/>
              <w:rPr>
                <w:b/>
                <w:bCs/>
                <w:sz w:val="22"/>
                <w:szCs w:val="22"/>
              </w:rPr>
            </w:pPr>
            <w:r w:rsidRPr="00780256">
              <w:rPr>
                <w:sz w:val="22"/>
                <w:szCs w:val="22"/>
              </w:rPr>
              <w:fldChar w:fldCharType="begin">
                <w:ffData>
                  <w:name w:val="Check3"/>
                  <w:enabled/>
                  <w:calcOnExit w:val="0"/>
                  <w:checkBox>
                    <w:sizeAuto/>
                    <w:default w:val="0"/>
                  </w:checkBox>
                </w:ffData>
              </w:fldChar>
            </w:r>
            <w:r w:rsidRPr="00780256">
              <w:rPr>
                <w:sz w:val="22"/>
                <w:szCs w:val="22"/>
              </w:rPr>
              <w:instrText xml:space="preserve"> FORMCHECKBOX </w:instrText>
            </w:r>
            <w:r>
              <w:rPr>
                <w:sz w:val="22"/>
                <w:szCs w:val="22"/>
              </w:rPr>
            </w:r>
            <w:r>
              <w:rPr>
                <w:sz w:val="22"/>
                <w:szCs w:val="22"/>
              </w:rPr>
              <w:fldChar w:fldCharType="separate"/>
            </w:r>
            <w:r w:rsidRPr="00780256">
              <w:rPr>
                <w:sz w:val="22"/>
                <w:szCs w:val="22"/>
              </w:rPr>
              <w:fldChar w:fldCharType="end"/>
            </w:r>
          </w:p>
        </w:tc>
        <w:tc>
          <w:tcPr>
            <w:tcW w:w="8168" w:type="dxa"/>
            <w:vAlign w:val="center"/>
          </w:tcPr>
          <w:p w:rsidR="00621ADD" w:rsidRPr="00780256" w:rsidRDefault="00621ADD" w:rsidP="007B5874">
            <w:pPr>
              <w:pStyle w:val="BodyText"/>
              <w:jc w:val="left"/>
              <w:rPr>
                <w:rFonts w:cstheme="minorHAnsi"/>
                <w:sz w:val="22"/>
              </w:rPr>
            </w:pPr>
            <w:r w:rsidRPr="00780256">
              <w:rPr>
                <w:rFonts w:cstheme="minorHAnsi"/>
                <w:sz w:val="22"/>
              </w:rPr>
              <w:t>ΤΜΗΜΑ 1 - Πλαστικά αναλώσιμα</w:t>
            </w:r>
            <w:r w:rsidRPr="00780256">
              <w:rPr>
                <w:rFonts w:cstheme="minorHAnsi"/>
              </w:rPr>
              <w:t xml:space="preserve"> , εκτιμώμενης αξίας </w:t>
            </w:r>
            <w:r w:rsidRPr="00780256">
              <w:rPr>
                <w:rFonts w:cstheme="minorHAnsi"/>
                <w:sz w:val="22"/>
              </w:rPr>
              <w:t>6.500€ πλέον ΦΠΑ 24%</w:t>
            </w:r>
          </w:p>
        </w:tc>
      </w:tr>
      <w:tr w:rsidR="00621ADD" w:rsidRPr="00780256" w:rsidTr="007B5874">
        <w:trPr>
          <w:trHeight w:val="432"/>
        </w:trPr>
        <w:tc>
          <w:tcPr>
            <w:tcW w:w="469" w:type="dxa"/>
            <w:vAlign w:val="center"/>
          </w:tcPr>
          <w:p w:rsidR="00621ADD" w:rsidRPr="00780256" w:rsidRDefault="00621ADD" w:rsidP="007B5874">
            <w:pPr>
              <w:pStyle w:val="Checkbox"/>
              <w:jc w:val="left"/>
              <w:rPr>
                <w:sz w:val="22"/>
                <w:szCs w:val="22"/>
              </w:rPr>
            </w:pPr>
            <w:r w:rsidRPr="00780256">
              <w:rPr>
                <w:sz w:val="22"/>
                <w:szCs w:val="22"/>
              </w:rPr>
              <w:fldChar w:fldCharType="begin">
                <w:ffData>
                  <w:name w:val="Check3"/>
                  <w:enabled/>
                  <w:calcOnExit w:val="0"/>
                  <w:checkBox>
                    <w:sizeAuto/>
                    <w:default w:val="0"/>
                  </w:checkBox>
                </w:ffData>
              </w:fldChar>
            </w:r>
            <w:r w:rsidRPr="00780256">
              <w:rPr>
                <w:sz w:val="22"/>
                <w:szCs w:val="22"/>
              </w:rPr>
              <w:instrText xml:space="preserve"> FORMCHECKBOX </w:instrText>
            </w:r>
            <w:r>
              <w:rPr>
                <w:sz w:val="22"/>
                <w:szCs w:val="22"/>
              </w:rPr>
            </w:r>
            <w:r>
              <w:rPr>
                <w:sz w:val="22"/>
                <w:szCs w:val="22"/>
              </w:rPr>
              <w:fldChar w:fldCharType="separate"/>
            </w:r>
            <w:r w:rsidRPr="00780256">
              <w:rPr>
                <w:sz w:val="22"/>
                <w:szCs w:val="22"/>
              </w:rPr>
              <w:fldChar w:fldCharType="end"/>
            </w:r>
          </w:p>
        </w:tc>
        <w:tc>
          <w:tcPr>
            <w:tcW w:w="8168" w:type="dxa"/>
            <w:vAlign w:val="center"/>
          </w:tcPr>
          <w:p w:rsidR="00621ADD" w:rsidRPr="00780256" w:rsidRDefault="00621ADD" w:rsidP="007B5874">
            <w:pPr>
              <w:pStyle w:val="BodyText"/>
              <w:ind w:right="38"/>
              <w:jc w:val="left"/>
              <w:rPr>
                <w:rFonts w:cstheme="minorHAnsi"/>
                <w:sz w:val="22"/>
              </w:rPr>
            </w:pPr>
            <w:r w:rsidRPr="00780256">
              <w:rPr>
                <w:rFonts w:cstheme="minorHAnsi"/>
                <w:sz w:val="22"/>
              </w:rPr>
              <w:t xml:space="preserve">ΤΜΗΜΑ 2 - Θρεπτικά υλικά </w:t>
            </w:r>
            <w:proofErr w:type="spellStart"/>
            <w:r w:rsidRPr="00780256">
              <w:rPr>
                <w:rFonts w:cstheme="minorHAnsi"/>
                <w:sz w:val="22"/>
              </w:rPr>
              <w:t>Μικροβιολογικων</w:t>
            </w:r>
            <w:proofErr w:type="spellEnd"/>
            <w:r w:rsidRPr="00780256">
              <w:rPr>
                <w:rFonts w:cstheme="minorHAnsi"/>
                <w:sz w:val="22"/>
              </w:rPr>
              <w:t xml:space="preserve"> Καλλιεργειών, </w:t>
            </w:r>
            <w:r w:rsidRPr="00780256">
              <w:rPr>
                <w:rFonts w:cstheme="minorHAnsi"/>
              </w:rPr>
              <w:t xml:space="preserve">εκτιμώμενης αξίας </w:t>
            </w:r>
            <w:r w:rsidRPr="00780256">
              <w:rPr>
                <w:rFonts w:cstheme="minorHAnsi"/>
                <w:sz w:val="22"/>
              </w:rPr>
              <w:t>1.200€ πλέον ΦΠΑ 24%</w:t>
            </w:r>
          </w:p>
        </w:tc>
      </w:tr>
      <w:tr w:rsidR="00621ADD" w:rsidRPr="008377F8" w:rsidTr="007B5874">
        <w:trPr>
          <w:trHeight w:val="432"/>
        </w:trPr>
        <w:tc>
          <w:tcPr>
            <w:tcW w:w="469" w:type="dxa"/>
            <w:vAlign w:val="center"/>
          </w:tcPr>
          <w:p w:rsidR="00621ADD" w:rsidRPr="00780256" w:rsidRDefault="00621ADD" w:rsidP="007B5874">
            <w:pPr>
              <w:pStyle w:val="Checkbox"/>
              <w:jc w:val="left"/>
              <w:rPr>
                <w:sz w:val="22"/>
                <w:szCs w:val="22"/>
              </w:rPr>
            </w:pPr>
            <w:r w:rsidRPr="00780256">
              <w:rPr>
                <w:sz w:val="22"/>
                <w:szCs w:val="22"/>
              </w:rPr>
              <w:fldChar w:fldCharType="begin">
                <w:ffData>
                  <w:name w:val="Check3"/>
                  <w:enabled/>
                  <w:calcOnExit w:val="0"/>
                  <w:checkBox>
                    <w:sizeAuto/>
                    <w:default w:val="0"/>
                  </w:checkBox>
                </w:ffData>
              </w:fldChar>
            </w:r>
            <w:r w:rsidRPr="00780256">
              <w:rPr>
                <w:sz w:val="22"/>
                <w:szCs w:val="22"/>
              </w:rPr>
              <w:instrText xml:space="preserve"> FORMCHECKBOX </w:instrText>
            </w:r>
            <w:r>
              <w:rPr>
                <w:sz w:val="22"/>
                <w:szCs w:val="22"/>
              </w:rPr>
            </w:r>
            <w:r>
              <w:rPr>
                <w:sz w:val="22"/>
                <w:szCs w:val="22"/>
              </w:rPr>
              <w:fldChar w:fldCharType="separate"/>
            </w:r>
            <w:r w:rsidRPr="00780256">
              <w:rPr>
                <w:sz w:val="22"/>
                <w:szCs w:val="22"/>
              </w:rPr>
              <w:fldChar w:fldCharType="end"/>
            </w:r>
          </w:p>
        </w:tc>
        <w:tc>
          <w:tcPr>
            <w:tcW w:w="8168" w:type="dxa"/>
            <w:vAlign w:val="center"/>
          </w:tcPr>
          <w:p w:rsidR="00621ADD" w:rsidRPr="00780256" w:rsidRDefault="00621ADD" w:rsidP="007B5874">
            <w:pPr>
              <w:pStyle w:val="BodyText"/>
              <w:ind w:right="38"/>
              <w:jc w:val="left"/>
              <w:rPr>
                <w:rFonts w:cstheme="minorHAnsi"/>
                <w:sz w:val="22"/>
              </w:rPr>
            </w:pPr>
            <w:r w:rsidRPr="00780256">
              <w:rPr>
                <w:rFonts w:cstheme="minorHAnsi"/>
                <w:sz w:val="22"/>
              </w:rPr>
              <w:t xml:space="preserve">ΤΜΗΜΑ 3 - Εξειδικευμένα αντιδραστήρια, </w:t>
            </w:r>
            <w:r w:rsidRPr="00780256">
              <w:rPr>
                <w:rFonts w:cstheme="minorHAnsi"/>
              </w:rPr>
              <w:t xml:space="preserve">εκτιμώμενης αξίας </w:t>
            </w:r>
            <w:r w:rsidRPr="00780256">
              <w:rPr>
                <w:rFonts w:cstheme="minorHAnsi"/>
                <w:sz w:val="22"/>
              </w:rPr>
              <w:t>8.065€ πλέον ΦΠΑ 24%</w:t>
            </w:r>
          </w:p>
        </w:tc>
      </w:tr>
      <w:tr w:rsidR="00621ADD" w:rsidRPr="008377F8" w:rsidTr="007B5874">
        <w:trPr>
          <w:trHeight w:val="432"/>
        </w:trPr>
        <w:tc>
          <w:tcPr>
            <w:tcW w:w="469" w:type="dxa"/>
            <w:vAlign w:val="center"/>
          </w:tcPr>
          <w:p w:rsidR="00621ADD" w:rsidRPr="00036A9B" w:rsidRDefault="00621ADD" w:rsidP="007B5874">
            <w:pPr>
              <w:pStyle w:val="Checkbox"/>
              <w:jc w:val="left"/>
              <w:rPr>
                <w:sz w:val="22"/>
                <w:szCs w:val="22"/>
              </w:rPr>
            </w:pPr>
          </w:p>
        </w:tc>
        <w:tc>
          <w:tcPr>
            <w:tcW w:w="8168" w:type="dxa"/>
            <w:vAlign w:val="center"/>
          </w:tcPr>
          <w:p w:rsidR="00621ADD" w:rsidRPr="00E31BC7" w:rsidRDefault="00621ADD" w:rsidP="007B5874">
            <w:pPr>
              <w:pStyle w:val="BodyText"/>
              <w:ind w:right="38"/>
              <w:jc w:val="left"/>
              <w:rPr>
                <w:sz w:val="22"/>
                <w:highlight w:val="yellow"/>
              </w:rPr>
            </w:pPr>
          </w:p>
        </w:tc>
      </w:tr>
    </w:tbl>
    <w:p w:rsidR="00621ADD" w:rsidRPr="00C372D6" w:rsidRDefault="00621ADD" w:rsidP="00621ADD">
      <w:pPr>
        <w:ind w:right="-341"/>
        <w:rPr>
          <w:rFonts w:cstheme="minorHAnsi"/>
        </w:rPr>
      </w:pPr>
      <w:r w:rsidRPr="00C372D6">
        <w:rPr>
          <w:rFonts w:cstheme="minorHAnsi"/>
          <w:b/>
        </w:rPr>
        <w:t>Κριτήριο αξιολόγησης:</w:t>
      </w:r>
      <w:r w:rsidRPr="00C372D6">
        <w:rPr>
          <w:rFonts w:cstheme="minorHAnsi"/>
        </w:rPr>
        <w:t xml:space="preserve"> </w:t>
      </w:r>
      <w:r w:rsidRPr="008221F5">
        <w:rPr>
          <w:rFonts w:ascii="Calibri" w:hAnsi="Calibri" w:cs="Calibri"/>
        </w:rPr>
        <w:t xml:space="preserve">Πλέον συμφέρουσα από οικονομική άποψη προσφορά με βάση τη </w:t>
      </w:r>
      <w:r w:rsidRPr="00713AEC">
        <w:rPr>
          <w:rFonts w:ascii="Calibri" w:hAnsi="Calibri" w:cs="Calibri"/>
          <w:bCs/>
        </w:rPr>
        <w:t>βέλτιστη σχέση ποιότητας και τιμής.</w:t>
      </w:r>
    </w:p>
    <w:p w:rsidR="00621ADD" w:rsidRPr="003A66A2" w:rsidRDefault="00621ADD" w:rsidP="00621ADD">
      <w:pPr>
        <w:ind w:right="-341"/>
        <w:rPr>
          <w:b/>
          <w:color w:val="000000"/>
          <w:lang w:eastAsia="el-GR"/>
        </w:rPr>
      </w:pPr>
      <w:r w:rsidRPr="003A66A2">
        <w:rPr>
          <w:b/>
          <w:color w:val="000000"/>
          <w:lang w:eastAsia="el-GR"/>
        </w:rPr>
        <w:t xml:space="preserve">Συνολικός προϋπολογισμός: </w:t>
      </w:r>
      <w:r>
        <w:rPr>
          <w:color w:val="000000"/>
          <w:lang w:eastAsia="el-GR"/>
        </w:rPr>
        <w:t>……………………………………………………………</w:t>
      </w:r>
      <w:r w:rsidRPr="003A66A2">
        <w:rPr>
          <w:color w:val="000000"/>
          <w:lang w:eastAsia="el-GR"/>
        </w:rPr>
        <w:t xml:space="preserve"> (</w:t>
      </w:r>
      <w:r>
        <w:t>……………</w:t>
      </w:r>
      <w:r w:rsidRPr="003A66A2">
        <w:t xml:space="preserve"> </w:t>
      </w:r>
      <w:r>
        <w:rPr>
          <w:color w:val="000000"/>
          <w:lang w:eastAsia="el-GR"/>
        </w:rPr>
        <w:t xml:space="preserve">€) πλέον </w:t>
      </w:r>
      <w:r w:rsidRPr="003A66A2">
        <w:rPr>
          <w:color w:val="000000"/>
          <w:lang w:eastAsia="el-GR"/>
        </w:rPr>
        <w:t>ΦΠΑ 24%,</w:t>
      </w:r>
      <w:r w:rsidRPr="003A66A2">
        <w:rPr>
          <w:b/>
          <w:color w:val="000000"/>
          <w:lang w:eastAsia="el-GR"/>
        </w:rPr>
        <w:t xml:space="preserve"> </w:t>
      </w:r>
    </w:p>
    <w:p w:rsidR="00621ADD" w:rsidRPr="009C4813" w:rsidRDefault="00621ADD" w:rsidP="00621ADD">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621ADD" w:rsidRPr="009C4813" w:rsidTr="007B5874">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621ADD" w:rsidRPr="009C4813" w:rsidRDefault="00621ADD" w:rsidP="007B5874">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621ADD" w:rsidRPr="009C4813" w:rsidRDefault="00621ADD" w:rsidP="007B5874">
            <w:pPr>
              <w:rPr>
                <w:rFonts w:cstheme="minorHAnsi"/>
                <w:b/>
                <w:bCs/>
              </w:rPr>
            </w:pPr>
          </w:p>
        </w:tc>
      </w:tr>
      <w:tr w:rsidR="00621ADD" w:rsidRPr="009C4813" w:rsidTr="007B5874">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621ADD" w:rsidRPr="009C4813" w:rsidRDefault="00621ADD" w:rsidP="007B5874">
            <w:pPr>
              <w:rPr>
                <w:rFonts w:cstheme="minorHAnsi"/>
                <w:b/>
                <w:bCs/>
              </w:rPr>
            </w:pPr>
            <w:r w:rsidRPr="009C4813">
              <w:rPr>
                <w:rFonts w:cstheme="minorHAnsi"/>
                <w:b/>
                <w:bCs/>
              </w:rPr>
              <w:t>Στοιχεία  Οικονομικού Φορέα</w:t>
            </w:r>
          </w:p>
        </w:tc>
      </w:tr>
      <w:tr w:rsidR="00621ADD" w:rsidRPr="009C4813" w:rsidTr="007B5874">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621ADD" w:rsidRPr="009C4813" w:rsidRDefault="00621ADD" w:rsidP="007B5874">
            <w:pPr>
              <w:rPr>
                <w:rFonts w:cstheme="minorHAnsi"/>
                <w:b/>
              </w:rPr>
            </w:pPr>
            <w:r w:rsidRPr="009C4813">
              <w:rPr>
                <w:rFonts w:cstheme="minorHAnsi"/>
                <w:b/>
              </w:rPr>
              <w:t>Ονοματεπώνυμο</w:t>
            </w:r>
          </w:p>
          <w:p w:rsidR="00621ADD" w:rsidRPr="009C4813" w:rsidRDefault="00621ADD" w:rsidP="007B5874">
            <w:pPr>
              <w:rPr>
                <w:rFonts w:cstheme="minorHAnsi"/>
                <w:b/>
                <w:bCs/>
              </w:rPr>
            </w:pPr>
            <w:r w:rsidRPr="009C4813">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621ADD" w:rsidRPr="009C4813" w:rsidRDefault="00621ADD" w:rsidP="007B5874">
            <w:pPr>
              <w:rPr>
                <w:rFonts w:cstheme="minorHAnsi"/>
                <w:b/>
                <w:bCs/>
              </w:rPr>
            </w:pPr>
          </w:p>
        </w:tc>
      </w:tr>
      <w:tr w:rsidR="00621ADD" w:rsidRPr="009C4813" w:rsidTr="007B5874">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621ADD" w:rsidRPr="0076032B" w:rsidRDefault="00621ADD" w:rsidP="007B5874">
            <w:pPr>
              <w:rPr>
                <w:rFonts w:cstheme="minorHAnsi"/>
                <w:b/>
                <w:bCs/>
              </w:rPr>
            </w:pPr>
            <w:r w:rsidRPr="009C4813">
              <w:rPr>
                <w:rFonts w:cstheme="minorHAnsi"/>
                <w:b/>
                <w:bCs/>
              </w:rPr>
              <w:t>ΑΦΜ</w:t>
            </w:r>
            <w:r>
              <w:rPr>
                <w:rFonts w:cstheme="minorHAnsi"/>
                <w:b/>
                <w:bCs/>
                <w:lang w:val="en-US"/>
              </w:rPr>
              <w:t xml:space="preserve"> / </w:t>
            </w:r>
            <w:r>
              <w:rPr>
                <w:rFonts w:cstheme="minorHAnsi"/>
                <w:b/>
                <w:bCs/>
              </w:rPr>
              <w:t>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621ADD" w:rsidRPr="009C4813" w:rsidRDefault="00621ADD" w:rsidP="007B5874">
            <w:pPr>
              <w:rPr>
                <w:rFonts w:cstheme="minorHAnsi"/>
                <w:b/>
                <w:bCs/>
              </w:rPr>
            </w:pPr>
          </w:p>
        </w:tc>
      </w:tr>
      <w:tr w:rsidR="00621ADD" w:rsidRPr="009C4813" w:rsidTr="007B5874">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621ADD" w:rsidRPr="009C4813" w:rsidRDefault="00621ADD" w:rsidP="007B5874">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621ADD" w:rsidRPr="009C4813" w:rsidRDefault="00621ADD" w:rsidP="007B5874">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621ADD" w:rsidRPr="009C4813" w:rsidRDefault="00621ADD" w:rsidP="007B5874">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621ADD" w:rsidRPr="009C4813" w:rsidRDefault="00621ADD" w:rsidP="007B5874">
            <w:pPr>
              <w:rPr>
                <w:rFonts w:cstheme="minorHAnsi"/>
                <w:b/>
                <w:bCs/>
              </w:rPr>
            </w:pPr>
          </w:p>
        </w:tc>
      </w:tr>
      <w:tr w:rsidR="00621ADD" w:rsidRPr="009C4813" w:rsidTr="007B5874">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621ADD" w:rsidRPr="009C4813" w:rsidRDefault="00621ADD" w:rsidP="007B5874">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621ADD" w:rsidRPr="009C4813" w:rsidRDefault="00621ADD" w:rsidP="007B5874">
            <w:pPr>
              <w:rPr>
                <w:rFonts w:cstheme="minorHAnsi"/>
                <w:b/>
                <w:bCs/>
              </w:rPr>
            </w:pPr>
          </w:p>
        </w:tc>
      </w:tr>
      <w:tr w:rsidR="00621ADD" w:rsidRPr="009C4813" w:rsidTr="007B5874">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621ADD" w:rsidRPr="009C4813" w:rsidRDefault="00621ADD" w:rsidP="007B5874">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621ADD" w:rsidRPr="009C4813" w:rsidRDefault="00621ADD" w:rsidP="007B5874">
            <w:pPr>
              <w:rPr>
                <w:rFonts w:cstheme="minorHAnsi"/>
                <w:b/>
                <w:bCs/>
              </w:rPr>
            </w:pPr>
          </w:p>
        </w:tc>
      </w:tr>
    </w:tbl>
    <w:p w:rsidR="00621ADD" w:rsidRDefault="00621ADD" w:rsidP="00621ADD">
      <w:pPr>
        <w:tabs>
          <w:tab w:val="left" w:pos="142"/>
          <w:tab w:val="left" w:pos="284"/>
        </w:tabs>
        <w:spacing w:after="120"/>
        <w:rPr>
          <w:rFonts w:cstheme="minorHAnsi"/>
        </w:rPr>
      </w:pPr>
    </w:p>
    <w:p w:rsidR="00621ADD" w:rsidRPr="000E6684" w:rsidRDefault="00621ADD" w:rsidP="00621ADD">
      <w:pPr>
        <w:tabs>
          <w:tab w:val="left" w:pos="142"/>
          <w:tab w:val="left" w:pos="284"/>
        </w:tabs>
        <w:spacing w:after="120"/>
        <w:rPr>
          <w:rFonts w:cstheme="minorHAnsi"/>
          <w:b/>
          <w:bCs/>
        </w:rPr>
      </w:pPr>
      <w:r w:rsidRPr="00F44C70">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F44C70">
        <w:rPr>
          <w:rFonts w:cstheme="minorHAnsi"/>
        </w:rPr>
        <w:t>αρ</w:t>
      </w:r>
      <w:proofErr w:type="spellEnd"/>
      <w:r w:rsidRPr="00F44C70">
        <w:rPr>
          <w:rFonts w:cstheme="minorHAnsi"/>
        </w:rPr>
        <w:t xml:space="preserve">. </w:t>
      </w:r>
      <w:proofErr w:type="spellStart"/>
      <w:r w:rsidRPr="00F44C70">
        <w:rPr>
          <w:rFonts w:cstheme="minorHAnsi"/>
        </w:rPr>
        <w:t>Πρω</w:t>
      </w:r>
      <w:r>
        <w:rPr>
          <w:rFonts w:cstheme="minorHAnsi"/>
        </w:rPr>
        <w:t>τ</w:t>
      </w:r>
      <w:proofErr w:type="spellEnd"/>
      <w:r>
        <w:rPr>
          <w:rFonts w:cstheme="minorHAnsi"/>
        </w:rPr>
        <w:t>.……./……….2019</w:t>
      </w:r>
      <w:r w:rsidRPr="00F44C70">
        <w:rPr>
          <w:rFonts w:cstheme="minorHAnsi"/>
        </w:rPr>
        <w:t xml:space="preserve"> </w:t>
      </w:r>
      <w:r w:rsidRPr="00CD4F71">
        <w:rPr>
          <w:rFonts w:cstheme="minorHAnsi"/>
        </w:rPr>
        <w:t xml:space="preserve">που προκήρυξε το Ινστιτούτο </w:t>
      </w:r>
      <w:r>
        <w:rPr>
          <w:rFonts w:cstheme="minorHAnsi"/>
        </w:rPr>
        <w:t>Μοριακής Βιολογίας &amp; Βιοτεχνολογίας</w:t>
      </w:r>
      <w:r w:rsidRPr="00CD4F71">
        <w:rPr>
          <w:rFonts w:cstheme="minorHAnsi"/>
        </w:rPr>
        <w:t xml:space="preserve"> του Ιδρύματος Τεχνολογίας και Έρευνας για το έργο</w:t>
      </w:r>
      <w:r>
        <w:rPr>
          <w:rFonts w:cstheme="minorHAnsi"/>
        </w:rPr>
        <w:t xml:space="preserve"> </w:t>
      </w:r>
      <w:r w:rsidRPr="007A24FA">
        <w:rPr>
          <w:rFonts w:cstheme="minorHAnsi"/>
        </w:rPr>
        <w:t>«</w:t>
      </w:r>
      <w:r w:rsidRPr="003F177E">
        <w:rPr>
          <w:rFonts w:cstheme="minorHAnsi"/>
        </w:rPr>
        <w:t>Προμήθεια εργαστηριακών αναλωσίμων και αντιδραστηρίων - ΠΡΟΣΤΑΣΙΑ</w:t>
      </w:r>
      <w:r w:rsidRPr="007A24FA">
        <w:rPr>
          <w:rFonts w:cstheme="minorHAnsi"/>
        </w:rPr>
        <w:t>»</w:t>
      </w:r>
      <w:r>
        <w:rPr>
          <w:rFonts w:cstheme="minorHAnsi"/>
        </w:rPr>
        <w:t xml:space="preserve">, </w:t>
      </w:r>
      <w:r w:rsidRPr="000E6684">
        <w:rPr>
          <w:rFonts w:cstheme="minorHAnsi"/>
          <w:b/>
        </w:rPr>
        <w:t>για το Τμήμα………..</w:t>
      </w:r>
    </w:p>
    <w:p w:rsidR="00621ADD" w:rsidRDefault="00621ADD" w:rsidP="00621ADD">
      <w:pPr>
        <w:tabs>
          <w:tab w:val="left" w:pos="142"/>
          <w:tab w:val="left" w:pos="284"/>
        </w:tabs>
        <w:spacing w:after="120"/>
        <w:rPr>
          <w:b/>
        </w:rPr>
      </w:pPr>
    </w:p>
    <w:p w:rsidR="00621ADD" w:rsidRDefault="00621ADD" w:rsidP="00621ADD">
      <w:pPr>
        <w:tabs>
          <w:tab w:val="left" w:pos="142"/>
          <w:tab w:val="left" w:pos="284"/>
        </w:tabs>
        <w:spacing w:after="120"/>
        <w:jc w:val="center"/>
        <w:rPr>
          <w:rFonts w:cstheme="minorHAnsi"/>
        </w:rPr>
      </w:pPr>
      <w:r>
        <w:rPr>
          <w:rFonts w:cstheme="minorHAnsi"/>
        </w:rPr>
        <w:t xml:space="preserve">Ο/Η </w:t>
      </w:r>
      <w:r w:rsidRPr="009C4813">
        <w:rPr>
          <w:rFonts w:cstheme="minorHAnsi"/>
        </w:rPr>
        <w:t>αιτών/ούσα</w:t>
      </w:r>
    </w:p>
    <w:p w:rsidR="00621ADD" w:rsidRPr="00431CCE" w:rsidRDefault="00621ADD" w:rsidP="00621ADD">
      <w:pPr>
        <w:suppressAutoHyphens/>
        <w:spacing w:after="120"/>
        <w:jc w:val="center"/>
        <w:rPr>
          <w:rFonts w:ascii="Calibri" w:eastAsia="Times New Roman" w:hAnsi="Calibri" w:cs="Calibri"/>
          <w:szCs w:val="24"/>
          <w:lang w:eastAsia="el-GR"/>
        </w:rPr>
      </w:pPr>
      <w:proofErr w:type="spellStart"/>
      <w:r w:rsidRPr="00431CCE">
        <w:rPr>
          <w:rFonts w:ascii="Calibri" w:eastAsia="Times New Roman" w:hAnsi="Calibri" w:cs="Calibri"/>
          <w:szCs w:val="24"/>
          <w:lang w:eastAsia="el-GR"/>
        </w:rPr>
        <w:t>Ημ</w:t>
      </w:r>
      <w:proofErr w:type="spellEnd"/>
      <w:r w:rsidRPr="00431CCE">
        <w:rPr>
          <w:rFonts w:ascii="Calibri" w:eastAsia="Times New Roman" w:hAnsi="Calibri" w:cs="Calibri"/>
          <w:szCs w:val="24"/>
          <w:lang w:eastAsia="el-GR"/>
        </w:rPr>
        <w:t>/</w:t>
      </w:r>
      <w:proofErr w:type="spellStart"/>
      <w:r w:rsidRPr="00431CCE">
        <w:rPr>
          <w:rFonts w:ascii="Calibri" w:eastAsia="Times New Roman" w:hAnsi="Calibri" w:cs="Calibri"/>
          <w:szCs w:val="24"/>
          <w:lang w:eastAsia="el-GR"/>
        </w:rPr>
        <w:t>νία</w:t>
      </w:r>
      <w:proofErr w:type="spellEnd"/>
    </w:p>
    <w:p w:rsidR="00621ADD" w:rsidRDefault="00621ADD" w:rsidP="00621ADD">
      <w:pPr>
        <w:suppressAutoHyphens/>
        <w:spacing w:after="120"/>
        <w:jc w:val="center"/>
        <w:rPr>
          <w:rFonts w:ascii="Calibri" w:eastAsia="Times New Roman" w:hAnsi="Calibri" w:cs="Calibri"/>
          <w:szCs w:val="24"/>
          <w:lang w:eastAsia="el-GR"/>
        </w:rPr>
      </w:pPr>
    </w:p>
    <w:p w:rsidR="00621ADD" w:rsidRDefault="00621ADD" w:rsidP="00621ADD">
      <w:pPr>
        <w:suppressAutoHyphens/>
        <w:spacing w:after="120"/>
        <w:jc w:val="center"/>
        <w:rPr>
          <w:rFonts w:ascii="Calibri" w:eastAsia="Times New Roman" w:hAnsi="Calibri" w:cs="Calibri"/>
          <w:szCs w:val="24"/>
          <w:lang w:eastAsia="el-GR"/>
        </w:rPr>
      </w:pPr>
    </w:p>
    <w:p w:rsidR="00621ADD" w:rsidRPr="002749BE" w:rsidRDefault="00621ADD" w:rsidP="00621ADD">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Υπογραφή</w:t>
      </w:r>
    </w:p>
    <w:p w:rsidR="00621ADD" w:rsidRDefault="00621ADD" w:rsidP="00621ADD">
      <w:pPr>
        <w:tabs>
          <w:tab w:val="left" w:pos="142"/>
          <w:tab w:val="left" w:pos="284"/>
        </w:tabs>
        <w:spacing w:after="120" w:line="360" w:lineRule="auto"/>
        <w:rPr>
          <w:rFonts w:ascii="Calibri" w:hAnsi="Calibri" w:cs="Calibri"/>
        </w:rPr>
        <w:sectPr w:rsidR="00621ADD" w:rsidSect="00D24A28">
          <w:endnotePr>
            <w:numFmt w:val="decimal"/>
          </w:endnotePr>
          <w:pgSz w:w="11906" w:h="16838"/>
          <w:pgMar w:top="1440" w:right="1797" w:bottom="1440" w:left="1797" w:header="709" w:footer="709" w:gutter="0"/>
          <w:cols w:space="708"/>
          <w:docGrid w:linePitch="360"/>
        </w:sectPr>
      </w:pPr>
    </w:p>
    <w:p w:rsidR="00621ADD" w:rsidRPr="00CD4F71" w:rsidRDefault="00621ADD" w:rsidP="00621ADD">
      <w:pPr>
        <w:spacing w:after="120"/>
        <w:jc w:val="center"/>
        <w:rPr>
          <w:rFonts w:ascii="Calibri" w:hAnsi="Calibri" w:cs="Calibri"/>
          <w:b/>
          <w:bCs/>
          <w:sz w:val="28"/>
          <w:szCs w:val="32"/>
        </w:rPr>
      </w:pPr>
      <w:r w:rsidRPr="00CD4F71">
        <w:rPr>
          <w:rFonts w:ascii="Calibri" w:hAnsi="Calibri" w:cs="Calibri"/>
          <w:b/>
          <w:bCs/>
          <w:sz w:val="28"/>
          <w:szCs w:val="32"/>
        </w:rPr>
        <w:lastRenderedPageBreak/>
        <w:t>ΥΠΟΔΕΙΓΜΑ 2</w:t>
      </w:r>
    </w:p>
    <w:p w:rsidR="00621ADD" w:rsidRPr="00E00EBA" w:rsidRDefault="00621ADD" w:rsidP="00621ADD">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 xml:space="preserve">ΕΝΤΥΠΟ ΟΙΚΟΝΟΜΙΚΗΣ ΠΡΟΣΦΟΡΑΣ ΓΙΑ ΤΟ ΤΜΗΜΑ 1: </w:t>
      </w:r>
      <w:r w:rsidRPr="00FA78B6">
        <w:rPr>
          <w:rFonts w:cstheme="minorHAnsi"/>
          <w:b/>
          <w:color w:val="000000"/>
        </w:rPr>
        <w:t>Πλαστικά αναλώσιμα</w:t>
      </w:r>
    </w:p>
    <w:p w:rsidR="00621ADD" w:rsidRPr="00780256" w:rsidRDefault="00621ADD" w:rsidP="00621ADD">
      <w:pPr>
        <w:spacing w:after="120"/>
        <w:jc w:val="center"/>
        <w:rPr>
          <w:rFonts w:ascii="Calibri" w:hAnsi="Calibri" w:cs="Calibri"/>
          <w:bCs/>
        </w:rPr>
      </w:pPr>
      <w:r w:rsidRPr="00780256">
        <w:rPr>
          <w:rFonts w:ascii="Calibri" w:hAnsi="Calibri" w:cs="Calibri"/>
          <w:bCs/>
        </w:rPr>
        <w:t>ΠΡΟΣ</w:t>
      </w:r>
    </w:p>
    <w:p w:rsidR="00621ADD" w:rsidRPr="00780256" w:rsidRDefault="00621ADD" w:rsidP="00621ADD">
      <w:pPr>
        <w:spacing w:after="120"/>
        <w:jc w:val="center"/>
        <w:rPr>
          <w:rFonts w:ascii="Calibri" w:hAnsi="Calibri" w:cs="Calibri"/>
          <w:bCs/>
        </w:rPr>
      </w:pPr>
      <w:r w:rsidRPr="00780256">
        <w:rPr>
          <w:rFonts w:ascii="Calibri" w:hAnsi="Calibri" w:cs="Calibri"/>
          <w:bCs/>
        </w:rPr>
        <w:t>ΙΔΡΥΜΑ ΤΕΧΝΟΛΟΓΙΑΣ &amp; ΕΡΕΥΝΑΣ/</w:t>
      </w:r>
      <w:r w:rsidRPr="00780256">
        <w:rPr>
          <w:rFonts w:ascii="Calibri" w:hAnsi="Calibri" w:cs="Calibri"/>
          <w:bCs/>
          <w:lang w:val="en-US"/>
        </w:rPr>
        <w:t>IN</w:t>
      </w:r>
      <w:r w:rsidRPr="00780256">
        <w:rPr>
          <w:rFonts w:ascii="Calibri" w:hAnsi="Calibri" w:cs="Calibri"/>
          <w:bCs/>
        </w:rPr>
        <w:t xml:space="preserve">ΣΤΙΤΟΥΤΟ </w:t>
      </w:r>
      <w:r w:rsidRPr="00780256">
        <w:rPr>
          <w:rFonts w:ascii="Calibri" w:hAnsi="Calibri" w:cs="Tahoma"/>
          <w:iCs/>
        </w:rPr>
        <w:t>ΜΟΡΙΑΚΗΣ ΒΙΟΛΟΓΙΑΣ &amp; ΒΙΟΤΕΧΝΟΛΟΓΙΑΣ</w:t>
      </w:r>
    </w:p>
    <w:p w:rsidR="00621ADD" w:rsidRPr="00780256" w:rsidRDefault="00621ADD" w:rsidP="00621ADD">
      <w:pPr>
        <w:tabs>
          <w:tab w:val="left" w:pos="993"/>
        </w:tabs>
        <w:ind w:right="-340"/>
        <w:jc w:val="center"/>
        <w:rPr>
          <w:b/>
        </w:rPr>
      </w:pPr>
      <w:r w:rsidRPr="00780256">
        <w:rPr>
          <w:b/>
          <w:bCs/>
          <w:i/>
        </w:rPr>
        <w:t>ΘΕΜΑ:</w:t>
      </w:r>
      <w:r w:rsidRPr="00780256">
        <w:rPr>
          <w:b/>
          <w:bCs/>
          <w:i/>
        </w:rPr>
        <w:tab/>
        <w:t xml:space="preserve">Συνοπτικός διαγωνισμός για </w:t>
      </w:r>
      <w:r w:rsidRPr="00780256">
        <w:rPr>
          <w:b/>
        </w:rPr>
        <w:t>την ανάδειξη αναδόχου για το έργο</w:t>
      </w:r>
    </w:p>
    <w:p w:rsidR="00621ADD" w:rsidRPr="00780256" w:rsidRDefault="00621ADD" w:rsidP="00621ADD">
      <w:pPr>
        <w:tabs>
          <w:tab w:val="left" w:pos="993"/>
        </w:tabs>
        <w:ind w:left="720" w:right="-340"/>
        <w:jc w:val="center"/>
        <w:rPr>
          <w:b/>
        </w:rPr>
      </w:pPr>
      <w:r w:rsidRPr="00780256">
        <w:rPr>
          <w:rFonts w:cstheme="minorHAnsi"/>
          <w:b/>
        </w:rPr>
        <w:t>«</w:t>
      </w:r>
      <w:r w:rsidRPr="00780256">
        <w:rPr>
          <w:rFonts w:cstheme="minorHAnsi"/>
          <w:b/>
          <w:iCs/>
          <w:color w:val="000000"/>
        </w:rPr>
        <w:t>Προμήθεια εργαστηριακών αναλωσίμων και αντιδραστηρίων - ΠΡΟΣΤΑΣΙΑ</w:t>
      </w:r>
      <w:r w:rsidRPr="00780256">
        <w:rPr>
          <w:rFonts w:cstheme="minorHAnsi"/>
          <w:b/>
        </w:rPr>
        <w:t>»</w:t>
      </w:r>
    </w:p>
    <w:p w:rsidR="00621ADD" w:rsidRPr="00780256" w:rsidRDefault="00621ADD" w:rsidP="00621ADD">
      <w:pPr>
        <w:spacing w:after="240"/>
        <w:jc w:val="center"/>
        <w:rPr>
          <w:b/>
          <w:bCs/>
          <w:i/>
          <w:u w:val="single"/>
        </w:rPr>
      </w:pPr>
      <w:proofErr w:type="spellStart"/>
      <w:r w:rsidRPr="00780256">
        <w:rPr>
          <w:b/>
          <w:bCs/>
          <w:i/>
          <w:u w:val="single"/>
        </w:rPr>
        <w:t>Αρ</w:t>
      </w:r>
      <w:proofErr w:type="spellEnd"/>
      <w:r w:rsidRPr="00780256">
        <w:rPr>
          <w:b/>
          <w:bCs/>
          <w:i/>
          <w:u w:val="single"/>
        </w:rPr>
        <w:t>. Διακήρυξης : ……/……...2019</w:t>
      </w:r>
    </w:p>
    <w:p w:rsidR="00621ADD" w:rsidRPr="00780256" w:rsidRDefault="00621ADD" w:rsidP="00621ADD">
      <w:pPr>
        <w:spacing w:after="120"/>
        <w:ind w:left="-567"/>
        <w:jc w:val="left"/>
        <w:rPr>
          <w:rFonts w:cstheme="minorHAnsi"/>
          <w:b/>
          <w:color w:val="000000"/>
          <w:lang w:eastAsia="el-GR"/>
        </w:rPr>
      </w:pPr>
      <w:r w:rsidRPr="00780256">
        <w:rPr>
          <w:rFonts w:cstheme="minorHAnsi"/>
          <w:b/>
          <w:color w:val="000000"/>
          <w:lang w:eastAsia="el-GR"/>
        </w:rPr>
        <w:t>Εκτιμώμενη αξία τμήματος 1:</w:t>
      </w:r>
    </w:p>
    <w:p w:rsidR="00621ADD" w:rsidRDefault="00621ADD" w:rsidP="00621ADD">
      <w:pPr>
        <w:ind w:left="-567" w:right="-619"/>
        <w:jc w:val="left"/>
        <w:rPr>
          <w:rFonts w:cstheme="minorHAnsi"/>
          <w:color w:val="000000"/>
          <w:lang w:eastAsia="el-GR"/>
        </w:rPr>
      </w:pPr>
      <w:r w:rsidRPr="00780256">
        <w:rPr>
          <w:rFonts w:cstheme="minorHAnsi"/>
          <w:color w:val="000000"/>
          <w:lang w:eastAsia="el-GR"/>
        </w:rPr>
        <w:t>Έξι Χιλιάδες πεντακόσια Ευρώ (</w:t>
      </w:r>
      <w:r w:rsidRPr="00780256">
        <w:rPr>
          <w:rFonts w:ascii="Calibri" w:hAnsi="Calibri" w:cs="Calibri"/>
          <w:b/>
          <w:color w:val="000000"/>
        </w:rPr>
        <w:t>6.500</w:t>
      </w:r>
      <w:r w:rsidRPr="00780256">
        <w:rPr>
          <w:rFonts w:ascii="Calibri" w:hAnsi="Calibri" w:cs="Calibri"/>
          <w:color w:val="000000"/>
        </w:rPr>
        <w:t xml:space="preserve">  </w:t>
      </w:r>
      <w:r w:rsidRPr="00780256">
        <w:rPr>
          <w:rFonts w:cstheme="minorHAnsi"/>
          <w:color w:val="000000"/>
          <w:lang w:eastAsia="el-GR"/>
        </w:rPr>
        <w:t>€) πλέον ΦΠΑ 24%, ήτοι Οκτώ Χιλιάδες Εξήντα Ευρώ (</w:t>
      </w:r>
      <w:r w:rsidRPr="00780256">
        <w:rPr>
          <w:rFonts w:ascii="Calibri" w:hAnsi="Calibri" w:cs="Calibri"/>
          <w:color w:val="000000"/>
        </w:rPr>
        <w:t xml:space="preserve">8.060 </w:t>
      </w:r>
      <w:r w:rsidRPr="00780256">
        <w:rPr>
          <w:rFonts w:cstheme="minorHAnsi"/>
          <w:color w:val="000000"/>
          <w:lang w:eastAsia="el-GR"/>
        </w:rPr>
        <w:t>€) συμπεριλαμβανομένου Φ.Π.Α. 24%.</w:t>
      </w:r>
      <w:r w:rsidRPr="00D66489">
        <w:rPr>
          <w:rFonts w:cstheme="minorHAnsi"/>
          <w:color w:val="000000"/>
          <w:lang w:eastAsia="el-GR"/>
        </w:rPr>
        <w:t xml:space="preserve"> </w:t>
      </w:r>
    </w:p>
    <w:p w:rsidR="00621ADD" w:rsidRDefault="00621ADD" w:rsidP="00621ADD">
      <w:pPr>
        <w:ind w:right="-341"/>
        <w:jc w:val="left"/>
        <w:rPr>
          <w:rFonts w:cstheme="minorHAnsi"/>
          <w:b/>
          <w:color w:val="000000"/>
          <w:lang w:eastAsia="el-GR"/>
        </w:rPr>
      </w:pPr>
    </w:p>
    <w:tbl>
      <w:tblPr>
        <w:tblW w:w="9351" w:type="dxa"/>
        <w:jc w:val="center"/>
        <w:tblLayout w:type="fixed"/>
        <w:tblLook w:val="0000" w:firstRow="0" w:lastRow="0" w:firstColumn="0" w:lastColumn="0" w:noHBand="0" w:noVBand="0"/>
      </w:tblPr>
      <w:tblGrid>
        <w:gridCol w:w="846"/>
        <w:gridCol w:w="4961"/>
        <w:gridCol w:w="12"/>
        <w:gridCol w:w="1122"/>
        <w:gridCol w:w="1134"/>
        <w:gridCol w:w="1276"/>
      </w:tblGrid>
      <w:tr w:rsidR="00621ADD" w:rsidRPr="00291E29" w:rsidTr="007B5874">
        <w:trPr>
          <w:trHeight w:val="48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21ADD" w:rsidRPr="004D308C" w:rsidRDefault="00621ADD" w:rsidP="007B5874">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α/α</w:t>
            </w:r>
          </w:p>
        </w:tc>
        <w:tc>
          <w:tcPr>
            <w:tcW w:w="4961" w:type="dxa"/>
            <w:tcBorders>
              <w:top w:val="single" w:sz="4" w:space="0" w:color="auto"/>
              <w:left w:val="nil"/>
              <w:bottom w:val="single" w:sz="4" w:space="0" w:color="000000"/>
              <w:right w:val="single" w:sz="4" w:space="0" w:color="000000"/>
            </w:tcBorders>
            <w:shd w:val="clear" w:color="auto" w:fill="auto"/>
            <w:vAlign w:val="center"/>
          </w:tcPr>
          <w:p w:rsidR="00621ADD" w:rsidRPr="004D308C" w:rsidRDefault="00621ADD" w:rsidP="007B5874">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Περιγραφή</w:t>
            </w:r>
            <w:r>
              <w:rPr>
                <w:rFonts w:ascii="Calibri" w:eastAsia="MS Mincho" w:hAnsi="Calibri" w:cs="Calibri"/>
                <w:b/>
                <w:bCs/>
                <w:color w:val="000000"/>
                <w:sz w:val="20"/>
                <w:szCs w:val="24"/>
                <w:lang w:eastAsia="ja-JP"/>
              </w:rPr>
              <w:t>/είδος</w:t>
            </w:r>
          </w:p>
        </w:tc>
        <w:tc>
          <w:tcPr>
            <w:tcW w:w="1134" w:type="dxa"/>
            <w:gridSpan w:val="2"/>
            <w:tcBorders>
              <w:top w:val="single" w:sz="4" w:space="0" w:color="auto"/>
              <w:left w:val="nil"/>
              <w:bottom w:val="single" w:sz="4" w:space="0" w:color="000000"/>
              <w:right w:val="single" w:sz="4" w:space="0" w:color="000000"/>
            </w:tcBorders>
            <w:shd w:val="clear" w:color="auto" w:fill="auto"/>
            <w:vAlign w:val="center"/>
          </w:tcPr>
          <w:p w:rsidR="00621ADD" w:rsidRPr="004D308C" w:rsidRDefault="00621ADD" w:rsidP="007B5874">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color w:val="000000"/>
                <w:sz w:val="20"/>
                <w:szCs w:val="24"/>
                <w:lang w:eastAsia="ja-JP"/>
              </w:rPr>
              <w:t xml:space="preserve">Αριθμός Μονάδων </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621ADD" w:rsidRPr="004D308C" w:rsidRDefault="00621ADD" w:rsidP="007B5874">
            <w:pPr>
              <w:suppressAutoHyphens/>
              <w:spacing w:after="120"/>
              <w:jc w:val="center"/>
              <w:rPr>
                <w:rFonts w:ascii="Calibri" w:eastAsia="MS Mincho" w:hAnsi="Calibri" w:cs="Calibri"/>
                <w:b/>
                <w:bCs/>
                <w:color w:val="000000"/>
                <w:sz w:val="20"/>
                <w:szCs w:val="24"/>
                <w:lang w:eastAsia="ja-JP"/>
              </w:rPr>
            </w:pPr>
            <w:r>
              <w:rPr>
                <w:rFonts w:ascii="Calibri" w:eastAsia="MS Mincho" w:hAnsi="Calibri" w:cs="Calibri"/>
                <w:b/>
                <w:bCs/>
                <w:color w:val="000000"/>
                <w:sz w:val="20"/>
                <w:szCs w:val="24"/>
                <w:lang w:eastAsia="ja-JP"/>
              </w:rPr>
              <w:t>Αξία</w:t>
            </w:r>
            <w:r w:rsidRPr="004D308C">
              <w:rPr>
                <w:rFonts w:ascii="Calibri" w:eastAsia="MS Mincho" w:hAnsi="Calibri" w:cs="Calibri"/>
                <w:b/>
                <w:bCs/>
                <w:color w:val="000000"/>
                <w:sz w:val="20"/>
                <w:szCs w:val="24"/>
                <w:lang w:eastAsia="ja-JP"/>
              </w:rPr>
              <w:t xml:space="preserve"> Μονάδας</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621ADD" w:rsidRPr="004D308C" w:rsidRDefault="00621ADD" w:rsidP="007B5874">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 xml:space="preserve">Συνολική </w:t>
            </w:r>
            <w:r>
              <w:rPr>
                <w:rFonts w:ascii="Calibri" w:eastAsia="MS Mincho" w:hAnsi="Calibri" w:cs="Calibri"/>
                <w:b/>
                <w:bCs/>
                <w:color w:val="000000"/>
                <w:sz w:val="20"/>
                <w:szCs w:val="24"/>
                <w:lang w:eastAsia="ja-JP"/>
              </w:rPr>
              <w:t>Αξία</w:t>
            </w:r>
          </w:p>
        </w:tc>
      </w:tr>
      <w:tr w:rsidR="00621ADD" w:rsidRPr="00431CCE" w:rsidTr="007B5874">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621ADD" w:rsidRPr="00D017AD" w:rsidRDefault="00621ADD" w:rsidP="007B5874">
            <w:pPr>
              <w:pStyle w:val="ListParagraph"/>
              <w:numPr>
                <w:ilvl w:val="0"/>
                <w:numId w:val="32"/>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621ADD" w:rsidRPr="004D308C" w:rsidRDefault="00621ADD" w:rsidP="007B5874">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621ADD" w:rsidRPr="004D308C" w:rsidRDefault="00621ADD" w:rsidP="007B5874">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621ADD" w:rsidRPr="004D308C" w:rsidRDefault="00621ADD" w:rsidP="007B5874">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621ADD" w:rsidRPr="004D308C" w:rsidRDefault="00621ADD" w:rsidP="007B5874">
            <w:pPr>
              <w:suppressAutoHyphens/>
              <w:spacing w:after="120"/>
              <w:rPr>
                <w:rFonts w:ascii="Calibri" w:eastAsia="MS Mincho" w:hAnsi="Calibri" w:cs="Calibri"/>
                <w:color w:val="000000"/>
                <w:szCs w:val="24"/>
                <w:lang w:eastAsia="ja-JP"/>
              </w:rPr>
            </w:pPr>
          </w:p>
        </w:tc>
      </w:tr>
      <w:tr w:rsidR="00621ADD" w:rsidRPr="00431CCE" w:rsidTr="007B5874">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621ADD" w:rsidRPr="00D017AD" w:rsidRDefault="00621ADD" w:rsidP="007B5874">
            <w:pPr>
              <w:pStyle w:val="ListParagraph"/>
              <w:numPr>
                <w:ilvl w:val="0"/>
                <w:numId w:val="32"/>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621ADD" w:rsidRPr="004D308C" w:rsidRDefault="00621ADD" w:rsidP="007B5874">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621ADD" w:rsidRPr="00431CCE" w:rsidRDefault="00621ADD" w:rsidP="007B5874">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621ADD" w:rsidRPr="00431CCE" w:rsidRDefault="00621ADD" w:rsidP="007B5874">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621ADD" w:rsidRPr="00431CCE" w:rsidRDefault="00621ADD" w:rsidP="007B5874">
            <w:pPr>
              <w:suppressAutoHyphens/>
              <w:spacing w:after="120"/>
              <w:rPr>
                <w:rFonts w:ascii="Calibri" w:eastAsia="MS Mincho" w:hAnsi="Calibri" w:cs="Calibri"/>
                <w:color w:val="000000"/>
                <w:szCs w:val="24"/>
                <w:lang w:eastAsia="ja-JP"/>
              </w:rPr>
            </w:pPr>
          </w:p>
        </w:tc>
      </w:tr>
      <w:tr w:rsidR="00621ADD" w:rsidRPr="00431CCE" w:rsidTr="007B5874">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621ADD" w:rsidRPr="00D017AD" w:rsidRDefault="00621ADD" w:rsidP="007B5874">
            <w:pPr>
              <w:pStyle w:val="ListParagraph"/>
              <w:numPr>
                <w:ilvl w:val="0"/>
                <w:numId w:val="32"/>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621ADD" w:rsidRPr="004D308C" w:rsidRDefault="00621ADD" w:rsidP="007B5874">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621ADD" w:rsidRPr="00431CCE" w:rsidRDefault="00621ADD" w:rsidP="007B5874">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621ADD" w:rsidRPr="00431CCE" w:rsidRDefault="00621ADD" w:rsidP="007B5874">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621ADD" w:rsidRPr="00431CCE" w:rsidRDefault="00621ADD" w:rsidP="007B5874">
            <w:pPr>
              <w:suppressAutoHyphens/>
              <w:spacing w:after="120"/>
              <w:rPr>
                <w:rFonts w:ascii="Calibri" w:eastAsia="MS Mincho" w:hAnsi="Calibri" w:cs="Calibri"/>
                <w:color w:val="000000"/>
                <w:szCs w:val="24"/>
                <w:lang w:eastAsia="ja-JP"/>
              </w:rPr>
            </w:pPr>
          </w:p>
        </w:tc>
      </w:tr>
      <w:tr w:rsidR="00621ADD" w:rsidRPr="00431CCE" w:rsidTr="007B5874">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621ADD" w:rsidRPr="00D017AD" w:rsidRDefault="00621ADD" w:rsidP="007B5874">
            <w:pPr>
              <w:pStyle w:val="ListParagraph"/>
              <w:numPr>
                <w:ilvl w:val="0"/>
                <w:numId w:val="32"/>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621ADD" w:rsidRPr="004D308C" w:rsidRDefault="00621ADD" w:rsidP="007B5874">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621ADD" w:rsidRPr="00431CCE" w:rsidRDefault="00621ADD" w:rsidP="007B5874">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621ADD" w:rsidRPr="00431CCE" w:rsidRDefault="00621ADD" w:rsidP="007B5874">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621ADD" w:rsidRPr="00431CCE" w:rsidRDefault="00621ADD" w:rsidP="007B5874">
            <w:pPr>
              <w:suppressAutoHyphens/>
              <w:spacing w:after="120"/>
              <w:rPr>
                <w:rFonts w:ascii="Calibri" w:eastAsia="MS Mincho" w:hAnsi="Calibri" w:cs="Calibri"/>
                <w:color w:val="000000"/>
                <w:szCs w:val="24"/>
                <w:lang w:eastAsia="ja-JP"/>
              </w:rPr>
            </w:pPr>
          </w:p>
        </w:tc>
      </w:tr>
      <w:tr w:rsidR="00621ADD" w:rsidRPr="00431CCE" w:rsidTr="007B5874">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621ADD" w:rsidRPr="00D017AD" w:rsidRDefault="00621ADD" w:rsidP="007B5874">
            <w:pPr>
              <w:suppressAutoHyphens/>
              <w:ind w:left="172"/>
              <w:jc w:val="center"/>
              <w:rPr>
                <w:rFonts w:ascii="Calibri" w:eastAsia="MS Mincho" w:hAnsi="Calibri" w:cs="Calibri"/>
                <w:color w:val="000000"/>
                <w:szCs w:val="24"/>
                <w:lang w:eastAsia="ja-JP"/>
              </w:rPr>
            </w:pPr>
            <w:r>
              <w:rPr>
                <w:rFonts w:ascii="Calibri" w:eastAsia="MS Mincho" w:hAnsi="Calibri" w:cs="Calibri"/>
                <w:color w:val="000000"/>
                <w:szCs w:val="24"/>
                <w:lang w:eastAsia="ja-JP"/>
              </w:rPr>
              <w:t>…</w:t>
            </w:r>
          </w:p>
        </w:tc>
        <w:tc>
          <w:tcPr>
            <w:tcW w:w="4973" w:type="dxa"/>
            <w:gridSpan w:val="2"/>
            <w:tcBorders>
              <w:top w:val="nil"/>
              <w:left w:val="nil"/>
              <w:bottom w:val="single" w:sz="4" w:space="0" w:color="000000"/>
              <w:right w:val="single" w:sz="4" w:space="0" w:color="000000"/>
            </w:tcBorders>
            <w:shd w:val="clear" w:color="auto" w:fill="auto"/>
            <w:vAlign w:val="center"/>
          </w:tcPr>
          <w:p w:rsidR="00621ADD" w:rsidRPr="004D308C" w:rsidRDefault="00621ADD" w:rsidP="007B5874">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621ADD" w:rsidRPr="00431CCE" w:rsidRDefault="00621ADD" w:rsidP="007B5874">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621ADD" w:rsidRPr="00431CCE" w:rsidRDefault="00621ADD" w:rsidP="007B5874">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621ADD" w:rsidRPr="00431CCE" w:rsidRDefault="00621ADD" w:rsidP="007B5874">
            <w:pPr>
              <w:suppressAutoHyphens/>
              <w:spacing w:after="120"/>
              <w:rPr>
                <w:rFonts w:ascii="Calibri" w:eastAsia="MS Mincho" w:hAnsi="Calibri" w:cs="Calibri"/>
                <w:color w:val="000000"/>
                <w:szCs w:val="24"/>
                <w:lang w:eastAsia="ja-JP"/>
              </w:rPr>
            </w:pPr>
          </w:p>
        </w:tc>
      </w:tr>
      <w:tr w:rsidR="00621ADD" w:rsidRPr="00431CCE" w:rsidTr="007B5874">
        <w:trPr>
          <w:trHeight w:val="438"/>
          <w:jc w:val="center"/>
        </w:trPr>
        <w:tc>
          <w:tcPr>
            <w:tcW w:w="846" w:type="dxa"/>
            <w:tcBorders>
              <w:top w:val="single" w:sz="4" w:space="0" w:color="000000"/>
              <w:left w:val="single" w:sz="4" w:space="0" w:color="auto"/>
              <w:bottom w:val="single" w:sz="4" w:space="0" w:color="auto"/>
            </w:tcBorders>
            <w:shd w:val="clear" w:color="auto" w:fill="auto"/>
            <w:noWrap/>
            <w:vAlign w:val="center"/>
          </w:tcPr>
          <w:p w:rsidR="00621ADD" w:rsidRPr="00431CCE" w:rsidRDefault="00621ADD" w:rsidP="007B5874">
            <w:pPr>
              <w:suppressAutoHyphens/>
              <w:spacing w:after="120"/>
              <w:rPr>
                <w:rFonts w:ascii="Calibri" w:eastAsia="MS Mincho" w:hAnsi="Calibri" w:cs="Calibri"/>
                <w:b/>
                <w:color w:val="000000"/>
                <w:szCs w:val="24"/>
                <w:lang w:eastAsia="ja-JP"/>
              </w:rPr>
            </w:pPr>
          </w:p>
        </w:tc>
        <w:tc>
          <w:tcPr>
            <w:tcW w:w="7229" w:type="dxa"/>
            <w:gridSpan w:val="4"/>
            <w:tcBorders>
              <w:top w:val="single" w:sz="4" w:space="0" w:color="auto"/>
              <w:left w:val="nil"/>
              <w:bottom w:val="single" w:sz="4" w:space="0" w:color="auto"/>
              <w:right w:val="single" w:sz="4" w:space="0" w:color="auto"/>
            </w:tcBorders>
            <w:shd w:val="clear" w:color="auto" w:fill="auto"/>
            <w:vAlign w:val="center"/>
          </w:tcPr>
          <w:p w:rsidR="00621ADD" w:rsidRPr="004D308C" w:rsidRDefault="00621ADD" w:rsidP="007B5874">
            <w:pPr>
              <w:suppressAutoHyphens/>
              <w:spacing w:after="120"/>
              <w:jc w:val="right"/>
              <w:rPr>
                <w:rFonts w:ascii="Calibri" w:eastAsia="MS Mincho" w:hAnsi="Calibri" w:cs="Calibri"/>
                <w:color w:val="000000"/>
                <w:szCs w:val="24"/>
                <w:lang w:eastAsia="ja-JP"/>
              </w:rPr>
            </w:pPr>
            <w:r w:rsidRPr="004D308C">
              <w:rPr>
                <w:rFonts w:ascii="Calibri" w:eastAsia="MS Mincho" w:hAnsi="Calibri" w:cs="Calibri"/>
                <w:b/>
                <w:color w:val="000000"/>
                <w:szCs w:val="24"/>
                <w:lang w:eastAsia="ja-JP"/>
              </w:rPr>
              <w:t xml:space="preserve">ΣΥΝΟΛΟ ΧΩΡΙΣ ΦΠΑ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ADD" w:rsidRPr="004D308C" w:rsidRDefault="00621ADD" w:rsidP="007B5874">
            <w:pPr>
              <w:suppressAutoHyphens/>
              <w:spacing w:after="120"/>
              <w:rPr>
                <w:rFonts w:ascii="Calibri" w:eastAsia="MS Mincho" w:hAnsi="Calibri" w:cs="Calibri"/>
                <w:color w:val="000000"/>
                <w:szCs w:val="24"/>
                <w:lang w:eastAsia="ja-JP"/>
              </w:rPr>
            </w:pPr>
          </w:p>
        </w:tc>
      </w:tr>
      <w:tr w:rsidR="00621ADD" w:rsidRPr="00431CCE" w:rsidTr="007B5874">
        <w:trPr>
          <w:trHeight w:val="417"/>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621ADD" w:rsidRPr="004D308C" w:rsidRDefault="00621ADD" w:rsidP="007B5874">
            <w:pPr>
              <w:suppressAutoHyphens/>
              <w:spacing w:after="120"/>
              <w:jc w:val="right"/>
              <w:rPr>
                <w:rFonts w:ascii="Calibri" w:eastAsia="MS Mincho" w:hAnsi="Calibri" w:cs="Calibri"/>
                <w:b/>
                <w:color w:val="000000"/>
                <w:szCs w:val="24"/>
                <w:lang w:eastAsia="ja-JP"/>
              </w:rPr>
            </w:pPr>
            <w:r w:rsidRPr="004D308C">
              <w:rPr>
                <w:rFonts w:ascii="Calibri" w:eastAsia="MS Mincho" w:hAnsi="Calibri" w:cs="Calibri"/>
                <w:b/>
                <w:color w:val="000000"/>
                <w:szCs w:val="24"/>
                <w:lang w:eastAsia="ja-JP"/>
              </w:rPr>
              <w:t>ΦΠΑ 24 %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ADD" w:rsidRPr="004D308C" w:rsidRDefault="00621ADD" w:rsidP="007B5874">
            <w:pPr>
              <w:suppressAutoHyphens/>
              <w:spacing w:after="120"/>
              <w:rPr>
                <w:rFonts w:ascii="Calibri" w:eastAsia="MS Mincho" w:hAnsi="Calibri" w:cs="Calibri"/>
                <w:color w:val="000000"/>
                <w:szCs w:val="24"/>
                <w:lang w:eastAsia="ja-JP"/>
              </w:rPr>
            </w:pPr>
          </w:p>
        </w:tc>
      </w:tr>
      <w:tr w:rsidR="00621ADD" w:rsidRPr="00431CCE" w:rsidTr="007B5874">
        <w:trPr>
          <w:trHeight w:val="409"/>
          <w:jc w:val="center"/>
        </w:trPr>
        <w:tc>
          <w:tcPr>
            <w:tcW w:w="846" w:type="dxa"/>
            <w:tcBorders>
              <w:top w:val="single" w:sz="4" w:space="0" w:color="auto"/>
              <w:left w:val="single" w:sz="4" w:space="0" w:color="auto"/>
              <w:bottom w:val="single" w:sz="4" w:space="0" w:color="auto"/>
            </w:tcBorders>
            <w:shd w:val="clear" w:color="auto" w:fill="auto"/>
            <w:noWrap/>
            <w:vAlign w:val="center"/>
          </w:tcPr>
          <w:p w:rsidR="00621ADD" w:rsidRPr="004D308C" w:rsidRDefault="00621ADD" w:rsidP="007B5874">
            <w:pPr>
              <w:suppressAutoHyphens/>
              <w:spacing w:after="120"/>
              <w:rPr>
                <w:rFonts w:ascii="Calibri" w:eastAsia="MS Mincho" w:hAnsi="Calibri" w:cs="Calibri"/>
                <w:b/>
                <w:color w:val="000000"/>
                <w:szCs w:val="24"/>
                <w:lang w:eastAsia="ja-JP"/>
              </w:rPr>
            </w:pPr>
          </w:p>
        </w:tc>
        <w:tc>
          <w:tcPr>
            <w:tcW w:w="7229" w:type="dxa"/>
            <w:gridSpan w:val="4"/>
            <w:tcBorders>
              <w:top w:val="single" w:sz="4" w:space="0" w:color="auto"/>
              <w:left w:val="nil"/>
              <w:bottom w:val="single" w:sz="4" w:space="0" w:color="auto"/>
              <w:right w:val="single" w:sz="4" w:space="0" w:color="auto"/>
            </w:tcBorders>
            <w:shd w:val="clear" w:color="auto" w:fill="auto"/>
            <w:vAlign w:val="center"/>
          </w:tcPr>
          <w:p w:rsidR="00621ADD" w:rsidRPr="00431CCE" w:rsidRDefault="00621ADD" w:rsidP="007B5874">
            <w:pPr>
              <w:suppressAutoHyphens/>
              <w:spacing w:after="120"/>
              <w:jc w:val="right"/>
              <w:rPr>
                <w:rFonts w:ascii="Calibri" w:eastAsia="MS Mincho" w:hAnsi="Calibri" w:cs="Calibri"/>
                <w:color w:val="000000"/>
                <w:szCs w:val="24"/>
                <w:lang w:val="en-GB" w:eastAsia="ja-JP"/>
              </w:rPr>
            </w:pPr>
            <w:r w:rsidRPr="004D308C">
              <w:rPr>
                <w:rFonts w:ascii="Calibri" w:eastAsia="MS Mincho" w:hAnsi="Calibri" w:cs="Calibri"/>
                <w:b/>
                <w:color w:val="000000"/>
                <w:szCs w:val="24"/>
                <w:lang w:eastAsia="ja-JP"/>
              </w:rPr>
              <w:t>ΤΕΛΙΚΟ ΣΥΝ</w:t>
            </w:r>
            <w:r w:rsidRPr="00431CCE">
              <w:rPr>
                <w:rFonts w:ascii="Calibri" w:eastAsia="MS Mincho" w:hAnsi="Calibri" w:cs="Calibri"/>
                <w:b/>
                <w:color w:val="000000"/>
                <w:szCs w:val="24"/>
                <w:lang w:val="en-GB" w:eastAsia="ja-JP"/>
              </w:rPr>
              <w:t>ΟΛΟ ΜΕ ΦΠΑ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ADD" w:rsidRPr="00431CCE" w:rsidRDefault="00621ADD" w:rsidP="007B5874">
            <w:pPr>
              <w:suppressAutoHyphens/>
              <w:spacing w:after="120"/>
              <w:rPr>
                <w:rFonts w:ascii="Calibri" w:eastAsia="MS Mincho" w:hAnsi="Calibri" w:cs="Calibri"/>
                <w:color w:val="000000"/>
                <w:szCs w:val="24"/>
                <w:lang w:val="en-GB" w:eastAsia="ja-JP"/>
              </w:rPr>
            </w:pPr>
          </w:p>
        </w:tc>
      </w:tr>
    </w:tbl>
    <w:p w:rsidR="00621ADD" w:rsidRPr="008221F5" w:rsidRDefault="00621ADD" w:rsidP="00621ADD">
      <w:pPr>
        <w:rPr>
          <w:rFonts w:cstheme="minorHAnsi"/>
          <w:b/>
        </w:rPr>
      </w:pPr>
    </w:p>
    <w:p w:rsidR="00621ADD" w:rsidRPr="00CD4F71" w:rsidRDefault="00621ADD" w:rsidP="00621ADD">
      <w:pPr>
        <w:jc w:val="center"/>
      </w:pPr>
      <w:r w:rsidRPr="00F9062F">
        <w:t xml:space="preserve">Η προσφορά ισχύει για </w:t>
      </w:r>
      <w:r>
        <w:rPr>
          <w:b/>
        </w:rPr>
        <w:t>τέσσερε</w:t>
      </w:r>
      <w:r w:rsidRPr="00F9062F">
        <w:rPr>
          <w:b/>
        </w:rPr>
        <w:t>ις (4)</w:t>
      </w:r>
      <w:r w:rsidRPr="00F9062F">
        <w:t xml:space="preserve"> μήνες.</w:t>
      </w:r>
    </w:p>
    <w:p w:rsidR="00621ADD" w:rsidRPr="00CD4F71" w:rsidRDefault="00621ADD" w:rsidP="00621ADD">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621ADD" w:rsidRDefault="00621ADD" w:rsidP="00621ADD">
      <w:pPr>
        <w:spacing w:before="0" w:after="200" w:line="276" w:lineRule="auto"/>
        <w:jc w:val="center"/>
        <w:rPr>
          <w:rFonts w:cstheme="minorHAnsi"/>
        </w:rPr>
      </w:pPr>
      <w:r w:rsidRPr="00CD4F71">
        <w:rPr>
          <w:lang w:eastAsia="el-GR"/>
        </w:rPr>
        <w:t>Υπογραφή</w:t>
      </w:r>
      <w:r>
        <w:rPr>
          <w:rFonts w:cstheme="minorHAnsi"/>
        </w:rPr>
        <w:t xml:space="preserve"> </w:t>
      </w:r>
      <w:r>
        <w:rPr>
          <w:rFonts w:cstheme="minorHAnsi"/>
        </w:rPr>
        <w:br w:type="page"/>
      </w:r>
    </w:p>
    <w:p w:rsidR="00621ADD" w:rsidRPr="00E00EBA" w:rsidRDefault="00621ADD" w:rsidP="00621ADD">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lastRenderedPageBreak/>
        <w:t>ΕΝΤΥΠΟ ΟΙΚΟΝΟΜΙΚΗΣ ΠΡΟΣΦΟΡΑΣ ΓΙ</w:t>
      </w:r>
      <w:r>
        <w:rPr>
          <w:b/>
          <w:sz w:val="24"/>
        </w:rPr>
        <w:t>Α ΤΟ ΤΜΗΜΑ 2</w:t>
      </w:r>
      <w:r w:rsidRPr="00E00EBA">
        <w:rPr>
          <w:b/>
          <w:sz w:val="24"/>
        </w:rPr>
        <w:t xml:space="preserve">: </w:t>
      </w:r>
      <w:r w:rsidRPr="004B7BCF">
        <w:rPr>
          <w:rFonts w:cstheme="minorHAnsi"/>
          <w:b/>
          <w:color w:val="000000"/>
        </w:rPr>
        <w:t xml:space="preserve">Θρεπτικά υλικά </w:t>
      </w:r>
      <w:proofErr w:type="spellStart"/>
      <w:r w:rsidRPr="004B7BCF">
        <w:rPr>
          <w:rFonts w:cstheme="minorHAnsi"/>
          <w:b/>
          <w:color w:val="000000"/>
        </w:rPr>
        <w:t>Μικροβιολογικων</w:t>
      </w:r>
      <w:proofErr w:type="spellEnd"/>
      <w:r w:rsidRPr="004B7BCF">
        <w:rPr>
          <w:rFonts w:cstheme="minorHAnsi"/>
          <w:b/>
          <w:color w:val="000000"/>
        </w:rPr>
        <w:t xml:space="preserve"> Καλλιεργειών</w:t>
      </w:r>
    </w:p>
    <w:p w:rsidR="00621ADD" w:rsidRPr="00CD4F71" w:rsidRDefault="00621ADD" w:rsidP="00621ADD">
      <w:pPr>
        <w:spacing w:after="120"/>
        <w:jc w:val="center"/>
        <w:rPr>
          <w:rFonts w:ascii="Calibri" w:hAnsi="Calibri" w:cs="Calibri"/>
          <w:bCs/>
        </w:rPr>
      </w:pPr>
      <w:r w:rsidRPr="00CD4F71">
        <w:rPr>
          <w:rFonts w:ascii="Calibri" w:hAnsi="Calibri" w:cs="Calibri"/>
          <w:bCs/>
        </w:rPr>
        <w:t>ΠΡΟΣ</w:t>
      </w:r>
    </w:p>
    <w:p w:rsidR="00621ADD" w:rsidRPr="00780256" w:rsidRDefault="00621ADD" w:rsidP="00621ADD">
      <w:pPr>
        <w:spacing w:after="120"/>
        <w:jc w:val="center"/>
        <w:rPr>
          <w:rFonts w:ascii="Calibri" w:hAnsi="Calibri" w:cs="Calibri"/>
          <w:bCs/>
        </w:rPr>
      </w:pPr>
      <w:r w:rsidRPr="00CD4F71">
        <w:rPr>
          <w:rFonts w:ascii="Calibri" w:hAnsi="Calibri" w:cs="Calibri"/>
          <w:bCs/>
        </w:rPr>
        <w:t>ΙΔΡΥΜΑ ΤΕΧΝΟΛΟΓΙΑΣ &amp; ΕΡΕΥΝΑΣ/</w:t>
      </w:r>
      <w:r w:rsidRPr="00780256">
        <w:rPr>
          <w:rFonts w:ascii="Calibri" w:hAnsi="Calibri" w:cs="Calibri"/>
          <w:bCs/>
          <w:lang w:val="en-US"/>
        </w:rPr>
        <w:t>IN</w:t>
      </w:r>
      <w:r w:rsidRPr="00780256">
        <w:rPr>
          <w:rFonts w:ascii="Calibri" w:hAnsi="Calibri" w:cs="Calibri"/>
          <w:bCs/>
        </w:rPr>
        <w:t xml:space="preserve">ΣΤΙΤΟΥΤΟ </w:t>
      </w:r>
      <w:r w:rsidRPr="00780256">
        <w:rPr>
          <w:rFonts w:ascii="Calibri" w:hAnsi="Calibri" w:cs="Tahoma"/>
          <w:iCs/>
        </w:rPr>
        <w:t>ΜΟΡΙΑΚΗΣ ΒΙΟΛΟΓΙΑΣ &amp; ΒΙΟΤΕΧΝΟΛΟΓΙΑΣ</w:t>
      </w:r>
    </w:p>
    <w:p w:rsidR="00621ADD" w:rsidRPr="00780256" w:rsidRDefault="00621ADD" w:rsidP="00621ADD">
      <w:pPr>
        <w:tabs>
          <w:tab w:val="left" w:pos="993"/>
        </w:tabs>
        <w:ind w:right="-340"/>
        <w:jc w:val="center"/>
        <w:rPr>
          <w:b/>
        </w:rPr>
      </w:pPr>
      <w:r w:rsidRPr="00780256">
        <w:rPr>
          <w:b/>
          <w:bCs/>
          <w:i/>
        </w:rPr>
        <w:t>ΘΕΜΑ:</w:t>
      </w:r>
      <w:r w:rsidRPr="00780256">
        <w:rPr>
          <w:b/>
          <w:bCs/>
          <w:i/>
        </w:rPr>
        <w:tab/>
        <w:t xml:space="preserve">Συνοπτικός διαγωνισμός για </w:t>
      </w:r>
      <w:r w:rsidRPr="00780256">
        <w:rPr>
          <w:b/>
        </w:rPr>
        <w:t>την ανάδειξη αναδόχου για το έργο</w:t>
      </w:r>
    </w:p>
    <w:p w:rsidR="00621ADD" w:rsidRPr="00780256" w:rsidRDefault="00621ADD" w:rsidP="00621ADD">
      <w:pPr>
        <w:tabs>
          <w:tab w:val="left" w:pos="993"/>
        </w:tabs>
        <w:ind w:left="720" w:right="-340"/>
        <w:jc w:val="center"/>
        <w:rPr>
          <w:b/>
        </w:rPr>
      </w:pPr>
      <w:r w:rsidRPr="00780256">
        <w:rPr>
          <w:rFonts w:cstheme="minorHAnsi"/>
          <w:b/>
        </w:rPr>
        <w:t>«</w:t>
      </w:r>
      <w:r w:rsidRPr="00780256">
        <w:rPr>
          <w:rFonts w:cstheme="minorHAnsi"/>
          <w:b/>
          <w:iCs/>
          <w:color w:val="000000"/>
        </w:rPr>
        <w:t>Προμήθεια εργαστηριακών αναλωσίμων και αντιδραστηρίων - ΠΡΟΣΤΑΣΙΑ</w:t>
      </w:r>
      <w:r w:rsidRPr="00780256">
        <w:rPr>
          <w:rFonts w:cstheme="minorHAnsi"/>
          <w:b/>
        </w:rPr>
        <w:t>»</w:t>
      </w:r>
    </w:p>
    <w:p w:rsidR="00621ADD" w:rsidRPr="00780256" w:rsidRDefault="00621ADD" w:rsidP="00621ADD">
      <w:pPr>
        <w:spacing w:after="240"/>
        <w:jc w:val="center"/>
        <w:rPr>
          <w:b/>
          <w:bCs/>
          <w:i/>
          <w:u w:val="single"/>
        </w:rPr>
      </w:pPr>
      <w:proofErr w:type="spellStart"/>
      <w:r w:rsidRPr="00780256">
        <w:rPr>
          <w:b/>
          <w:bCs/>
          <w:i/>
          <w:u w:val="single"/>
        </w:rPr>
        <w:t>Αρ</w:t>
      </w:r>
      <w:proofErr w:type="spellEnd"/>
      <w:r w:rsidRPr="00780256">
        <w:rPr>
          <w:b/>
          <w:bCs/>
          <w:i/>
          <w:u w:val="single"/>
        </w:rPr>
        <w:t>. Διακήρυξης : ……/……...2019</w:t>
      </w:r>
    </w:p>
    <w:p w:rsidR="00621ADD" w:rsidRPr="00780256" w:rsidRDefault="00621ADD" w:rsidP="00621ADD">
      <w:pPr>
        <w:spacing w:after="120"/>
        <w:ind w:left="-567"/>
        <w:jc w:val="left"/>
        <w:rPr>
          <w:rFonts w:cstheme="minorHAnsi"/>
          <w:b/>
          <w:color w:val="000000"/>
          <w:lang w:eastAsia="el-GR"/>
        </w:rPr>
      </w:pPr>
      <w:r w:rsidRPr="00780256">
        <w:rPr>
          <w:rFonts w:cstheme="minorHAnsi"/>
          <w:b/>
          <w:color w:val="000000"/>
          <w:lang w:eastAsia="el-GR"/>
        </w:rPr>
        <w:t>Εκτιμώμενη αξία τμήματος 2:</w:t>
      </w:r>
    </w:p>
    <w:p w:rsidR="00621ADD" w:rsidRDefault="00621ADD" w:rsidP="00621ADD">
      <w:pPr>
        <w:ind w:left="-567" w:right="-619"/>
        <w:jc w:val="left"/>
        <w:rPr>
          <w:rFonts w:cstheme="minorHAnsi"/>
          <w:color w:val="000000"/>
          <w:lang w:eastAsia="el-GR"/>
        </w:rPr>
      </w:pPr>
      <w:r w:rsidRPr="00780256">
        <w:rPr>
          <w:rFonts w:cstheme="minorHAnsi"/>
          <w:color w:val="000000"/>
          <w:lang w:eastAsia="el-GR"/>
        </w:rPr>
        <w:t>Χίλια διακόσια (</w:t>
      </w:r>
      <w:r w:rsidRPr="00780256">
        <w:rPr>
          <w:rFonts w:ascii="Calibri" w:hAnsi="Calibri" w:cs="Calibri"/>
          <w:b/>
          <w:color w:val="000000"/>
        </w:rPr>
        <w:t xml:space="preserve">1.200 </w:t>
      </w:r>
      <w:r w:rsidRPr="00780256">
        <w:rPr>
          <w:rFonts w:cstheme="minorHAnsi"/>
          <w:color w:val="000000"/>
          <w:lang w:eastAsia="el-GR"/>
        </w:rPr>
        <w:t>€) πλέον ΦΠΑ 24%, ήτοι Χίλια Τετρακόσια Ογδόντα Οκτώ Ευρώ (</w:t>
      </w:r>
      <w:r w:rsidRPr="00780256">
        <w:rPr>
          <w:rFonts w:ascii="Calibri" w:hAnsi="Calibri" w:cs="Calibri"/>
          <w:b/>
          <w:color w:val="000000"/>
        </w:rPr>
        <w:t>1.488</w:t>
      </w:r>
      <w:r w:rsidRPr="00780256">
        <w:rPr>
          <w:rFonts w:ascii="Calibri" w:hAnsi="Calibri" w:cs="Calibri"/>
          <w:color w:val="000000"/>
        </w:rPr>
        <w:t xml:space="preserve"> </w:t>
      </w:r>
      <w:r w:rsidRPr="00780256">
        <w:rPr>
          <w:rFonts w:cstheme="minorHAnsi"/>
          <w:color w:val="000000"/>
          <w:lang w:eastAsia="el-GR"/>
        </w:rPr>
        <w:t>€) συμπεριλαμβανομένου Φ.Π.Α. 24%.</w:t>
      </w:r>
      <w:r w:rsidRPr="00D66489">
        <w:rPr>
          <w:rFonts w:cstheme="minorHAnsi"/>
          <w:color w:val="000000"/>
          <w:lang w:eastAsia="el-GR"/>
        </w:rPr>
        <w:t xml:space="preserve"> </w:t>
      </w:r>
    </w:p>
    <w:p w:rsidR="00621ADD" w:rsidRDefault="00621ADD" w:rsidP="00621ADD">
      <w:pPr>
        <w:ind w:right="-341"/>
        <w:jc w:val="left"/>
        <w:rPr>
          <w:rFonts w:cstheme="minorHAnsi"/>
          <w:b/>
          <w:color w:val="000000"/>
          <w:lang w:eastAsia="el-GR"/>
        </w:rPr>
      </w:pPr>
    </w:p>
    <w:tbl>
      <w:tblPr>
        <w:tblW w:w="9351" w:type="dxa"/>
        <w:jc w:val="center"/>
        <w:tblLayout w:type="fixed"/>
        <w:tblLook w:val="0000" w:firstRow="0" w:lastRow="0" w:firstColumn="0" w:lastColumn="0" w:noHBand="0" w:noVBand="0"/>
      </w:tblPr>
      <w:tblGrid>
        <w:gridCol w:w="846"/>
        <w:gridCol w:w="4961"/>
        <w:gridCol w:w="12"/>
        <w:gridCol w:w="1122"/>
        <w:gridCol w:w="1134"/>
        <w:gridCol w:w="1276"/>
      </w:tblGrid>
      <w:tr w:rsidR="00621ADD" w:rsidRPr="00291E29" w:rsidTr="007B5874">
        <w:trPr>
          <w:trHeight w:val="48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21ADD" w:rsidRPr="004D308C" w:rsidRDefault="00621ADD" w:rsidP="007B5874">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α/α</w:t>
            </w:r>
          </w:p>
        </w:tc>
        <w:tc>
          <w:tcPr>
            <w:tcW w:w="4961" w:type="dxa"/>
            <w:tcBorders>
              <w:top w:val="single" w:sz="4" w:space="0" w:color="auto"/>
              <w:left w:val="nil"/>
              <w:bottom w:val="single" w:sz="4" w:space="0" w:color="000000"/>
              <w:right w:val="single" w:sz="4" w:space="0" w:color="000000"/>
            </w:tcBorders>
            <w:shd w:val="clear" w:color="auto" w:fill="auto"/>
            <w:vAlign w:val="center"/>
          </w:tcPr>
          <w:p w:rsidR="00621ADD" w:rsidRPr="004D308C" w:rsidRDefault="00621ADD" w:rsidP="007B5874">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Περιγραφή</w:t>
            </w:r>
            <w:r>
              <w:rPr>
                <w:rFonts w:ascii="Calibri" w:eastAsia="MS Mincho" w:hAnsi="Calibri" w:cs="Calibri"/>
                <w:b/>
                <w:bCs/>
                <w:color w:val="000000"/>
                <w:sz w:val="20"/>
                <w:szCs w:val="24"/>
                <w:lang w:eastAsia="ja-JP"/>
              </w:rPr>
              <w:t>/είδος</w:t>
            </w:r>
          </w:p>
        </w:tc>
        <w:tc>
          <w:tcPr>
            <w:tcW w:w="1134" w:type="dxa"/>
            <w:gridSpan w:val="2"/>
            <w:tcBorders>
              <w:top w:val="single" w:sz="4" w:space="0" w:color="auto"/>
              <w:left w:val="nil"/>
              <w:bottom w:val="single" w:sz="4" w:space="0" w:color="000000"/>
              <w:right w:val="single" w:sz="4" w:space="0" w:color="000000"/>
            </w:tcBorders>
            <w:shd w:val="clear" w:color="auto" w:fill="auto"/>
            <w:vAlign w:val="center"/>
          </w:tcPr>
          <w:p w:rsidR="00621ADD" w:rsidRPr="004D308C" w:rsidRDefault="00621ADD" w:rsidP="007B5874">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color w:val="000000"/>
                <w:sz w:val="20"/>
                <w:szCs w:val="24"/>
                <w:lang w:eastAsia="ja-JP"/>
              </w:rPr>
              <w:t xml:space="preserve">Αριθμός Μονάδων </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621ADD" w:rsidRPr="004D308C" w:rsidRDefault="00621ADD" w:rsidP="007B5874">
            <w:pPr>
              <w:suppressAutoHyphens/>
              <w:spacing w:after="120"/>
              <w:jc w:val="center"/>
              <w:rPr>
                <w:rFonts w:ascii="Calibri" w:eastAsia="MS Mincho" w:hAnsi="Calibri" w:cs="Calibri"/>
                <w:b/>
                <w:bCs/>
                <w:color w:val="000000"/>
                <w:sz w:val="20"/>
                <w:szCs w:val="24"/>
                <w:lang w:eastAsia="ja-JP"/>
              </w:rPr>
            </w:pPr>
            <w:r>
              <w:rPr>
                <w:rFonts w:ascii="Calibri" w:eastAsia="MS Mincho" w:hAnsi="Calibri" w:cs="Calibri"/>
                <w:b/>
                <w:bCs/>
                <w:color w:val="000000"/>
                <w:sz w:val="20"/>
                <w:szCs w:val="24"/>
                <w:lang w:eastAsia="ja-JP"/>
              </w:rPr>
              <w:t>Αξία</w:t>
            </w:r>
            <w:r w:rsidRPr="004D308C">
              <w:rPr>
                <w:rFonts w:ascii="Calibri" w:eastAsia="MS Mincho" w:hAnsi="Calibri" w:cs="Calibri"/>
                <w:b/>
                <w:bCs/>
                <w:color w:val="000000"/>
                <w:sz w:val="20"/>
                <w:szCs w:val="24"/>
                <w:lang w:eastAsia="ja-JP"/>
              </w:rPr>
              <w:t xml:space="preserve"> Μονάδας</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621ADD" w:rsidRPr="004D308C" w:rsidRDefault="00621ADD" w:rsidP="007B5874">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 xml:space="preserve">Συνολική </w:t>
            </w:r>
            <w:r>
              <w:rPr>
                <w:rFonts w:ascii="Calibri" w:eastAsia="MS Mincho" w:hAnsi="Calibri" w:cs="Calibri"/>
                <w:b/>
                <w:bCs/>
                <w:color w:val="000000"/>
                <w:sz w:val="20"/>
                <w:szCs w:val="24"/>
                <w:lang w:eastAsia="ja-JP"/>
              </w:rPr>
              <w:t>Αξία</w:t>
            </w:r>
          </w:p>
        </w:tc>
      </w:tr>
      <w:tr w:rsidR="00621ADD" w:rsidRPr="00431CCE" w:rsidTr="007B5874">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621ADD" w:rsidRPr="00D017AD" w:rsidRDefault="00621ADD" w:rsidP="007B5874">
            <w:pPr>
              <w:pStyle w:val="ListParagraph"/>
              <w:numPr>
                <w:ilvl w:val="0"/>
                <w:numId w:val="33"/>
              </w:numPr>
              <w:suppressAutoHyphens/>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621ADD" w:rsidRPr="004D308C" w:rsidRDefault="00621ADD" w:rsidP="007B5874">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621ADD" w:rsidRPr="004D308C" w:rsidRDefault="00621ADD" w:rsidP="007B5874">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621ADD" w:rsidRPr="004D308C" w:rsidRDefault="00621ADD" w:rsidP="007B5874">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621ADD" w:rsidRPr="004D308C" w:rsidRDefault="00621ADD" w:rsidP="007B5874">
            <w:pPr>
              <w:suppressAutoHyphens/>
              <w:spacing w:after="120"/>
              <w:rPr>
                <w:rFonts w:ascii="Calibri" w:eastAsia="MS Mincho" w:hAnsi="Calibri" w:cs="Calibri"/>
                <w:color w:val="000000"/>
                <w:szCs w:val="24"/>
                <w:lang w:eastAsia="ja-JP"/>
              </w:rPr>
            </w:pPr>
          </w:p>
        </w:tc>
      </w:tr>
      <w:tr w:rsidR="00621ADD" w:rsidRPr="00431CCE" w:rsidTr="007B5874">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621ADD" w:rsidRPr="00D017AD" w:rsidRDefault="00621ADD" w:rsidP="007B5874">
            <w:pPr>
              <w:pStyle w:val="ListParagraph"/>
              <w:numPr>
                <w:ilvl w:val="0"/>
                <w:numId w:val="33"/>
              </w:numPr>
              <w:suppressAutoHyphens/>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621ADD" w:rsidRPr="004D308C" w:rsidRDefault="00621ADD" w:rsidP="007B5874">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621ADD" w:rsidRPr="004D308C" w:rsidRDefault="00621ADD" w:rsidP="007B5874">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621ADD" w:rsidRPr="004D308C" w:rsidRDefault="00621ADD" w:rsidP="007B5874">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621ADD" w:rsidRPr="004D308C" w:rsidRDefault="00621ADD" w:rsidP="007B5874">
            <w:pPr>
              <w:suppressAutoHyphens/>
              <w:spacing w:after="120"/>
              <w:rPr>
                <w:rFonts w:ascii="Calibri" w:eastAsia="MS Mincho" w:hAnsi="Calibri" w:cs="Calibri"/>
                <w:color w:val="000000"/>
                <w:szCs w:val="24"/>
                <w:lang w:eastAsia="ja-JP"/>
              </w:rPr>
            </w:pPr>
          </w:p>
        </w:tc>
      </w:tr>
      <w:tr w:rsidR="00621ADD" w:rsidRPr="00431CCE" w:rsidTr="007B5874">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621ADD" w:rsidRPr="00D017AD" w:rsidRDefault="00621ADD" w:rsidP="007B5874">
            <w:pPr>
              <w:pStyle w:val="ListParagraph"/>
              <w:numPr>
                <w:ilvl w:val="0"/>
                <w:numId w:val="33"/>
              </w:numPr>
              <w:suppressAutoHyphens/>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621ADD" w:rsidRPr="004D308C" w:rsidRDefault="00621ADD" w:rsidP="007B5874">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621ADD" w:rsidRPr="004D308C" w:rsidRDefault="00621ADD" w:rsidP="007B5874">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621ADD" w:rsidRPr="004D308C" w:rsidRDefault="00621ADD" w:rsidP="007B5874">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621ADD" w:rsidRPr="004D308C" w:rsidRDefault="00621ADD" w:rsidP="007B5874">
            <w:pPr>
              <w:suppressAutoHyphens/>
              <w:spacing w:after="120"/>
              <w:rPr>
                <w:rFonts w:ascii="Calibri" w:eastAsia="MS Mincho" w:hAnsi="Calibri" w:cs="Calibri"/>
                <w:color w:val="000000"/>
                <w:szCs w:val="24"/>
                <w:lang w:eastAsia="ja-JP"/>
              </w:rPr>
            </w:pPr>
          </w:p>
        </w:tc>
      </w:tr>
      <w:tr w:rsidR="00621ADD" w:rsidRPr="00431CCE" w:rsidTr="007B5874">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621ADD" w:rsidRPr="00D017AD" w:rsidRDefault="00621ADD" w:rsidP="007B5874">
            <w:pPr>
              <w:pStyle w:val="ListParagraph"/>
              <w:numPr>
                <w:ilvl w:val="0"/>
                <w:numId w:val="33"/>
              </w:numPr>
              <w:suppressAutoHyphens/>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621ADD" w:rsidRPr="004D308C" w:rsidRDefault="00621ADD" w:rsidP="007B5874">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621ADD" w:rsidRPr="004D308C" w:rsidRDefault="00621ADD" w:rsidP="007B5874">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621ADD" w:rsidRPr="004D308C" w:rsidRDefault="00621ADD" w:rsidP="007B5874">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621ADD" w:rsidRPr="004D308C" w:rsidRDefault="00621ADD" w:rsidP="007B5874">
            <w:pPr>
              <w:suppressAutoHyphens/>
              <w:spacing w:after="120"/>
              <w:rPr>
                <w:rFonts w:ascii="Calibri" w:eastAsia="MS Mincho" w:hAnsi="Calibri" w:cs="Calibri"/>
                <w:color w:val="000000"/>
                <w:szCs w:val="24"/>
                <w:lang w:eastAsia="ja-JP"/>
              </w:rPr>
            </w:pPr>
          </w:p>
        </w:tc>
      </w:tr>
      <w:tr w:rsidR="00621ADD" w:rsidRPr="00431CCE" w:rsidTr="007B5874">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621ADD" w:rsidRPr="00CB5BED" w:rsidRDefault="00621ADD" w:rsidP="007B5874">
            <w:pPr>
              <w:suppressAutoHyphens/>
              <w:ind w:left="360"/>
              <w:jc w:val="center"/>
              <w:rPr>
                <w:rFonts w:ascii="Calibri" w:eastAsia="MS Mincho" w:hAnsi="Calibri" w:cs="Calibri"/>
                <w:color w:val="000000"/>
                <w:szCs w:val="24"/>
                <w:lang w:eastAsia="ja-JP"/>
              </w:rPr>
            </w:pPr>
            <w:r>
              <w:rPr>
                <w:rFonts w:ascii="Calibri" w:eastAsia="MS Mincho" w:hAnsi="Calibri" w:cs="Calibri"/>
                <w:color w:val="000000"/>
                <w:szCs w:val="24"/>
                <w:lang w:eastAsia="ja-JP"/>
              </w:rPr>
              <w:t>…</w:t>
            </w:r>
          </w:p>
        </w:tc>
        <w:tc>
          <w:tcPr>
            <w:tcW w:w="4973" w:type="dxa"/>
            <w:gridSpan w:val="2"/>
            <w:tcBorders>
              <w:top w:val="nil"/>
              <w:left w:val="nil"/>
              <w:bottom w:val="single" w:sz="4" w:space="0" w:color="000000"/>
              <w:right w:val="single" w:sz="4" w:space="0" w:color="000000"/>
            </w:tcBorders>
            <w:shd w:val="clear" w:color="auto" w:fill="auto"/>
            <w:vAlign w:val="center"/>
          </w:tcPr>
          <w:p w:rsidR="00621ADD" w:rsidRPr="004D308C" w:rsidRDefault="00621ADD" w:rsidP="007B5874">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621ADD" w:rsidRPr="004D308C" w:rsidRDefault="00621ADD" w:rsidP="007B5874">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621ADD" w:rsidRPr="004D308C" w:rsidRDefault="00621ADD" w:rsidP="007B5874">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621ADD" w:rsidRPr="004D308C" w:rsidRDefault="00621ADD" w:rsidP="007B5874">
            <w:pPr>
              <w:suppressAutoHyphens/>
              <w:spacing w:after="120"/>
              <w:rPr>
                <w:rFonts w:ascii="Calibri" w:eastAsia="MS Mincho" w:hAnsi="Calibri" w:cs="Calibri"/>
                <w:color w:val="000000"/>
                <w:szCs w:val="24"/>
                <w:lang w:eastAsia="ja-JP"/>
              </w:rPr>
            </w:pPr>
          </w:p>
        </w:tc>
      </w:tr>
      <w:tr w:rsidR="00621ADD" w:rsidRPr="00431CCE" w:rsidTr="007B5874">
        <w:trPr>
          <w:trHeight w:val="438"/>
          <w:jc w:val="center"/>
        </w:trPr>
        <w:tc>
          <w:tcPr>
            <w:tcW w:w="846" w:type="dxa"/>
            <w:tcBorders>
              <w:top w:val="single" w:sz="4" w:space="0" w:color="000000"/>
              <w:left w:val="single" w:sz="4" w:space="0" w:color="auto"/>
              <w:bottom w:val="single" w:sz="4" w:space="0" w:color="auto"/>
            </w:tcBorders>
            <w:shd w:val="clear" w:color="auto" w:fill="auto"/>
            <w:noWrap/>
            <w:vAlign w:val="center"/>
          </w:tcPr>
          <w:p w:rsidR="00621ADD" w:rsidRPr="00431CCE" w:rsidRDefault="00621ADD" w:rsidP="007B5874">
            <w:pPr>
              <w:suppressAutoHyphens/>
              <w:spacing w:after="120"/>
              <w:rPr>
                <w:rFonts w:ascii="Calibri" w:eastAsia="MS Mincho" w:hAnsi="Calibri" w:cs="Calibri"/>
                <w:b/>
                <w:color w:val="000000"/>
                <w:szCs w:val="24"/>
                <w:lang w:eastAsia="ja-JP"/>
              </w:rPr>
            </w:pPr>
          </w:p>
        </w:tc>
        <w:tc>
          <w:tcPr>
            <w:tcW w:w="7229" w:type="dxa"/>
            <w:gridSpan w:val="4"/>
            <w:tcBorders>
              <w:top w:val="single" w:sz="4" w:space="0" w:color="auto"/>
              <w:left w:val="nil"/>
              <w:bottom w:val="single" w:sz="4" w:space="0" w:color="auto"/>
              <w:right w:val="single" w:sz="4" w:space="0" w:color="auto"/>
            </w:tcBorders>
            <w:shd w:val="clear" w:color="auto" w:fill="auto"/>
            <w:vAlign w:val="center"/>
          </w:tcPr>
          <w:p w:rsidR="00621ADD" w:rsidRPr="004D308C" w:rsidRDefault="00621ADD" w:rsidP="007B5874">
            <w:pPr>
              <w:suppressAutoHyphens/>
              <w:spacing w:after="120"/>
              <w:jc w:val="right"/>
              <w:rPr>
                <w:rFonts w:ascii="Calibri" w:eastAsia="MS Mincho" w:hAnsi="Calibri" w:cs="Calibri"/>
                <w:color w:val="000000"/>
                <w:szCs w:val="24"/>
                <w:lang w:eastAsia="ja-JP"/>
              </w:rPr>
            </w:pPr>
            <w:r w:rsidRPr="004D308C">
              <w:rPr>
                <w:rFonts w:ascii="Calibri" w:eastAsia="MS Mincho" w:hAnsi="Calibri" w:cs="Calibri"/>
                <w:b/>
                <w:color w:val="000000"/>
                <w:szCs w:val="24"/>
                <w:lang w:eastAsia="ja-JP"/>
              </w:rPr>
              <w:t xml:space="preserve">ΣΥΝΟΛΟ ΧΩΡΙΣ ΦΠΑ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ADD" w:rsidRPr="004D308C" w:rsidRDefault="00621ADD" w:rsidP="007B5874">
            <w:pPr>
              <w:suppressAutoHyphens/>
              <w:spacing w:after="120"/>
              <w:rPr>
                <w:rFonts w:ascii="Calibri" w:eastAsia="MS Mincho" w:hAnsi="Calibri" w:cs="Calibri"/>
                <w:color w:val="000000"/>
                <w:szCs w:val="24"/>
                <w:lang w:eastAsia="ja-JP"/>
              </w:rPr>
            </w:pPr>
          </w:p>
        </w:tc>
      </w:tr>
      <w:tr w:rsidR="00621ADD" w:rsidRPr="00431CCE" w:rsidTr="007B5874">
        <w:trPr>
          <w:trHeight w:val="417"/>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621ADD" w:rsidRPr="004D308C" w:rsidRDefault="00621ADD" w:rsidP="007B5874">
            <w:pPr>
              <w:suppressAutoHyphens/>
              <w:spacing w:after="120"/>
              <w:jc w:val="right"/>
              <w:rPr>
                <w:rFonts w:ascii="Calibri" w:eastAsia="MS Mincho" w:hAnsi="Calibri" w:cs="Calibri"/>
                <w:b/>
                <w:color w:val="000000"/>
                <w:szCs w:val="24"/>
                <w:lang w:eastAsia="ja-JP"/>
              </w:rPr>
            </w:pPr>
            <w:r w:rsidRPr="004D308C">
              <w:rPr>
                <w:rFonts w:ascii="Calibri" w:eastAsia="MS Mincho" w:hAnsi="Calibri" w:cs="Calibri"/>
                <w:b/>
                <w:color w:val="000000"/>
                <w:szCs w:val="24"/>
                <w:lang w:eastAsia="ja-JP"/>
              </w:rPr>
              <w:t>ΦΠΑ 24 %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ADD" w:rsidRPr="004D308C" w:rsidRDefault="00621ADD" w:rsidP="007B5874">
            <w:pPr>
              <w:suppressAutoHyphens/>
              <w:spacing w:after="120"/>
              <w:rPr>
                <w:rFonts w:ascii="Calibri" w:eastAsia="MS Mincho" w:hAnsi="Calibri" w:cs="Calibri"/>
                <w:color w:val="000000"/>
                <w:szCs w:val="24"/>
                <w:lang w:eastAsia="ja-JP"/>
              </w:rPr>
            </w:pPr>
          </w:p>
        </w:tc>
      </w:tr>
      <w:tr w:rsidR="00621ADD" w:rsidRPr="00431CCE" w:rsidTr="007B5874">
        <w:trPr>
          <w:trHeight w:val="409"/>
          <w:jc w:val="center"/>
        </w:trPr>
        <w:tc>
          <w:tcPr>
            <w:tcW w:w="846" w:type="dxa"/>
            <w:tcBorders>
              <w:top w:val="single" w:sz="4" w:space="0" w:color="auto"/>
              <w:left w:val="single" w:sz="4" w:space="0" w:color="auto"/>
              <w:bottom w:val="single" w:sz="4" w:space="0" w:color="auto"/>
            </w:tcBorders>
            <w:shd w:val="clear" w:color="auto" w:fill="auto"/>
            <w:noWrap/>
            <w:vAlign w:val="center"/>
          </w:tcPr>
          <w:p w:rsidR="00621ADD" w:rsidRPr="004D308C" w:rsidRDefault="00621ADD" w:rsidP="007B5874">
            <w:pPr>
              <w:suppressAutoHyphens/>
              <w:spacing w:after="120"/>
              <w:rPr>
                <w:rFonts w:ascii="Calibri" w:eastAsia="MS Mincho" w:hAnsi="Calibri" w:cs="Calibri"/>
                <w:b/>
                <w:color w:val="000000"/>
                <w:szCs w:val="24"/>
                <w:lang w:eastAsia="ja-JP"/>
              </w:rPr>
            </w:pPr>
          </w:p>
        </w:tc>
        <w:tc>
          <w:tcPr>
            <w:tcW w:w="7229" w:type="dxa"/>
            <w:gridSpan w:val="4"/>
            <w:tcBorders>
              <w:top w:val="single" w:sz="4" w:space="0" w:color="auto"/>
              <w:left w:val="nil"/>
              <w:bottom w:val="single" w:sz="4" w:space="0" w:color="auto"/>
              <w:right w:val="single" w:sz="4" w:space="0" w:color="auto"/>
            </w:tcBorders>
            <w:shd w:val="clear" w:color="auto" w:fill="auto"/>
            <w:vAlign w:val="center"/>
          </w:tcPr>
          <w:p w:rsidR="00621ADD" w:rsidRPr="00431CCE" w:rsidRDefault="00621ADD" w:rsidP="007B5874">
            <w:pPr>
              <w:suppressAutoHyphens/>
              <w:spacing w:after="120"/>
              <w:jc w:val="right"/>
              <w:rPr>
                <w:rFonts w:ascii="Calibri" w:eastAsia="MS Mincho" w:hAnsi="Calibri" w:cs="Calibri"/>
                <w:color w:val="000000"/>
                <w:szCs w:val="24"/>
                <w:lang w:val="en-GB" w:eastAsia="ja-JP"/>
              </w:rPr>
            </w:pPr>
            <w:r w:rsidRPr="004D308C">
              <w:rPr>
                <w:rFonts w:ascii="Calibri" w:eastAsia="MS Mincho" w:hAnsi="Calibri" w:cs="Calibri"/>
                <w:b/>
                <w:color w:val="000000"/>
                <w:szCs w:val="24"/>
                <w:lang w:eastAsia="ja-JP"/>
              </w:rPr>
              <w:t>ΤΕΛΙΚΟ ΣΥΝ</w:t>
            </w:r>
            <w:r w:rsidRPr="00431CCE">
              <w:rPr>
                <w:rFonts w:ascii="Calibri" w:eastAsia="MS Mincho" w:hAnsi="Calibri" w:cs="Calibri"/>
                <w:b/>
                <w:color w:val="000000"/>
                <w:szCs w:val="24"/>
                <w:lang w:val="en-GB" w:eastAsia="ja-JP"/>
              </w:rPr>
              <w:t>ΟΛΟ ΜΕ ΦΠΑ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ADD" w:rsidRPr="00431CCE" w:rsidRDefault="00621ADD" w:rsidP="007B5874">
            <w:pPr>
              <w:suppressAutoHyphens/>
              <w:spacing w:after="120"/>
              <w:rPr>
                <w:rFonts w:ascii="Calibri" w:eastAsia="MS Mincho" w:hAnsi="Calibri" w:cs="Calibri"/>
                <w:color w:val="000000"/>
                <w:szCs w:val="24"/>
                <w:lang w:val="en-GB" w:eastAsia="ja-JP"/>
              </w:rPr>
            </w:pPr>
          </w:p>
        </w:tc>
      </w:tr>
    </w:tbl>
    <w:p w:rsidR="00621ADD" w:rsidRPr="008221F5" w:rsidRDefault="00621ADD" w:rsidP="00621ADD">
      <w:pPr>
        <w:rPr>
          <w:rFonts w:cstheme="minorHAnsi"/>
          <w:b/>
        </w:rPr>
      </w:pPr>
    </w:p>
    <w:p w:rsidR="00621ADD" w:rsidRPr="00CD4F71" w:rsidRDefault="00621ADD" w:rsidP="00621ADD">
      <w:pPr>
        <w:jc w:val="center"/>
      </w:pPr>
      <w:r w:rsidRPr="00F9062F">
        <w:t xml:space="preserve">Η προσφορά ισχύει για </w:t>
      </w:r>
      <w:r>
        <w:rPr>
          <w:b/>
        </w:rPr>
        <w:t>τέσσερε</w:t>
      </w:r>
      <w:r w:rsidRPr="00F9062F">
        <w:rPr>
          <w:b/>
        </w:rPr>
        <w:t>ις (4)</w:t>
      </w:r>
      <w:r w:rsidRPr="00F9062F">
        <w:t xml:space="preserve"> μήνες.</w:t>
      </w:r>
    </w:p>
    <w:p w:rsidR="00621ADD" w:rsidRPr="00CD4F71" w:rsidRDefault="00621ADD" w:rsidP="00621ADD">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621ADD" w:rsidRDefault="00621ADD" w:rsidP="00621ADD">
      <w:pPr>
        <w:spacing w:before="0" w:after="200" w:line="276" w:lineRule="auto"/>
        <w:jc w:val="center"/>
        <w:rPr>
          <w:rFonts w:cstheme="minorHAnsi"/>
        </w:rPr>
      </w:pPr>
      <w:r w:rsidRPr="00CD4F71">
        <w:rPr>
          <w:lang w:eastAsia="el-GR"/>
        </w:rPr>
        <w:t>Υπογραφή</w:t>
      </w:r>
      <w:r>
        <w:rPr>
          <w:rFonts w:cstheme="minorHAnsi"/>
        </w:rPr>
        <w:t xml:space="preserve"> </w:t>
      </w:r>
    </w:p>
    <w:p w:rsidR="00621ADD" w:rsidRDefault="00621ADD" w:rsidP="00621ADD">
      <w:pPr>
        <w:spacing w:before="0" w:after="200" w:line="276" w:lineRule="auto"/>
        <w:jc w:val="center"/>
        <w:rPr>
          <w:rFonts w:cstheme="minorHAnsi"/>
        </w:rPr>
        <w:sectPr w:rsidR="00621ADD" w:rsidSect="00D24A28">
          <w:endnotePr>
            <w:numFmt w:val="decimal"/>
          </w:endnotePr>
          <w:pgSz w:w="11906" w:h="16838"/>
          <w:pgMar w:top="1440" w:right="1797" w:bottom="1440" w:left="1797" w:header="709" w:footer="709" w:gutter="0"/>
          <w:cols w:space="708"/>
          <w:docGrid w:linePitch="360"/>
        </w:sectPr>
      </w:pPr>
    </w:p>
    <w:p w:rsidR="00621ADD" w:rsidRPr="00E00EBA" w:rsidRDefault="00621ADD" w:rsidP="00621ADD">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lastRenderedPageBreak/>
        <w:t xml:space="preserve">ΕΝΤΥΠΟ ΟΙΚΟΝΟΜΙΚΗΣ ΠΡΟΣΦΟΡΑΣ ΓΙΑ ΤΟ ΤΜΗΜΑ </w:t>
      </w:r>
      <w:r>
        <w:rPr>
          <w:b/>
          <w:sz w:val="24"/>
        </w:rPr>
        <w:t>3</w:t>
      </w:r>
      <w:r w:rsidRPr="00E00EBA">
        <w:rPr>
          <w:b/>
          <w:sz w:val="24"/>
        </w:rPr>
        <w:t xml:space="preserve">: </w:t>
      </w:r>
      <w:r w:rsidRPr="00C27E75">
        <w:rPr>
          <w:rFonts w:cstheme="minorHAnsi"/>
          <w:b/>
          <w:color w:val="000000"/>
        </w:rPr>
        <w:t>Εξειδικευμένα αντιδραστήρια</w:t>
      </w:r>
    </w:p>
    <w:p w:rsidR="00621ADD" w:rsidRPr="00CD4F71" w:rsidRDefault="00621ADD" w:rsidP="00621ADD">
      <w:pPr>
        <w:spacing w:after="120"/>
        <w:jc w:val="center"/>
        <w:rPr>
          <w:rFonts w:ascii="Calibri" w:hAnsi="Calibri" w:cs="Calibri"/>
          <w:bCs/>
        </w:rPr>
      </w:pPr>
      <w:r w:rsidRPr="00CD4F71">
        <w:rPr>
          <w:rFonts w:ascii="Calibri" w:hAnsi="Calibri" w:cs="Calibri"/>
          <w:bCs/>
        </w:rPr>
        <w:t>ΠΡΟΣ</w:t>
      </w:r>
    </w:p>
    <w:p w:rsidR="00621ADD" w:rsidRPr="00CD4F71" w:rsidRDefault="00621ADD" w:rsidP="00621ADD">
      <w:pPr>
        <w:spacing w:after="120"/>
        <w:jc w:val="center"/>
        <w:rPr>
          <w:rFonts w:ascii="Calibri" w:hAnsi="Calibri" w:cs="Calibri"/>
          <w:bCs/>
        </w:rPr>
      </w:pPr>
      <w:r w:rsidRPr="00CD4F71">
        <w:rPr>
          <w:rFonts w:ascii="Calibri" w:hAnsi="Calibri" w:cs="Calibri"/>
          <w:bCs/>
        </w:rPr>
        <w:t>ΙΔΡΥΜΑ ΤΕΧΝΟΛΟΓΙΑΣ &amp; ΕΡΕΥΝΑΣ/</w:t>
      </w:r>
      <w:r w:rsidRPr="00CD4F71">
        <w:rPr>
          <w:rFonts w:ascii="Calibri" w:hAnsi="Calibri" w:cs="Calibri"/>
          <w:bCs/>
          <w:lang w:val="en-US"/>
        </w:rPr>
        <w:t>IN</w:t>
      </w:r>
      <w:r w:rsidRPr="00CD4F71">
        <w:rPr>
          <w:rFonts w:ascii="Calibri" w:hAnsi="Calibri" w:cs="Calibri"/>
          <w:bCs/>
        </w:rPr>
        <w:t xml:space="preserve">ΣΤΙΤΟΥΤΟ </w:t>
      </w:r>
      <w:r w:rsidRPr="00CD4F71">
        <w:rPr>
          <w:rFonts w:ascii="Calibri" w:hAnsi="Calibri" w:cs="Tahoma"/>
          <w:iCs/>
        </w:rPr>
        <w:t>ΜΟΡΙΑΚΗΣ ΒΙΟΛΟΓΙΑΣ &amp; ΒΙΟΤΕΧΝΟΛΟΓΙΑΣ</w:t>
      </w:r>
    </w:p>
    <w:p w:rsidR="00621ADD" w:rsidRPr="00780256" w:rsidRDefault="00621ADD" w:rsidP="00621ADD">
      <w:pPr>
        <w:tabs>
          <w:tab w:val="left" w:pos="993"/>
        </w:tabs>
        <w:ind w:right="-340"/>
        <w:jc w:val="center"/>
        <w:rPr>
          <w:b/>
        </w:rPr>
      </w:pPr>
      <w:r w:rsidRPr="00780256">
        <w:rPr>
          <w:b/>
          <w:bCs/>
          <w:i/>
        </w:rPr>
        <w:t>ΘΕΜΑ:</w:t>
      </w:r>
      <w:r w:rsidRPr="00780256">
        <w:rPr>
          <w:b/>
          <w:bCs/>
          <w:i/>
        </w:rPr>
        <w:tab/>
        <w:t xml:space="preserve">Συνοπτικός διαγωνισμός για </w:t>
      </w:r>
      <w:r w:rsidRPr="00780256">
        <w:rPr>
          <w:b/>
        </w:rPr>
        <w:t>την ανάδειξη αναδόχου για το έργο</w:t>
      </w:r>
    </w:p>
    <w:p w:rsidR="00621ADD" w:rsidRPr="00780256" w:rsidRDefault="00621ADD" w:rsidP="00621ADD">
      <w:pPr>
        <w:tabs>
          <w:tab w:val="left" w:pos="993"/>
        </w:tabs>
        <w:ind w:left="720" w:right="-340"/>
        <w:jc w:val="center"/>
        <w:rPr>
          <w:b/>
        </w:rPr>
      </w:pPr>
      <w:r w:rsidRPr="00780256">
        <w:rPr>
          <w:rFonts w:cstheme="minorHAnsi"/>
          <w:b/>
        </w:rPr>
        <w:t>«</w:t>
      </w:r>
      <w:r w:rsidRPr="00780256">
        <w:rPr>
          <w:rFonts w:cstheme="minorHAnsi"/>
          <w:b/>
          <w:iCs/>
          <w:color w:val="000000"/>
        </w:rPr>
        <w:t>Προμήθεια εργαστηριακών αναλωσίμων και αντιδραστηρίων - ΠΡΟΣΤΑΣΙΑ</w:t>
      </w:r>
      <w:r w:rsidRPr="00780256">
        <w:rPr>
          <w:rFonts w:cstheme="minorHAnsi"/>
          <w:b/>
        </w:rPr>
        <w:t>»</w:t>
      </w:r>
    </w:p>
    <w:p w:rsidR="00621ADD" w:rsidRPr="00780256" w:rsidRDefault="00621ADD" w:rsidP="00621ADD">
      <w:pPr>
        <w:spacing w:after="240"/>
        <w:jc w:val="center"/>
        <w:rPr>
          <w:b/>
          <w:bCs/>
          <w:i/>
          <w:u w:val="single"/>
        </w:rPr>
      </w:pPr>
      <w:proofErr w:type="spellStart"/>
      <w:r w:rsidRPr="00780256">
        <w:rPr>
          <w:b/>
          <w:bCs/>
          <w:i/>
          <w:u w:val="single"/>
        </w:rPr>
        <w:t>Αρ</w:t>
      </w:r>
      <w:proofErr w:type="spellEnd"/>
      <w:r w:rsidRPr="00780256">
        <w:rPr>
          <w:b/>
          <w:bCs/>
          <w:i/>
          <w:u w:val="single"/>
        </w:rPr>
        <w:t>. Διακήρυξης : ……/……...2019</w:t>
      </w:r>
    </w:p>
    <w:p w:rsidR="00621ADD" w:rsidRPr="00780256" w:rsidRDefault="00621ADD" w:rsidP="00621ADD">
      <w:pPr>
        <w:spacing w:after="120"/>
        <w:ind w:left="-567"/>
        <w:jc w:val="left"/>
        <w:rPr>
          <w:rFonts w:cstheme="minorHAnsi"/>
          <w:b/>
          <w:color w:val="000000"/>
          <w:lang w:eastAsia="el-GR"/>
        </w:rPr>
      </w:pPr>
      <w:r w:rsidRPr="00780256">
        <w:rPr>
          <w:rFonts w:cstheme="minorHAnsi"/>
          <w:b/>
          <w:color w:val="000000"/>
          <w:lang w:eastAsia="el-GR"/>
        </w:rPr>
        <w:t>Εκτιμώμενη αξία τμήματος 3:</w:t>
      </w:r>
    </w:p>
    <w:p w:rsidR="00621ADD" w:rsidRDefault="00621ADD" w:rsidP="00621ADD">
      <w:pPr>
        <w:ind w:left="-567" w:right="-619"/>
        <w:jc w:val="left"/>
        <w:rPr>
          <w:rFonts w:cstheme="minorHAnsi"/>
          <w:color w:val="000000"/>
          <w:lang w:eastAsia="el-GR"/>
        </w:rPr>
      </w:pPr>
      <w:r w:rsidRPr="00780256">
        <w:rPr>
          <w:rFonts w:cstheme="minorHAnsi"/>
          <w:color w:val="000000"/>
          <w:lang w:eastAsia="el-GR"/>
        </w:rPr>
        <w:t>Οκτώ Χιλιάδες Εξήντα πέντε Ευρώ (</w:t>
      </w:r>
      <w:r w:rsidRPr="00780256">
        <w:rPr>
          <w:rFonts w:ascii="Calibri" w:hAnsi="Calibri" w:cs="Calibri"/>
          <w:b/>
          <w:color w:val="000000"/>
        </w:rPr>
        <w:t xml:space="preserve">8.065,00 </w:t>
      </w:r>
      <w:r w:rsidRPr="00780256">
        <w:rPr>
          <w:rFonts w:cstheme="minorHAnsi"/>
          <w:color w:val="000000"/>
          <w:lang w:eastAsia="el-GR"/>
        </w:rPr>
        <w:t>€) πλέον ΦΠΑ 24%, ήτοι Δέκα Χιλιάδες Ευρώ και Έξι Λεπτά (</w:t>
      </w:r>
      <w:r w:rsidRPr="00780256">
        <w:rPr>
          <w:rFonts w:ascii="Calibri" w:hAnsi="Calibri" w:cs="Calibri"/>
          <w:color w:val="000000"/>
        </w:rPr>
        <w:t xml:space="preserve">10.000,6 </w:t>
      </w:r>
      <w:r w:rsidRPr="00780256">
        <w:rPr>
          <w:rFonts w:cstheme="minorHAnsi"/>
          <w:color w:val="000000"/>
          <w:lang w:eastAsia="el-GR"/>
        </w:rPr>
        <w:t>€) συμπεριλαμβανομένου Φ.Π.Α. 24%.</w:t>
      </w:r>
      <w:r w:rsidRPr="00D66489">
        <w:rPr>
          <w:rFonts w:cstheme="minorHAnsi"/>
          <w:color w:val="000000"/>
          <w:lang w:eastAsia="el-GR"/>
        </w:rPr>
        <w:t xml:space="preserve"> </w:t>
      </w:r>
    </w:p>
    <w:p w:rsidR="00621ADD" w:rsidRDefault="00621ADD" w:rsidP="00621ADD">
      <w:pPr>
        <w:ind w:right="-341"/>
        <w:jc w:val="left"/>
        <w:rPr>
          <w:rFonts w:cstheme="minorHAnsi"/>
          <w:b/>
          <w:color w:val="000000"/>
          <w:lang w:eastAsia="el-GR"/>
        </w:rPr>
      </w:pPr>
    </w:p>
    <w:tbl>
      <w:tblPr>
        <w:tblW w:w="9351" w:type="dxa"/>
        <w:jc w:val="center"/>
        <w:tblLayout w:type="fixed"/>
        <w:tblLook w:val="0000" w:firstRow="0" w:lastRow="0" w:firstColumn="0" w:lastColumn="0" w:noHBand="0" w:noVBand="0"/>
      </w:tblPr>
      <w:tblGrid>
        <w:gridCol w:w="846"/>
        <w:gridCol w:w="4961"/>
        <w:gridCol w:w="12"/>
        <w:gridCol w:w="1122"/>
        <w:gridCol w:w="1134"/>
        <w:gridCol w:w="1276"/>
      </w:tblGrid>
      <w:tr w:rsidR="00621ADD" w:rsidRPr="00291E29" w:rsidTr="007B5874">
        <w:trPr>
          <w:trHeight w:val="48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21ADD" w:rsidRPr="004D308C" w:rsidRDefault="00621ADD" w:rsidP="007B5874">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α/α</w:t>
            </w:r>
          </w:p>
        </w:tc>
        <w:tc>
          <w:tcPr>
            <w:tcW w:w="4961" w:type="dxa"/>
            <w:tcBorders>
              <w:top w:val="single" w:sz="4" w:space="0" w:color="auto"/>
              <w:left w:val="nil"/>
              <w:bottom w:val="single" w:sz="4" w:space="0" w:color="000000"/>
              <w:right w:val="single" w:sz="4" w:space="0" w:color="000000"/>
            </w:tcBorders>
            <w:shd w:val="clear" w:color="auto" w:fill="auto"/>
            <w:vAlign w:val="center"/>
          </w:tcPr>
          <w:p w:rsidR="00621ADD" w:rsidRPr="004D308C" w:rsidRDefault="00621ADD" w:rsidP="007B5874">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Περιγραφή</w:t>
            </w:r>
          </w:p>
        </w:tc>
        <w:tc>
          <w:tcPr>
            <w:tcW w:w="1134" w:type="dxa"/>
            <w:gridSpan w:val="2"/>
            <w:tcBorders>
              <w:top w:val="single" w:sz="4" w:space="0" w:color="auto"/>
              <w:left w:val="nil"/>
              <w:bottom w:val="single" w:sz="4" w:space="0" w:color="000000"/>
              <w:right w:val="single" w:sz="4" w:space="0" w:color="000000"/>
            </w:tcBorders>
            <w:shd w:val="clear" w:color="auto" w:fill="auto"/>
            <w:vAlign w:val="center"/>
          </w:tcPr>
          <w:p w:rsidR="00621ADD" w:rsidRPr="004D308C" w:rsidRDefault="00621ADD" w:rsidP="007B5874">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color w:val="000000"/>
                <w:sz w:val="20"/>
                <w:szCs w:val="24"/>
                <w:lang w:eastAsia="ja-JP"/>
              </w:rPr>
              <w:t xml:space="preserve">Αριθμός Μονάδων </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621ADD" w:rsidRPr="004D308C" w:rsidRDefault="00621ADD" w:rsidP="007B5874">
            <w:pPr>
              <w:suppressAutoHyphens/>
              <w:spacing w:after="120"/>
              <w:jc w:val="center"/>
              <w:rPr>
                <w:rFonts w:ascii="Calibri" w:eastAsia="MS Mincho" w:hAnsi="Calibri" w:cs="Calibri"/>
                <w:b/>
                <w:bCs/>
                <w:color w:val="000000"/>
                <w:sz w:val="20"/>
                <w:szCs w:val="24"/>
                <w:lang w:eastAsia="ja-JP"/>
              </w:rPr>
            </w:pPr>
            <w:r>
              <w:rPr>
                <w:rFonts w:ascii="Calibri" w:eastAsia="MS Mincho" w:hAnsi="Calibri" w:cs="Calibri"/>
                <w:b/>
                <w:bCs/>
                <w:color w:val="000000"/>
                <w:sz w:val="20"/>
                <w:szCs w:val="24"/>
                <w:lang w:eastAsia="ja-JP"/>
              </w:rPr>
              <w:t>Αξία</w:t>
            </w:r>
            <w:r w:rsidRPr="004D308C">
              <w:rPr>
                <w:rFonts w:ascii="Calibri" w:eastAsia="MS Mincho" w:hAnsi="Calibri" w:cs="Calibri"/>
                <w:b/>
                <w:bCs/>
                <w:color w:val="000000"/>
                <w:sz w:val="20"/>
                <w:szCs w:val="24"/>
                <w:lang w:eastAsia="ja-JP"/>
              </w:rPr>
              <w:t xml:space="preserve"> Μονάδας</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621ADD" w:rsidRPr="004D308C" w:rsidRDefault="00621ADD" w:rsidP="007B5874">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 xml:space="preserve">Συνολική </w:t>
            </w:r>
            <w:r>
              <w:rPr>
                <w:rFonts w:ascii="Calibri" w:eastAsia="MS Mincho" w:hAnsi="Calibri" w:cs="Calibri"/>
                <w:b/>
                <w:bCs/>
                <w:color w:val="000000"/>
                <w:sz w:val="20"/>
                <w:szCs w:val="24"/>
                <w:lang w:eastAsia="ja-JP"/>
              </w:rPr>
              <w:t>Αξία</w:t>
            </w:r>
          </w:p>
        </w:tc>
      </w:tr>
      <w:tr w:rsidR="00621ADD" w:rsidRPr="00431CCE" w:rsidTr="007B5874">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621ADD" w:rsidRPr="00D017AD" w:rsidRDefault="00621ADD" w:rsidP="007B5874">
            <w:pPr>
              <w:pStyle w:val="ListParagraph"/>
              <w:numPr>
                <w:ilvl w:val="0"/>
                <w:numId w:val="34"/>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621ADD" w:rsidRPr="004D308C" w:rsidRDefault="00621ADD" w:rsidP="007B5874">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621ADD" w:rsidRPr="004D308C" w:rsidRDefault="00621ADD" w:rsidP="007B5874">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621ADD" w:rsidRPr="004D308C" w:rsidRDefault="00621ADD" w:rsidP="007B5874">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621ADD" w:rsidRPr="004D308C" w:rsidRDefault="00621ADD" w:rsidP="007B5874">
            <w:pPr>
              <w:suppressAutoHyphens/>
              <w:spacing w:after="120"/>
              <w:rPr>
                <w:rFonts w:ascii="Calibri" w:eastAsia="MS Mincho" w:hAnsi="Calibri" w:cs="Calibri"/>
                <w:color w:val="000000"/>
                <w:szCs w:val="24"/>
                <w:lang w:eastAsia="ja-JP"/>
              </w:rPr>
            </w:pPr>
          </w:p>
        </w:tc>
      </w:tr>
      <w:tr w:rsidR="00621ADD" w:rsidRPr="00431CCE" w:rsidTr="007B5874">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621ADD" w:rsidRPr="00D017AD" w:rsidRDefault="00621ADD" w:rsidP="007B5874">
            <w:pPr>
              <w:pStyle w:val="ListParagraph"/>
              <w:numPr>
                <w:ilvl w:val="0"/>
                <w:numId w:val="34"/>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621ADD" w:rsidRPr="004D308C" w:rsidRDefault="00621ADD" w:rsidP="007B5874">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621ADD" w:rsidRPr="00431CCE" w:rsidRDefault="00621ADD" w:rsidP="007B5874">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621ADD" w:rsidRPr="00431CCE" w:rsidRDefault="00621ADD" w:rsidP="007B5874">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621ADD" w:rsidRPr="00431CCE" w:rsidRDefault="00621ADD" w:rsidP="007B5874">
            <w:pPr>
              <w:suppressAutoHyphens/>
              <w:spacing w:after="120"/>
              <w:rPr>
                <w:rFonts w:ascii="Calibri" w:eastAsia="MS Mincho" w:hAnsi="Calibri" w:cs="Calibri"/>
                <w:color w:val="000000"/>
                <w:szCs w:val="24"/>
                <w:lang w:eastAsia="ja-JP"/>
              </w:rPr>
            </w:pPr>
          </w:p>
        </w:tc>
      </w:tr>
      <w:tr w:rsidR="00621ADD" w:rsidRPr="00431CCE" w:rsidTr="007B5874">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621ADD" w:rsidRPr="00D017AD" w:rsidRDefault="00621ADD" w:rsidP="007B5874">
            <w:pPr>
              <w:pStyle w:val="ListParagraph"/>
              <w:numPr>
                <w:ilvl w:val="0"/>
                <w:numId w:val="34"/>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621ADD" w:rsidRPr="004D308C" w:rsidRDefault="00621ADD" w:rsidP="007B5874">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621ADD" w:rsidRPr="00431CCE" w:rsidRDefault="00621ADD" w:rsidP="007B5874">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621ADD" w:rsidRPr="00431CCE" w:rsidRDefault="00621ADD" w:rsidP="007B5874">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621ADD" w:rsidRPr="00431CCE" w:rsidRDefault="00621ADD" w:rsidP="007B5874">
            <w:pPr>
              <w:suppressAutoHyphens/>
              <w:spacing w:after="120"/>
              <w:rPr>
                <w:rFonts w:ascii="Calibri" w:eastAsia="MS Mincho" w:hAnsi="Calibri" w:cs="Calibri"/>
                <w:color w:val="000000"/>
                <w:szCs w:val="24"/>
                <w:lang w:eastAsia="ja-JP"/>
              </w:rPr>
            </w:pPr>
          </w:p>
        </w:tc>
      </w:tr>
      <w:tr w:rsidR="00621ADD" w:rsidRPr="00431CCE" w:rsidTr="007B5874">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621ADD" w:rsidRPr="00D017AD" w:rsidRDefault="00621ADD" w:rsidP="007B5874">
            <w:pPr>
              <w:pStyle w:val="ListParagraph"/>
              <w:numPr>
                <w:ilvl w:val="0"/>
                <w:numId w:val="34"/>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621ADD" w:rsidRPr="004D308C" w:rsidRDefault="00621ADD" w:rsidP="007B5874">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621ADD" w:rsidRPr="00431CCE" w:rsidRDefault="00621ADD" w:rsidP="007B5874">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621ADD" w:rsidRPr="00431CCE" w:rsidRDefault="00621ADD" w:rsidP="007B5874">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621ADD" w:rsidRPr="00431CCE" w:rsidRDefault="00621ADD" w:rsidP="007B5874">
            <w:pPr>
              <w:suppressAutoHyphens/>
              <w:spacing w:after="120"/>
              <w:rPr>
                <w:rFonts w:ascii="Calibri" w:eastAsia="MS Mincho" w:hAnsi="Calibri" w:cs="Calibri"/>
                <w:color w:val="000000"/>
                <w:szCs w:val="24"/>
                <w:lang w:eastAsia="ja-JP"/>
              </w:rPr>
            </w:pPr>
          </w:p>
        </w:tc>
      </w:tr>
      <w:tr w:rsidR="00621ADD" w:rsidRPr="00431CCE" w:rsidTr="007B5874">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621ADD" w:rsidRPr="00D017AD" w:rsidRDefault="00621ADD" w:rsidP="007B5874">
            <w:pPr>
              <w:suppressAutoHyphens/>
              <w:ind w:left="172"/>
              <w:jc w:val="center"/>
              <w:rPr>
                <w:rFonts w:ascii="Calibri" w:eastAsia="MS Mincho" w:hAnsi="Calibri" w:cs="Calibri"/>
                <w:color w:val="000000"/>
                <w:szCs w:val="24"/>
                <w:lang w:eastAsia="ja-JP"/>
              </w:rPr>
            </w:pPr>
            <w:r>
              <w:rPr>
                <w:rFonts w:ascii="Calibri" w:eastAsia="MS Mincho" w:hAnsi="Calibri" w:cs="Calibri"/>
                <w:color w:val="000000"/>
                <w:szCs w:val="24"/>
                <w:lang w:eastAsia="ja-JP"/>
              </w:rPr>
              <w:t>…</w:t>
            </w:r>
          </w:p>
        </w:tc>
        <w:tc>
          <w:tcPr>
            <w:tcW w:w="4973" w:type="dxa"/>
            <w:gridSpan w:val="2"/>
            <w:tcBorders>
              <w:top w:val="nil"/>
              <w:left w:val="nil"/>
              <w:bottom w:val="single" w:sz="4" w:space="0" w:color="000000"/>
              <w:right w:val="single" w:sz="4" w:space="0" w:color="000000"/>
            </w:tcBorders>
            <w:shd w:val="clear" w:color="auto" w:fill="auto"/>
            <w:vAlign w:val="center"/>
          </w:tcPr>
          <w:p w:rsidR="00621ADD" w:rsidRPr="004D308C" w:rsidRDefault="00621ADD" w:rsidP="007B5874">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621ADD" w:rsidRPr="00431CCE" w:rsidRDefault="00621ADD" w:rsidP="007B5874">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621ADD" w:rsidRPr="00431CCE" w:rsidRDefault="00621ADD" w:rsidP="007B5874">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621ADD" w:rsidRPr="00431CCE" w:rsidRDefault="00621ADD" w:rsidP="007B5874">
            <w:pPr>
              <w:suppressAutoHyphens/>
              <w:spacing w:after="120"/>
              <w:rPr>
                <w:rFonts w:ascii="Calibri" w:eastAsia="MS Mincho" w:hAnsi="Calibri" w:cs="Calibri"/>
                <w:color w:val="000000"/>
                <w:szCs w:val="24"/>
                <w:lang w:eastAsia="ja-JP"/>
              </w:rPr>
            </w:pPr>
          </w:p>
        </w:tc>
      </w:tr>
      <w:tr w:rsidR="00621ADD" w:rsidRPr="00431CCE" w:rsidTr="007B5874">
        <w:trPr>
          <w:trHeight w:val="438"/>
          <w:jc w:val="center"/>
        </w:trPr>
        <w:tc>
          <w:tcPr>
            <w:tcW w:w="846" w:type="dxa"/>
            <w:tcBorders>
              <w:top w:val="single" w:sz="4" w:space="0" w:color="000000"/>
              <w:left w:val="single" w:sz="4" w:space="0" w:color="auto"/>
              <w:bottom w:val="single" w:sz="4" w:space="0" w:color="auto"/>
            </w:tcBorders>
            <w:shd w:val="clear" w:color="auto" w:fill="auto"/>
            <w:noWrap/>
            <w:vAlign w:val="center"/>
          </w:tcPr>
          <w:p w:rsidR="00621ADD" w:rsidRPr="00431CCE" w:rsidRDefault="00621ADD" w:rsidP="007B5874">
            <w:pPr>
              <w:suppressAutoHyphens/>
              <w:spacing w:after="120"/>
              <w:rPr>
                <w:rFonts w:ascii="Calibri" w:eastAsia="MS Mincho" w:hAnsi="Calibri" w:cs="Calibri"/>
                <w:b/>
                <w:color w:val="000000"/>
                <w:szCs w:val="24"/>
                <w:lang w:eastAsia="ja-JP"/>
              </w:rPr>
            </w:pPr>
          </w:p>
        </w:tc>
        <w:tc>
          <w:tcPr>
            <w:tcW w:w="7229" w:type="dxa"/>
            <w:gridSpan w:val="4"/>
            <w:tcBorders>
              <w:top w:val="single" w:sz="4" w:space="0" w:color="auto"/>
              <w:left w:val="nil"/>
              <w:bottom w:val="single" w:sz="4" w:space="0" w:color="auto"/>
              <w:right w:val="single" w:sz="4" w:space="0" w:color="auto"/>
            </w:tcBorders>
            <w:shd w:val="clear" w:color="auto" w:fill="auto"/>
            <w:vAlign w:val="center"/>
          </w:tcPr>
          <w:p w:rsidR="00621ADD" w:rsidRPr="004D308C" w:rsidRDefault="00621ADD" w:rsidP="007B5874">
            <w:pPr>
              <w:suppressAutoHyphens/>
              <w:spacing w:after="120"/>
              <w:jc w:val="right"/>
              <w:rPr>
                <w:rFonts w:ascii="Calibri" w:eastAsia="MS Mincho" w:hAnsi="Calibri" w:cs="Calibri"/>
                <w:color w:val="000000"/>
                <w:szCs w:val="24"/>
                <w:lang w:eastAsia="ja-JP"/>
              </w:rPr>
            </w:pPr>
            <w:r w:rsidRPr="004D308C">
              <w:rPr>
                <w:rFonts w:ascii="Calibri" w:eastAsia="MS Mincho" w:hAnsi="Calibri" w:cs="Calibri"/>
                <w:b/>
                <w:color w:val="000000"/>
                <w:szCs w:val="24"/>
                <w:lang w:eastAsia="ja-JP"/>
              </w:rPr>
              <w:t xml:space="preserve">ΣΥΝΟΛΟ ΧΩΡΙΣ ΦΠΑ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ADD" w:rsidRPr="004D308C" w:rsidRDefault="00621ADD" w:rsidP="007B5874">
            <w:pPr>
              <w:suppressAutoHyphens/>
              <w:spacing w:after="120"/>
              <w:rPr>
                <w:rFonts w:ascii="Calibri" w:eastAsia="MS Mincho" w:hAnsi="Calibri" w:cs="Calibri"/>
                <w:color w:val="000000"/>
                <w:szCs w:val="24"/>
                <w:lang w:eastAsia="ja-JP"/>
              </w:rPr>
            </w:pPr>
          </w:p>
        </w:tc>
      </w:tr>
      <w:tr w:rsidR="00621ADD" w:rsidRPr="00431CCE" w:rsidTr="007B5874">
        <w:trPr>
          <w:trHeight w:val="417"/>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621ADD" w:rsidRPr="004D308C" w:rsidRDefault="00621ADD" w:rsidP="007B5874">
            <w:pPr>
              <w:suppressAutoHyphens/>
              <w:spacing w:after="120"/>
              <w:jc w:val="right"/>
              <w:rPr>
                <w:rFonts w:ascii="Calibri" w:eastAsia="MS Mincho" w:hAnsi="Calibri" w:cs="Calibri"/>
                <w:b/>
                <w:color w:val="000000"/>
                <w:szCs w:val="24"/>
                <w:lang w:eastAsia="ja-JP"/>
              </w:rPr>
            </w:pPr>
            <w:r w:rsidRPr="004D308C">
              <w:rPr>
                <w:rFonts w:ascii="Calibri" w:eastAsia="MS Mincho" w:hAnsi="Calibri" w:cs="Calibri"/>
                <w:b/>
                <w:color w:val="000000"/>
                <w:szCs w:val="24"/>
                <w:lang w:eastAsia="ja-JP"/>
              </w:rPr>
              <w:t>ΦΠΑ 24 %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ADD" w:rsidRPr="004D308C" w:rsidRDefault="00621ADD" w:rsidP="007B5874">
            <w:pPr>
              <w:suppressAutoHyphens/>
              <w:spacing w:after="120"/>
              <w:rPr>
                <w:rFonts w:ascii="Calibri" w:eastAsia="MS Mincho" w:hAnsi="Calibri" w:cs="Calibri"/>
                <w:color w:val="000000"/>
                <w:szCs w:val="24"/>
                <w:lang w:eastAsia="ja-JP"/>
              </w:rPr>
            </w:pPr>
          </w:p>
        </w:tc>
      </w:tr>
      <w:tr w:rsidR="00621ADD" w:rsidRPr="00431CCE" w:rsidTr="007B5874">
        <w:trPr>
          <w:trHeight w:val="409"/>
          <w:jc w:val="center"/>
        </w:trPr>
        <w:tc>
          <w:tcPr>
            <w:tcW w:w="846" w:type="dxa"/>
            <w:tcBorders>
              <w:top w:val="single" w:sz="4" w:space="0" w:color="auto"/>
              <w:left w:val="single" w:sz="4" w:space="0" w:color="auto"/>
              <w:bottom w:val="single" w:sz="4" w:space="0" w:color="auto"/>
            </w:tcBorders>
            <w:shd w:val="clear" w:color="auto" w:fill="auto"/>
            <w:noWrap/>
            <w:vAlign w:val="center"/>
          </w:tcPr>
          <w:p w:rsidR="00621ADD" w:rsidRPr="004D308C" w:rsidRDefault="00621ADD" w:rsidP="007B5874">
            <w:pPr>
              <w:suppressAutoHyphens/>
              <w:spacing w:after="120"/>
              <w:rPr>
                <w:rFonts w:ascii="Calibri" w:eastAsia="MS Mincho" w:hAnsi="Calibri" w:cs="Calibri"/>
                <w:b/>
                <w:color w:val="000000"/>
                <w:szCs w:val="24"/>
                <w:lang w:eastAsia="ja-JP"/>
              </w:rPr>
            </w:pPr>
          </w:p>
        </w:tc>
        <w:tc>
          <w:tcPr>
            <w:tcW w:w="7229" w:type="dxa"/>
            <w:gridSpan w:val="4"/>
            <w:tcBorders>
              <w:top w:val="single" w:sz="4" w:space="0" w:color="auto"/>
              <w:left w:val="nil"/>
              <w:bottom w:val="single" w:sz="4" w:space="0" w:color="auto"/>
              <w:right w:val="single" w:sz="4" w:space="0" w:color="auto"/>
            </w:tcBorders>
            <w:shd w:val="clear" w:color="auto" w:fill="auto"/>
            <w:vAlign w:val="center"/>
          </w:tcPr>
          <w:p w:rsidR="00621ADD" w:rsidRPr="00431CCE" w:rsidRDefault="00621ADD" w:rsidP="007B5874">
            <w:pPr>
              <w:suppressAutoHyphens/>
              <w:spacing w:after="120"/>
              <w:jc w:val="right"/>
              <w:rPr>
                <w:rFonts w:ascii="Calibri" w:eastAsia="MS Mincho" w:hAnsi="Calibri" w:cs="Calibri"/>
                <w:color w:val="000000"/>
                <w:szCs w:val="24"/>
                <w:lang w:val="en-GB" w:eastAsia="ja-JP"/>
              </w:rPr>
            </w:pPr>
            <w:r w:rsidRPr="004D308C">
              <w:rPr>
                <w:rFonts w:ascii="Calibri" w:eastAsia="MS Mincho" w:hAnsi="Calibri" w:cs="Calibri"/>
                <w:b/>
                <w:color w:val="000000"/>
                <w:szCs w:val="24"/>
                <w:lang w:eastAsia="ja-JP"/>
              </w:rPr>
              <w:t>ΤΕΛΙΚΟ ΣΥΝ</w:t>
            </w:r>
            <w:r w:rsidRPr="00431CCE">
              <w:rPr>
                <w:rFonts w:ascii="Calibri" w:eastAsia="MS Mincho" w:hAnsi="Calibri" w:cs="Calibri"/>
                <w:b/>
                <w:color w:val="000000"/>
                <w:szCs w:val="24"/>
                <w:lang w:val="en-GB" w:eastAsia="ja-JP"/>
              </w:rPr>
              <w:t>ΟΛΟ ΜΕ ΦΠΑ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ADD" w:rsidRPr="00431CCE" w:rsidRDefault="00621ADD" w:rsidP="007B5874">
            <w:pPr>
              <w:suppressAutoHyphens/>
              <w:spacing w:after="120"/>
              <w:rPr>
                <w:rFonts w:ascii="Calibri" w:eastAsia="MS Mincho" w:hAnsi="Calibri" w:cs="Calibri"/>
                <w:color w:val="000000"/>
                <w:szCs w:val="24"/>
                <w:lang w:val="en-GB" w:eastAsia="ja-JP"/>
              </w:rPr>
            </w:pPr>
          </w:p>
        </w:tc>
      </w:tr>
    </w:tbl>
    <w:p w:rsidR="00621ADD" w:rsidRPr="008221F5" w:rsidRDefault="00621ADD" w:rsidP="00621ADD">
      <w:pPr>
        <w:rPr>
          <w:rFonts w:cstheme="minorHAnsi"/>
          <w:b/>
        </w:rPr>
      </w:pPr>
    </w:p>
    <w:p w:rsidR="00621ADD" w:rsidRPr="00CD4F71" w:rsidRDefault="00621ADD" w:rsidP="00621ADD">
      <w:pPr>
        <w:jc w:val="center"/>
      </w:pPr>
      <w:r w:rsidRPr="0026136C">
        <w:t xml:space="preserve">Η προσφορά ισχύει για </w:t>
      </w:r>
      <w:r>
        <w:rPr>
          <w:b/>
        </w:rPr>
        <w:t>τέσσερ</w:t>
      </w:r>
      <w:r w:rsidRPr="0026136C">
        <w:rPr>
          <w:b/>
        </w:rPr>
        <w:t>ις (4)</w:t>
      </w:r>
      <w:r w:rsidRPr="0026136C">
        <w:t xml:space="preserve"> μήνες.</w:t>
      </w:r>
    </w:p>
    <w:p w:rsidR="00621ADD" w:rsidRPr="00CD4F71" w:rsidRDefault="00621ADD" w:rsidP="00621ADD">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621ADD" w:rsidRDefault="00621ADD" w:rsidP="00621ADD">
      <w:pPr>
        <w:spacing w:before="0" w:after="200" w:line="276" w:lineRule="auto"/>
        <w:jc w:val="center"/>
        <w:rPr>
          <w:rFonts w:cstheme="minorHAnsi"/>
        </w:rPr>
      </w:pPr>
      <w:r w:rsidRPr="00CD4F71">
        <w:rPr>
          <w:lang w:eastAsia="el-GR"/>
        </w:rPr>
        <w:t>Υπογραφή</w:t>
      </w:r>
      <w:r>
        <w:rPr>
          <w:rFonts w:cstheme="minorHAnsi"/>
        </w:rPr>
        <w:t xml:space="preserve"> </w:t>
      </w:r>
      <w:r>
        <w:rPr>
          <w:rFonts w:cstheme="minorHAnsi"/>
        </w:rPr>
        <w:br w:type="page"/>
      </w:r>
    </w:p>
    <w:p w:rsidR="00621ADD" w:rsidRPr="00CD4F71" w:rsidRDefault="00621ADD" w:rsidP="00621ADD">
      <w:pPr>
        <w:spacing w:after="120"/>
        <w:jc w:val="center"/>
        <w:rPr>
          <w:rFonts w:ascii="Calibri" w:hAnsi="Calibri" w:cs="Calibri"/>
          <w:b/>
          <w:bCs/>
          <w:sz w:val="28"/>
          <w:szCs w:val="32"/>
        </w:rPr>
      </w:pPr>
      <w:r>
        <w:rPr>
          <w:rFonts w:ascii="Calibri" w:hAnsi="Calibri" w:cs="Calibri"/>
          <w:b/>
          <w:bCs/>
          <w:sz w:val="28"/>
          <w:szCs w:val="32"/>
        </w:rPr>
        <w:lastRenderedPageBreak/>
        <w:t>ΥΠΟΔΕΙΓΜΑ 3</w:t>
      </w:r>
    </w:p>
    <w:p w:rsidR="00621ADD" w:rsidRPr="004321D8" w:rsidRDefault="00621ADD" w:rsidP="00621ADD">
      <w:pPr>
        <w:pStyle w:val="Heading2"/>
        <w:numPr>
          <w:ilvl w:val="0"/>
          <w:numId w:val="0"/>
        </w:numPr>
        <w:spacing w:before="0"/>
        <w:ind w:left="540"/>
        <w:jc w:val="center"/>
        <w:rPr>
          <w:rFonts w:ascii="Calibri" w:hAnsi="Calibri" w:cs="Calibri"/>
          <w:bCs w:val="0"/>
          <w:sz w:val="28"/>
          <w:szCs w:val="32"/>
        </w:rPr>
      </w:pPr>
      <w:bookmarkStart w:id="2" w:name="_Toc10550700"/>
      <w:r w:rsidRPr="00EE4FCE">
        <w:rPr>
          <w:rFonts w:ascii="Calibri" w:hAnsi="Calibri" w:cs="Calibri"/>
          <w:bCs w:val="0"/>
          <w:sz w:val="28"/>
          <w:szCs w:val="32"/>
        </w:rPr>
        <w:t>ΣΧΕΔΙΟ ΕΓΓΥΗΤΙΚΗΣ ΕΠΙΣΤΟΛΗΣ ΚΑΛΗΣ ΕΚΤΕΛΕΣΗΣ</w:t>
      </w:r>
      <w:bookmarkEnd w:id="2"/>
    </w:p>
    <w:p w:rsidR="00621ADD" w:rsidRPr="00281BEC" w:rsidRDefault="00621ADD" w:rsidP="00621ADD">
      <w:r>
        <w:t>………………………..(Εκδότης)</w:t>
      </w:r>
    </w:p>
    <w:p w:rsidR="00621ADD" w:rsidRPr="00281BEC" w:rsidRDefault="00621ADD" w:rsidP="00621ADD">
      <w:r w:rsidRPr="00281BEC">
        <w:t>ΠΡΟΣ</w:t>
      </w:r>
    </w:p>
    <w:p w:rsidR="00621ADD" w:rsidRDefault="00621ADD" w:rsidP="00621ADD">
      <w:r w:rsidRPr="00C45D48">
        <w:t>Το ΙΔΡΥΜΑ ΤΕΧΝΟΛΟΓΙΑΣ ΚΑΙ ΕΡΕΥΝΑΣ</w:t>
      </w:r>
    </w:p>
    <w:p w:rsidR="00621ADD" w:rsidRDefault="00621ADD" w:rsidP="00621ADD">
      <w:r>
        <w:t>Ν. Πλαστήρα 100</w:t>
      </w:r>
    </w:p>
    <w:p w:rsidR="00621ADD" w:rsidRDefault="00621ADD" w:rsidP="00621ADD">
      <w:r>
        <w:t xml:space="preserve">Βασιλικά </w:t>
      </w:r>
      <w:proofErr w:type="spellStart"/>
      <w:r>
        <w:t>Βουτών</w:t>
      </w:r>
      <w:proofErr w:type="spellEnd"/>
      <w:r>
        <w:t xml:space="preserve"> Ηρακλείου Κρήτης</w:t>
      </w:r>
    </w:p>
    <w:p w:rsidR="00621ADD" w:rsidRPr="008C4F16" w:rsidRDefault="00621ADD" w:rsidP="00621ADD">
      <w:pPr>
        <w:jc w:val="right"/>
        <w:rPr>
          <w:rFonts w:cstheme="minorHAnsi"/>
        </w:rPr>
      </w:pPr>
      <w:r w:rsidRPr="008C4F16">
        <w:rPr>
          <w:rFonts w:cstheme="minorHAnsi"/>
        </w:rPr>
        <w:t>……….(ημερομηνία)</w:t>
      </w:r>
    </w:p>
    <w:p w:rsidR="00621ADD" w:rsidRPr="00C45D48" w:rsidRDefault="00621ADD" w:rsidP="00621ADD">
      <w:pPr>
        <w:jc w:val="center"/>
      </w:pPr>
      <w:r>
        <w:t>ΕΓΓΥΗΤΙΚΗ</w:t>
      </w:r>
      <w:r w:rsidRPr="00C45D48">
        <w:t xml:space="preserve"> ΕΠΙΣΤΟΛΗ ΥΠ’ ΑΡΙΘΜΟΝ ...</w:t>
      </w:r>
      <w:r>
        <w:t>..</w:t>
      </w:r>
      <w:r w:rsidRPr="00C45D48">
        <w:t xml:space="preserve">. ΓΙΑ ΠΟΣΟ </w:t>
      </w:r>
      <w:r>
        <w:t>……………..</w:t>
      </w:r>
      <w:r w:rsidRPr="00C45D48">
        <w:t>ΕΥΡΩ.</w:t>
      </w:r>
    </w:p>
    <w:p w:rsidR="00621ADD" w:rsidRPr="00780256" w:rsidRDefault="00621ADD" w:rsidP="00621ADD">
      <w:pPr>
        <w:tabs>
          <w:tab w:val="left" w:pos="1701"/>
        </w:tabs>
        <w:ind w:right="90"/>
        <w:rPr>
          <w:rFonts w:cstheme="minorHAnsi"/>
          <w:bCs/>
        </w:rPr>
      </w:pPr>
      <w:r w:rsidRPr="003D71DF">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w:t>
      </w:r>
      <w:r w:rsidRPr="00780256">
        <w:rPr>
          <w:rFonts w:cstheme="minorHAnsi"/>
        </w:rPr>
        <w:t>καλή εκτέλεση των όρων της Σύμβασης για την “</w:t>
      </w:r>
      <w:r w:rsidRPr="00780256">
        <w:t xml:space="preserve"> </w:t>
      </w:r>
      <w:r w:rsidRPr="00780256">
        <w:rPr>
          <w:rFonts w:ascii="Calibri" w:hAnsi="Calibri" w:cs="Calibri"/>
          <w:b/>
          <w:bCs/>
          <w:i/>
          <w:iCs/>
          <w:color w:val="000000"/>
        </w:rPr>
        <w:t>Προμήθεια εργαστηριακών αναλωσίμων και αντιδραστηρίων - ΠΡΟΣΤΑΣΙΑ -</w:t>
      </w:r>
      <w:r w:rsidRPr="00780256">
        <w:rPr>
          <w:b/>
        </w:rPr>
        <w:t>Τμήμα ………………………..</w:t>
      </w:r>
      <w:r w:rsidRPr="00780256">
        <w:rPr>
          <w:rFonts w:cstheme="minorHAnsi"/>
          <w:b/>
          <w:bCs/>
          <w:i/>
        </w:rPr>
        <w:t xml:space="preserve"> </w:t>
      </w:r>
      <w:r w:rsidRPr="00780256">
        <w:rPr>
          <w:b/>
        </w:rPr>
        <w:t>»</w:t>
      </w:r>
      <w:r w:rsidRPr="00780256">
        <w:rPr>
          <w:rFonts w:cstheme="minorHAnsi"/>
          <w:b/>
        </w:rPr>
        <w:t>,</w:t>
      </w:r>
      <w:r w:rsidRPr="00780256">
        <w:rPr>
          <w:rFonts w:cstheme="minorHAnsi"/>
        </w:rPr>
        <w:t xml:space="preserve"> του διαγωνισμού (αριθ. </w:t>
      </w:r>
      <w:proofErr w:type="spellStart"/>
      <w:r w:rsidRPr="00780256">
        <w:rPr>
          <w:rFonts w:cstheme="minorHAnsi"/>
        </w:rPr>
        <w:t>Πρωτ</w:t>
      </w:r>
      <w:proofErr w:type="spellEnd"/>
      <w:r w:rsidRPr="00780256">
        <w:rPr>
          <w:rFonts w:cstheme="minorHAnsi"/>
        </w:rPr>
        <w:t xml:space="preserve">. Διακήρυξης-ημερομηνία </w:t>
      </w:r>
      <w:r w:rsidRPr="00780256">
        <w:t>και καταληκτική ημερομηνία</w:t>
      </w:r>
      <w:r w:rsidRPr="00780256">
        <w:rPr>
          <w:rFonts w:cstheme="minorHAnsi"/>
        </w:rPr>
        <w:t xml:space="preserve"> </w:t>
      </w:r>
      <w:r w:rsidRPr="00780256">
        <w:t>υποβολής προσφορών</w:t>
      </w:r>
      <w:r w:rsidRPr="00780256">
        <w:rPr>
          <w:rFonts w:cstheme="minorHAnsi"/>
        </w:rPr>
        <w:t>) μεταξύ του Ιδρύματος Τεχνολογίας και Έρευνας και της ................., στο πλαίσιο του έργου «</w:t>
      </w:r>
      <w:r w:rsidRPr="00780256">
        <w:rPr>
          <w:rFonts w:ascii="Calibri" w:hAnsi="Calibri" w:cs="Calibri"/>
          <w:b/>
          <w:bCs/>
          <w:i/>
          <w:iCs/>
          <w:color w:val="000000"/>
        </w:rPr>
        <w:t>Προμήθεια εργαστηριακών αναλωσίμων και αντιδραστηρίων - ΠΡΟΣΤΑΣΙΑ</w:t>
      </w:r>
      <w:r w:rsidRPr="00780256">
        <w:t>»</w:t>
      </w:r>
    </w:p>
    <w:p w:rsidR="00621ADD" w:rsidRPr="003D71DF" w:rsidRDefault="00621ADD" w:rsidP="00621ADD">
      <w:pPr>
        <w:pStyle w:val="Bulletn"/>
        <w:tabs>
          <w:tab w:val="clear" w:pos="720"/>
        </w:tabs>
        <w:spacing w:line="260" w:lineRule="exact"/>
        <w:ind w:left="0" w:firstLine="0"/>
        <w:rPr>
          <w:rFonts w:cstheme="minorHAnsi"/>
          <w:szCs w:val="22"/>
        </w:rPr>
      </w:pPr>
      <w:r w:rsidRPr="00780256">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w:t>
      </w:r>
      <w:r w:rsidRPr="003D71DF">
        <w:rPr>
          <w:rFonts w:cstheme="minorHAnsi"/>
          <w:szCs w:val="22"/>
        </w:rPr>
        <w:t xml:space="preserve">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621ADD" w:rsidRPr="003D71DF" w:rsidRDefault="00621ADD" w:rsidP="00621ADD">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w:t>
      </w:r>
      <w:r>
        <w:rPr>
          <w:rFonts w:cstheme="minorHAnsi"/>
          <w:szCs w:val="22"/>
        </w:rPr>
        <w:t>οτε αντίρρηση, ολόκληρο ή μέρος</w:t>
      </w:r>
      <w:r w:rsidRPr="003D71DF">
        <w:rPr>
          <w:rFonts w:cstheme="minorHAnsi"/>
          <w:szCs w:val="22"/>
        </w:rPr>
        <w:t xml:space="preserve"> του ποσού της εγγύησης, σύμφωνα με τις οδηγίες σας και εντός πέντε (5) ημερών από την ημερομηνία που μας το ζητήσετε.</w:t>
      </w:r>
    </w:p>
    <w:p w:rsidR="00621ADD" w:rsidRPr="003D71DF" w:rsidRDefault="00621ADD" w:rsidP="00621ADD">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621ADD" w:rsidRPr="00D968D6" w:rsidRDefault="00621ADD" w:rsidP="00621ADD">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621ADD" w:rsidRPr="003D71DF" w:rsidRDefault="00621ADD" w:rsidP="00621ADD">
      <w:pPr>
        <w:pStyle w:val="Bulletn"/>
        <w:tabs>
          <w:tab w:val="clear" w:pos="720"/>
        </w:tabs>
        <w:spacing w:line="260" w:lineRule="exact"/>
        <w:ind w:left="0" w:firstLine="0"/>
        <w:rPr>
          <w:rFonts w:cstheme="minorHAnsi"/>
          <w:szCs w:val="22"/>
        </w:r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621ADD" w:rsidRDefault="00621ADD" w:rsidP="00621ADD">
      <w:pPr>
        <w:pStyle w:val="Heading1"/>
        <w:numPr>
          <w:ilvl w:val="0"/>
          <w:numId w:val="0"/>
        </w:numPr>
        <w:rPr>
          <w:color w:val="FF0000"/>
          <w:sz w:val="28"/>
          <w:szCs w:val="28"/>
        </w:rPr>
        <w:sectPr w:rsidR="00621ADD" w:rsidSect="00D24A28">
          <w:endnotePr>
            <w:numFmt w:val="decimal"/>
          </w:endnotePr>
          <w:pgSz w:w="11906" w:h="16838"/>
          <w:pgMar w:top="1440" w:right="1797" w:bottom="1440" w:left="1797" w:header="709" w:footer="709" w:gutter="0"/>
          <w:cols w:space="708"/>
          <w:docGrid w:linePitch="360"/>
        </w:sectPr>
      </w:pPr>
    </w:p>
    <w:p w:rsidR="00621ADD" w:rsidRPr="00EE4FCE" w:rsidRDefault="00621ADD" w:rsidP="00621ADD">
      <w:pPr>
        <w:pStyle w:val="Heading1"/>
        <w:numPr>
          <w:ilvl w:val="0"/>
          <w:numId w:val="0"/>
        </w:numPr>
        <w:rPr>
          <w:color w:val="FF0000"/>
          <w:sz w:val="28"/>
          <w:szCs w:val="28"/>
        </w:rPr>
      </w:pPr>
      <w:bookmarkStart w:id="3" w:name="_Toc10550701"/>
      <w:r w:rsidRPr="00EE4FCE">
        <w:rPr>
          <w:color w:val="FF0000"/>
          <w:sz w:val="28"/>
          <w:szCs w:val="28"/>
        </w:rPr>
        <w:lastRenderedPageBreak/>
        <w:t>ΠΑΡΑΡΤΗΜΑ ΙΙΙ: ΤΥΠΟΠΟΙΗΜΕΝΟ ΕΝΤΥΠΟ ΥΠΕΥΘΥΝΗΣ ΔΗΛΩΣΗΣ (TEΥΔ)</w:t>
      </w:r>
      <w:bookmarkEnd w:id="3"/>
    </w:p>
    <w:p w:rsidR="00621ADD" w:rsidRPr="00E45B24" w:rsidRDefault="00621ADD" w:rsidP="00621ADD">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621ADD" w:rsidRPr="00E45B24" w:rsidRDefault="00621ADD" w:rsidP="00621ADD">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621ADD" w:rsidRPr="00E45B24" w:rsidRDefault="00621ADD" w:rsidP="00621ADD">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621ADD" w:rsidRPr="00E45B24" w:rsidRDefault="00621ADD" w:rsidP="00621ADD">
      <w:pPr>
        <w:pBdr>
          <w:top w:val="single" w:sz="1" w:space="1" w:color="000000"/>
          <w:left w:val="single" w:sz="1" w:space="1" w:color="000000"/>
          <w:bottom w:val="single" w:sz="1" w:space="1" w:color="000000"/>
          <w:right w:val="single" w:sz="1" w:space="1" w:color="000000"/>
        </w:pBdr>
        <w:shd w:val="clear" w:color="auto" w:fill="CCCCCC"/>
        <w:ind w:left="-426"/>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621ADD" w:rsidRPr="006043CF" w:rsidRDefault="00621ADD" w:rsidP="00621ADD">
      <w:pPr>
        <w:rPr>
          <w:sz w:val="2"/>
        </w:rPr>
      </w:pPr>
    </w:p>
    <w:tbl>
      <w:tblPr>
        <w:tblW w:w="9355" w:type="dxa"/>
        <w:jc w:val="center"/>
        <w:tblLayout w:type="fixed"/>
        <w:tblCellMar>
          <w:top w:w="55" w:type="dxa"/>
          <w:left w:w="55" w:type="dxa"/>
          <w:bottom w:w="55" w:type="dxa"/>
          <w:right w:w="55" w:type="dxa"/>
        </w:tblCellMar>
        <w:tblLook w:val="0000" w:firstRow="0" w:lastRow="0" w:firstColumn="0" w:lastColumn="0" w:noHBand="0" w:noVBand="0"/>
      </w:tblPr>
      <w:tblGrid>
        <w:gridCol w:w="9355"/>
      </w:tblGrid>
      <w:tr w:rsidR="00621ADD" w:rsidRPr="00E45B24" w:rsidTr="007B5874">
        <w:trPr>
          <w:jc w:val="center"/>
        </w:trPr>
        <w:tc>
          <w:tcPr>
            <w:tcW w:w="9355" w:type="dxa"/>
            <w:tcBorders>
              <w:top w:val="single" w:sz="1" w:space="0" w:color="000000"/>
              <w:left w:val="single" w:sz="1" w:space="0" w:color="000000"/>
              <w:bottom w:val="single" w:sz="1" w:space="0" w:color="000000"/>
              <w:right w:val="single" w:sz="1" w:space="0" w:color="000000"/>
            </w:tcBorders>
            <w:shd w:val="clear" w:color="auto" w:fill="B2B2B2"/>
          </w:tcPr>
          <w:p w:rsidR="00621ADD" w:rsidRPr="00E45B24" w:rsidRDefault="00621ADD" w:rsidP="007B5874">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621ADD" w:rsidRPr="00E45B24" w:rsidRDefault="00621ADD" w:rsidP="007B5874">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Pr>
                <w:rFonts w:ascii="Calibri" w:hAnsi="Calibri" w:cs="Calibri"/>
                <w:b/>
                <w:iCs/>
              </w:rPr>
              <w:t>ΙΔΡΥΜΑ ΤΕΧΝΟΛΟΓΙΑΣ ΚΑΙ ΕΡΕΥΝΑΣ</w:t>
            </w:r>
          </w:p>
          <w:p w:rsidR="00621ADD" w:rsidRPr="00E45B24" w:rsidRDefault="00621ADD" w:rsidP="007B5874">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621ADD" w:rsidRPr="00547262" w:rsidRDefault="00621ADD" w:rsidP="007B5874">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621ADD" w:rsidRPr="0095174B" w:rsidRDefault="00621ADD" w:rsidP="007B5874">
            <w:pPr>
              <w:rPr>
                <w:rFonts w:ascii="Calibri" w:hAnsi="Calibri" w:cs="Calibri"/>
              </w:rPr>
            </w:pPr>
            <w:r>
              <w:rPr>
                <w:rFonts w:ascii="Calibri" w:hAnsi="Calibri" w:cs="Calibri"/>
              </w:rPr>
              <w:t xml:space="preserve">- Αρμόδιος για </w:t>
            </w:r>
            <w:r w:rsidRPr="0095174B">
              <w:rPr>
                <w:rFonts w:ascii="Calibri" w:hAnsi="Calibri" w:cs="Calibri"/>
              </w:rPr>
              <w:t xml:space="preserve">πληροφορίες: </w:t>
            </w:r>
            <w:r w:rsidRPr="00B06A82">
              <w:rPr>
                <w:rFonts w:ascii="Calibri" w:hAnsi="Calibri" w:cs="Calibri"/>
              </w:rPr>
              <w:t>Χ. Χουλάκη</w:t>
            </w:r>
          </w:p>
          <w:p w:rsidR="00621ADD" w:rsidRPr="0095174B" w:rsidRDefault="00621ADD" w:rsidP="007B5874">
            <w:pPr>
              <w:rPr>
                <w:rFonts w:ascii="Calibri" w:hAnsi="Calibri" w:cs="Calibri"/>
              </w:rPr>
            </w:pPr>
            <w:r>
              <w:rPr>
                <w:rFonts w:ascii="Calibri" w:hAnsi="Calibri" w:cs="Calibri"/>
              </w:rPr>
              <w:t xml:space="preserve">- Τηλέφωνο: </w:t>
            </w:r>
            <w:r w:rsidRPr="0095174B">
              <w:rPr>
                <w:rFonts w:ascii="Calibri" w:hAnsi="Calibri" w:cs="Calibri"/>
              </w:rPr>
              <w:t>+</w:t>
            </w:r>
            <w:r w:rsidRPr="00501244">
              <w:t xml:space="preserve">30 </w:t>
            </w:r>
            <w:r w:rsidRPr="00501244">
              <w:rPr>
                <w:bCs/>
              </w:rPr>
              <w:t>2810 391</w:t>
            </w:r>
            <w:r>
              <w:rPr>
                <w:bCs/>
              </w:rPr>
              <w:t>515</w:t>
            </w:r>
          </w:p>
          <w:p w:rsidR="00621ADD" w:rsidRPr="00E45B24" w:rsidRDefault="00621ADD" w:rsidP="007B5874">
            <w:pPr>
              <w:rPr>
                <w:rFonts w:ascii="Calibri" w:hAnsi="Calibri" w:cs="Calibri"/>
              </w:rPr>
            </w:pPr>
            <w:r w:rsidRPr="0095174B">
              <w:rPr>
                <w:rFonts w:ascii="Calibri" w:hAnsi="Calibri" w:cs="Calibri"/>
              </w:rPr>
              <w:t xml:space="preserve">- </w:t>
            </w:r>
            <w:proofErr w:type="spellStart"/>
            <w:r w:rsidRPr="0095174B">
              <w:rPr>
                <w:rFonts w:ascii="Calibri" w:hAnsi="Calibri" w:cs="Calibri"/>
              </w:rPr>
              <w:t>Ηλ</w:t>
            </w:r>
            <w:proofErr w:type="spellEnd"/>
            <w:r w:rsidRPr="0095174B">
              <w:rPr>
                <w:rFonts w:ascii="Calibri" w:hAnsi="Calibri" w:cs="Calibri"/>
              </w:rPr>
              <w:t>. ταχυδρομείο:</w:t>
            </w:r>
            <w:r w:rsidRPr="0095174B">
              <w:t xml:space="preserve"> </w:t>
            </w:r>
            <w:hyperlink r:id="rId7" w:history="1">
              <w:r w:rsidRPr="006224E4">
                <w:rPr>
                  <w:rStyle w:val="Hyperlink"/>
                  <w:bCs/>
                  <w:lang w:val="en-US"/>
                </w:rPr>
                <w:t>procurement</w:t>
              </w:r>
              <w:r w:rsidRPr="006224E4">
                <w:rPr>
                  <w:rStyle w:val="Hyperlink"/>
                  <w:bCs/>
                </w:rPr>
                <w:t>@</w:t>
              </w:r>
              <w:r w:rsidRPr="006224E4">
                <w:rPr>
                  <w:rStyle w:val="Hyperlink"/>
                  <w:bCs/>
                  <w:lang w:val="en-US"/>
                </w:rPr>
                <w:t>admin</w:t>
              </w:r>
              <w:r w:rsidRPr="006224E4">
                <w:rPr>
                  <w:rStyle w:val="Hyperlink"/>
                  <w:bCs/>
                </w:rPr>
                <w:t>.</w:t>
              </w:r>
              <w:r w:rsidRPr="006224E4">
                <w:rPr>
                  <w:rStyle w:val="Hyperlink"/>
                  <w:bCs/>
                  <w:lang w:val="en-US"/>
                </w:rPr>
                <w:t>forth</w:t>
              </w:r>
              <w:r w:rsidRPr="006224E4">
                <w:rPr>
                  <w:rStyle w:val="Hyperlink"/>
                  <w:bCs/>
                </w:rPr>
                <w:t>.</w:t>
              </w:r>
              <w:r w:rsidRPr="006224E4">
                <w:rPr>
                  <w:rStyle w:val="Hyperlink"/>
                  <w:bCs/>
                  <w:lang w:val="en-US"/>
                </w:rPr>
                <w:t>gr</w:t>
              </w:r>
            </w:hyperlink>
          </w:p>
          <w:p w:rsidR="00621ADD" w:rsidRPr="00E45B24" w:rsidRDefault="00621ADD" w:rsidP="007B5874">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621ADD" w:rsidRPr="00E45B24" w:rsidTr="007B5874">
        <w:trPr>
          <w:jc w:val="center"/>
        </w:trPr>
        <w:tc>
          <w:tcPr>
            <w:tcW w:w="9355" w:type="dxa"/>
            <w:tcBorders>
              <w:left w:val="single" w:sz="1" w:space="0" w:color="000000"/>
              <w:bottom w:val="single" w:sz="1" w:space="0" w:color="000000"/>
              <w:right w:val="single" w:sz="1" w:space="0" w:color="000000"/>
            </w:tcBorders>
            <w:shd w:val="clear" w:color="auto" w:fill="B2B2B2"/>
          </w:tcPr>
          <w:p w:rsidR="00621ADD" w:rsidRPr="00E960CD" w:rsidRDefault="00621ADD" w:rsidP="007B5874">
            <w:pPr>
              <w:rPr>
                <w:rFonts w:ascii="Calibri" w:hAnsi="Calibri" w:cs="Calibri"/>
              </w:rPr>
            </w:pPr>
            <w:r w:rsidRPr="00E960CD">
              <w:rPr>
                <w:rFonts w:ascii="Calibri" w:hAnsi="Calibri" w:cs="Calibri"/>
                <w:b/>
                <w:bCs/>
              </w:rPr>
              <w:t>Β: Πληροφορίες σχετικά με τη διαδικασία σύναψης σύμβασης</w:t>
            </w:r>
          </w:p>
          <w:p w:rsidR="00621ADD" w:rsidRPr="00E960CD" w:rsidRDefault="00621ADD" w:rsidP="007B5874">
            <w:pPr>
              <w:tabs>
                <w:tab w:val="left" w:pos="1701"/>
              </w:tabs>
              <w:spacing w:before="0"/>
              <w:ind w:right="-340"/>
              <w:jc w:val="left"/>
              <w:rPr>
                <w:rFonts w:ascii="Calibri" w:hAnsi="Calibri" w:cs="Calibri"/>
                <w:b/>
                <w:bCs/>
              </w:rPr>
            </w:pPr>
            <w:r w:rsidRPr="00E960CD">
              <w:rPr>
                <w:rFonts w:ascii="Calibri" w:hAnsi="Calibri" w:cs="Calibri"/>
              </w:rPr>
              <w:t xml:space="preserve">- </w:t>
            </w:r>
            <w:r w:rsidRPr="00E960CD">
              <w:rPr>
                <w:rFonts w:ascii="Calibri" w:hAnsi="Calibri" w:cs="Calibri"/>
                <w:b/>
                <w:bCs/>
              </w:rPr>
              <w:t xml:space="preserve">Συνοπτικός Διαγωνισμός σε τμήματα </w:t>
            </w:r>
            <w:r w:rsidRPr="00E960CD">
              <w:rPr>
                <w:rFonts w:ascii="Calibri" w:hAnsi="Calibri" w:cs="Calibri"/>
                <w:b/>
              </w:rPr>
              <w:t>για την ανάδειξη αναδόχου για το έργο:</w:t>
            </w:r>
          </w:p>
          <w:p w:rsidR="00621ADD" w:rsidRPr="00E960CD" w:rsidRDefault="00621ADD" w:rsidP="007B5874">
            <w:pPr>
              <w:tabs>
                <w:tab w:val="left" w:pos="1701"/>
              </w:tabs>
              <w:spacing w:before="0"/>
              <w:ind w:right="-340"/>
              <w:rPr>
                <w:rFonts w:ascii="Calibri" w:hAnsi="Calibri" w:cs="Calibri"/>
                <w:b/>
                <w:color w:val="000000"/>
              </w:rPr>
            </w:pPr>
            <w:r w:rsidRPr="00E960CD">
              <w:rPr>
                <w:rFonts w:ascii="Calibri" w:hAnsi="Calibri" w:cs="Calibri"/>
                <w:b/>
                <w:bCs/>
              </w:rPr>
              <w:t>«</w:t>
            </w:r>
            <w:r w:rsidRPr="00E960CD">
              <w:rPr>
                <w:rFonts w:ascii="Calibri" w:hAnsi="Calibri" w:cs="Calibri"/>
                <w:b/>
                <w:color w:val="000000"/>
              </w:rPr>
              <w:t>Προμήθεια εργαστηριακών αναλωσίμων και αντιδραστηρίων - ΠΡΟΣΤΑΣΙΑ»</w:t>
            </w:r>
          </w:p>
          <w:p w:rsidR="00621ADD" w:rsidRPr="00F81A82" w:rsidRDefault="00621ADD" w:rsidP="007B5874">
            <w:pPr>
              <w:ind w:right="87"/>
              <w:rPr>
                <w:color w:val="000000"/>
                <w:sz w:val="20"/>
                <w:szCs w:val="20"/>
                <w:shd w:val="clear" w:color="auto" w:fill="FFFFFF"/>
              </w:rPr>
            </w:pPr>
            <w:r w:rsidRPr="00E960CD">
              <w:rPr>
                <w:rFonts w:ascii="Calibri" w:hAnsi="Calibri" w:cs="Calibri"/>
                <w:color w:val="000000"/>
              </w:rPr>
              <w:t>CPV : Τμήμα</w:t>
            </w:r>
            <w:r w:rsidRPr="00E960CD">
              <w:rPr>
                <w:rFonts w:ascii="Calibri" w:hAnsi="Calibri" w:cs="Calibri"/>
              </w:rPr>
              <w:t xml:space="preserve"> 1: 19520000-7 πλαστικά αναλώσιμα, </w:t>
            </w:r>
            <w:r w:rsidRPr="00F81A82">
              <w:rPr>
                <w:rFonts w:ascii="Calibri" w:hAnsi="Calibri" w:cs="Calibri"/>
              </w:rPr>
              <w:t xml:space="preserve">Τμήμα 2: 33698100-0 Θρεπτικά υλικά </w:t>
            </w:r>
            <w:proofErr w:type="spellStart"/>
            <w:r w:rsidRPr="00F81A82">
              <w:rPr>
                <w:rFonts w:ascii="Calibri" w:hAnsi="Calibri" w:cs="Calibri"/>
              </w:rPr>
              <w:t>Μικροβιολογικων</w:t>
            </w:r>
            <w:proofErr w:type="spellEnd"/>
            <w:r w:rsidRPr="00F81A82">
              <w:rPr>
                <w:rFonts w:ascii="Calibri" w:hAnsi="Calibri" w:cs="Calibri"/>
              </w:rPr>
              <w:t xml:space="preserve"> Καλλιεργειών, Τμήμα 3: 24900000-3 Εξειδικευμένα αντιδραστήρια   </w:t>
            </w:r>
          </w:p>
          <w:p w:rsidR="00621ADD" w:rsidRPr="00E960CD" w:rsidRDefault="00621ADD" w:rsidP="007B5874">
            <w:pPr>
              <w:spacing w:before="0" w:after="60"/>
              <w:rPr>
                <w:rFonts w:ascii="Calibri" w:hAnsi="Calibri" w:cs="Calibri"/>
              </w:rPr>
            </w:pPr>
          </w:p>
          <w:tbl>
            <w:tblPr>
              <w:tblW w:w="9149" w:type="dxa"/>
              <w:tblLayout w:type="fixed"/>
              <w:tblLook w:val="0000" w:firstRow="0" w:lastRow="0" w:firstColumn="0" w:lastColumn="0" w:noHBand="0" w:noVBand="0"/>
            </w:tblPr>
            <w:tblGrid>
              <w:gridCol w:w="502"/>
              <w:gridCol w:w="8647"/>
            </w:tblGrid>
            <w:tr w:rsidR="00621ADD" w:rsidRPr="00E960CD" w:rsidTr="007B5874">
              <w:trPr>
                <w:trHeight w:val="134"/>
              </w:trPr>
              <w:tc>
                <w:tcPr>
                  <w:tcW w:w="502" w:type="dxa"/>
                  <w:vAlign w:val="center"/>
                </w:tcPr>
                <w:p w:rsidR="00621ADD" w:rsidRPr="00E960CD" w:rsidRDefault="00621ADD" w:rsidP="007B5874">
                  <w:pPr>
                    <w:pStyle w:val="Checkbox"/>
                    <w:jc w:val="left"/>
                    <w:rPr>
                      <w:rFonts w:asciiTheme="minorHAnsi" w:hAnsiTheme="minorHAnsi" w:cstheme="minorHAnsi"/>
                      <w:b/>
                      <w:bCs/>
                      <w:sz w:val="22"/>
                      <w:szCs w:val="22"/>
                    </w:rPr>
                  </w:pPr>
                  <w:r w:rsidRPr="00E960CD">
                    <w:rPr>
                      <w:rFonts w:asciiTheme="minorHAnsi" w:hAnsiTheme="minorHAnsi" w:cstheme="minorHAnsi"/>
                      <w:sz w:val="22"/>
                      <w:szCs w:val="22"/>
                    </w:rPr>
                    <w:fldChar w:fldCharType="begin">
                      <w:ffData>
                        <w:name w:val="Check3"/>
                        <w:enabled/>
                        <w:calcOnExit w:val="0"/>
                        <w:checkBox>
                          <w:sizeAuto/>
                          <w:default w:val="0"/>
                        </w:checkBox>
                      </w:ffData>
                    </w:fldChar>
                  </w:r>
                  <w:r w:rsidRPr="00E960C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E960CD">
                    <w:rPr>
                      <w:rFonts w:asciiTheme="minorHAnsi" w:hAnsiTheme="minorHAnsi" w:cstheme="minorHAnsi"/>
                      <w:sz w:val="22"/>
                      <w:szCs w:val="22"/>
                    </w:rPr>
                    <w:fldChar w:fldCharType="end"/>
                  </w:r>
                </w:p>
              </w:tc>
              <w:tc>
                <w:tcPr>
                  <w:tcW w:w="8647" w:type="dxa"/>
                  <w:vAlign w:val="center"/>
                </w:tcPr>
                <w:p w:rsidR="00621ADD" w:rsidRPr="00E960CD" w:rsidRDefault="00621ADD" w:rsidP="007B5874">
                  <w:pPr>
                    <w:tabs>
                      <w:tab w:val="left" w:pos="8101"/>
                    </w:tabs>
                    <w:spacing w:after="120"/>
                    <w:ind w:right="1127"/>
                    <w:jc w:val="left"/>
                    <w:rPr>
                      <w:rFonts w:ascii="Calibri" w:hAnsi="Calibri" w:cs="Calibri"/>
                      <w:color w:val="000000"/>
                    </w:rPr>
                  </w:pPr>
                  <w:r w:rsidRPr="00E960CD">
                    <w:rPr>
                      <w:rFonts w:ascii="Calibri" w:hAnsi="Calibri" w:cs="Calibri"/>
                      <w:color w:val="000000"/>
                    </w:rPr>
                    <w:t>ΤΜΗΜΑ 1 - Πλαστικά αναλώσιμα</w:t>
                  </w:r>
                </w:p>
              </w:tc>
            </w:tr>
            <w:tr w:rsidR="00621ADD" w:rsidRPr="00E960CD" w:rsidTr="007B5874">
              <w:trPr>
                <w:trHeight w:val="432"/>
              </w:trPr>
              <w:tc>
                <w:tcPr>
                  <w:tcW w:w="502" w:type="dxa"/>
                  <w:vAlign w:val="center"/>
                </w:tcPr>
                <w:p w:rsidR="00621ADD" w:rsidRPr="00E960CD" w:rsidRDefault="00621ADD" w:rsidP="007B5874">
                  <w:pPr>
                    <w:pStyle w:val="Checkbox"/>
                    <w:jc w:val="left"/>
                    <w:rPr>
                      <w:rFonts w:asciiTheme="minorHAnsi" w:hAnsiTheme="minorHAnsi" w:cstheme="minorHAnsi"/>
                      <w:sz w:val="22"/>
                      <w:szCs w:val="22"/>
                    </w:rPr>
                  </w:pPr>
                  <w:r w:rsidRPr="00E960CD">
                    <w:rPr>
                      <w:rFonts w:asciiTheme="minorHAnsi" w:hAnsiTheme="minorHAnsi" w:cstheme="minorHAnsi"/>
                      <w:sz w:val="22"/>
                      <w:szCs w:val="22"/>
                    </w:rPr>
                    <w:fldChar w:fldCharType="begin">
                      <w:ffData>
                        <w:name w:val="Check3"/>
                        <w:enabled/>
                        <w:calcOnExit w:val="0"/>
                        <w:checkBox>
                          <w:sizeAuto/>
                          <w:default w:val="0"/>
                        </w:checkBox>
                      </w:ffData>
                    </w:fldChar>
                  </w:r>
                  <w:r w:rsidRPr="00E960C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E960CD">
                    <w:rPr>
                      <w:rFonts w:asciiTheme="minorHAnsi" w:hAnsiTheme="minorHAnsi" w:cstheme="minorHAnsi"/>
                      <w:sz w:val="22"/>
                      <w:szCs w:val="22"/>
                    </w:rPr>
                    <w:fldChar w:fldCharType="end"/>
                  </w:r>
                </w:p>
              </w:tc>
              <w:tc>
                <w:tcPr>
                  <w:tcW w:w="8647" w:type="dxa"/>
                  <w:vAlign w:val="center"/>
                </w:tcPr>
                <w:p w:rsidR="00621ADD" w:rsidRPr="00E960CD" w:rsidRDefault="00621ADD" w:rsidP="007B5874">
                  <w:pPr>
                    <w:tabs>
                      <w:tab w:val="left" w:pos="8101"/>
                    </w:tabs>
                    <w:spacing w:after="120"/>
                    <w:ind w:right="1127"/>
                    <w:jc w:val="left"/>
                    <w:rPr>
                      <w:rFonts w:ascii="Calibri" w:hAnsi="Calibri" w:cs="Calibri"/>
                      <w:color w:val="000000"/>
                    </w:rPr>
                  </w:pPr>
                  <w:r w:rsidRPr="00E960CD">
                    <w:rPr>
                      <w:rFonts w:ascii="Calibri" w:hAnsi="Calibri" w:cs="Calibri"/>
                      <w:color w:val="000000"/>
                    </w:rPr>
                    <w:t xml:space="preserve">ΤΜΗΜΑ 2 - </w:t>
                  </w:r>
                  <w:r w:rsidRPr="00F81A82">
                    <w:rPr>
                      <w:rFonts w:ascii="Calibri" w:hAnsi="Calibri" w:cs="Calibri"/>
                      <w:color w:val="000000"/>
                    </w:rPr>
                    <w:t xml:space="preserve">Θρεπτικά υλικά </w:t>
                  </w:r>
                  <w:proofErr w:type="spellStart"/>
                  <w:r w:rsidRPr="00F81A82">
                    <w:rPr>
                      <w:rFonts w:ascii="Calibri" w:hAnsi="Calibri" w:cs="Calibri"/>
                      <w:color w:val="000000"/>
                    </w:rPr>
                    <w:t>Μικροβιολογικων</w:t>
                  </w:r>
                  <w:proofErr w:type="spellEnd"/>
                  <w:r w:rsidRPr="00F81A82">
                    <w:rPr>
                      <w:rFonts w:ascii="Calibri" w:hAnsi="Calibri" w:cs="Calibri"/>
                      <w:color w:val="000000"/>
                    </w:rPr>
                    <w:t xml:space="preserve"> Καλλιεργειών</w:t>
                  </w:r>
                </w:p>
              </w:tc>
            </w:tr>
            <w:tr w:rsidR="00621ADD" w:rsidRPr="00E960CD" w:rsidTr="007B5874">
              <w:trPr>
                <w:trHeight w:val="432"/>
              </w:trPr>
              <w:tc>
                <w:tcPr>
                  <w:tcW w:w="502" w:type="dxa"/>
                  <w:vAlign w:val="center"/>
                </w:tcPr>
                <w:p w:rsidR="00621ADD" w:rsidRPr="00E960CD" w:rsidRDefault="00621ADD" w:rsidP="007B5874">
                  <w:pPr>
                    <w:pStyle w:val="Checkbox"/>
                    <w:jc w:val="left"/>
                    <w:rPr>
                      <w:rFonts w:asciiTheme="minorHAnsi" w:hAnsiTheme="minorHAnsi" w:cstheme="minorHAnsi"/>
                      <w:sz w:val="22"/>
                      <w:szCs w:val="22"/>
                    </w:rPr>
                  </w:pPr>
                  <w:r w:rsidRPr="00E960CD">
                    <w:rPr>
                      <w:rFonts w:asciiTheme="minorHAnsi" w:hAnsiTheme="minorHAnsi" w:cstheme="minorHAnsi"/>
                      <w:sz w:val="22"/>
                      <w:szCs w:val="22"/>
                    </w:rPr>
                    <w:fldChar w:fldCharType="begin">
                      <w:ffData>
                        <w:name w:val="Check3"/>
                        <w:enabled/>
                        <w:calcOnExit w:val="0"/>
                        <w:checkBox>
                          <w:sizeAuto/>
                          <w:default w:val="0"/>
                        </w:checkBox>
                      </w:ffData>
                    </w:fldChar>
                  </w:r>
                  <w:r w:rsidRPr="00E960C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E960CD">
                    <w:rPr>
                      <w:rFonts w:asciiTheme="minorHAnsi" w:hAnsiTheme="minorHAnsi" w:cstheme="minorHAnsi"/>
                      <w:sz w:val="22"/>
                      <w:szCs w:val="22"/>
                    </w:rPr>
                    <w:fldChar w:fldCharType="end"/>
                  </w:r>
                </w:p>
              </w:tc>
              <w:tc>
                <w:tcPr>
                  <w:tcW w:w="8647" w:type="dxa"/>
                  <w:vAlign w:val="center"/>
                </w:tcPr>
                <w:p w:rsidR="00621ADD" w:rsidRPr="00E960CD" w:rsidRDefault="00621ADD" w:rsidP="007B5874">
                  <w:pPr>
                    <w:tabs>
                      <w:tab w:val="left" w:pos="8101"/>
                    </w:tabs>
                    <w:spacing w:after="120"/>
                    <w:ind w:right="1127"/>
                    <w:jc w:val="left"/>
                    <w:rPr>
                      <w:rFonts w:cstheme="minorHAnsi"/>
                      <w:sz w:val="20"/>
                    </w:rPr>
                  </w:pPr>
                  <w:r w:rsidRPr="00E960CD">
                    <w:rPr>
                      <w:rFonts w:ascii="Calibri" w:hAnsi="Calibri" w:cs="Calibri"/>
                      <w:color w:val="000000"/>
                    </w:rPr>
                    <w:t>ΤΜΗΜΑ 3 - Εξειδικευμένα αντιδραστήρια</w:t>
                  </w:r>
                </w:p>
              </w:tc>
            </w:tr>
          </w:tbl>
          <w:p w:rsidR="00621ADD" w:rsidRPr="00E960CD" w:rsidRDefault="00621ADD" w:rsidP="007B5874">
            <w:pPr>
              <w:rPr>
                <w:rFonts w:ascii="Calibri" w:hAnsi="Calibri" w:cs="Calibri"/>
              </w:rPr>
            </w:pPr>
            <w:r w:rsidRPr="00E960CD">
              <w:rPr>
                <w:rFonts w:ascii="Calibri" w:hAnsi="Calibri" w:cs="Calibri"/>
              </w:rPr>
              <w:t xml:space="preserve">- Κωδικός στο ΚΗΜΔΗΣ: ΑΔΑΜ έγκρισης </w:t>
            </w:r>
            <w:r w:rsidRPr="00F81A82">
              <w:rPr>
                <w:rFonts w:ascii="Calibri" w:hAnsi="Calibri" w:cs="Calibri"/>
                <w:b/>
              </w:rPr>
              <w:t>19REQ005020016</w:t>
            </w:r>
            <w:r w:rsidRPr="00E960CD">
              <w:rPr>
                <w:rFonts w:ascii="Calibri" w:hAnsi="Calibri" w:cs="Calibri"/>
                <w:b/>
              </w:rPr>
              <w:t>.</w:t>
            </w:r>
          </w:p>
          <w:p w:rsidR="00621ADD" w:rsidRPr="00E960CD" w:rsidRDefault="00621ADD" w:rsidP="007B5874">
            <w:pPr>
              <w:rPr>
                <w:rFonts w:cs="Lucida Console"/>
              </w:rPr>
            </w:pPr>
            <w:r w:rsidRPr="00E960CD">
              <w:rPr>
                <w:rFonts w:ascii="Calibri" w:hAnsi="Calibri" w:cs="Calibri"/>
              </w:rPr>
              <w:t xml:space="preserve">- Η σύμβαση αναφέρεται σε </w:t>
            </w:r>
            <w:r w:rsidRPr="00953A05">
              <w:rPr>
                <w:rFonts w:cs="Lucida Console"/>
                <w:b/>
              </w:rPr>
              <w:t>προμήθειες</w:t>
            </w:r>
          </w:p>
          <w:p w:rsidR="00621ADD" w:rsidRPr="00E960CD" w:rsidRDefault="00621ADD" w:rsidP="007B5874">
            <w:pPr>
              <w:rPr>
                <w:rFonts w:ascii="Calibri" w:hAnsi="Calibri" w:cs="Calibri"/>
              </w:rPr>
            </w:pPr>
            <w:r w:rsidRPr="00E960CD">
              <w:t xml:space="preserve">- Ένδειξη ύπαρξης σχετικών τμημάτων : </w:t>
            </w:r>
            <w:r w:rsidRPr="00953A05">
              <w:rPr>
                <w:b/>
              </w:rPr>
              <w:t>τμήματα 3</w:t>
            </w:r>
          </w:p>
          <w:p w:rsidR="00621ADD" w:rsidRDefault="00621ADD" w:rsidP="007B5874">
            <w:pPr>
              <w:rPr>
                <w:rFonts w:cstheme="minorHAnsi"/>
              </w:rPr>
            </w:pPr>
            <w:r w:rsidRPr="00E960CD">
              <w:rPr>
                <w:rFonts w:cstheme="minorHAnsi"/>
              </w:rPr>
              <w:t>- Αριθμός αναφοράς που αποδίδεται στον φάκελο από την αναθέτουσα αρχή (</w:t>
            </w:r>
            <w:r w:rsidRPr="00E960CD">
              <w:rPr>
                <w:rFonts w:cstheme="minorHAnsi"/>
                <w:i/>
              </w:rPr>
              <w:t>εάν υπάρχει</w:t>
            </w:r>
            <w:r w:rsidRPr="00E960CD">
              <w:rPr>
                <w:rFonts w:cstheme="minorHAnsi"/>
              </w:rPr>
              <w:t xml:space="preserve">): </w:t>
            </w:r>
          </w:p>
          <w:p w:rsidR="00621ADD" w:rsidRPr="00953A05" w:rsidRDefault="00621ADD" w:rsidP="007B5874">
            <w:pPr>
              <w:jc w:val="left"/>
              <w:rPr>
                <w:rFonts w:ascii="Calibri" w:hAnsi="Calibri" w:cs="Calibri"/>
                <w:b/>
              </w:rPr>
            </w:pPr>
            <w:r w:rsidRPr="00953A05">
              <w:rPr>
                <w:rFonts w:cstheme="minorHAnsi"/>
                <w:b/>
              </w:rPr>
              <w:t>ΙΜΒΒ 2019 ΣΥΝ 3</w:t>
            </w:r>
          </w:p>
        </w:tc>
      </w:tr>
    </w:tbl>
    <w:p w:rsidR="00621ADD" w:rsidRDefault="00621ADD" w:rsidP="00621ADD"/>
    <w:p w:rsidR="00621ADD" w:rsidRPr="006043CF" w:rsidRDefault="00621ADD" w:rsidP="00621ADD"/>
    <w:p w:rsidR="00621ADD" w:rsidRDefault="00621ADD" w:rsidP="00621ADD">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621ADD" w:rsidRPr="009C4813" w:rsidRDefault="00621ADD" w:rsidP="00621ADD">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621ADD" w:rsidRPr="009C4813" w:rsidRDefault="00621ADD" w:rsidP="00621ADD">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621ADD" w:rsidRPr="009C4813" w:rsidTr="007B5874">
        <w:trPr>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rPr>
                <w:rFonts w:cstheme="minorHAnsi"/>
                <w:b/>
                <w:i/>
              </w:rPr>
            </w:pPr>
            <w:r w:rsidRPr="009C4813">
              <w:rPr>
                <w:rFonts w:cstheme="minorHAnsi"/>
                <w:b/>
                <w:i/>
              </w:rPr>
              <w:t>Απάντηση:</w:t>
            </w:r>
          </w:p>
        </w:tc>
      </w:tr>
      <w:tr w:rsidR="00621ADD" w:rsidRPr="009C4813" w:rsidTr="007B5874">
        <w:trPr>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spacing w:before="0"/>
              <w:rPr>
                <w:rFonts w:cstheme="minorHAnsi"/>
              </w:rPr>
            </w:pPr>
            <w:r w:rsidRPr="009C4813">
              <w:rPr>
                <w:rFonts w:cstheme="minorHAnsi"/>
              </w:rPr>
              <w:t>[   ]</w:t>
            </w:r>
          </w:p>
        </w:tc>
      </w:tr>
      <w:tr w:rsidR="00621ADD" w:rsidRPr="009C4813" w:rsidTr="007B5874">
        <w:trPr>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spacing w:before="0"/>
              <w:rPr>
                <w:rFonts w:cstheme="minorHAnsi"/>
              </w:rPr>
            </w:pPr>
            <w:r w:rsidRPr="009C4813">
              <w:rPr>
                <w:rFonts w:cstheme="minorHAnsi"/>
              </w:rPr>
              <w:t>Αριθμός φορολογικού μητρώου (ΑΦΜ):</w:t>
            </w:r>
          </w:p>
          <w:p w:rsidR="00621ADD" w:rsidRPr="009C4813" w:rsidRDefault="00621ADD" w:rsidP="007B5874">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rPr>
                <w:rFonts w:cstheme="minorHAnsi"/>
              </w:rPr>
            </w:pPr>
            <w:r w:rsidRPr="009C4813">
              <w:rPr>
                <w:rFonts w:cstheme="minorHAnsi"/>
              </w:rPr>
              <w:t>[   ]</w:t>
            </w:r>
          </w:p>
        </w:tc>
      </w:tr>
      <w:tr w:rsidR="00621ADD" w:rsidRPr="009C4813" w:rsidTr="007B5874">
        <w:trPr>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rPr>
                <w:rFonts w:cstheme="minorHAnsi"/>
              </w:rPr>
            </w:pPr>
            <w:r w:rsidRPr="009C4813">
              <w:rPr>
                <w:rFonts w:cstheme="minorHAnsi"/>
              </w:rPr>
              <w:t>[……]</w:t>
            </w:r>
          </w:p>
        </w:tc>
      </w:tr>
      <w:tr w:rsidR="00621ADD" w:rsidRPr="009C4813" w:rsidTr="007B5874">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shd w:val="clear" w:color="auto" w:fill="FFFFFF"/>
              <w:spacing w:before="0"/>
              <w:rPr>
                <w:rFonts w:cstheme="minorHAnsi"/>
              </w:rPr>
            </w:pPr>
            <w:r w:rsidRPr="009C4813">
              <w:rPr>
                <w:rFonts w:cstheme="minorHAnsi"/>
              </w:rPr>
              <w:t>Αρμόδιος ή αρμόδιοι</w:t>
            </w:r>
            <w:r w:rsidRPr="009C4813">
              <w:rPr>
                <w:rStyle w:val="a"/>
                <w:rFonts w:cstheme="minorHAnsi"/>
              </w:rPr>
              <w:endnoteReference w:id="1"/>
            </w:r>
            <w:r w:rsidRPr="009C4813">
              <w:rPr>
                <w:rStyle w:val="a"/>
                <w:rFonts w:cstheme="minorHAnsi"/>
              </w:rPr>
              <w:t xml:space="preserve"> </w:t>
            </w:r>
            <w:r w:rsidRPr="009C4813">
              <w:rPr>
                <w:rFonts w:cstheme="minorHAnsi"/>
              </w:rPr>
              <w:t>:</w:t>
            </w:r>
          </w:p>
          <w:p w:rsidR="00621ADD" w:rsidRPr="009C4813" w:rsidRDefault="00621ADD" w:rsidP="007B5874">
            <w:pPr>
              <w:spacing w:before="0"/>
              <w:rPr>
                <w:rFonts w:cstheme="minorHAnsi"/>
              </w:rPr>
            </w:pPr>
            <w:r w:rsidRPr="009C4813">
              <w:rPr>
                <w:rFonts w:cstheme="minorHAnsi"/>
              </w:rPr>
              <w:t>Τηλέφωνο:</w:t>
            </w:r>
          </w:p>
          <w:p w:rsidR="00621ADD" w:rsidRPr="009C4813" w:rsidRDefault="00621ADD" w:rsidP="007B5874">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621ADD" w:rsidRPr="009C4813" w:rsidRDefault="00621ADD" w:rsidP="007B5874">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rPr>
                <w:rFonts w:cstheme="minorHAnsi"/>
              </w:rPr>
            </w:pPr>
            <w:r w:rsidRPr="009C4813">
              <w:rPr>
                <w:rFonts w:cstheme="minorHAnsi"/>
              </w:rPr>
              <w:t>[……]</w:t>
            </w:r>
          </w:p>
          <w:p w:rsidR="00621ADD" w:rsidRPr="009C4813" w:rsidRDefault="00621ADD" w:rsidP="007B5874">
            <w:pPr>
              <w:rPr>
                <w:rFonts w:cstheme="minorHAnsi"/>
              </w:rPr>
            </w:pPr>
            <w:r w:rsidRPr="009C4813">
              <w:rPr>
                <w:rFonts w:cstheme="minorHAnsi"/>
              </w:rPr>
              <w:t>[……]</w:t>
            </w:r>
          </w:p>
          <w:p w:rsidR="00621ADD" w:rsidRPr="009C4813" w:rsidRDefault="00621ADD" w:rsidP="007B5874">
            <w:pPr>
              <w:rPr>
                <w:rFonts w:cstheme="minorHAnsi"/>
              </w:rPr>
            </w:pPr>
            <w:r w:rsidRPr="009C4813">
              <w:rPr>
                <w:rFonts w:cstheme="minorHAnsi"/>
              </w:rPr>
              <w:t>[……]</w:t>
            </w:r>
          </w:p>
          <w:p w:rsidR="00621ADD" w:rsidRPr="009C4813" w:rsidRDefault="00621ADD" w:rsidP="007B5874">
            <w:pPr>
              <w:rPr>
                <w:rFonts w:cstheme="minorHAnsi"/>
              </w:rPr>
            </w:pPr>
            <w:r w:rsidRPr="009C4813">
              <w:rPr>
                <w:rFonts w:cstheme="minorHAnsi"/>
              </w:rPr>
              <w:t>[……]</w:t>
            </w:r>
          </w:p>
        </w:tc>
      </w:tr>
      <w:tr w:rsidR="00621ADD" w:rsidRPr="009C4813" w:rsidTr="007B5874">
        <w:trPr>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rPr>
                <w:rFonts w:cstheme="minorHAnsi"/>
              </w:rPr>
            </w:pPr>
            <w:r w:rsidRPr="009C4813">
              <w:rPr>
                <w:rFonts w:cstheme="minorHAnsi"/>
                <w:b/>
                <w:bCs/>
                <w:i/>
                <w:iCs/>
              </w:rPr>
              <w:t>Απάντηση:</w:t>
            </w:r>
          </w:p>
        </w:tc>
      </w:tr>
      <w:tr w:rsidR="00621ADD" w:rsidRPr="00BB65FB" w:rsidTr="007B5874">
        <w:trPr>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rPr>
                <w:rFonts w:cstheme="minorHAnsi"/>
              </w:rPr>
            </w:pPr>
            <w:r w:rsidRPr="009C4813">
              <w:rPr>
                <w:rFonts w:cstheme="minorHAnsi"/>
              </w:rPr>
              <w:t>Ο οικονομικός φορέας είναι πολύ μικρή, μικρή ή μεσαία επιχείρηση</w:t>
            </w:r>
            <w:r w:rsidRPr="009C4813">
              <w:rPr>
                <w:rStyle w:val="a"/>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snapToGrid w:val="0"/>
              <w:rPr>
                <w:rFonts w:cstheme="minorHAnsi"/>
              </w:rPr>
            </w:pPr>
          </w:p>
        </w:tc>
      </w:tr>
      <w:tr w:rsidR="00621ADD" w:rsidRPr="009C4813" w:rsidTr="007B5874">
        <w:trPr>
          <w:jc w:val="center"/>
        </w:trPr>
        <w:tc>
          <w:tcPr>
            <w:tcW w:w="4479" w:type="dxa"/>
            <w:tcBorders>
              <w:left w:val="single" w:sz="4" w:space="0" w:color="000000"/>
              <w:bottom w:val="single" w:sz="4" w:space="0" w:color="000000"/>
            </w:tcBorders>
            <w:shd w:val="clear" w:color="auto" w:fill="auto"/>
          </w:tcPr>
          <w:p w:rsidR="00621ADD" w:rsidRPr="009C4813" w:rsidRDefault="00621ADD" w:rsidP="007B5874">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621ADD" w:rsidRPr="009C4813" w:rsidRDefault="00621ADD" w:rsidP="007B5874">
            <w:pPr>
              <w:rPr>
                <w:rFonts w:cstheme="minorHAnsi"/>
              </w:rPr>
            </w:pPr>
            <w:r w:rsidRPr="009C4813">
              <w:rPr>
                <w:rFonts w:cstheme="minorHAnsi"/>
              </w:rPr>
              <w:t>[] Ναι [] Όχι [] Άνευ αντικειμένου</w:t>
            </w:r>
          </w:p>
        </w:tc>
      </w:tr>
      <w:tr w:rsidR="00621ADD" w:rsidRPr="009C4813" w:rsidTr="007B5874">
        <w:trPr>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spacing w:before="0"/>
              <w:rPr>
                <w:rFonts w:cstheme="minorHAnsi"/>
              </w:rPr>
            </w:pPr>
            <w:r w:rsidRPr="009C4813">
              <w:rPr>
                <w:rFonts w:cstheme="minorHAnsi"/>
                <w:b/>
              </w:rPr>
              <w:t>Εάν ναι</w:t>
            </w:r>
            <w:r w:rsidRPr="009C4813">
              <w:rPr>
                <w:rFonts w:cstheme="minorHAnsi"/>
              </w:rPr>
              <w:t>:</w:t>
            </w:r>
          </w:p>
          <w:p w:rsidR="00621ADD" w:rsidRPr="009C4813" w:rsidRDefault="00621ADD" w:rsidP="007B5874">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21ADD" w:rsidRPr="009C4813" w:rsidRDefault="00621ADD" w:rsidP="007B5874">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621ADD" w:rsidRPr="009C4813" w:rsidRDefault="00621ADD" w:rsidP="007B5874">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621ADD" w:rsidRPr="009C4813" w:rsidRDefault="00621ADD" w:rsidP="007B5874">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
                <w:rFonts w:cstheme="minorHAnsi"/>
              </w:rPr>
              <w:endnoteReference w:id="3"/>
            </w:r>
            <w:r w:rsidRPr="009C4813">
              <w:rPr>
                <w:rFonts w:cstheme="minorHAnsi"/>
              </w:rPr>
              <w:t>:</w:t>
            </w:r>
          </w:p>
          <w:p w:rsidR="00621ADD" w:rsidRPr="009C4813" w:rsidRDefault="00621ADD" w:rsidP="007B5874">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621ADD" w:rsidRPr="009C4813" w:rsidRDefault="00621ADD" w:rsidP="007B5874">
            <w:pPr>
              <w:spacing w:before="0"/>
              <w:rPr>
                <w:rFonts w:cstheme="minorHAnsi"/>
                <w:b/>
                <w:u w:val="single"/>
              </w:rPr>
            </w:pPr>
            <w:r w:rsidRPr="009C4813">
              <w:rPr>
                <w:rFonts w:cstheme="minorHAnsi"/>
                <w:b/>
              </w:rPr>
              <w:t>Εάν όχι:</w:t>
            </w:r>
          </w:p>
          <w:p w:rsidR="00621ADD" w:rsidRPr="009C4813" w:rsidRDefault="00621ADD" w:rsidP="007B5874">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621ADD" w:rsidRPr="009C4813" w:rsidRDefault="00621ADD" w:rsidP="007B5874">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21ADD" w:rsidRPr="009C4813" w:rsidRDefault="00621ADD" w:rsidP="007B5874">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snapToGrid w:val="0"/>
              <w:rPr>
                <w:rFonts w:cstheme="minorHAnsi"/>
              </w:rPr>
            </w:pPr>
          </w:p>
          <w:p w:rsidR="00621ADD" w:rsidRPr="009C4813" w:rsidRDefault="00621ADD" w:rsidP="007B5874">
            <w:pPr>
              <w:rPr>
                <w:rFonts w:cstheme="minorHAnsi"/>
              </w:rPr>
            </w:pPr>
          </w:p>
          <w:p w:rsidR="00621ADD" w:rsidRPr="009C4813" w:rsidRDefault="00621ADD" w:rsidP="007B5874">
            <w:pPr>
              <w:rPr>
                <w:rFonts w:cstheme="minorHAnsi"/>
              </w:rPr>
            </w:pPr>
          </w:p>
          <w:p w:rsidR="00621ADD" w:rsidRPr="009C4813" w:rsidRDefault="00621ADD" w:rsidP="007B5874">
            <w:pPr>
              <w:rPr>
                <w:rFonts w:cstheme="minorHAnsi"/>
              </w:rPr>
            </w:pPr>
          </w:p>
          <w:p w:rsidR="00621ADD" w:rsidRPr="009C4813" w:rsidRDefault="00621ADD" w:rsidP="007B5874">
            <w:pPr>
              <w:rPr>
                <w:rFonts w:cstheme="minorHAnsi"/>
              </w:rPr>
            </w:pPr>
          </w:p>
          <w:p w:rsidR="00621ADD" w:rsidRPr="009C4813" w:rsidRDefault="00621ADD" w:rsidP="007B5874">
            <w:pPr>
              <w:rPr>
                <w:rFonts w:cstheme="minorHAnsi"/>
              </w:rPr>
            </w:pPr>
            <w:r w:rsidRPr="009C4813">
              <w:rPr>
                <w:rFonts w:cstheme="minorHAnsi"/>
              </w:rPr>
              <w:t>α) [……]</w:t>
            </w:r>
          </w:p>
          <w:p w:rsidR="00621ADD" w:rsidRPr="009C4813" w:rsidRDefault="00621ADD" w:rsidP="007B5874">
            <w:pPr>
              <w:rPr>
                <w:rFonts w:cstheme="minorHAnsi"/>
              </w:rPr>
            </w:pPr>
          </w:p>
          <w:p w:rsidR="00621ADD" w:rsidRDefault="00621ADD" w:rsidP="007B5874">
            <w:pPr>
              <w:rPr>
                <w:rFonts w:cstheme="minorHAnsi"/>
              </w:rPr>
            </w:pPr>
          </w:p>
          <w:p w:rsidR="00621ADD" w:rsidRDefault="00621ADD" w:rsidP="007B5874">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621ADD" w:rsidRPr="009C4813" w:rsidRDefault="00621ADD" w:rsidP="007B5874">
            <w:pPr>
              <w:rPr>
                <w:rFonts w:cstheme="minorHAnsi"/>
              </w:rPr>
            </w:pPr>
            <w:r w:rsidRPr="009C4813">
              <w:rPr>
                <w:rFonts w:cstheme="minorHAnsi"/>
              </w:rPr>
              <w:t>γ) [……]</w:t>
            </w:r>
          </w:p>
          <w:p w:rsidR="00621ADD" w:rsidRPr="009C4813" w:rsidRDefault="00621ADD" w:rsidP="007B5874">
            <w:pPr>
              <w:rPr>
                <w:rFonts w:cstheme="minorHAnsi"/>
              </w:rPr>
            </w:pPr>
          </w:p>
          <w:p w:rsidR="00621ADD" w:rsidRPr="009C4813" w:rsidRDefault="00621ADD" w:rsidP="007B5874">
            <w:pPr>
              <w:rPr>
                <w:rFonts w:cstheme="minorHAnsi"/>
              </w:rPr>
            </w:pPr>
            <w:r w:rsidRPr="009C4813">
              <w:rPr>
                <w:rFonts w:cstheme="minorHAnsi"/>
              </w:rPr>
              <w:t>δ) [] Ναι [] Όχι</w:t>
            </w:r>
          </w:p>
          <w:p w:rsidR="00621ADD" w:rsidRPr="009C4813" w:rsidRDefault="00621ADD" w:rsidP="007B5874">
            <w:pPr>
              <w:rPr>
                <w:rFonts w:cstheme="minorHAnsi"/>
              </w:rPr>
            </w:pPr>
          </w:p>
          <w:p w:rsidR="00621ADD" w:rsidRPr="009C4813" w:rsidRDefault="00621ADD" w:rsidP="007B5874">
            <w:pPr>
              <w:rPr>
                <w:rFonts w:cstheme="minorHAnsi"/>
              </w:rPr>
            </w:pPr>
          </w:p>
          <w:p w:rsidR="00621ADD" w:rsidRPr="009C4813" w:rsidRDefault="00621ADD" w:rsidP="007B5874">
            <w:pPr>
              <w:rPr>
                <w:rFonts w:cstheme="minorHAnsi"/>
              </w:rPr>
            </w:pPr>
          </w:p>
          <w:p w:rsidR="00621ADD" w:rsidRPr="009C4813" w:rsidRDefault="00621ADD" w:rsidP="007B5874">
            <w:pPr>
              <w:rPr>
                <w:rFonts w:cstheme="minorHAnsi"/>
              </w:rPr>
            </w:pPr>
          </w:p>
          <w:p w:rsidR="00621ADD" w:rsidRPr="009C4813" w:rsidRDefault="00621ADD" w:rsidP="007B5874">
            <w:pPr>
              <w:rPr>
                <w:rFonts w:cstheme="minorHAnsi"/>
              </w:rPr>
            </w:pPr>
          </w:p>
          <w:p w:rsidR="00621ADD" w:rsidRPr="009C4813" w:rsidRDefault="00621ADD" w:rsidP="007B5874">
            <w:pPr>
              <w:rPr>
                <w:rFonts w:cstheme="minorHAnsi"/>
              </w:rPr>
            </w:pPr>
            <w:r w:rsidRPr="009C4813">
              <w:rPr>
                <w:rFonts w:cstheme="minorHAnsi"/>
              </w:rPr>
              <w:t>ε) [] Ναι [] Όχι</w:t>
            </w:r>
          </w:p>
          <w:p w:rsidR="00621ADD" w:rsidRDefault="00621ADD" w:rsidP="007B5874">
            <w:pPr>
              <w:rPr>
                <w:rFonts w:cstheme="minorHAnsi"/>
                <w:i/>
              </w:rPr>
            </w:pPr>
          </w:p>
          <w:p w:rsidR="00621ADD" w:rsidRDefault="00621ADD" w:rsidP="007B5874">
            <w:pPr>
              <w:rPr>
                <w:rFonts w:cstheme="minorHAnsi"/>
                <w:i/>
              </w:rPr>
            </w:pPr>
          </w:p>
          <w:p w:rsidR="00621ADD" w:rsidRDefault="00621ADD" w:rsidP="007B5874">
            <w:pPr>
              <w:rPr>
                <w:rFonts w:cstheme="minorHAnsi"/>
                <w:i/>
              </w:rPr>
            </w:pPr>
          </w:p>
          <w:p w:rsidR="00621ADD" w:rsidRDefault="00621ADD" w:rsidP="007B5874">
            <w:pPr>
              <w:rPr>
                <w:rFonts w:cstheme="minorHAnsi"/>
                <w:i/>
              </w:rPr>
            </w:pPr>
          </w:p>
          <w:p w:rsidR="00621ADD" w:rsidRDefault="00621ADD" w:rsidP="007B5874">
            <w:pPr>
              <w:rPr>
                <w:rFonts w:cstheme="minorHAnsi"/>
                <w:i/>
              </w:rPr>
            </w:pPr>
          </w:p>
          <w:p w:rsidR="00621ADD" w:rsidRDefault="00621ADD" w:rsidP="007B5874">
            <w:pPr>
              <w:rPr>
                <w:rFonts w:cstheme="minorHAnsi"/>
                <w:i/>
              </w:rPr>
            </w:pPr>
          </w:p>
          <w:p w:rsidR="00621ADD" w:rsidRPr="009C4813" w:rsidRDefault="00621ADD" w:rsidP="007B5874">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621ADD" w:rsidRPr="009C4813" w:rsidRDefault="00621ADD" w:rsidP="007B5874">
            <w:pPr>
              <w:rPr>
                <w:rFonts w:cstheme="minorHAnsi"/>
              </w:rPr>
            </w:pPr>
            <w:r w:rsidRPr="009C4813">
              <w:rPr>
                <w:rFonts w:cstheme="minorHAnsi"/>
                <w:i/>
              </w:rPr>
              <w:t>[……][……][……][……]</w:t>
            </w:r>
          </w:p>
        </w:tc>
      </w:tr>
      <w:tr w:rsidR="00621ADD" w:rsidRPr="009C4813" w:rsidTr="007B5874">
        <w:trPr>
          <w:jc w:val="center"/>
        </w:trPr>
        <w:tc>
          <w:tcPr>
            <w:tcW w:w="4479" w:type="dxa"/>
            <w:tcBorders>
              <w:left w:val="single" w:sz="4" w:space="0" w:color="000000"/>
              <w:bottom w:val="single" w:sz="4" w:space="0" w:color="000000"/>
            </w:tcBorders>
            <w:shd w:val="clear" w:color="auto" w:fill="auto"/>
          </w:tcPr>
          <w:p w:rsidR="00621ADD" w:rsidRPr="009C4813" w:rsidRDefault="00621ADD" w:rsidP="007B5874">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621ADD" w:rsidRPr="009C4813" w:rsidRDefault="00621ADD" w:rsidP="007B5874">
            <w:pPr>
              <w:rPr>
                <w:rFonts w:cstheme="minorHAnsi"/>
              </w:rPr>
            </w:pPr>
            <w:r w:rsidRPr="009C4813">
              <w:rPr>
                <w:rFonts w:cstheme="minorHAnsi"/>
                <w:b/>
                <w:bCs/>
                <w:i/>
                <w:iCs/>
              </w:rPr>
              <w:t>Απάντηση:</w:t>
            </w:r>
          </w:p>
        </w:tc>
      </w:tr>
      <w:tr w:rsidR="00621ADD" w:rsidRPr="009C4813" w:rsidTr="007B5874">
        <w:trPr>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rPr>
                <w:rFonts w:cstheme="minorHAnsi"/>
              </w:rPr>
            </w:pPr>
            <w:r w:rsidRPr="009C4813">
              <w:rPr>
                <w:rFonts w:cstheme="minorHAnsi"/>
              </w:rPr>
              <w:t>[] Ναι [] Όχι</w:t>
            </w:r>
          </w:p>
        </w:tc>
      </w:tr>
      <w:tr w:rsidR="00621ADD" w:rsidRPr="00BB65FB" w:rsidTr="007B5874">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621ADD" w:rsidRPr="009C4813" w:rsidRDefault="00621ADD" w:rsidP="007B5874">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621ADD" w:rsidRPr="009C4813" w:rsidTr="007B5874">
        <w:trPr>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spacing w:before="0"/>
              <w:rPr>
                <w:rFonts w:cstheme="minorHAnsi"/>
              </w:rPr>
            </w:pPr>
            <w:r w:rsidRPr="009C4813">
              <w:rPr>
                <w:rFonts w:cstheme="minorHAnsi"/>
                <w:b/>
              </w:rPr>
              <w:t>Εάν ναι</w:t>
            </w:r>
            <w:r w:rsidRPr="009C4813">
              <w:rPr>
                <w:rFonts w:cstheme="minorHAnsi"/>
              </w:rPr>
              <w:t>:</w:t>
            </w:r>
          </w:p>
          <w:p w:rsidR="00621ADD" w:rsidRPr="009C4813" w:rsidRDefault="00621ADD" w:rsidP="007B5874">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621ADD" w:rsidRPr="009C4813" w:rsidRDefault="00621ADD" w:rsidP="007B5874">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621ADD" w:rsidRPr="009C4813" w:rsidRDefault="00621ADD" w:rsidP="007B5874">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rPr>
                <w:rFonts w:cstheme="minorHAnsi"/>
              </w:rPr>
            </w:pPr>
            <w:r w:rsidRPr="009C4813">
              <w:rPr>
                <w:rFonts w:cstheme="minorHAnsi"/>
              </w:rPr>
              <w:t>α) [……]</w:t>
            </w:r>
          </w:p>
          <w:p w:rsidR="00621ADD" w:rsidRPr="009C4813" w:rsidRDefault="00621ADD" w:rsidP="007B5874">
            <w:pPr>
              <w:rPr>
                <w:rFonts w:cstheme="minorHAnsi"/>
              </w:rPr>
            </w:pPr>
          </w:p>
          <w:p w:rsidR="00621ADD" w:rsidRPr="009C4813" w:rsidRDefault="00621ADD" w:rsidP="007B5874">
            <w:pPr>
              <w:rPr>
                <w:rFonts w:cstheme="minorHAnsi"/>
              </w:rPr>
            </w:pPr>
          </w:p>
          <w:p w:rsidR="00621ADD" w:rsidRPr="009C4813" w:rsidRDefault="00621ADD" w:rsidP="007B5874">
            <w:pPr>
              <w:rPr>
                <w:rFonts w:cstheme="minorHAnsi"/>
              </w:rPr>
            </w:pPr>
          </w:p>
          <w:p w:rsidR="00621ADD" w:rsidRPr="009C4813" w:rsidRDefault="00621ADD" w:rsidP="007B5874">
            <w:pPr>
              <w:rPr>
                <w:rFonts w:cstheme="minorHAnsi"/>
              </w:rPr>
            </w:pPr>
            <w:r w:rsidRPr="009C4813">
              <w:rPr>
                <w:rFonts w:cstheme="minorHAnsi"/>
              </w:rPr>
              <w:t>β) [……]</w:t>
            </w:r>
          </w:p>
          <w:p w:rsidR="00621ADD" w:rsidRPr="009C4813" w:rsidRDefault="00621ADD" w:rsidP="007B5874">
            <w:pPr>
              <w:rPr>
                <w:rFonts w:cstheme="minorHAnsi"/>
              </w:rPr>
            </w:pPr>
          </w:p>
          <w:p w:rsidR="00621ADD" w:rsidRPr="009C4813" w:rsidRDefault="00621ADD" w:rsidP="007B5874">
            <w:pPr>
              <w:rPr>
                <w:rFonts w:cstheme="minorHAnsi"/>
              </w:rPr>
            </w:pPr>
          </w:p>
          <w:p w:rsidR="00621ADD" w:rsidRPr="009C4813" w:rsidRDefault="00621ADD" w:rsidP="007B5874">
            <w:pPr>
              <w:rPr>
                <w:rFonts w:cstheme="minorHAnsi"/>
              </w:rPr>
            </w:pPr>
            <w:r w:rsidRPr="009C4813">
              <w:rPr>
                <w:rFonts w:cstheme="minorHAnsi"/>
              </w:rPr>
              <w:t>γ) [……]</w:t>
            </w:r>
          </w:p>
        </w:tc>
      </w:tr>
      <w:tr w:rsidR="00621ADD" w:rsidRPr="009C4813" w:rsidTr="007B5874">
        <w:trPr>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rPr>
                <w:rFonts w:cstheme="minorHAnsi"/>
              </w:rPr>
            </w:pPr>
            <w:r w:rsidRPr="009C4813">
              <w:rPr>
                <w:rFonts w:cstheme="minorHAnsi"/>
                <w:b/>
                <w:bCs/>
                <w:i/>
                <w:iCs/>
              </w:rPr>
              <w:t>Απάντηση:</w:t>
            </w:r>
          </w:p>
        </w:tc>
      </w:tr>
      <w:tr w:rsidR="00621ADD" w:rsidRPr="009C4813" w:rsidTr="007B5874">
        <w:trPr>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rPr>
                <w:rFonts w:cstheme="minorHAnsi"/>
              </w:rPr>
            </w:pPr>
            <w:r w:rsidRPr="009C4813">
              <w:rPr>
                <w:rFonts w:cstheme="minorHAnsi"/>
              </w:rPr>
              <w:t>[   ]</w:t>
            </w:r>
          </w:p>
        </w:tc>
      </w:tr>
    </w:tbl>
    <w:p w:rsidR="00621ADD" w:rsidRPr="009C4813" w:rsidRDefault="00621ADD" w:rsidP="00621ADD">
      <w:pPr>
        <w:rPr>
          <w:rFonts w:cstheme="minorHAnsi"/>
        </w:rPr>
      </w:pPr>
    </w:p>
    <w:p w:rsidR="00621ADD" w:rsidRPr="009C4813" w:rsidRDefault="00621ADD" w:rsidP="00621ADD">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621ADD" w:rsidRPr="009C4813" w:rsidRDefault="00621ADD" w:rsidP="00621ADD">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621ADD" w:rsidRPr="009C4813" w:rsidTr="007B5874">
        <w:trPr>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rPr>
                <w:rFonts w:cstheme="minorHAnsi"/>
              </w:rPr>
            </w:pPr>
            <w:r w:rsidRPr="009C4813">
              <w:rPr>
                <w:rFonts w:cstheme="minorHAnsi"/>
                <w:b/>
                <w:i/>
              </w:rPr>
              <w:t>Απάντηση:</w:t>
            </w:r>
          </w:p>
        </w:tc>
      </w:tr>
      <w:tr w:rsidR="00621ADD" w:rsidRPr="009C4813" w:rsidTr="007B5874">
        <w:trPr>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rPr>
                <w:rFonts w:cstheme="minorHAnsi"/>
                <w:color w:val="000000"/>
              </w:rPr>
            </w:pPr>
            <w:r w:rsidRPr="009C4813">
              <w:rPr>
                <w:rFonts w:cstheme="minorHAnsi"/>
              </w:rPr>
              <w:t>Ονοματεπώνυμο</w:t>
            </w:r>
          </w:p>
          <w:p w:rsidR="00621ADD" w:rsidRPr="009C4813" w:rsidRDefault="00621ADD" w:rsidP="007B5874">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rPr>
                <w:rFonts w:cstheme="minorHAnsi"/>
              </w:rPr>
            </w:pPr>
            <w:r w:rsidRPr="009C4813">
              <w:rPr>
                <w:rFonts w:cstheme="minorHAnsi"/>
              </w:rPr>
              <w:t>[……]</w:t>
            </w:r>
          </w:p>
          <w:p w:rsidR="00621ADD" w:rsidRPr="009C4813" w:rsidRDefault="00621ADD" w:rsidP="007B5874">
            <w:pPr>
              <w:rPr>
                <w:rFonts w:cstheme="minorHAnsi"/>
              </w:rPr>
            </w:pPr>
            <w:r w:rsidRPr="009C4813">
              <w:rPr>
                <w:rFonts w:cstheme="minorHAnsi"/>
              </w:rPr>
              <w:t>[……]</w:t>
            </w:r>
          </w:p>
        </w:tc>
      </w:tr>
      <w:tr w:rsidR="00621ADD" w:rsidRPr="009C4813" w:rsidTr="007B5874">
        <w:trPr>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rPr>
                <w:rFonts w:cstheme="minorHAnsi"/>
              </w:rPr>
            </w:pPr>
            <w:r w:rsidRPr="009C4813">
              <w:rPr>
                <w:rFonts w:cstheme="minorHAnsi"/>
              </w:rPr>
              <w:t>[……]</w:t>
            </w:r>
          </w:p>
        </w:tc>
      </w:tr>
      <w:tr w:rsidR="00621ADD" w:rsidRPr="009C4813" w:rsidTr="007B5874">
        <w:trPr>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rPr>
                <w:rFonts w:cstheme="minorHAnsi"/>
              </w:rPr>
            </w:pPr>
            <w:r w:rsidRPr="009C4813">
              <w:rPr>
                <w:rFonts w:cstheme="minorHAnsi"/>
              </w:rPr>
              <w:t>[……]</w:t>
            </w:r>
          </w:p>
        </w:tc>
      </w:tr>
      <w:tr w:rsidR="00621ADD" w:rsidRPr="009C4813" w:rsidTr="007B5874">
        <w:trPr>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rPr>
                <w:rFonts w:cstheme="minorHAnsi"/>
              </w:rPr>
            </w:pPr>
            <w:r w:rsidRPr="009C4813">
              <w:rPr>
                <w:rFonts w:cstheme="minorHAnsi"/>
              </w:rPr>
              <w:t>[……]</w:t>
            </w:r>
          </w:p>
        </w:tc>
      </w:tr>
      <w:tr w:rsidR="00621ADD" w:rsidRPr="009C4813" w:rsidTr="007B5874">
        <w:trPr>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rPr>
                <w:rFonts w:cstheme="minorHAnsi"/>
              </w:rPr>
            </w:pPr>
            <w:r w:rsidRPr="009C4813">
              <w:rPr>
                <w:rFonts w:cstheme="minorHAnsi"/>
              </w:rPr>
              <w:t>[……]</w:t>
            </w:r>
          </w:p>
        </w:tc>
      </w:tr>
      <w:tr w:rsidR="00621ADD" w:rsidRPr="009C4813" w:rsidTr="007B5874">
        <w:trPr>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rPr>
                <w:rFonts w:cstheme="minorHAnsi"/>
              </w:rPr>
            </w:pPr>
            <w:r w:rsidRPr="009C4813">
              <w:rPr>
                <w:rFonts w:cstheme="minorHAnsi"/>
              </w:rPr>
              <w:t>[……]</w:t>
            </w:r>
          </w:p>
        </w:tc>
      </w:tr>
    </w:tbl>
    <w:p w:rsidR="00621ADD" w:rsidRPr="00C06417" w:rsidRDefault="00621ADD" w:rsidP="00621ADD"/>
    <w:p w:rsidR="00621ADD" w:rsidRPr="009C4813" w:rsidRDefault="00621ADD" w:rsidP="00621ADD">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EndnoteReference"/>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621ADD" w:rsidRPr="009C4813" w:rsidTr="007B5874">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rPr>
                <w:rFonts w:cstheme="minorHAnsi"/>
              </w:rPr>
            </w:pPr>
            <w:r w:rsidRPr="009C4813">
              <w:rPr>
                <w:rFonts w:cstheme="minorHAnsi"/>
                <w:b/>
                <w:i/>
              </w:rPr>
              <w:t>Απάντηση:</w:t>
            </w:r>
          </w:p>
        </w:tc>
      </w:tr>
      <w:tr w:rsidR="00621ADD" w:rsidRPr="009C4813" w:rsidTr="007B5874">
        <w:trPr>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rPr>
                <w:rFonts w:cstheme="minorHAnsi"/>
              </w:rPr>
            </w:pPr>
            <w:r w:rsidRPr="009C4813">
              <w:rPr>
                <w:rFonts w:cstheme="minorHAnsi"/>
              </w:rPr>
              <w:t>[]Ναι []Όχι</w:t>
            </w:r>
          </w:p>
        </w:tc>
      </w:tr>
    </w:tbl>
    <w:p w:rsidR="00621ADD" w:rsidRPr="009C4813" w:rsidRDefault="00621ADD" w:rsidP="00621ADD">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621ADD" w:rsidRPr="009C4813" w:rsidRDefault="00621ADD" w:rsidP="00621ADD">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21ADD" w:rsidRPr="009C4813" w:rsidRDefault="00621ADD" w:rsidP="00621ADD">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21ADD" w:rsidRPr="009C4813" w:rsidRDefault="00621ADD" w:rsidP="00621ADD">
      <w:pPr>
        <w:jc w:val="center"/>
        <w:rPr>
          <w:rFonts w:cstheme="minorHAnsi"/>
        </w:rPr>
      </w:pPr>
    </w:p>
    <w:p w:rsidR="00621ADD" w:rsidRPr="009C4813" w:rsidRDefault="00621ADD" w:rsidP="00621ADD">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621ADD" w:rsidRPr="009C4813" w:rsidRDefault="00621ADD" w:rsidP="00621ADD">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621ADD" w:rsidRPr="009C4813" w:rsidTr="007B5874">
        <w:trPr>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rPr>
                <w:rFonts w:cstheme="minorHAnsi"/>
              </w:rPr>
            </w:pPr>
            <w:r w:rsidRPr="009C4813">
              <w:rPr>
                <w:rFonts w:cstheme="minorHAnsi"/>
                <w:b/>
                <w:i/>
              </w:rPr>
              <w:t>Απάντηση:</w:t>
            </w:r>
          </w:p>
        </w:tc>
      </w:tr>
      <w:tr w:rsidR="00621ADD" w:rsidRPr="009C4813" w:rsidTr="007B5874">
        <w:trPr>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rPr>
                <w:rFonts w:cstheme="minorHAnsi"/>
              </w:rPr>
            </w:pPr>
            <w:r w:rsidRPr="009C4813">
              <w:rPr>
                <w:rFonts w:cstheme="minorHAnsi"/>
              </w:rPr>
              <w:t>[]Ναι []Όχι</w:t>
            </w:r>
          </w:p>
          <w:p w:rsidR="00621ADD" w:rsidRPr="009C4813" w:rsidRDefault="00621ADD" w:rsidP="007B5874">
            <w:pPr>
              <w:rPr>
                <w:rFonts w:cstheme="minorHAnsi"/>
              </w:rPr>
            </w:pPr>
          </w:p>
          <w:p w:rsidR="00621ADD" w:rsidRPr="009C4813" w:rsidRDefault="00621ADD" w:rsidP="007B5874">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621ADD" w:rsidRPr="009C4813" w:rsidRDefault="00621ADD" w:rsidP="007B5874">
            <w:pPr>
              <w:rPr>
                <w:rFonts w:cstheme="minorHAnsi"/>
              </w:rPr>
            </w:pPr>
            <w:r w:rsidRPr="009C4813">
              <w:rPr>
                <w:rFonts w:cstheme="minorHAnsi"/>
              </w:rPr>
              <w:t>[…]</w:t>
            </w:r>
          </w:p>
        </w:tc>
      </w:tr>
    </w:tbl>
    <w:p w:rsidR="00621ADD" w:rsidRPr="009C4813" w:rsidRDefault="00621ADD" w:rsidP="00621AD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21ADD" w:rsidRPr="009C4813" w:rsidRDefault="00621ADD" w:rsidP="00621ADD">
      <w:pPr>
        <w:pageBreakBefore/>
        <w:jc w:val="center"/>
        <w:rPr>
          <w:rFonts w:cstheme="minorHAnsi"/>
          <w:b/>
          <w:bCs/>
          <w:color w:val="000000"/>
        </w:rPr>
      </w:pPr>
      <w:r w:rsidRPr="009C4813">
        <w:rPr>
          <w:rFonts w:cstheme="minorHAnsi"/>
          <w:b/>
          <w:bCs/>
          <w:u w:val="single"/>
        </w:rPr>
        <w:lastRenderedPageBreak/>
        <w:t>Μέρος III: Λόγοι αποκλεισμού</w:t>
      </w:r>
    </w:p>
    <w:p w:rsidR="00621ADD" w:rsidRPr="009C4813" w:rsidRDefault="00621ADD" w:rsidP="00621ADD">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EndnoteReference"/>
          <w:rFonts w:cstheme="minorHAnsi"/>
          <w:color w:val="000000"/>
        </w:rPr>
        <w:endnoteReference w:id="6"/>
      </w:r>
    </w:p>
    <w:p w:rsidR="00621ADD" w:rsidRPr="009C4813" w:rsidRDefault="00621ADD" w:rsidP="00621ADD">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621ADD" w:rsidRPr="009C4813" w:rsidRDefault="00621ADD" w:rsidP="00621AD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
          <w:rFonts w:cstheme="minorHAnsi"/>
          <w:color w:val="000000"/>
        </w:rPr>
        <w:endnoteReference w:id="7"/>
      </w:r>
      <w:r w:rsidRPr="009C4813">
        <w:rPr>
          <w:rFonts w:cstheme="minorHAnsi"/>
          <w:color w:val="000000"/>
        </w:rPr>
        <w:t>·</w:t>
      </w:r>
    </w:p>
    <w:p w:rsidR="00621ADD" w:rsidRPr="009C4813" w:rsidRDefault="00621ADD" w:rsidP="00621AD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EndnoteReference"/>
          <w:rFonts w:cstheme="minorHAnsi"/>
          <w:color w:val="000000"/>
        </w:rPr>
        <w:endnoteReference w:id="8"/>
      </w:r>
      <w:r w:rsidRPr="009C4813">
        <w:rPr>
          <w:rFonts w:cstheme="minorHAnsi"/>
          <w:color w:val="000000"/>
          <w:vertAlign w:val="superscript"/>
        </w:rPr>
        <w:t>,</w:t>
      </w:r>
      <w:r w:rsidRPr="009C4813">
        <w:rPr>
          <w:rStyle w:val="a"/>
          <w:rFonts w:cstheme="minorHAnsi"/>
          <w:color w:val="000000"/>
        </w:rPr>
        <w:endnoteReference w:id="9"/>
      </w:r>
      <w:r w:rsidRPr="009C4813">
        <w:rPr>
          <w:rFonts w:cstheme="minorHAnsi"/>
          <w:color w:val="000000"/>
        </w:rPr>
        <w:t>·</w:t>
      </w:r>
    </w:p>
    <w:p w:rsidR="00621ADD" w:rsidRPr="009C4813" w:rsidRDefault="00621ADD" w:rsidP="00621AD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
          <w:rFonts w:cstheme="minorHAnsi"/>
          <w:color w:val="000000"/>
        </w:rPr>
        <w:endnoteReference w:id="10"/>
      </w:r>
      <w:r w:rsidRPr="009C4813">
        <w:rPr>
          <w:rFonts w:cstheme="minorHAnsi"/>
          <w:color w:val="000000"/>
        </w:rPr>
        <w:t>·</w:t>
      </w:r>
    </w:p>
    <w:p w:rsidR="00621ADD" w:rsidRPr="009C4813" w:rsidRDefault="00621ADD" w:rsidP="00621AD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
          <w:rFonts w:cstheme="minorHAnsi"/>
          <w:color w:val="000000"/>
        </w:rPr>
        <w:endnoteReference w:id="11"/>
      </w:r>
      <w:r w:rsidRPr="009C4813">
        <w:rPr>
          <w:rStyle w:val="a"/>
          <w:rFonts w:cstheme="minorHAnsi"/>
          <w:color w:val="000000"/>
        </w:rPr>
        <w:t>·</w:t>
      </w:r>
    </w:p>
    <w:p w:rsidR="00621ADD" w:rsidRPr="009C4813" w:rsidRDefault="00621ADD" w:rsidP="00621AD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Style w:val="a"/>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
          <w:rFonts w:cstheme="minorHAnsi"/>
          <w:color w:val="000000"/>
        </w:rPr>
        <w:endnoteReference w:id="12"/>
      </w:r>
      <w:r w:rsidRPr="009C4813">
        <w:rPr>
          <w:rFonts w:cstheme="minorHAnsi"/>
          <w:color w:val="000000"/>
        </w:rPr>
        <w:t>·</w:t>
      </w:r>
    </w:p>
    <w:p w:rsidR="00621ADD" w:rsidRPr="009C4813" w:rsidRDefault="00621ADD" w:rsidP="00621AD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bCs/>
          <w:i/>
          <w:iCs/>
        </w:rPr>
      </w:pPr>
      <w:r w:rsidRPr="00AD0802">
        <w:rPr>
          <w:rStyle w:val="a"/>
          <w:rFonts w:cstheme="minorHAnsi"/>
          <w:b/>
          <w:color w:val="000000"/>
        </w:rPr>
        <w:t>παιδική εργασία και άλλες μορφές εμπορίας ανθρώπων</w:t>
      </w:r>
      <w:r w:rsidRPr="009C4813">
        <w:rPr>
          <w:rStyle w:val="a"/>
          <w:rFonts w:cstheme="minorHAnsi"/>
          <w:color w:val="000000"/>
        </w:rPr>
        <w:endnoteReference w:id="13"/>
      </w:r>
      <w:r w:rsidRPr="009C4813">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621ADD" w:rsidRPr="009C4813" w:rsidTr="007B58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snapToGrid w:val="0"/>
              <w:rPr>
                <w:rFonts w:cstheme="minorHAnsi"/>
              </w:rPr>
            </w:pPr>
            <w:r w:rsidRPr="009C4813">
              <w:rPr>
                <w:rFonts w:cstheme="minorHAnsi"/>
                <w:b/>
                <w:bCs/>
                <w:i/>
                <w:iCs/>
              </w:rPr>
              <w:t>Απάντηση:</w:t>
            </w:r>
          </w:p>
        </w:tc>
      </w:tr>
      <w:tr w:rsidR="00621ADD" w:rsidRPr="009C4813" w:rsidTr="007B5874">
        <w:trPr>
          <w:jc w:val="center"/>
        </w:trPr>
        <w:tc>
          <w:tcPr>
            <w:tcW w:w="4479" w:type="dxa"/>
            <w:tcBorders>
              <w:left w:val="single" w:sz="4" w:space="0" w:color="000000"/>
              <w:bottom w:val="single" w:sz="4" w:space="0" w:color="000000"/>
            </w:tcBorders>
            <w:shd w:val="clear" w:color="auto" w:fill="auto"/>
          </w:tcPr>
          <w:p w:rsidR="00621ADD" w:rsidRPr="009C4813" w:rsidRDefault="00621ADD" w:rsidP="007B5874">
            <w:pPr>
              <w:rPr>
                <w:rFonts w:cstheme="minorHAnsi"/>
              </w:rPr>
            </w:pPr>
            <w:r w:rsidRPr="009C4813">
              <w:rPr>
                <w:rFonts w:cstheme="minorHAnsi"/>
              </w:rPr>
              <w:t xml:space="preserve">Υπάρχει </w:t>
            </w:r>
            <w:r>
              <w:t xml:space="preserve">αμετάκλητη </w:t>
            </w:r>
            <w:r w:rsidRPr="009C4813">
              <w:rPr>
                <w:rFonts w:cstheme="minorHAnsi"/>
              </w:rPr>
              <w:t xml:space="preserve">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EndnoteReference"/>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621ADD" w:rsidRPr="009C4813" w:rsidRDefault="00621ADD" w:rsidP="007B5874">
            <w:pPr>
              <w:rPr>
                <w:rFonts w:cstheme="minorHAnsi"/>
                <w:i/>
              </w:rPr>
            </w:pPr>
            <w:r w:rsidRPr="009C4813">
              <w:rPr>
                <w:rFonts w:cstheme="minorHAnsi"/>
              </w:rPr>
              <w:t>[] Ναι [] Όχι</w:t>
            </w:r>
          </w:p>
          <w:p w:rsidR="00621ADD" w:rsidRPr="009C4813" w:rsidRDefault="00621ADD" w:rsidP="007B5874">
            <w:pPr>
              <w:rPr>
                <w:rFonts w:cstheme="minorHAnsi"/>
                <w:i/>
              </w:rPr>
            </w:pPr>
          </w:p>
          <w:p w:rsidR="00621ADD" w:rsidRPr="009C4813" w:rsidRDefault="00621ADD" w:rsidP="007B5874">
            <w:pPr>
              <w:rPr>
                <w:rFonts w:cstheme="minorHAnsi"/>
                <w:i/>
              </w:rPr>
            </w:pPr>
          </w:p>
          <w:p w:rsidR="00621ADD" w:rsidRPr="009C4813" w:rsidRDefault="00621ADD" w:rsidP="007B5874">
            <w:pPr>
              <w:rPr>
                <w:rFonts w:cstheme="minorHAnsi"/>
                <w:i/>
              </w:rPr>
            </w:pPr>
          </w:p>
          <w:p w:rsidR="00621ADD" w:rsidRPr="009C4813" w:rsidRDefault="00621ADD" w:rsidP="007B5874">
            <w:pPr>
              <w:rPr>
                <w:rFonts w:cstheme="minorHAnsi"/>
                <w:i/>
              </w:rPr>
            </w:pPr>
          </w:p>
          <w:p w:rsidR="00621ADD" w:rsidRPr="009C4813" w:rsidRDefault="00621ADD" w:rsidP="007B5874">
            <w:pPr>
              <w:rPr>
                <w:rFonts w:cstheme="minorHAnsi"/>
                <w:i/>
              </w:rPr>
            </w:pPr>
          </w:p>
          <w:p w:rsidR="00621ADD" w:rsidRPr="009C4813" w:rsidRDefault="00621ADD" w:rsidP="007B5874">
            <w:pPr>
              <w:rPr>
                <w:rFonts w:cstheme="minorHAnsi"/>
                <w:i/>
              </w:rPr>
            </w:pPr>
          </w:p>
          <w:p w:rsidR="00621ADD" w:rsidRPr="009C4813" w:rsidRDefault="00621ADD" w:rsidP="007B5874">
            <w:pPr>
              <w:rPr>
                <w:rFonts w:cstheme="minorHAnsi"/>
                <w:i/>
              </w:rPr>
            </w:pPr>
          </w:p>
          <w:p w:rsidR="00621ADD" w:rsidRPr="009C4813" w:rsidRDefault="00621ADD" w:rsidP="007B5874">
            <w:pPr>
              <w:rPr>
                <w:rFonts w:cstheme="minorHAnsi"/>
                <w:i/>
              </w:rPr>
            </w:pPr>
          </w:p>
          <w:p w:rsidR="00621ADD" w:rsidRPr="009C4813" w:rsidRDefault="00621ADD" w:rsidP="007B5874">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21ADD" w:rsidRPr="009C4813" w:rsidRDefault="00621ADD" w:rsidP="007B5874">
            <w:pPr>
              <w:rPr>
                <w:rFonts w:cstheme="minorHAnsi"/>
              </w:rPr>
            </w:pPr>
            <w:r w:rsidRPr="009C4813">
              <w:rPr>
                <w:rFonts w:cstheme="minorHAnsi"/>
                <w:i/>
              </w:rPr>
              <w:t>[……][……][……][……]</w:t>
            </w:r>
            <w:r w:rsidRPr="009C4813">
              <w:rPr>
                <w:rStyle w:val="a"/>
                <w:rFonts w:cstheme="minorHAnsi"/>
              </w:rPr>
              <w:endnoteReference w:id="15"/>
            </w:r>
          </w:p>
        </w:tc>
      </w:tr>
      <w:tr w:rsidR="00621ADD" w:rsidRPr="009C4813" w:rsidTr="007B5874">
        <w:trPr>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rPr>
                <w:rFonts w:cstheme="minorHAnsi"/>
              </w:rPr>
            </w:pPr>
            <w:r w:rsidRPr="009C4813">
              <w:rPr>
                <w:rFonts w:cstheme="minorHAnsi"/>
                <w:b/>
              </w:rPr>
              <w:t>Εάν ναι</w:t>
            </w:r>
            <w:r w:rsidRPr="009C4813">
              <w:rPr>
                <w:rFonts w:cstheme="minorHAnsi"/>
              </w:rPr>
              <w:t>, αναφέρετε</w:t>
            </w:r>
            <w:r w:rsidRPr="009C4813">
              <w:rPr>
                <w:rStyle w:val="a"/>
                <w:rFonts w:cstheme="minorHAnsi"/>
              </w:rPr>
              <w:endnoteReference w:id="16"/>
            </w:r>
            <w:r w:rsidRPr="009C4813">
              <w:rPr>
                <w:rFonts w:cstheme="minorHAnsi"/>
              </w:rPr>
              <w:t>:</w:t>
            </w:r>
          </w:p>
          <w:p w:rsidR="00621ADD" w:rsidRPr="009C4813" w:rsidRDefault="00621ADD" w:rsidP="007B5874">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621ADD" w:rsidRPr="009C4813" w:rsidRDefault="00621ADD" w:rsidP="007B5874">
            <w:pPr>
              <w:jc w:val="left"/>
              <w:rPr>
                <w:rFonts w:cstheme="minorHAnsi"/>
              </w:rPr>
            </w:pPr>
            <w:r w:rsidRPr="009C4813">
              <w:rPr>
                <w:rFonts w:cstheme="minorHAnsi"/>
              </w:rPr>
              <w:t>β) Προσδιορίστε ποιος έχει καταδικαστεί [ ]·</w:t>
            </w:r>
          </w:p>
          <w:p w:rsidR="00621ADD" w:rsidRPr="009C4813" w:rsidRDefault="00621ADD" w:rsidP="007B5874">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snapToGrid w:val="0"/>
              <w:jc w:val="left"/>
              <w:rPr>
                <w:rFonts w:cstheme="minorHAnsi"/>
              </w:rPr>
            </w:pPr>
          </w:p>
          <w:p w:rsidR="00621ADD" w:rsidRPr="009C4813" w:rsidRDefault="00621ADD" w:rsidP="007B5874">
            <w:pPr>
              <w:jc w:val="left"/>
              <w:rPr>
                <w:rFonts w:cstheme="minorHAnsi"/>
              </w:rPr>
            </w:pPr>
            <w:r w:rsidRPr="009C4813">
              <w:rPr>
                <w:rFonts w:cstheme="minorHAnsi"/>
              </w:rPr>
              <w:t xml:space="preserve">α) Ημερομηνία:[   ], </w:t>
            </w:r>
          </w:p>
          <w:p w:rsidR="00621ADD" w:rsidRPr="009C4813" w:rsidRDefault="00621ADD" w:rsidP="007B5874">
            <w:pPr>
              <w:jc w:val="left"/>
              <w:rPr>
                <w:rFonts w:cstheme="minorHAnsi"/>
              </w:rPr>
            </w:pPr>
            <w:r w:rsidRPr="009C4813">
              <w:rPr>
                <w:rFonts w:cstheme="minorHAnsi"/>
              </w:rPr>
              <w:t xml:space="preserve">σημείο-(-α): [   ], </w:t>
            </w:r>
          </w:p>
          <w:p w:rsidR="00621ADD" w:rsidRPr="009C4813" w:rsidRDefault="00621ADD" w:rsidP="007B5874">
            <w:pPr>
              <w:jc w:val="left"/>
              <w:rPr>
                <w:rFonts w:cstheme="minorHAnsi"/>
              </w:rPr>
            </w:pPr>
            <w:r w:rsidRPr="009C4813">
              <w:rPr>
                <w:rFonts w:cstheme="minorHAnsi"/>
              </w:rPr>
              <w:t>λόγος(-οι):[   ]</w:t>
            </w:r>
          </w:p>
          <w:p w:rsidR="00621ADD" w:rsidRDefault="00621ADD" w:rsidP="007B5874">
            <w:pPr>
              <w:jc w:val="left"/>
              <w:rPr>
                <w:rFonts w:cstheme="minorHAnsi"/>
              </w:rPr>
            </w:pPr>
            <w:r w:rsidRPr="009C4813">
              <w:rPr>
                <w:rFonts w:cstheme="minorHAnsi"/>
              </w:rPr>
              <w:t>β) [……]</w:t>
            </w:r>
          </w:p>
          <w:p w:rsidR="00621ADD" w:rsidRPr="009C4813" w:rsidRDefault="00621ADD" w:rsidP="007B5874">
            <w:pPr>
              <w:jc w:val="left"/>
              <w:rPr>
                <w:rFonts w:cstheme="minorHAnsi"/>
                <w:i/>
              </w:rPr>
            </w:pPr>
            <w:r w:rsidRPr="009C4813">
              <w:rPr>
                <w:rFonts w:cstheme="minorHAnsi"/>
              </w:rPr>
              <w:t>γ) Διάρκεια της περιόδου αποκλεισμού [……] και σχετικό(-ά) σημείο(-α) [   ]</w:t>
            </w:r>
          </w:p>
          <w:p w:rsidR="00621ADD" w:rsidRPr="009C4813" w:rsidRDefault="00621ADD" w:rsidP="007B5874">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21ADD" w:rsidRPr="009C4813" w:rsidRDefault="00621ADD" w:rsidP="007B5874">
            <w:pPr>
              <w:rPr>
                <w:rFonts w:cstheme="minorHAnsi"/>
              </w:rPr>
            </w:pPr>
            <w:r w:rsidRPr="009C4813">
              <w:rPr>
                <w:rFonts w:cstheme="minorHAnsi"/>
                <w:i/>
              </w:rPr>
              <w:t>[……][……][……][……]</w:t>
            </w:r>
            <w:r w:rsidRPr="009C4813">
              <w:rPr>
                <w:rStyle w:val="a"/>
                <w:rFonts w:cstheme="minorHAnsi"/>
              </w:rPr>
              <w:endnoteReference w:id="17"/>
            </w:r>
          </w:p>
        </w:tc>
      </w:tr>
      <w:tr w:rsidR="00621ADD" w:rsidRPr="009C4813" w:rsidTr="007B5874">
        <w:trPr>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rPr>
                <w:rFonts w:cstheme="minorHAnsi"/>
              </w:rPr>
            </w:pPr>
            <w:r w:rsidRPr="009C4813">
              <w:rPr>
                <w:rFonts w:cstheme="minorHAnsi"/>
              </w:rPr>
              <w:t xml:space="preserve">[] Ναι [] Όχι </w:t>
            </w:r>
          </w:p>
        </w:tc>
      </w:tr>
      <w:tr w:rsidR="00621ADD" w:rsidRPr="009C4813" w:rsidTr="007B5874">
        <w:trPr>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rPr>
                <w:rFonts w:cstheme="minorHAnsi"/>
              </w:rPr>
            </w:pPr>
            <w:r w:rsidRPr="009C4813">
              <w:rPr>
                <w:rFonts w:cstheme="minorHAnsi"/>
              </w:rPr>
              <w:t>[……]</w:t>
            </w:r>
          </w:p>
        </w:tc>
      </w:tr>
    </w:tbl>
    <w:p w:rsidR="00621ADD" w:rsidRPr="00C06417" w:rsidRDefault="00621ADD" w:rsidP="00621ADD"/>
    <w:p w:rsidR="00621ADD" w:rsidRPr="009C4813" w:rsidRDefault="00621ADD" w:rsidP="00621ADD">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621ADD" w:rsidRPr="009C4813" w:rsidTr="007B58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621ADD" w:rsidRPr="009C4813" w:rsidRDefault="00621ADD" w:rsidP="007B5874">
            <w:pPr>
              <w:rPr>
                <w:rFonts w:cstheme="minorHAnsi"/>
              </w:rPr>
            </w:pPr>
            <w:r w:rsidRPr="009C4813">
              <w:rPr>
                <w:rFonts w:cstheme="minorHAnsi"/>
                <w:b/>
                <w:i/>
              </w:rPr>
              <w:t>Απάντηση:</w:t>
            </w:r>
          </w:p>
        </w:tc>
      </w:tr>
      <w:tr w:rsidR="00621ADD" w:rsidRPr="009C4813" w:rsidTr="007B58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EndnoteReference"/>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rPr>
                <w:rFonts w:cstheme="minorHAnsi"/>
              </w:rPr>
            </w:pPr>
            <w:r w:rsidRPr="009C4813">
              <w:rPr>
                <w:rFonts w:cstheme="minorHAnsi"/>
              </w:rPr>
              <w:t xml:space="preserve">[] Ναι [] Όχι </w:t>
            </w:r>
          </w:p>
        </w:tc>
      </w:tr>
      <w:tr w:rsidR="00621ADD" w:rsidRPr="009C4813" w:rsidTr="007B58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snapToGrid w:val="0"/>
              <w:rPr>
                <w:rFonts w:cstheme="minorHAnsi"/>
              </w:rPr>
            </w:pPr>
          </w:p>
          <w:p w:rsidR="00621ADD" w:rsidRPr="009C4813" w:rsidRDefault="00621ADD" w:rsidP="007B5874">
            <w:pPr>
              <w:snapToGrid w:val="0"/>
              <w:rPr>
                <w:rFonts w:cstheme="minorHAnsi"/>
              </w:rPr>
            </w:pPr>
          </w:p>
          <w:p w:rsidR="00621ADD" w:rsidRPr="009C4813" w:rsidRDefault="00621ADD" w:rsidP="007B5874">
            <w:pPr>
              <w:snapToGrid w:val="0"/>
              <w:rPr>
                <w:rFonts w:cstheme="minorHAnsi"/>
              </w:rPr>
            </w:pPr>
            <w:r w:rsidRPr="009C4813">
              <w:rPr>
                <w:rFonts w:cstheme="minorHAnsi"/>
              </w:rPr>
              <w:t xml:space="preserve">Εάν όχι αναφέρετε: </w:t>
            </w:r>
          </w:p>
          <w:p w:rsidR="00621ADD" w:rsidRPr="009C4813" w:rsidRDefault="00621ADD" w:rsidP="007B5874">
            <w:pPr>
              <w:snapToGrid w:val="0"/>
              <w:rPr>
                <w:rFonts w:cstheme="minorHAnsi"/>
              </w:rPr>
            </w:pPr>
            <w:r w:rsidRPr="009C4813">
              <w:rPr>
                <w:rFonts w:cstheme="minorHAnsi"/>
              </w:rPr>
              <w:t>α) Χώρα ή κράτος μέλος για το οποίο πρόκειται:</w:t>
            </w:r>
          </w:p>
          <w:p w:rsidR="00621ADD" w:rsidRPr="009C4813" w:rsidRDefault="00621ADD" w:rsidP="007B5874">
            <w:pPr>
              <w:snapToGrid w:val="0"/>
              <w:rPr>
                <w:rFonts w:cstheme="minorHAnsi"/>
              </w:rPr>
            </w:pPr>
            <w:r w:rsidRPr="009C4813">
              <w:rPr>
                <w:rFonts w:cstheme="minorHAnsi"/>
              </w:rPr>
              <w:t>β) Ποιο είναι το σχετικό ποσό;</w:t>
            </w:r>
          </w:p>
          <w:p w:rsidR="00621ADD" w:rsidRPr="009C4813" w:rsidRDefault="00621ADD" w:rsidP="007B5874">
            <w:pPr>
              <w:snapToGrid w:val="0"/>
              <w:rPr>
                <w:rFonts w:cstheme="minorHAnsi"/>
              </w:rPr>
            </w:pPr>
            <w:r w:rsidRPr="009C4813">
              <w:rPr>
                <w:rFonts w:cstheme="minorHAnsi"/>
              </w:rPr>
              <w:t>γ)Πως διαπιστώθηκε η αθέτηση των υποχρεώσεων;</w:t>
            </w:r>
          </w:p>
          <w:p w:rsidR="00621ADD" w:rsidRPr="009C4813" w:rsidRDefault="00621ADD" w:rsidP="007B5874">
            <w:pPr>
              <w:snapToGrid w:val="0"/>
              <w:rPr>
                <w:rFonts w:cstheme="minorHAnsi"/>
                <w:b/>
              </w:rPr>
            </w:pPr>
            <w:r w:rsidRPr="009C4813">
              <w:rPr>
                <w:rFonts w:cstheme="minorHAnsi"/>
              </w:rPr>
              <w:t>1) Μέσω δικαστικής ή διοικητικής απόφασης;</w:t>
            </w:r>
          </w:p>
          <w:p w:rsidR="00621ADD" w:rsidRPr="009C4813" w:rsidRDefault="00621ADD" w:rsidP="007B5874">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621ADD" w:rsidRPr="009C4813" w:rsidRDefault="00621ADD" w:rsidP="007B5874">
            <w:pPr>
              <w:snapToGrid w:val="0"/>
              <w:rPr>
                <w:rFonts w:cstheme="minorHAnsi"/>
              </w:rPr>
            </w:pPr>
            <w:r w:rsidRPr="009C4813">
              <w:rPr>
                <w:rFonts w:cstheme="minorHAnsi"/>
              </w:rPr>
              <w:t>- Αναφέρατε την ημερομηνία καταδίκης ή έκδοσης απόφασης</w:t>
            </w:r>
          </w:p>
          <w:p w:rsidR="00621ADD" w:rsidRPr="009C4813" w:rsidRDefault="00621ADD" w:rsidP="007B5874">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621ADD" w:rsidRPr="009C4813" w:rsidRDefault="00621ADD" w:rsidP="007B5874">
            <w:pPr>
              <w:snapToGrid w:val="0"/>
              <w:jc w:val="left"/>
              <w:rPr>
                <w:rFonts w:cstheme="minorHAnsi"/>
              </w:rPr>
            </w:pPr>
            <w:r>
              <w:rPr>
                <w:rFonts w:cstheme="minorHAnsi"/>
              </w:rPr>
              <w:t>2) Με άλλα μέσα; Διευκρινί</w:t>
            </w:r>
            <w:r w:rsidRPr="009C4813">
              <w:rPr>
                <w:rFonts w:cstheme="minorHAnsi"/>
              </w:rPr>
              <w:t>στε:</w:t>
            </w:r>
          </w:p>
          <w:p w:rsidR="00621ADD" w:rsidRPr="009C4813" w:rsidRDefault="00621ADD" w:rsidP="007B5874">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621ADD" w:rsidTr="007B5874">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ADD" w:rsidRPr="009C4813" w:rsidRDefault="00621ADD" w:rsidP="007B5874">
                  <w:pPr>
                    <w:jc w:val="left"/>
                    <w:rPr>
                      <w:rFonts w:cstheme="minorHAnsi"/>
                    </w:rPr>
                  </w:pPr>
                  <w:r w:rsidRPr="009C4813">
                    <w:rPr>
                      <w:rFonts w:cstheme="minorHAnsi"/>
                      <w:b/>
                      <w:bCs/>
                    </w:rPr>
                    <w:t>ΦΟΡΟΙ</w:t>
                  </w:r>
                </w:p>
                <w:p w:rsidR="00621ADD" w:rsidRPr="009C4813" w:rsidRDefault="00621ADD" w:rsidP="007B5874">
                  <w:pPr>
                    <w:rPr>
                      <w:rFonts w:cstheme="minorHAnsi"/>
                    </w:rPr>
                  </w:pP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ADD" w:rsidRPr="009C4813" w:rsidRDefault="00621ADD" w:rsidP="007B5874">
                  <w:pPr>
                    <w:jc w:val="left"/>
                    <w:rPr>
                      <w:rFonts w:cstheme="minorHAnsi"/>
                    </w:rPr>
                  </w:pPr>
                  <w:r w:rsidRPr="009C4813">
                    <w:rPr>
                      <w:rFonts w:cstheme="minorHAnsi"/>
                      <w:b/>
                      <w:bCs/>
                    </w:rPr>
                    <w:t>ΕΙΣΦΟΡΕΣ ΚΟΙΝΩΝΙΚΗΣ ΑΣΦΑΛΙΣΗΣ</w:t>
                  </w:r>
                </w:p>
              </w:tc>
            </w:tr>
            <w:tr w:rsidR="00621ADD" w:rsidTr="007B5874">
              <w:tc>
                <w:tcPr>
                  <w:tcW w:w="2036" w:type="dxa"/>
                  <w:tcBorders>
                    <w:top w:val="single" w:sz="4" w:space="0" w:color="000000" w:themeColor="text1"/>
                  </w:tcBorders>
                  <w:shd w:val="clear" w:color="auto" w:fill="auto"/>
                </w:tcPr>
                <w:p w:rsidR="00621ADD" w:rsidRDefault="00621ADD" w:rsidP="007B5874">
                  <w:pPr>
                    <w:rPr>
                      <w:rFonts w:cstheme="minorHAnsi"/>
                    </w:rPr>
                  </w:pPr>
                </w:p>
                <w:p w:rsidR="00621ADD" w:rsidRPr="009C4813" w:rsidRDefault="00621ADD" w:rsidP="007B5874">
                  <w:pPr>
                    <w:rPr>
                      <w:rFonts w:cstheme="minorHAnsi"/>
                    </w:rPr>
                  </w:pPr>
                  <w:r w:rsidRPr="009C4813">
                    <w:rPr>
                      <w:rFonts w:cstheme="minorHAnsi"/>
                    </w:rPr>
                    <w:t>α)[……]·</w:t>
                  </w:r>
                </w:p>
                <w:p w:rsidR="00621ADD" w:rsidRPr="009C4813" w:rsidRDefault="00621ADD" w:rsidP="007B5874">
                  <w:pPr>
                    <w:rPr>
                      <w:rFonts w:cstheme="minorHAnsi"/>
                    </w:rPr>
                  </w:pPr>
                  <w:r w:rsidRPr="009C4813">
                    <w:rPr>
                      <w:rFonts w:cstheme="minorHAnsi"/>
                    </w:rPr>
                    <w:t>β)[……]</w:t>
                  </w:r>
                </w:p>
                <w:p w:rsidR="00621ADD" w:rsidRDefault="00621ADD" w:rsidP="007B5874">
                  <w:pPr>
                    <w:rPr>
                      <w:rFonts w:cstheme="minorHAnsi"/>
                    </w:rPr>
                  </w:pPr>
                </w:p>
                <w:p w:rsidR="00621ADD" w:rsidRDefault="00621ADD" w:rsidP="007B5874">
                  <w:pPr>
                    <w:rPr>
                      <w:rFonts w:cstheme="minorHAnsi"/>
                    </w:rPr>
                  </w:pPr>
                </w:p>
                <w:p w:rsidR="00621ADD" w:rsidRPr="009C4813" w:rsidRDefault="00621ADD" w:rsidP="007B5874">
                  <w:pPr>
                    <w:rPr>
                      <w:rFonts w:cstheme="minorHAnsi"/>
                    </w:rPr>
                  </w:pPr>
                  <w:r w:rsidRPr="009C4813">
                    <w:rPr>
                      <w:rFonts w:cstheme="minorHAnsi"/>
                    </w:rPr>
                    <w:t xml:space="preserve">γ.1) [] Ναι [] Όχι </w:t>
                  </w:r>
                </w:p>
                <w:p w:rsidR="00621ADD" w:rsidRPr="009C4813" w:rsidRDefault="00621ADD" w:rsidP="007B5874">
                  <w:pPr>
                    <w:rPr>
                      <w:rFonts w:cstheme="minorHAnsi"/>
                    </w:rPr>
                  </w:pPr>
                  <w:r w:rsidRPr="009C4813">
                    <w:rPr>
                      <w:rFonts w:cstheme="minorHAnsi"/>
                    </w:rPr>
                    <w:t xml:space="preserve">-[] Ναι [] Όχι </w:t>
                  </w:r>
                </w:p>
                <w:p w:rsidR="00621ADD" w:rsidRPr="009C4813" w:rsidRDefault="00621ADD" w:rsidP="007B5874">
                  <w:pPr>
                    <w:rPr>
                      <w:rFonts w:cstheme="minorHAnsi"/>
                    </w:rPr>
                  </w:pPr>
                </w:p>
                <w:p w:rsidR="00621ADD" w:rsidRDefault="00621ADD" w:rsidP="007B5874">
                  <w:pPr>
                    <w:rPr>
                      <w:rFonts w:cstheme="minorHAnsi"/>
                    </w:rPr>
                  </w:pPr>
                </w:p>
                <w:p w:rsidR="00621ADD" w:rsidRPr="009C4813" w:rsidRDefault="00621ADD" w:rsidP="007B5874">
                  <w:pPr>
                    <w:rPr>
                      <w:rFonts w:cstheme="minorHAnsi"/>
                    </w:rPr>
                  </w:pPr>
                  <w:r w:rsidRPr="009C4813">
                    <w:rPr>
                      <w:rFonts w:cstheme="minorHAnsi"/>
                    </w:rPr>
                    <w:t>-[……]·</w:t>
                  </w:r>
                </w:p>
                <w:p w:rsidR="00621ADD" w:rsidRPr="009C4813" w:rsidRDefault="00621ADD" w:rsidP="007B5874">
                  <w:pPr>
                    <w:rPr>
                      <w:rFonts w:cstheme="minorHAnsi"/>
                    </w:rPr>
                  </w:pPr>
                </w:p>
                <w:p w:rsidR="00621ADD" w:rsidRPr="009C4813" w:rsidRDefault="00621ADD" w:rsidP="007B5874">
                  <w:pPr>
                    <w:rPr>
                      <w:rFonts w:cstheme="minorHAnsi"/>
                    </w:rPr>
                  </w:pPr>
                  <w:r w:rsidRPr="009C4813">
                    <w:rPr>
                      <w:rFonts w:cstheme="minorHAnsi"/>
                    </w:rPr>
                    <w:t>-[……]·</w:t>
                  </w:r>
                </w:p>
                <w:p w:rsidR="00621ADD" w:rsidRPr="009C4813" w:rsidRDefault="00621ADD" w:rsidP="007B5874">
                  <w:pPr>
                    <w:rPr>
                      <w:rFonts w:cstheme="minorHAnsi"/>
                    </w:rPr>
                  </w:pPr>
                </w:p>
                <w:p w:rsidR="00621ADD" w:rsidRPr="009C4813" w:rsidRDefault="00621ADD" w:rsidP="007B5874">
                  <w:pPr>
                    <w:rPr>
                      <w:rFonts w:cstheme="minorHAnsi"/>
                    </w:rPr>
                  </w:pPr>
                  <w:r w:rsidRPr="009C4813">
                    <w:rPr>
                      <w:rFonts w:cstheme="minorHAnsi"/>
                    </w:rPr>
                    <w:t>γ.2)[……]·</w:t>
                  </w:r>
                </w:p>
                <w:p w:rsidR="00621ADD" w:rsidRPr="009C4813" w:rsidRDefault="00621ADD" w:rsidP="007B5874">
                  <w:pPr>
                    <w:rPr>
                      <w:rFonts w:cstheme="minorHAnsi"/>
                      <w:sz w:val="21"/>
                      <w:szCs w:val="21"/>
                    </w:rPr>
                  </w:pPr>
                  <w:r w:rsidRPr="009C4813">
                    <w:rPr>
                      <w:rFonts w:cstheme="minorHAnsi"/>
                    </w:rPr>
                    <w:t xml:space="preserve">δ) [] Ναι [] Όχι </w:t>
                  </w:r>
                </w:p>
                <w:p w:rsidR="00621ADD" w:rsidRPr="009C4813" w:rsidRDefault="00621ADD" w:rsidP="007B5874">
                  <w:pPr>
                    <w:jc w:val="left"/>
                    <w:rPr>
                      <w:rFonts w:cstheme="minorHAnsi"/>
                    </w:rPr>
                  </w:pPr>
                  <w:r w:rsidRPr="009C4813">
                    <w:rPr>
                      <w:rFonts w:cstheme="minorHAnsi"/>
                      <w:sz w:val="21"/>
                      <w:szCs w:val="21"/>
                    </w:rPr>
                    <w:t>Εάν ναι, να αναφερθούν λεπτομερείς πληροφορίες</w:t>
                  </w:r>
                </w:p>
                <w:p w:rsidR="00621ADD" w:rsidRPr="009C4813" w:rsidRDefault="00621ADD" w:rsidP="007B5874">
                  <w:pPr>
                    <w:rPr>
                      <w:rFonts w:cstheme="minorHAnsi"/>
                    </w:rPr>
                  </w:pPr>
                  <w:r w:rsidRPr="009C4813">
                    <w:rPr>
                      <w:rFonts w:cstheme="minorHAnsi"/>
                    </w:rPr>
                    <w:t>[……]</w:t>
                  </w:r>
                </w:p>
              </w:tc>
              <w:tc>
                <w:tcPr>
                  <w:tcW w:w="2192" w:type="dxa"/>
                  <w:tcBorders>
                    <w:top w:val="single" w:sz="4" w:space="0" w:color="000000" w:themeColor="text1"/>
                  </w:tcBorders>
                  <w:shd w:val="clear" w:color="auto" w:fill="auto"/>
                </w:tcPr>
                <w:p w:rsidR="00621ADD" w:rsidRPr="009C4813" w:rsidRDefault="00621ADD" w:rsidP="007B5874">
                  <w:pPr>
                    <w:rPr>
                      <w:rFonts w:cstheme="minorHAnsi"/>
                    </w:rPr>
                  </w:pPr>
                </w:p>
                <w:p w:rsidR="00621ADD" w:rsidRPr="009C4813" w:rsidRDefault="00621ADD" w:rsidP="007B5874">
                  <w:pPr>
                    <w:rPr>
                      <w:rFonts w:cstheme="minorHAnsi"/>
                    </w:rPr>
                  </w:pPr>
                  <w:r w:rsidRPr="009C4813">
                    <w:rPr>
                      <w:rFonts w:cstheme="minorHAnsi"/>
                    </w:rPr>
                    <w:t>α)[……]·</w:t>
                  </w:r>
                </w:p>
                <w:p w:rsidR="00621ADD" w:rsidRPr="009C4813" w:rsidRDefault="00621ADD" w:rsidP="007B5874">
                  <w:pPr>
                    <w:rPr>
                      <w:rFonts w:cstheme="minorHAnsi"/>
                    </w:rPr>
                  </w:pPr>
                  <w:r w:rsidRPr="009C4813">
                    <w:rPr>
                      <w:rFonts w:cstheme="minorHAnsi"/>
                    </w:rPr>
                    <w:t>β)[……]</w:t>
                  </w:r>
                </w:p>
                <w:p w:rsidR="00621ADD" w:rsidRPr="009C4813" w:rsidRDefault="00621ADD" w:rsidP="007B5874">
                  <w:pPr>
                    <w:rPr>
                      <w:rFonts w:cstheme="minorHAnsi"/>
                    </w:rPr>
                  </w:pPr>
                </w:p>
                <w:p w:rsidR="00621ADD" w:rsidRDefault="00621ADD" w:rsidP="007B5874">
                  <w:pPr>
                    <w:rPr>
                      <w:rFonts w:cstheme="minorHAnsi"/>
                    </w:rPr>
                  </w:pPr>
                </w:p>
                <w:p w:rsidR="00621ADD" w:rsidRPr="009C4813" w:rsidRDefault="00621ADD" w:rsidP="007B5874">
                  <w:pPr>
                    <w:rPr>
                      <w:rFonts w:cstheme="minorHAnsi"/>
                    </w:rPr>
                  </w:pPr>
                  <w:r w:rsidRPr="009C4813">
                    <w:rPr>
                      <w:rFonts w:cstheme="minorHAnsi"/>
                    </w:rPr>
                    <w:t xml:space="preserve">γ.1) [] Ναι [] Όχι </w:t>
                  </w:r>
                </w:p>
                <w:p w:rsidR="00621ADD" w:rsidRPr="009C4813" w:rsidRDefault="00621ADD" w:rsidP="007B5874">
                  <w:pPr>
                    <w:rPr>
                      <w:rFonts w:cstheme="minorHAnsi"/>
                    </w:rPr>
                  </w:pPr>
                  <w:r w:rsidRPr="009C4813">
                    <w:rPr>
                      <w:rFonts w:cstheme="minorHAnsi"/>
                    </w:rPr>
                    <w:t xml:space="preserve">-[] Ναι [] Όχι </w:t>
                  </w:r>
                </w:p>
                <w:p w:rsidR="00621ADD" w:rsidRPr="009C4813" w:rsidRDefault="00621ADD" w:rsidP="007B5874">
                  <w:pPr>
                    <w:rPr>
                      <w:rFonts w:cstheme="minorHAnsi"/>
                    </w:rPr>
                  </w:pPr>
                </w:p>
                <w:p w:rsidR="00621ADD" w:rsidRDefault="00621ADD" w:rsidP="007B5874">
                  <w:pPr>
                    <w:rPr>
                      <w:rFonts w:cstheme="minorHAnsi"/>
                    </w:rPr>
                  </w:pPr>
                </w:p>
                <w:p w:rsidR="00621ADD" w:rsidRPr="009C4813" w:rsidRDefault="00621ADD" w:rsidP="007B5874">
                  <w:pPr>
                    <w:rPr>
                      <w:rFonts w:cstheme="minorHAnsi"/>
                    </w:rPr>
                  </w:pPr>
                  <w:r w:rsidRPr="009C4813">
                    <w:rPr>
                      <w:rFonts w:cstheme="minorHAnsi"/>
                    </w:rPr>
                    <w:t>-[……]·</w:t>
                  </w:r>
                </w:p>
                <w:p w:rsidR="00621ADD" w:rsidRPr="009C4813" w:rsidRDefault="00621ADD" w:rsidP="007B5874">
                  <w:pPr>
                    <w:rPr>
                      <w:rFonts w:cstheme="minorHAnsi"/>
                    </w:rPr>
                  </w:pPr>
                </w:p>
                <w:p w:rsidR="00621ADD" w:rsidRPr="009C4813" w:rsidRDefault="00621ADD" w:rsidP="007B5874">
                  <w:pPr>
                    <w:rPr>
                      <w:rFonts w:cstheme="minorHAnsi"/>
                    </w:rPr>
                  </w:pPr>
                  <w:r w:rsidRPr="009C4813">
                    <w:rPr>
                      <w:rFonts w:cstheme="minorHAnsi"/>
                    </w:rPr>
                    <w:t>-[……]·</w:t>
                  </w:r>
                </w:p>
                <w:p w:rsidR="00621ADD" w:rsidRPr="009C4813" w:rsidRDefault="00621ADD" w:rsidP="007B5874">
                  <w:pPr>
                    <w:rPr>
                      <w:rFonts w:cstheme="minorHAnsi"/>
                    </w:rPr>
                  </w:pPr>
                </w:p>
                <w:p w:rsidR="00621ADD" w:rsidRPr="009C4813" w:rsidRDefault="00621ADD" w:rsidP="007B5874">
                  <w:pPr>
                    <w:rPr>
                      <w:rFonts w:cstheme="minorHAnsi"/>
                    </w:rPr>
                  </w:pPr>
                  <w:r w:rsidRPr="009C4813">
                    <w:rPr>
                      <w:rFonts w:cstheme="minorHAnsi"/>
                    </w:rPr>
                    <w:t>γ.2)[……]·</w:t>
                  </w:r>
                </w:p>
                <w:p w:rsidR="00621ADD" w:rsidRPr="009C4813" w:rsidRDefault="00621ADD" w:rsidP="007B5874">
                  <w:pPr>
                    <w:rPr>
                      <w:rFonts w:cstheme="minorHAnsi"/>
                    </w:rPr>
                  </w:pPr>
                  <w:r w:rsidRPr="009C4813">
                    <w:rPr>
                      <w:rFonts w:cstheme="minorHAnsi"/>
                    </w:rPr>
                    <w:t xml:space="preserve">δ) [] Ναι [] Όχι </w:t>
                  </w:r>
                </w:p>
                <w:p w:rsidR="00621ADD" w:rsidRPr="009C4813" w:rsidRDefault="00621ADD" w:rsidP="007B5874">
                  <w:pPr>
                    <w:jc w:val="left"/>
                    <w:rPr>
                      <w:rFonts w:cstheme="minorHAnsi"/>
                    </w:rPr>
                  </w:pPr>
                  <w:r w:rsidRPr="009C4813">
                    <w:rPr>
                      <w:rFonts w:cstheme="minorHAnsi"/>
                    </w:rPr>
                    <w:t>Εάν ναι, να αναφερθούν λεπτομερείς πληροφορίες</w:t>
                  </w:r>
                </w:p>
                <w:p w:rsidR="00621ADD" w:rsidRPr="009C4813" w:rsidRDefault="00621ADD" w:rsidP="007B5874">
                  <w:pPr>
                    <w:rPr>
                      <w:rFonts w:cstheme="minorHAnsi"/>
                    </w:rPr>
                  </w:pPr>
                  <w:r w:rsidRPr="009C4813">
                    <w:rPr>
                      <w:rFonts w:cstheme="minorHAnsi"/>
                    </w:rPr>
                    <w:t>[……]</w:t>
                  </w:r>
                </w:p>
              </w:tc>
            </w:tr>
          </w:tbl>
          <w:p w:rsidR="00621ADD" w:rsidRPr="009C4813" w:rsidRDefault="00621ADD" w:rsidP="007B5874">
            <w:pPr>
              <w:jc w:val="left"/>
              <w:rPr>
                <w:rFonts w:cstheme="minorHAnsi"/>
              </w:rPr>
            </w:pPr>
          </w:p>
        </w:tc>
      </w:tr>
      <w:tr w:rsidR="00621ADD" w:rsidRPr="009C4813" w:rsidTr="007B58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
                <w:rFonts w:cstheme="minorHAnsi"/>
                <w:i/>
              </w:rPr>
              <w:t xml:space="preserve"> </w:t>
            </w:r>
            <w:r w:rsidRPr="009C4813">
              <w:rPr>
                <w:rStyle w:val="a"/>
                <w:rFonts w:cstheme="minorHAnsi"/>
              </w:rPr>
              <w:endnoteReference w:id="22"/>
            </w:r>
          </w:p>
          <w:p w:rsidR="00621ADD" w:rsidRPr="009C4813" w:rsidRDefault="00621ADD" w:rsidP="007B5874">
            <w:pPr>
              <w:jc w:val="left"/>
              <w:rPr>
                <w:rFonts w:cstheme="minorHAnsi"/>
              </w:rPr>
            </w:pPr>
            <w:r w:rsidRPr="009C4813">
              <w:rPr>
                <w:rFonts w:cstheme="minorHAnsi"/>
                <w:i/>
              </w:rPr>
              <w:t>[……][……][……]</w:t>
            </w:r>
          </w:p>
        </w:tc>
      </w:tr>
    </w:tbl>
    <w:p w:rsidR="00621ADD" w:rsidRPr="00C06417" w:rsidRDefault="00621ADD" w:rsidP="00621ADD"/>
    <w:p w:rsidR="00621ADD" w:rsidRPr="009C4813" w:rsidRDefault="00621ADD" w:rsidP="00621ADD">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621ADD" w:rsidRPr="009C4813" w:rsidTr="007B5874">
        <w:trPr>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rPr>
                <w:rFonts w:cstheme="minorHAnsi"/>
              </w:rPr>
            </w:pPr>
            <w:r w:rsidRPr="009C4813">
              <w:rPr>
                <w:rFonts w:cstheme="minorHAnsi"/>
                <w:b/>
                <w:i/>
              </w:rPr>
              <w:t>Απάντηση:</w:t>
            </w:r>
          </w:p>
        </w:tc>
      </w:tr>
      <w:tr w:rsidR="00621ADD" w:rsidRPr="009C4813" w:rsidTr="007B58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621ADD" w:rsidRPr="009C4813" w:rsidRDefault="00621ADD" w:rsidP="007B5874">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EndnoteReference"/>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rPr>
                <w:rFonts w:cstheme="minorHAnsi"/>
              </w:rPr>
            </w:pPr>
            <w:r w:rsidRPr="009C4813">
              <w:rPr>
                <w:rFonts w:cstheme="minorHAnsi"/>
              </w:rPr>
              <w:t>[] Ναι [] Όχι</w:t>
            </w:r>
          </w:p>
        </w:tc>
      </w:tr>
      <w:tr w:rsidR="00621ADD" w:rsidRPr="00BB65FB" w:rsidTr="007B58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621ADD" w:rsidRPr="009C4813" w:rsidRDefault="00621ADD" w:rsidP="007B5874">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jc w:val="left"/>
              <w:rPr>
                <w:rFonts w:cstheme="minorHAnsi"/>
                <w:b/>
              </w:rPr>
            </w:pPr>
          </w:p>
          <w:p w:rsidR="00621ADD" w:rsidRPr="009C4813" w:rsidRDefault="00621ADD" w:rsidP="007B5874">
            <w:pPr>
              <w:jc w:val="left"/>
              <w:rPr>
                <w:rFonts w:cstheme="minorHAnsi"/>
                <w:b/>
              </w:rPr>
            </w:pPr>
          </w:p>
          <w:p w:rsidR="00621ADD" w:rsidRPr="009C4813" w:rsidRDefault="00621ADD" w:rsidP="007B5874">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621ADD" w:rsidRPr="009C4813" w:rsidRDefault="00621ADD" w:rsidP="007B5874">
            <w:pPr>
              <w:jc w:val="left"/>
              <w:rPr>
                <w:rFonts w:cstheme="minorHAnsi"/>
                <w:b/>
              </w:rPr>
            </w:pPr>
            <w:r w:rsidRPr="009C4813">
              <w:rPr>
                <w:rFonts w:cstheme="minorHAnsi"/>
              </w:rPr>
              <w:t>[] Ναι [] Όχι</w:t>
            </w:r>
          </w:p>
          <w:p w:rsidR="00621ADD" w:rsidRPr="009C4813" w:rsidRDefault="00621ADD" w:rsidP="007B5874">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621ADD" w:rsidRPr="00BB65FB" w:rsidTr="007B5874">
        <w:trPr>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EndnoteReference"/>
                <w:rFonts w:cstheme="minorHAnsi"/>
              </w:rPr>
              <w:endnoteReference w:id="24"/>
            </w:r>
            <w:r w:rsidRPr="009C4813">
              <w:rPr>
                <w:rFonts w:cstheme="minorHAnsi"/>
              </w:rPr>
              <w:t xml:space="preserve"> :</w:t>
            </w:r>
          </w:p>
          <w:p w:rsidR="00621ADD" w:rsidRPr="009C4813" w:rsidRDefault="00621ADD" w:rsidP="007B5874">
            <w:pPr>
              <w:spacing w:before="0"/>
              <w:rPr>
                <w:rFonts w:cstheme="minorHAnsi"/>
              </w:rPr>
            </w:pPr>
            <w:r w:rsidRPr="009C4813">
              <w:rPr>
                <w:rFonts w:cstheme="minorHAnsi"/>
              </w:rPr>
              <w:t xml:space="preserve">α) πτώχευση, ή </w:t>
            </w:r>
          </w:p>
          <w:p w:rsidR="00621ADD" w:rsidRPr="009C4813" w:rsidRDefault="00621ADD" w:rsidP="007B5874">
            <w:pPr>
              <w:spacing w:before="0"/>
              <w:rPr>
                <w:rFonts w:cstheme="minorHAnsi"/>
              </w:rPr>
            </w:pPr>
            <w:r w:rsidRPr="009C4813">
              <w:rPr>
                <w:rFonts w:cstheme="minorHAnsi"/>
              </w:rPr>
              <w:t>β) διαδικασία εξυγίανσης, ή</w:t>
            </w:r>
          </w:p>
          <w:p w:rsidR="00621ADD" w:rsidRPr="009C4813" w:rsidRDefault="00621ADD" w:rsidP="007B5874">
            <w:pPr>
              <w:spacing w:before="0"/>
              <w:rPr>
                <w:rFonts w:cstheme="minorHAnsi"/>
              </w:rPr>
            </w:pPr>
            <w:r w:rsidRPr="009C4813">
              <w:rPr>
                <w:rFonts w:cstheme="minorHAnsi"/>
              </w:rPr>
              <w:t>γ) ειδική εκκαθάριση, ή</w:t>
            </w:r>
          </w:p>
          <w:p w:rsidR="00621ADD" w:rsidRPr="009C4813" w:rsidRDefault="00621ADD" w:rsidP="007B5874">
            <w:pPr>
              <w:spacing w:before="0"/>
              <w:rPr>
                <w:rFonts w:cstheme="minorHAnsi"/>
              </w:rPr>
            </w:pPr>
            <w:r w:rsidRPr="009C4813">
              <w:rPr>
                <w:rFonts w:cstheme="minorHAnsi"/>
              </w:rPr>
              <w:t>δ) αναγκαστική διαχείριση από εκκαθαριστή ή από το δικαστήριο, ή</w:t>
            </w:r>
          </w:p>
          <w:p w:rsidR="00621ADD" w:rsidRPr="009C4813" w:rsidRDefault="00621ADD" w:rsidP="007B5874">
            <w:pPr>
              <w:spacing w:before="0"/>
              <w:rPr>
                <w:rFonts w:cstheme="minorHAnsi"/>
              </w:rPr>
            </w:pPr>
            <w:r w:rsidRPr="009C4813">
              <w:rPr>
                <w:rFonts w:cstheme="minorHAnsi"/>
              </w:rPr>
              <w:t xml:space="preserve">ε) έχει υπαχθεί σε διαδικασία πτωχευτικού συμβιβασμού, ή </w:t>
            </w:r>
          </w:p>
          <w:p w:rsidR="00621ADD" w:rsidRPr="009C4813" w:rsidRDefault="00621ADD" w:rsidP="007B5874">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621ADD" w:rsidRPr="009C4813" w:rsidRDefault="00621ADD" w:rsidP="007B5874">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621ADD" w:rsidRPr="009C4813" w:rsidRDefault="00621ADD" w:rsidP="007B5874">
            <w:pPr>
              <w:spacing w:before="0"/>
              <w:rPr>
                <w:rFonts w:cstheme="minorHAnsi"/>
              </w:rPr>
            </w:pPr>
            <w:r w:rsidRPr="009C4813">
              <w:rPr>
                <w:rFonts w:cstheme="minorHAnsi"/>
              </w:rPr>
              <w:t>Εάν ναι:</w:t>
            </w:r>
          </w:p>
          <w:p w:rsidR="00621ADD" w:rsidRPr="009C4813" w:rsidRDefault="00621ADD" w:rsidP="007B5874">
            <w:pPr>
              <w:spacing w:before="0"/>
              <w:rPr>
                <w:rFonts w:cstheme="minorHAnsi"/>
              </w:rPr>
            </w:pPr>
            <w:r w:rsidRPr="009C4813">
              <w:rPr>
                <w:rFonts w:cstheme="minorHAnsi"/>
              </w:rPr>
              <w:t>- Παραθέστε λεπτομερή στοιχεία:</w:t>
            </w:r>
          </w:p>
          <w:p w:rsidR="00621ADD" w:rsidRPr="009C4813" w:rsidRDefault="00621ADD" w:rsidP="007B5874">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EndnoteReference"/>
                <w:rFonts w:cstheme="minorHAnsi"/>
              </w:rPr>
              <w:endnoteReference w:id="25"/>
            </w:r>
            <w:r w:rsidRPr="009C4813">
              <w:rPr>
                <w:rStyle w:val="EndnoteReference"/>
                <w:rFonts w:cstheme="minorHAnsi"/>
              </w:rPr>
              <w:t xml:space="preserve"> </w:t>
            </w:r>
          </w:p>
          <w:p w:rsidR="00621ADD" w:rsidRPr="009C4813" w:rsidRDefault="00621ADD" w:rsidP="007B5874">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snapToGrid w:val="0"/>
              <w:spacing w:before="0"/>
              <w:jc w:val="left"/>
              <w:rPr>
                <w:rFonts w:cstheme="minorHAnsi"/>
              </w:rPr>
            </w:pPr>
            <w:r w:rsidRPr="009C4813">
              <w:rPr>
                <w:rFonts w:cstheme="minorHAnsi"/>
              </w:rPr>
              <w:t>[] Ναι [] Όχι</w:t>
            </w:r>
          </w:p>
          <w:p w:rsidR="00621ADD" w:rsidRPr="009C4813" w:rsidRDefault="00621ADD" w:rsidP="007B5874">
            <w:pPr>
              <w:snapToGrid w:val="0"/>
              <w:jc w:val="left"/>
              <w:rPr>
                <w:rFonts w:cstheme="minorHAnsi"/>
              </w:rPr>
            </w:pPr>
          </w:p>
          <w:p w:rsidR="00621ADD" w:rsidRPr="009C4813" w:rsidRDefault="00621ADD" w:rsidP="007B5874">
            <w:pPr>
              <w:snapToGrid w:val="0"/>
              <w:jc w:val="left"/>
              <w:rPr>
                <w:rFonts w:cstheme="minorHAnsi"/>
              </w:rPr>
            </w:pPr>
          </w:p>
          <w:p w:rsidR="00621ADD" w:rsidRPr="009C4813" w:rsidRDefault="00621ADD" w:rsidP="007B5874">
            <w:pPr>
              <w:snapToGrid w:val="0"/>
              <w:jc w:val="left"/>
              <w:rPr>
                <w:rFonts w:cstheme="minorHAnsi"/>
              </w:rPr>
            </w:pPr>
          </w:p>
          <w:p w:rsidR="00621ADD" w:rsidRPr="009C4813" w:rsidRDefault="00621ADD" w:rsidP="007B5874">
            <w:pPr>
              <w:snapToGrid w:val="0"/>
              <w:jc w:val="left"/>
              <w:rPr>
                <w:rFonts w:cstheme="minorHAnsi"/>
              </w:rPr>
            </w:pPr>
          </w:p>
          <w:p w:rsidR="00621ADD" w:rsidRPr="009C4813" w:rsidRDefault="00621ADD" w:rsidP="007B5874">
            <w:pPr>
              <w:snapToGrid w:val="0"/>
              <w:jc w:val="left"/>
              <w:rPr>
                <w:rFonts w:cstheme="minorHAnsi"/>
              </w:rPr>
            </w:pPr>
          </w:p>
          <w:p w:rsidR="00621ADD" w:rsidRPr="009C4813" w:rsidRDefault="00621ADD" w:rsidP="007B5874">
            <w:pPr>
              <w:snapToGrid w:val="0"/>
              <w:jc w:val="left"/>
              <w:rPr>
                <w:rFonts w:cstheme="minorHAnsi"/>
              </w:rPr>
            </w:pPr>
          </w:p>
          <w:p w:rsidR="00621ADD" w:rsidRPr="009C4813" w:rsidRDefault="00621ADD" w:rsidP="007B5874">
            <w:pPr>
              <w:snapToGrid w:val="0"/>
              <w:jc w:val="left"/>
              <w:rPr>
                <w:rFonts w:cstheme="minorHAnsi"/>
              </w:rPr>
            </w:pPr>
          </w:p>
          <w:p w:rsidR="00621ADD" w:rsidRPr="009C4813" w:rsidRDefault="00621ADD" w:rsidP="007B5874">
            <w:pPr>
              <w:snapToGrid w:val="0"/>
              <w:jc w:val="left"/>
              <w:rPr>
                <w:rFonts w:cstheme="minorHAnsi"/>
              </w:rPr>
            </w:pPr>
          </w:p>
          <w:p w:rsidR="00621ADD" w:rsidRPr="009C4813" w:rsidRDefault="00621ADD" w:rsidP="007B5874">
            <w:pPr>
              <w:snapToGrid w:val="0"/>
              <w:jc w:val="left"/>
              <w:rPr>
                <w:rFonts w:cstheme="minorHAnsi"/>
              </w:rPr>
            </w:pPr>
          </w:p>
          <w:p w:rsidR="00621ADD" w:rsidRPr="009C4813" w:rsidRDefault="00621ADD" w:rsidP="007B5874">
            <w:pPr>
              <w:snapToGrid w:val="0"/>
              <w:jc w:val="left"/>
              <w:rPr>
                <w:rFonts w:cstheme="minorHAnsi"/>
              </w:rPr>
            </w:pPr>
          </w:p>
          <w:p w:rsidR="00621ADD" w:rsidRPr="009C4813" w:rsidRDefault="00621ADD" w:rsidP="007B5874">
            <w:pPr>
              <w:jc w:val="left"/>
              <w:rPr>
                <w:rFonts w:cstheme="minorHAnsi"/>
              </w:rPr>
            </w:pPr>
            <w:r w:rsidRPr="009C4813">
              <w:rPr>
                <w:rFonts w:cstheme="minorHAnsi"/>
              </w:rPr>
              <w:t>-[.......................]</w:t>
            </w:r>
          </w:p>
          <w:p w:rsidR="00621ADD" w:rsidRPr="009C4813" w:rsidRDefault="00621ADD" w:rsidP="007B5874">
            <w:pPr>
              <w:jc w:val="left"/>
              <w:rPr>
                <w:rFonts w:cstheme="minorHAnsi"/>
              </w:rPr>
            </w:pPr>
            <w:r w:rsidRPr="009C4813">
              <w:rPr>
                <w:rFonts w:cstheme="minorHAnsi"/>
              </w:rPr>
              <w:t>-[.......................]</w:t>
            </w:r>
          </w:p>
          <w:p w:rsidR="00621ADD" w:rsidRPr="009C4813" w:rsidRDefault="00621ADD" w:rsidP="007B5874">
            <w:pPr>
              <w:jc w:val="left"/>
              <w:rPr>
                <w:rFonts w:cstheme="minorHAnsi"/>
              </w:rPr>
            </w:pPr>
          </w:p>
          <w:p w:rsidR="00621ADD" w:rsidRPr="009C4813" w:rsidRDefault="00621ADD" w:rsidP="007B5874">
            <w:pPr>
              <w:jc w:val="left"/>
              <w:rPr>
                <w:rFonts w:cstheme="minorHAnsi"/>
              </w:rPr>
            </w:pPr>
          </w:p>
          <w:p w:rsidR="00621ADD" w:rsidRPr="009C4813" w:rsidRDefault="00621ADD" w:rsidP="007B5874">
            <w:pPr>
              <w:jc w:val="left"/>
              <w:rPr>
                <w:rFonts w:cstheme="minorHAnsi"/>
              </w:rPr>
            </w:pPr>
          </w:p>
          <w:p w:rsidR="00621ADD" w:rsidRPr="009C4813" w:rsidRDefault="00621ADD" w:rsidP="007B5874">
            <w:pPr>
              <w:jc w:val="left"/>
              <w:rPr>
                <w:rFonts w:cstheme="minorHAnsi"/>
                <w:i/>
              </w:rPr>
            </w:pPr>
          </w:p>
          <w:p w:rsidR="00621ADD" w:rsidRDefault="00621ADD" w:rsidP="007B5874">
            <w:pPr>
              <w:jc w:val="left"/>
              <w:rPr>
                <w:rFonts w:cstheme="minorHAnsi"/>
                <w:i/>
              </w:rPr>
            </w:pPr>
          </w:p>
          <w:p w:rsidR="00621ADD" w:rsidRPr="009C4813" w:rsidRDefault="00621ADD" w:rsidP="007B5874">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621ADD" w:rsidRPr="009C4813" w:rsidTr="007B58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621ADD" w:rsidRDefault="00621ADD" w:rsidP="007B5874">
            <w:pPr>
              <w:rPr>
                <w:rFonts w:cstheme="minorHAnsi"/>
                <w:b/>
              </w:rPr>
            </w:pPr>
            <w:r w:rsidRPr="006043CF">
              <w:rPr>
                <w:rStyle w:val="NormalBoldChar"/>
                <w:rFonts w:eastAsia="Calibri" w:cstheme="minorHAnsi"/>
              </w:rPr>
              <w:t xml:space="preserve">Έχει διαπράξει ο </w:t>
            </w:r>
            <w:r w:rsidRPr="006043CF">
              <w:rPr>
                <w:rFonts w:cstheme="minorHAnsi"/>
              </w:rPr>
              <w:t xml:space="preserve">οικονομικός φορέας </w:t>
            </w:r>
            <w:r w:rsidRPr="006043CF">
              <w:rPr>
                <w:rFonts w:cstheme="minorHAnsi"/>
                <w:b/>
              </w:rPr>
              <w:t>σοβαρό επαγγελματικό παράπτωμα</w:t>
            </w:r>
            <w:r w:rsidRPr="009C4813">
              <w:rPr>
                <w:rStyle w:val="EndnoteReference"/>
                <w:rFonts w:cstheme="minorHAnsi"/>
              </w:rPr>
              <w:endnoteReference w:id="26"/>
            </w:r>
            <w:r w:rsidRPr="009C4813">
              <w:rPr>
                <w:rFonts w:cstheme="minorHAnsi"/>
              </w:rPr>
              <w:t>;</w:t>
            </w:r>
          </w:p>
          <w:p w:rsidR="00621ADD" w:rsidRPr="006043CF" w:rsidRDefault="00621ADD" w:rsidP="007B5874">
            <w:pPr>
              <w:spacing w:before="0"/>
              <w:rPr>
                <w:rFonts w:cstheme="minorHAnsi"/>
                <w:b/>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jc w:val="left"/>
              <w:rPr>
                <w:rFonts w:cstheme="minorHAnsi"/>
              </w:rPr>
            </w:pPr>
            <w:r w:rsidRPr="009C4813">
              <w:rPr>
                <w:rFonts w:cstheme="minorHAnsi"/>
              </w:rPr>
              <w:lastRenderedPageBreak/>
              <w:t>[] Ναι [] Όχι</w:t>
            </w:r>
          </w:p>
          <w:p w:rsidR="00621ADD" w:rsidRDefault="00621ADD" w:rsidP="007B5874">
            <w:pPr>
              <w:rPr>
                <w:rFonts w:cstheme="minorHAnsi"/>
              </w:rPr>
            </w:pPr>
          </w:p>
          <w:p w:rsidR="00621ADD" w:rsidRPr="009C4813" w:rsidRDefault="00621ADD" w:rsidP="007B5874">
            <w:pPr>
              <w:rPr>
                <w:rFonts w:cstheme="minorHAnsi"/>
              </w:rPr>
            </w:pPr>
          </w:p>
          <w:p w:rsidR="00621ADD" w:rsidRPr="009C4813" w:rsidRDefault="00621ADD" w:rsidP="007B5874">
            <w:pPr>
              <w:rPr>
                <w:rFonts w:cstheme="minorHAnsi"/>
              </w:rPr>
            </w:pPr>
            <w:r w:rsidRPr="009C4813">
              <w:rPr>
                <w:rFonts w:cstheme="minorHAnsi"/>
              </w:rPr>
              <w:lastRenderedPageBreak/>
              <w:t>[.......................]</w:t>
            </w:r>
          </w:p>
        </w:tc>
      </w:tr>
      <w:tr w:rsidR="00621ADD" w:rsidRPr="009C4813" w:rsidTr="007B5874">
        <w:trPr>
          <w:trHeight w:val="257"/>
          <w:jc w:val="center"/>
        </w:trPr>
        <w:tc>
          <w:tcPr>
            <w:tcW w:w="4479" w:type="dxa"/>
            <w:vMerge/>
            <w:tcBorders>
              <w:left w:val="single" w:sz="4" w:space="0" w:color="000000"/>
              <w:bottom w:val="single" w:sz="4" w:space="0" w:color="000000"/>
            </w:tcBorders>
            <w:shd w:val="clear" w:color="auto" w:fill="auto"/>
          </w:tcPr>
          <w:p w:rsidR="00621ADD" w:rsidRPr="009C4813" w:rsidRDefault="00621ADD" w:rsidP="007B5874">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621ADD" w:rsidRPr="009C4813" w:rsidRDefault="00621ADD" w:rsidP="007B5874">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621ADD" w:rsidRPr="009C4813" w:rsidRDefault="00621ADD" w:rsidP="007B5874">
            <w:pPr>
              <w:spacing w:before="0"/>
              <w:jc w:val="left"/>
              <w:rPr>
                <w:rFonts w:cstheme="minorHAnsi"/>
                <w:b/>
              </w:rPr>
            </w:pPr>
            <w:r w:rsidRPr="009C4813">
              <w:rPr>
                <w:rFonts w:cstheme="minorHAnsi"/>
              </w:rPr>
              <w:t>[] Ναι [] Όχι</w:t>
            </w:r>
          </w:p>
          <w:p w:rsidR="00621ADD" w:rsidRPr="009C4813" w:rsidRDefault="00621ADD" w:rsidP="007B5874">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621ADD" w:rsidRPr="009C4813" w:rsidRDefault="00621ADD" w:rsidP="007B5874">
            <w:pPr>
              <w:spacing w:before="0"/>
              <w:jc w:val="left"/>
              <w:rPr>
                <w:rFonts w:cstheme="minorHAnsi"/>
              </w:rPr>
            </w:pPr>
            <w:r w:rsidRPr="009C4813">
              <w:rPr>
                <w:rFonts w:cstheme="minorHAnsi"/>
              </w:rPr>
              <w:t>[..........……]</w:t>
            </w:r>
          </w:p>
        </w:tc>
      </w:tr>
      <w:tr w:rsidR="00621ADD" w:rsidRPr="009C4813" w:rsidTr="007B5874">
        <w:trPr>
          <w:trHeight w:val="1544"/>
          <w:jc w:val="center"/>
        </w:trPr>
        <w:tc>
          <w:tcPr>
            <w:tcW w:w="4479" w:type="dxa"/>
            <w:vMerge w:val="restart"/>
            <w:tcBorders>
              <w:left w:val="single" w:sz="4" w:space="0" w:color="000000"/>
              <w:bottom w:val="single" w:sz="4" w:space="0" w:color="000000"/>
            </w:tcBorders>
            <w:shd w:val="clear" w:color="auto" w:fill="auto"/>
          </w:tcPr>
          <w:p w:rsidR="00621ADD" w:rsidRPr="009C4813" w:rsidRDefault="00621ADD" w:rsidP="007B5874">
            <w:pPr>
              <w:spacing w:before="0"/>
              <w:rPr>
                <w:rFonts w:cstheme="minorHAnsi"/>
                <w:b/>
              </w:rPr>
            </w:pPr>
            <w:r w:rsidRPr="006043CF">
              <w:rPr>
                <w:rStyle w:val="NormalBoldChar"/>
                <w:rFonts w:eastAsia="Calibri" w:cstheme="minorHAnsi"/>
              </w:rPr>
              <w:t>Έχει συνάψει</w:t>
            </w:r>
            <w:r w:rsidRPr="006043CF">
              <w:rPr>
                <w:rFonts w:cstheme="minorHAnsi"/>
              </w:rPr>
              <w:t xml:space="preserve"> ο οικονομικός φορέας </w:t>
            </w:r>
            <w:r w:rsidRPr="006043CF">
              <w:rPr>
                <w:rFonts w:cstheme="minorHAnsi"/>
                <w:b/>
              </w:rPr>
              <w:t>συμφωνίες</w:t>
            </w:r>
            <w:r w:rsidRPr="006043CF">
              <w:rPr>
                <w:rFonts w:cstheme="minorHAnsi"/>
              </w:rPr>
              <w:t xml:space="preserve"> με άλλους οικονομικούς φορείς </w:t>
            </w:r>
            <w:r w:rsidRPr="006043CF">
              <w:rPr>
                <w:rFonts w:cstheme="minorHAnsi"/>
                <w:b/>
              </w:rPr>
              <w:t>με σκοπό τη στρέβλωση</w:t>
            </w:r>
            <w:r w:rsidRPr="009C4813">
              <w:rPr>
                <w:rFonts w:cstheme="minorHAnsi"/>
                <w:b/>
              </w:rPr>
              <w:t xml:space="preserve"> του ανταγωνισμού</w:t>
            </w:r>
            <w:r w:rsidRPr="009C4813">
              <w:rPr>
                <w:rFonts w:cstheme="minorHAnsi"/>
              </w:rPr>
              <w:t>;</w:t>
            </w:r>
          </w:p>
          <w:p w:rsidR="00621ADD" w:rsidRPr="009C4813" w:rsidRDefault="00621ADD" w:rsidP="007B5874">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621ADD" w:rsidRPr="009C4813" w:rsidRDefault="00621ADD" w:rsidP="007B5874">
            <w:pPr>
              <w:spacing w:before="0"/>
              <w:jc w:val="left"/>
              <w:rPr>
                <w:rFonts w:cstheme="minorHAnsi"/>
              </w:rPr>
            </w:pPr>
            <w:r w:rsidRPr="009C4813">
              <w:rPr>
                <w:rFonts w:cstheme="minorHAnsi"/>
              </w:rPr>
              <w:t>[] Ναι [] Όχι</w:t>
            </w:r>
          </w:p>
          <w:p w:rsidR="00621ADD" w:rsidRPr="009C4813" w:rsidRDefault="00621ADD" w:rsidP="007B5874">
            <w:pPr>
              <w:spacing w:before="0"/>
              <w:jc w:val="left"/>
              <w:rPr>
                <w:rFonts w:cstheme="minorHAnsi"/>
              </w:rPr>
            </w:pPr>
          </w:p>
          <w:p w:rsidR="00621ADD" w:rsidRPr="009C4813" w:rsidRDefault="00621ADD" w:rsidP="007B5874">
            <w:pPr>
              <w:spacing w:before="0"/>
              <w:jc w:val="left"/>
              <w:rPr>
                <w:rFonts w:cstheme="minorHAnsi"/>
              </w:rPr>
            </w:pPr>
          </w:p>
          <w:p w:rsidR="00621ADD" w:rsidRDefault="00621ADD" w:rsidP="007B5874">
            <w:pPr>
              <w:spacing w:before="0"/>
              <w:jc w:val="left"/>
              <w:rPr>
                <w:rFonts w:cstheme="minorHAnsi"/>
              </w:rPr>
            </w:pPr>
          </w:p>
          <w:p w:rsidR="00621ADD" w:rsidRDefault="00621ADD" w:rsidP="007B5874">
            <w:pPr>
              <w:spacing w:before="0"/>
              <w:jc w:val="left"/>
              <w:rPr>
                <w:rFonts w:cstheme="minorHAnsi"/>
              </w:rPr>
            </w:pPr>
          </w:p>
          <w:p w:rsidR="00621ADD" w:rsidRDefault="00621ADD" w:rsidP="007B5874">
            <w:pPr>
              <w:spacing w:before="0"/>
              <w:jc w:val="left"/>
              <w:rPr>
                <w:rFonts w:cstheme="minorHAnsi"/>
              </w:rPr>
            </w:pPr>
            <w:r w:rsidRPr="009C4813">
              <w:rPr>
                <w:rFonts w:cstheme="minorHAnsi"/>
              </w:rPr>
              <w:t>[…...........]</w:t>
            </w:r>
          </w:p>
          <w:p w:rsidR="00621ADD" w:rsidRPr="009C4813" w:rsidRDefault="00621ADD" w:rsidP="007B5874">
            <w:pPr>
              <w:spacing w:before="0"/>
              <w:jc w:val="left"/>
              <w:rPr>
                <w:rFonts w:cstheme="minorHAnsi"/>
              </w:rPr>
            </w:pPr>
          </w:p>
        </w:tc>
      </w:tr>
      <w:tr w:rsidR="00621ADD" w:rsidRPr="009C4813" w:rsidTr="007B5874">
        <w:trPr>
          <w:trHeight w:val="514"/>
          <w:jc w:val="center"/>
        </w:trPr>
        <w:tc>
          <w:tcPr>
            <w:tcW w:w="4479" w:type="dxa"/>
            <w:vMerge/>
            <w:tcBorders>
              <w:left w:val="single" w:sz="4" w:space="0" w:color="000000"/>
              <w:bottom w:val="single" w:sz="4" w:space="0" w:color="000000"/>
            </w:tcBorders>
            <w:shd w:val="clear" w:color="auto" w:fill="auto"/>
          </w:tcPr>
          <w:p w:rsidR="00621ADD" w:rsidRPr="009C4813" w:rsidRDefault="00621ADD" w:rsidP="007B5874">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621ADD" w:rsidRPr="009C4813" w:rsidRDefault="00621ADD" w:rsidP="007B5874">
            <w:pPr>
              <w:spacing w:before="0"/>
              <w:jc w:val="left"/>
              <w:rPr>
                <w:rFonts w:cstheme="minorHAnsi"/>
                <w:b/>
              </w:rPr>
            </w:pPr>
            <w:r w:rsidRPr="009C4813">
              <w:rPr>
                <w:rFonts w:cstheme="minorHAnsi"/>
              </w:rPr>
              <w:t>[] Ναι [] Όχι</w:t>
            </w:r>
          </w:p>
          <w:p w:rsidR="00621ADD" w:rsidRPr="009C4813" w:rsidRDefault="00621ADD" w:rsidP="007B5874">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621ADD" w:rsidRPr="009C4813" w:rsidRDefault="00621ADD" w:rsidP="007B5874">
            <w:pPr>
              <w:spacing w:before="0"/>
              <w:jc w:val="left"/>
              <w:rPr>
                <w:rFonts w:cstheme="minorHAnsi"/>
              </w:rPr>
            </w:pPr>
            <w:r w:rsidRPr="009C4813">
              <w:rPr>
                <w:rFonts w:cstheme="minorHAnsi"/>
              </w:rPr>
              <w:t>[……]</w:t>
            </w:r>
          </w:p>
        </w:tc>
      </w:tr>
      <w:tr w:rsidR="00621ADD" w:rsidRPr="009C4813" w:rsidTr="007B58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spacing w:before="0"/>
              <w:rPr>
                <w:rFonts w:cstheme="minorHAnsi"/>
                <w:b/>
              </w:rPr>
            </w:pPr>
            <w:r w:rsidRPr="00E60DB7">
              <w:rPr>
                <w:rStyle w:val="NormalBoldChar"/>
                <w:rFonts w:eastAsia="Calibri" w:cstheme="minorHAnsi"/>
              </w:rPr>
              <w:t xml:space="preserve">Γνωρίζει ο οικονομικός φορέας την ύπαρξη τυχόν </w:t>
            </w:r>
            <w:r w:rsidRPr="00E60DB7">
              <w:rPr>
                <w:rFonts w:cstheme="minorHAnsi"/>
                <w:b/>
              </w:rPr>
              <w:t>σύγκρουσης</w:t>
            </w:r>
            <w:r w:rsidRPr="009C4813">
              <w:rPr>
                <w:rFonts w:cstheme="minorHAnsi"/>
                <w:b/>
              </w:rPr>
              <w:t xml:space="preserve"> συμφερόντων</w:t>
            </w:r>
            <w:r w:rsidRPr="009C4813">
              <w:rPr>
                <w:rStyle w:val="a"/>
                <w:rFonts w:cstheme="minorHAnsi"/>
                <w:b/>
              </w:rPr>
              <w:endnoteReference w:id="27"/>
            </w:r>
            <w:r w:rsidRPr="009C4813">
              <w:rPr>
                <w:rFonts w:cstheme="minorHAnsi"/>
              </w:rPr>
              <w:t>, λόγω της συμμετοχής του στη διαδικασία ανάθεσης της σύμβασης;</w:t>
            </w:r>
          </w:p>
          <w:p w:rsidR="00621ADD" w:rsidRPr="009C4813" w:rsidRDefault="00621ADD" w:rsidP="007B5874">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jc w:val="left"/>
              <w:rPr>
                <w:rFonts w:cstheme="minorHAnsi"/>
              </w:rPr>
            </w:pPr>
            <w:r w:rsidRPr="009C4813">
              <w:rPr>
                <w:rFonts w:cstheme="minorHAnsi"/>
              </w:rPr>
              <w:t>[] Ναι [] Όχι</w:t>
            </w:r>
          </w:p>
          <w:p w:rsidR="00621ADD" w:rsidRPr="009C4813" w:rsidRDefault="00621ADD" w:rsidP="007B5874">
            <w:pPr>
              <w:jc w:val="left"/>
              <w:rPr>
                <w:rFonts w:cstheme="minorHAnsi"/>
              </w:rPr>
            </w:pPr>
          </w:p>
          <w:p w:rsidR="00621ADD" w:rsidRDefault="00621ADD" w:rsidP="007B5874">
            <w:pPr>
              <w:jc w:val="left"/>
              <w:rPr>
                <w:rFonts w:cstheme="minorHAnsi"/>
              </w:rPr>
            </w:pPr>
          </w:p>
          <w:p w:rsidR="00621ADD" w:rsidRPr="009C4813" w:rsidRDefault="00621ADD" w:rsidP="007B5874">
            <w:pPr>
              <w:jc w:val="left"/>
              <w:rPr>
                <w:rFonts w:cstheme="minorHAnsi"/>
              </w:rPr>
            </w:pPr>
            <w:r w:rsidRPr="009C4813">
              <w:rPr>
                <w:rFonts w:cstheme="minorHAnsi"/>
              </w:rPr>
              <w:t>[.........…]</w:t>
            </w:r>
          </w:p>
        </w:tc>
      </w:tr>
      <w:tr w:rsidR="00621ADD" w:rsidRPr="009C4813" w:rsidTr="007B58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spacing w:before="0"/>
              <w:rPr>
                <w:rFonts w:cstheme="minorHAnsi"/>
                <w:b/>
              </w:rPr>
            </w:pPr>
            <w:r w:rsidRPr="00391680">
              <w:rPr>
                <w:rStyle w:val="NormalBoldChar"/>
                <w:rFonts w:eastAsia="Calibri" w:cstheme="minorHAnsi"/>
              </w:rPr>
              <w:t xml:space="preserve">Έχει παράσχει ο οικονομικός φορέας ή </w:t>
            </w:r>
            <w:r w:rsidRPr="00391680">
              <w:rPr>
                <w:rFonts w:cstheme="minorHAnsi"/>
              </w:rPr>
              <w:t>επιχείρηση συνδεδεμένη με αυτόν</w:t>
            </w:r>
            <w:r w:rsidRPr="009C4813">
              <w:rPr>
                <w:rFonts w:cstheme="minorHAnsi"/>
              </w:rPr>
              <w:t xml:space="preserve">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EndnoteReference"/>
                <w:rFonts w:cstheme="minorHAnsi"/>
              </w:rPr>
              <w:endnoteReference w:id="28"/>
            </w:r>
            <w:r w:rsidRPr="009C4813">
              <w:rPr>
                <w:rFonts w:cstheme="minorHAnsi"/>
              </w:rPr>
              <w:t>;</w:t>
            </w:r>
          </w:p>
          <w:p w:rsidR="00621ADD" w:rsidRPr="009C4813" w:rsidRDefault="00621ADD" w:rsidP="007B5874">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spacing w:before="0"/>
              <w:jc w:val="left"/>
              <w:rPr>
                <w:rFonts w:cstheme="minorHAnsi"/>
              </w:rPr>
            </w:pPr>
            <w:r w:rsidRPr="009C4813">
              <w:rPr>
                <w:rFonts w:cstheme="minorHAnsi"/>
              </w:rPr>
              <w:t>[] Ναι [] Όχι</w:t>
            </w:r>
          </w:p>
          <w:p w:rsidR="00621ADD" w:rsidRPr="009C4813" w:rsidRDefault="00621ADD" w:rsidP="007B5874">
            <w:pPr>
              <w:jc w:val="left"/>
              <w:rPr>
                <w:rFonts w:cstheme="minorHAnsi"/>
              </w:rPr>
            </w:pPr>
          </w:p>
          <w:p w:rsidR="00621ADD" w:rsidRPr="009C4813" w:rsidRDefault="00621ADD" w:rsidP="007B5874">
            <w:pPr>
              <w:jc w:val="left"/>
              <w:rPr>
                <w:rFonts w:cstheme="minorHAnsi"/>
              </w:rPr>
            </w:pPr>
          </w:p>
          <w:p w:rsidR="00621ADD" w:rsidRPr="009C4813" w:rsidRDefault="00621ADD" w:rsidP="007B5874">
            <w:pPr>
              <w:jc w:val="left"/>
              <w:rPr>
                <w:rFonts w:cstheme="minorHAnsi"/>
              </w:rPr>
            </w:pPr>
          </w:p>
          <w:p w:rsidR="00621ADD" w:rsidRPr="009C4813" w:rsidRDefault="00621ADD" w:rsidP="007B5874">
            <w:pPr>
              <w:jc w:val="left"/>
              <w:rPr>
                <w:rFonts w:cstheme="minorHAnsi"/>
              </w:rPr>
            </w:pPr>
            <w:r w:rsidRPr="009C4813">
              <w:rPr>
                <w:rFonts w:cstheme="minorHAnsi"/>
              </w:rPr>
              <w:t>[...................…]</w:t>
            </w:r>
          </w:p>
        </w:tc>
      </w:tr>
      <w:tr w:rsidR="00621ADD" w:rsidRPr="009C4813" w:rsidTr="007B58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621ADD" w:rsidRPr="009C4813" w:rsidRDefault="00621ADD" w:rsidP="007B5874">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EndnoteReference"/>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21ADD" w:rsidRPr="009C4813" w:rsidRDefault="00621ADD" w:rsidP="007B5874">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spacing w:before="0"/>
              <w:jc w:val="left"/>
              <w:rPr>
                <w:rFonts w:cstheme="minorHAnsi"/>
              </w:rPr>
            </w:pPr>
            <w:r w:rsidRPr="009C4813">
              <w:rPr>
                <w:rFonts w:cstheme="minorHAnsi"/>
              </w:rPr>
              <w:t>[] Ναι [] Όχι</w:t>
            </w:r>
          </w:p>
          <w:p w:rsidR="00621ADD" w:rsidRPr="009C4813" w:rsidRDefault="00621ADD" w:rsidP="007B5874">
            <w:pPr>
              <w:spacing w:before="0"/>
              <w:jc w:val="left"/>
              <w:rPr>
                <w:rFonts w:cstheme="minorHAnsi"/>
              </w:rPr>
            </w:pPr>
          </w:p>
          <w:p w:rsidR="00621ADD" w:rsidRPr="009C4813" w:rsidRDefault="00621ADD" w:rsidP="007B5874">
            <w:pPr>
              <w:spacing w:before="0"/>
              <w:jc w:val="left"/>
              <w:rPr>
                <w:rFonts w:cstheme="minorHAnsi"/>
              </w:rPr>
            </w:pPr>
          </w:p>
          <w:p w:rsidR="00621ADD" w:rsidRPr="009C4813" w:rsidRDefault="00621ADD" w:rsidP="007B5874">
            <w:pPr>
              <w:spacing w:before="0"/>
              <w:jc w:val="left"/>
              <w:rPr>
                <w:rFonts w:cstheme="minorHAnsi"/>
              </w:rPr>
            </w:pPr>
          </w:p>
          <w:p w:rsidR="00621ADD" w:rsidRPr="009C4813" w:rsidRDefault="00621ADD" w:rsidP="007B5874">
            <w:pPr>
              <w:spacing w:before="0"/>
              <w:jc w:val="left"/>
              <w:rPr>
                <w:rFonts w:cstheme="minorHAnsi"/>
              </w:rPr>
            </w:pPr>
          </w:p>
          <w:p w:rsidR="00621ADD" w:rsidRPr="009C4813" w:rsidRDefault="00621ADD" w:rsidP="007B5874">
            <w:pPr>
              <w:spacing w:before="0"/>
              <w:jc w:val="left"/>
              <w:rPr>
                <w:rFonts w:cstheme="minorHAnsi"/>
              </w:rPr>
            </w:pPr>
          </w:p>
          <w:p w:rsidR="00621ADD" w:rsidRPr="009C4813" w:rsidRDefault="00621ADD" w:rsidP="007B5874">
            <w:pPr>
              <w:spacing w:before="0"/>
              <w:jc w:val="left"/>
              <w:rPr>
                <w:rFonts w:cstheme="minorHAnsi"/>
              </w:rPr>
            </w:pPr>
          </w:p>
          <w:p w:rsidR="00621ADD" w:rsidRPr="009C4813" w:rsidRDefault="00621ADD" w:rsidP="007B5874">
            <w:pPr>
              <w:spacing w:before="0"/>
              <w:jc w:val="left"/>
              <w:rPr>
                <w:rFonts w:cstheme="minorHAnsi"/>
              </w:rPr>
            </w:pPr>
          </w:p>
          <w:p w:rsidR="00621ADD" w:rsidRPr="009C4813" w:rsidRDefault="00621ADD" w:rsidP="007B5874">
            <w:pPr>
              <w:spacing w:before="0"/>
              <w:jc w:val="left"/>
              <w:rPr>
                <w:rFonts w:cstheme="minorHAnsi"/>
              </w:rPr>
            </w:pPr>
          </w:p>
          <w:p w:rsidR="00621ADD" w:rsidRDefault="00621ADD" w:rsidP="007B5874">
            <w:pPr>
              <w:spacing w:before="0"/>
              <w:jc w:val="left"/>
              <w:rPr>
                <w:rFonts w:cstheme="minorHAnsi"/>
              </w:rPr>
            </w:pPr>
          </w:p>
          <w:p w:rsidR="00621ADD" w:rsidRDefault="00621ADD" w:rsidP="007B5874">
            <w:pPr>
              <w:spacing w:before="0"/>
              <w:jc w:val="left"/>
              <w:rPr>
                <w:rFonts w:cstheme="minorHAnsi"/>
              </w:rPr>
            </w:pPr>
            <w:r w:rsidRPr="009C4813">
              <w:rPr>
                <w:rFonts w:cstheme="minorHAnsi"/>
              </w:rPr>
              <w:t>[….................]</w:t>
            </w:r>
          </w:p>
          <w:p w:rsidR="00621ADD" w:rsidRPr="009C4813" w:rsidRDefault="00621ADD" w:rsidP="007B5874">
            <w:pPr>
              <w:spacing w:before="0"/>
              <w:jc w:val="left"/>
              <w:rPr>
                <w:rFonts w:cstheme="minorHAnsi"/>
              </w:rPr>
            </w:pPr>
          </w:p>
        </w:tc>
      </w:tr>
      <w:tr w:rsidR="00621ADD" w:rsidRPr="009C4813" w:rsidTr="007B58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621ADD" w:rsidRPr="009C4813" w:rsidRDefault="00621ADD" w:rsidP="007B5874">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621ADD" w:rsidRPr="009C4813" w:rsidRDefault="00621ADD" w:rsidP="007B5874">
            <w:pPr>
              <w:jc w:val="left"/>
              <w:rPr>
                <w:rFonts w:cstheme="minorHAnsi"/>
                <w:b/>
              </w:rPr>
            </w:pPr>
            <w:r w:rsidRPr="009C4813">
              <w:rPr>
                <w:rFonts w:cstheme="minorHAnsi"/>
              </w:rPr>
              <w:t>[] Ναι [] Όχι</w:t>
            </w:r>
          </w:p>
          <w:p w:rsidR="00621ADD" w:rsidRPr="009C4813" w:rsidRDefault="00621ADD" w:rsidP="007B5874">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621ADD" w:rsidRPr="009C4813" w:rsidRDefault="00621ADD" w:rsidP="007B5874">
            <w:pPr>
              <w:jc w:val="left"/>
              <w:rPr>
                <w:rFonts w:cstheme="minorHAnsi"/>
              </w:rPr>
            </w:pPr>
            <w:r w:rsidRPr="009C4813">
              <w:rPr>
                <w:rFonts w:cstheme="minorHAnsi"/>
              </w:rPr>
              <w:t>[……]</w:t>
            </w:r>
          </w:p>
        </w:tc>
      </w:tr>
      <w:tr w:rsidR="00621ADD" w:rsidRPr="009C4813" w:rsidTr="007B5874">
        <w:trPr>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rPr>
                <w:rFonts w:cstheme="minorHAnsi"/>
              </w:rPr>
            </w:pPr>
            <w:r w:rsidRPr="009C4813">
              <w:rPr>
                <w:rFonts w:cstheme="minorHAnsi"/>
              </w:rPr>
              <w:lastRenderedPageBreak/>
              <w:t>Μπορεί ο οικονομικός φορέας να επιβεβαιώσει ότι:</w:t>
            </w:r>
          </w:p>
          <w:p w:rsidR="00621ADD" w:rsidRPr="009C4813" w:rsidRDefault="00621ADD" w:rsidP="007B5874">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21ADD" w:rsidRPr="009C4813" w:rsidRDefault="00621ADD" w:rsidP="007B5874">
            <w:pPr>
              <w:rPr>
                <w:rFonts w:cstheme="minorHAnsi"/>
              </w:rPr>
            </w:pPr>
            <w:r w:rsidRPr="009C4813">
              <w:rPr>
                <w:rFonts w:cstheme="minorHAnsi"/>
              </w:rPr>
              <w:t>β) δεν έχει αποκρύψει τις πληροφορίες αυτές,</w:t>
            </w:r>
          </w:p>
          <w:p w:rsidR="00621ADD" w:rsidRPr="009C4813" w:rsidRDefault="00621ADD" w:rsidP="007B5874">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621ADD" w:rsidRPr="009C4813" w:rsidRDefault="00621ADD" w:rsidP="007B5874">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jc w:val="left"/>
              <w:rPr>
                <w:rFonts w:cstheme="minorHAnsi"/>
              </w:rPr>
            </w:pPr>
            <w:r w:rsidRPr="009C4813">
              <w:rPr>
                <w:rFonts w:cstheme="minorHAnsi"/>
              </w:rPr>
              <w:t>[] Ναι [] Όχι</w:t>
            </w:r>
          </w:p>
        </w:tc>
      </w:tr>
    </w:tbl>
    <w:p w:rsidR="00621ADD" w:rsidRPr="00E60DB7" w:rsidRDefault="00621ADD" w:rsidP="00621ADD"/>
    <w:p w:rsidR="00621ADD" w:rsidRPr="009C4813" w:rsidRDefault="00621ADD" w:rsidP="00621ADD">
      <w:pPr>
        <w:jc w:val="center"/>
        <w:rPr>
          <w:rFonts w:cstheme="minorHAnsi"/>
          <w:b/>
          <w:bCs/>
        </w:rPr>
      </w:pPr>
    </w:p>
    <w:p w:rsidR="00621ADD" w:rsidRPr="009C4813" w:rsidRDefault="00621ADD" w:rsidP="00621ADD">
      <w:pPr>
        <w:pageBreakBefore/>
        <w:jc w:val="center"/>
        <w:rPr>
          <w:rFonts w:cstheme="minorHAnsi"/>
        </w:rPr>
      </w:pPr>
      <w:r w:rsidRPr="009C4813">
        <w:rPr>
          <w:rFonts w:cstheme="minorHAnsi"/>
          <w:b/>
          <w:bCs/>
          <w:u w:val="single"/>
        </w:rPr>
        <w:lastRenderedPageBreak/>
        <w:t>Μέρος IV: Κριτήρια επιλογής</w:t>
      </w:r>
    </w:p>
    <w:p w:rsidR="00621ADD" w:rsidRPr="009C4813" w:rsidRDefault="00621ADD" w:rsidP="00621ADD">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621ADD" w:rsidRPr="009C4813" w:rsidRDefault="00621ADD" w:rsidP="00621ADD">
      <w:pPr>
        <w:jc w:val="center"/>
        <w:rPr>
          <w:rFonts w:cstheme="minorHAnsi"/>
          <w:b/>
          <w:i/>
          <w:sz w:val="21"/>
          <w:szCs w:val="21"/>
        </w:rPr>
      </w:pPr>
      <w:r w:rsidRPr="009C4813">
        <w:rPr>
          <w:rFonts w:cstheme="minorHAnsi"/>
          <w:b/>
          <w:bCs/>
        </w:rPr>
        <w:t>Α: Καταλληλότητα</w:t>
      </w:r>
    </w:p>
    <w:p w:rsidR="00621ADD" w:rsidRPr="009C4813" w:rsidRDefault="00621ADD" w:rsidP="00621ADD">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621ADD" w:rsidRPr="0023744E" w:rsidTr="007B5874">
        <w:trPr>
          <w:jc w:val="center"/>
        </w:trPr>
        <w:tc>
          <w:tcPr>
            <w:tcW w:w="4479" w:type="dxa"/>
            <w:tcBorders>
              <w:top w:val="single" w:sz="4" w:space="0" w:color="000000"/>
              <w:left w:val="single" w:sz="4" w:space="0" w:color="000000"/>
              <w:bottom w:val="single" w:sz="4" w:space="0" w:color="000000"/>
            </w:tcBorders>
            <w:shd w:val="clear" w:color="auto" w:fill="auto"/>
          </w:tcPr>
          <w:p w:rsidR="00621ADD" w:rsidRPr="0023744E" w:rsidRDefault="00621ADD" w:rsidP="007B5874">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1ADD" w:rsidRPr="0023744E" w:rsidRDefault="00621ADD" w:rsidP="007B5874">
            <w:pPr>
              <w:rPr>
                <w:rFonts w:cstheme="minorHAnsi"/>
              </w:rPr>
            </w:pPr>
            <w:r w:rsidRPr="0023744E">
              <w:rPr>
                <w:rFonts w:cstheme="minorHAnsi"/>
                <w:b/>
                <w:i/>
              </w:rPr>
              <w:t>Απάντηση</w:t>
            </w:r>
          </w:p>
        </w:tc>
      </w:tr>
      <w:tr w:rsidR="00621ADD" w:rsidRPr="0023744E" w:rsidTr="007B5874">
        <w:trPr>
          <w:jc w:val="center"/>
        </w:trPr>
        <w:tc>
          <w:tcPr>
            <w:tcW w:w="4479" w:type="dxa"/>
            <w:tcBorders>
              <w:top w:val="single" w:sz="4" w:space="0" w:color="000000"/>
              <w:left w:val="single" w:sz="4" w:space="0" w:color="000000"/>
              <w:bottom w:val="single" w:sz="4" w:space="0" w:color="000000"/>
            </w:tcBorders>
            <w:shd w:val="clear" w:color="auto" w:fill="auto"/>
          </w:tcPr>
          <w:p w:rsidR="00621ADD" w:rsidRPr="0023744E" w:rsidRDefault="00621ADD" w:rsidP="007B5874">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EndnoteReference"/>
                <w:rFonts w:cstheme="minorHAnsi"/>
              </w:rPr>
              <w:endnoteReference w:id="30"/>
            </w:r>
            <w:r w:rsidRPr="0023744E">
              <w:rPr>
                <w:rFonts w:cstheme="minorHAnsi"/>
              </w:rPr>
              <w:t>; του:</w:t>
            </w:r>
          </w:p>
          <w:p w:rsidR="00621ADD" w:rsidRPr="0023744E" w:rsidRDefault="00621ADD" w:rsidP="007B5874">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1ADD" w:rsidRPr="0023744E" w:rsidRDefault="00621ADD" w:rsidP="007B5874">
            <w:pPr>
              <w:jc w:val="left"/>
              <w:rPr>
                <w:rFonts w:cstheme="minorHAnsi"/>
                <w:i/>
              </w:rPr>
            </w:pPr>
            <w:r w:rsidRPr="0023744E">
              <w:rPr>
                <w:rFonts w:cstheme="minorHAnsi"/>
              </w:rPr>
              <w:t>[…]</w:t>
            </w:r>
          </w:p>
          <w:p w:rsidR="00621ADD" w:rsidRPr="0023744E" w:rsidRDefault="00621ADD" w:rsidP="007B5874">
            <w:pPr>
              <w:jc w:val="left"/>
              <w:rPr>
                <w:rFonts w:cstheme="minorHAnsi"/>
                <w:i/>
              </w:rPr>
            </w:pPr>
          </w:p>
          <w:p w:rsidR="00621ADD" w:rsidRPr="0023744E" w:rsidRDefault="00621ADD" w:rsidP="007B5874">
            <w:pPr>
              <w:jc w:val="left"/>
              <w:rPr>
                <w:rFonts w:cstheme="minorHAnsi"/>
                <w:i/>
              </w:rPr>
            </w:pPr>
          </w:p>
          <w:p w:rsidR="00621ADD" w:rsidRPr="0023744E" w:rsidRDefault="00621ADD" w:rsidP="007B5874">
            <w:pPr>
              <w:jc w:val="left"/>
              <w:rPr>
                <w:rFonts w:cstheme="minorHAnsi"/>
                <w:i/>
              </w:rPr>
            </w:pPr>
          </w:p>
          <w:p w:rsidR="00621ADD" w:rsidRPr="0023744E" w:rsidRDefault="00621ADD" w:rsidP="007B5874">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621ADD" w:rsidRPr="0023744E" w:rsidRDefault="00621ADD" w:rsidP="007B5874">
            <w:pPr>
              <w:jc w:val="left"/>
              <w:rPr>
                <w:rFonts w:cstheme="minorHAnsi"/>
              </w:rPr>
            </w:pPr>
            <w:r w:rsidRPr="0023744E">
              <w:rPr>
                <w:rFonts w:cstheme="minorHAnsi"/>
                <w:i/>
              </w:rPr>
              <w:t>[……][……][……]</w:t>
            </w:r>
          </w:p>
        </w:tc>
      </w:tr>
    </w:tbl>
    <w:p w:rsidR="00621ADD" w:rsidRPr="009C4813" w:rsidRDefault="00621ADD" w:rsidP="00621ADD">
      <w:pPr>
        <w:jc w:val="center"/>
        <w:rPr>
          <w:rFonts w:cstheme="minorHAnsi"/>
          <w:b/>
          <w:bCs/>
        </w:rPr>
      </w:pPr>
    </w:p>
    <w:p w:rsidR="00621ADD" w:rsidRPr="009C4813" w:rsidRDefault="00621ADD" w:rsidP="00621ADD">
      <w:pPr>
        <w:jc w:val="center"/>
        <w:rPr>
          <w:rFonts w:cstheme="minorHAnsi"/>
          <w:b/>
          <w:bCs/>
        </w:rPr>
      </w:pPr>
    </w:p>
    <w:p w:rsidR="00621ADD" w:rsidRPr="009C4813" w:rsidRDefault="00621ADD" w:rsidP="00621ADD">
      <w:pPr>
        <w:pageBreakBefore/>
        <w:jc w:val="center"/>
        <w:rPr>
          <w:rFonts w:cstheme="minorHAnsi"/>
          <w:b/>
          <w:i/>
        </w:rPr>
      </w:pPr>
      <w:r w:rsidRPr="009C4813">
        <w:rPr>
          <w:rFonts w:cstheme="minorHAnsi"/>
          <w:b/>
          <w:bCs/>
        </w:rPr>
        <w:lastRenderedPageBreak/>
        <w:t>Β: Οικονομική και χρηματοοικονομική επάρκεια</w:t>
      </w:r>
    </w:p>
    <w:p w:rsidR="00621ADD" w:rsidRPr="009C4813" w:rsidRDefault="00621ADD" w:rsidP="00621ADD">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621ADD" w:rsidRPr="009C4813" w:rsidTr="007B5874">
        <w:trPr>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rPr>
                <w:rFonts w:cstheme="minorHAnsi"/>
              </w:rPr>
            </w:pPr>
            <w:r w:rsidRPr="009C4813">
              <w:rPr>
                <w:rFonts w:cstheme="minorHAnsi"/>
                <w:b/>
                <w:i/>
              </w:rPr>
              <w:t>Απάντηση:</w:t>
            </w:r>
          </w:p>
        </w:tc>
      </w:tr>
      <w:tr w:rsidR="00621ADD" w:rsidRPr="009C4813" w:rsidTr="007B5874">
        <w:trPr>
          <w:jc w:val="center"/>
        </w:trPr>
        <w:tc>
          <w:tcPr>
            <w:tcW w:w="4479" w:type="dxa"/>
            <w:tcBorders>
              <w:top w:val="single" w:sz="4" w:space="0" w:color="000000"/>
              <w:left w:val="single" w:sz="4" w:space="0" w:color="000000"/>
              <w:bottom w:val="single" w:sz="4" w:space="0" w:color="000000"/>
            </w:tcBorders>
            <w:shd w:val="clear" w:color="auto" w:fill="auto"/>
          </w:tcPr>
          <w:p w:rsidR="00621ADD" w:rsidRDefault="00621ADD" w:rsidP="007B5874">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621ADD" w:rsidRDefault="00621ADD" w:rsidP="007B5874">
            <w:pPr>
              <w:spacing w:before="0"/>
              <w:rPr>
                <w:rFonts w:cstheme="minorHAnsi"/>
              </w:rPr>
            </w:pPr>
          </w:p>
          <w:p w:rsidR="00621ADD" w:rsidRPr="009C4813" w:rsidRDefault="00621ADD" w:rsidP="007B5874">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1ADD" w:rsidRDefault="00621ADD" w:rsidP="007B5874">
            <w:r>
              <w:t>έτος: [……] κύκλος εργασιών:[……][…]νόμισμα</w:t>
            </w:r>
          </w:p>
          <w:p w:rsidR="00621ADD" w:rsidRDefault="00621ADD" w:rsidP="007B5874">
            <w:r>
              <w:t>έτος: [……] κύκλος εργασιών:[……][…]νόμισμα</w:t>
            </w:r>
          </w:p>
          <w:p w:rsidR="00621ADD" w:rsidRDefault="00621ADD" w:rsidP="007B5874">
            <w:r>
              <w:t>έτος: [……] κύκλος εργασιών:[……][…]νόμισμα</w:t>
            </w:r>
          </w:p>
          <w:p w:rsidR="00621ADD" w:rsidRPr="009C4813" w:rsidRDefault="00621ADD" w:rsidP="007B5874">
            <w:pPr>
              <w:rPr>
                <w:rFonts w:cstheme="minorHAnsi"/>
              </w:rPr>
            </w:pPr>
          </w:p>
          <w:p w:rsidR="00621ADD" w:rsidRPr="009C4813" w:rsidRDefault="00621ADD" w:rsidP="007B5874">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621ADD" w:rsidRPr="009C4813" w:rsidRDefault="00621ADD" w:rsidP="007B5874">
            <w:pPr>
              <w:rPr>
                <w:rFonts w:cstheme="minorHAnsi"/>
              </w:rPr>
            </w:pPr>
            <w:r w:rsidRPr="009C4813">
              <w:rPr>
                <w:rFonts w:cstheme="minorHAnsi"/>
                <w:i/>
              </w:rPr>
              <w:t>[……][……][……]</w:t>
            </w:r>
          </w:p>
        </w:tc>
      </w:tr>
      <w:tr w:rsidR="00621ADD" w:rsidRPr="009C4813" w:rsidTr="007B5874">
        <w:trPr>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rPr>
                <w:rFonts w:cstheme="minorHAnsi"/>
              </w:rPr>
            </w:pPr>
            <w:r w:rsidRPr="009C4813">
              <w:rPr>
                <w:rFonts w:cstheme="minorHAnsi"/>
              </w:rPr>
              <w:t>[…................................…]</w:t>
            </w:r>
          </w:p>
        </w:tc>
      </w:tr>
    </w:tbl>
    <w:p w:rsidR="00621ADD" w:rsidRPr="009C4813" w:rsidRDefault="00621ADD" w:rsidP="00621ADD">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621ADD" w:rsidRPr="009C4813" w:rsidRDefault="00621ADD" w:rsidP="00621ADD">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621ADD" w:rsidRPr="009C4813" w:rsidTr="007B5874">
        <w:trPr>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rPr>
                <w:rFonts w:cstheme="minorHAnsi"/>
              </w:rPr>
            </w:pPr>
            <w:r w:rsidRPr="009C4813">
              <w:rPr>
                <w:rFonts w:cstheme="minorHAnsi"/>
                <w:b/>
                <w:i/>
              </w:rPr>
              <w:t>Απάντηση:</w:t>
            </w:r>
          </w:p>
        </w:tc>
      </w:tr>
      <w:tr w:rsidR="00621ADD" w:rsidRPr="009C4813" w:rsidTr="007B5874">
        <w:trPr>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621ADD" w:rsidRPr="009C4813" w:rsidRDefault="00621ADD" w:rsidP="007B5874">
            <w:pPr>
              <w:spacing w:before="0"/>
              <w:rPr>
                <w:rFonts w:cstheme="minorHAnsi"/>
              </w:rPr>
            </w:pPr>
            <w:r w:rsidRPr="009C4813">
              <w:rPr>
                <w:rFonts w:cstheme="minorHAnsi"/>
              </w:rPr>
              <w:t>Κατά τη διάρκεια της περιόδου αναφοράς</w:t>
            </w:r>
            <w:r w:rsidRPr="009C4813">
              <w:rPr>
                <w:rStyle w:val="a"/>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21ADD" w:rsidRPr="009C4813" w:rsidRDefault="00621ADD" w:rsidP="007B5874">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1ADD" w:rsidRDefault="00621ADD" w:rsidP="007B5874">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621ADD" w:rsidRPr="006C2D62" w:rsidRDefault="00621ADD" w:rsidP="007B5874">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621ADD" w:rsidRPr="009C4813" w:rsidTr="007B5874">
              <w:tc>
                <w:tcPr>
                  <w:tcW w:w="1057"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rPr>
                      <w:rFonts w:cstheme="minorHAnsi"/>
                    </w:rPr>
                  </w:pPr>
                  <w:r w:rsidRPr="009C4813">
                    <w:rPr>
                      <w:rFonts w:cstheme="minorHAnsi"/>
                      <w:sz w:val="14"/>
                      <w:szCs w:val="14"/>
                    </w:rPr>
                    <w:t>παραλήπτες</w:t>
                  </w:r>
                </w:p>
              </w:tc>
            </w:tr>
            <w:tr w:rsidR="00621ADD" w:rsidRPr="009C4813" w:rsidTr="007B5874">
              <w:tc>
                <w:tcPr>
                  <w:tcW w:w="1057"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snapToGrid w:val="0"/>
                    <w:rPr>
                      <w:rFonts w:cstheme="minorHAnsi"/>
                    </w:rPr>
                  </w:pPr>
                </w:p>
              </w:tc>
            </w:tr>
            <w:tr w:rsidR="00621ADD" w:rsidRPr="009C4813" w:rsidTr="007B5874">
              <w:tc>
                <w:tcPr>
                  <w:tcW w:w="1057"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snapToGrid w:val="0"/>
                    <w:rPr>
                      <w:rFonts w:cstheme="minorHAnsi"/>
                    </w:rPr>
                  </w:pPr>
                </w:p>
              </w:tc>
            </w:tr>
            <w:tr w:rsidR="00621ADD" w:rsidRPr="009C4813" w:rsidTr="007B5874">
              <w:tc>
                <w:tcPr>
                  <w:tcW w:w="1057"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snapToGrid w:val="0"/>
                    <w:rPr>
                      <w:rFonts w:cstheme="minorHAnsi"/>
                    </w:rPr>
                  </w:pPr>
                </w:p>
              </w:tc>
            </w:tr>
          </w:tbl>
          <w:p w:rsidR="00621ADD" w:rsidRPr="009C4813" w:rsidRDefault="00621ADD" w:rsidP="007B5874">
            <w:pPr>
              <w:rPr>
                <w:rFonts w:cstheme="minorHAnsi"/>
              </w:rPr>
            </w:pPr>
          </w:p>
        </w:tc>
      </w:tr>
      <w:tr w:rsidR="00621ADD" w:rsidRPr="00BB65FB" w:rsidTr="007B5874">
        <w:trPr>
          <w:jc w:val="center"/>
        </w:trPr>
        <w:tc>
          <w:tcPr>
            <w:tcW w:w="4479" w:type="dxa"/>
            <w:tcBorders>
              <w:top w:val="single" w:sz="4" w:space="0" w:color="000000"/>
              <w:left w:val="single" w:sz="4" w:space="0" w:color="000000"/>
              <w:bottom w:val="single" w:sz="4" w:space="0" w:color="000000"/>
            </w:tcBorders>
            <w:shd w:val="clear" w:color="auto" w:fill="auto"/>
          </w:tcPr>
          <w:p w:rsidR="00621ADD" w:rsidRPr="009C4813" w:rsidRDefault="00621ADD" w:rsidP="007B5874">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1ADD" w:rsidRPr="009C4813" w:rsidRDefault="00621ADD" w:rsidP="007B5874">
            <w:pPr>
              <w:rPr>
                <w:rFonts w:cstheme="minorHAnsi"/>
              </w:rPr>
            </w:pPr>
            <w:r w:rsidRPr="00AD6BED">
              <w:t>[....……]</w:t>
            </w:r>
          </w:p>
        </w:tc>
      </w:tr>
      <w:tr w:rsidR="00621ADD" w:rsidRPr="00BB65FB" w:rsidTr="007B5874">
        <w:trPr>
          <w:jc w:val="center"/>
        </w:trPr>
        <w:tc>
          <w:tcPr>
            <w:tcW w:w="4479" w:type="dxa"/>
            <w:tcBorders>
              <w:top w:val="single" w:sz="4" w:space="0" w:color="000000"/>
              <w:left w:val="single" w:sz="4" w:space="0" w:color="000000"/>
              <w:bottom w:val="single" w:sz="4" w:space="0" w:color="000000"/>
            </w:tcBorders>
            <w:shd w:val="clear" w:color="auto" w:fill="auto"/>
          </w:tcPr>
          <w:p w:rsidR="00621ADD" w:rsidRPr="00CD4F71" w:rsidRDefault="00621ADD" w:rsidP="007B5874">
            <w:r w:rsidRPr="00CD4F71">
              <w:t xml:space="preserve">11) Για </w:t>
            </w:r>
            <w:r w:rsidRPr="00CD4F71">
              <w:rPr>
                <w:b/>
                <w:i/>
              </w:rPr>
              <w:t xml:space="preserve">δημόσιες συμβάσεις προμηθειών </w:t>
            </w:r>
            <w:r w:rsidRPr="00CD4F71">
              <w:t>:</w:t>
            </w:r>
          </w:p>
          <w:p w:rsidR="00621ADD" w:rsidRPr="00CD4F71" w:rsidRDefault="00621ADD" w:rsidP="007B5874">
            <w:r w:rsidRPr="00CD4F71">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621ADD" w:rsidRPr="00CD4F71" w:rsidRDefault="00621ADD" w:rsidP="007B5874">
            <w:r w:rsidRPr="00CD4F71">
              <w:t>Κατά περίπτωση, ο οικονομικός φορέας δηλώνει περαιτέρω ότι θα προσκομίσει τα απαιτούμενα πιστοποιητικά γνησιότητας.</w:t>
            </w:r>
          </w:p>
          <w:p w:rsidR="00621ADD" w:rsidRPr="00AD6BED" w:rsidRDefault="00621ADD" w:rsidP="007B5874">
            <w:r w:rsidRPr="00CD4F71">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1ADD" w:rsidRPr="00CD4F71" w:rsidRDefault="00621ADD" w:rsidP="007B5874">
            <w:pPr>
              <w:snapToGrid w:val="0"/>
            </w:pPr>
          </w:p>
          <w:p w:rsidR="00621ADD" w:rsidRPr="00CD4F71" w:rsidRDefault="00621ADD" w:rsidP="007B5874">
            <w:r w:rsidRPr="00CD4F71">
              <w:t>[] Ναι [] Όχι</w:t>
            </w:r>
          </w:p>
          <w:p w:rsidR="00621ADD" w:rsidRPr="00CD4F71" w:rsidRDefault="00621ADD" w:rsidP="007B5874"/>
          <w:p w:rsidR="00621ADD" w:rsidRPr="00CD4F71" w:rsidRDefault="00621ADD" w:rsidP="007B5874"/>
          <w:p w:rsidR="00621ADD" w:rsidRPr="00CD4F71" w:rsidRDefault="00621ADD" w:rsidP="007B5874"/>
          <w:p w:rsidR="00621ADD" w:rsidRPr="00CD4F71" w:rsidRDefault="00621ADD" w:rsidP="007B5874"/>
          <w:p w:rsidR="00621ADD" w:rsidRPr="00CD4F71" w:rsidRDefault="00621ADD" w:rsidP="007B5874"/>
          <w:p w:rsidR="00621ADD" w:rsidRPr="00CD4F71" w:rsidRDefault="00621ADD" w:rsidP="007B5874">
            <w:r w:rsidRPr="00CD4F71">
              <w:t>[] Ναι [] Όχι</w:t>
            </w:r>
          </w:p>
          <w:p w:rsidR="00621ADD" w:rsidRPr="00CD4F71" w:rsidRDefault="00621ADD" w:rsidP="007B5874">
            <w:pPr>
              <w:rPr>
                <w:i/>
              </w:rPr>
            </w:pPr>
          </w:p>
          <w:p w:rsidR="00621ADD" w:rsidRPr="00CD4F71" w:rsidRDefault="00621ADD" w:rsidP="007B5874">
            <w:pPr>
              <w:rPr>
                <w:i/>
              </w:rPr>
            </w:pPr>
          </w:p>
          <w:p w:rsidR="00621ADD" w:rsidRPr="00AD6BED" w:rsidRDefault="00621ADD" w:rsidP="007B5874">
            <w:r w:rsidRPr="00CD4F71">
              <w:rPr>
                <w:i/>
              </w:rPr>
              <w:t>(διαδικτυακή διεύθυνση, αρχή ή φορέας έκδοσης, επακριβή στοιχεία αναφοράς των εγγράφων): [……][……][……]</w:t>
            </w:r>
          </w:p>
        </w:tc>
      </w:tr>
    </w:tbl>
    <w:p w:rsidR="00621ADD" w:rsidRPr="001E2EC4" w:rsidRDefault="00621ADD" w:rsidP="00621ADD"/>
    <w:p w:rsidR="00621ADD" w:rsidRDefault="00621ADD" w:rsidP="00621ADD">
      <w:pPr>
        <w:spacing w:before="0" w:after="200" w:line="276" w:lineRule="auto"/>
        <w:jc w:val="left"/>
        <w:rPr>
          <w:rFonts w:ascii="Calibri" w:hAnsi="Calibri" w:cs="Calibri"/>
          <w:b/>
          <w:bCs/>
          <w:kern w:val="1"/>
          <w:lang w:eastAsia="zh-CN"/>
        </w:rPr>
      </w:pPr>
      <w:r>
        <w:rPr>
          <w:bCs/>
        </w:rPr>
        <w:br w:type="page"/>
      </w:r>
    </w:p>
    <w:p w:rsidR="00621ADD" w:rsidRDefault="00621ADD" w:rsidP="00621ADD">
      <w:pPr>
        <w:spacing w:before="0" w:after="200" w:line="276" w:lineRule="auto"/>
        <w:jc w:val="left"/>
        <w:rPr>
          <w:rFonts w:ascii="Calibri" w:hAnsi="Calibri" w:cs="Calibri"/>
          <w:b/>
          <w:bCs/>
          <w:kern w:val="1"/>
          <w:lang w:eastAsia="zh-CN"/>
        </w:rPr>
      </w:pPr>
    </w:p>
    <w:p w:rsidR="00621ADD" w:rsidRPr="00E45B24" w:rsidRDefault="00621ADD" w:rsidP="00621ADD">
      <w:pPr>
        <w:pStyle w:val="ChapterTitle"/>
        <w:rPr>
          <w:i/>
        </w:rPr>
      </w:pPr>
      <w:r w:rsidRPr="00E45B24">
        <w:rPr>
          <w:bCs/>
        </w:rPr>
        <w:t>Μέρος V: Τελικές δηλώσεις</w:t>
      </w:r>
    </w:p>
    <w:p w:rsidR="00621ADD" w:rsidRPr="00E45B24" w:rsidRDefault="00621ADD" w:rsidP="00621ADD">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21ADD" w:rsidRPr="00E45B24" w:rsidRDefault="00621ADD" w:rsidP="00621ADD">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EndnoteReference"/>
          <w:rFonts w:ascii="Calibri" w:hAnsi="Calibri" w:cs="Calibri"/>
        </w:rPr>
        <w:endnoteReference w:id="34"/>
      </w:r>
      <w:r w:rsidRPr="00E45B24">
        <w:rPr>
          <w:rFonts w:ascii="Calibri" w:hAnsi="Calibri" w:cs="Calibri"/>
          <w:i/>
        </w:rPr>
        <w:t>, εκτός εάν :</w:t>
      </w:r>
    </w:p>
    <w:p w:rsidR="00621ADD" w:rsidRPr="00E45B24" w:rsidRDefault="00621ADD" w:rsidP="00621ADD">
      <w:pPr>
        <w:pStyle w:val="ListParagraph"/>
        <w:numPr>
          <w:ilvl w:val="0"/>
          <w:numId w:val="16"/>
        </w:numPr>
        <w:rPr>
          <w:rStyle w:val="a"/>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
          <w:rFonts w:ascii="Calibri" w:hAnsi="Calibri" w:cs="Calibri"/>
        </w:rPr>
        <w:endnoteReference w:id="35"/>
      </w:r>
      <w:r w:rsidRPr="00E45B24">
        <w:rPr>
          <w:rStyle w:val="a"/>
          <w:rFonts w:ascii="Calibri" w:hAnsi="Calibri" w:cs="Calibri"/>
          <w:i/>
        </w:rPr>
        <w:t>.</w:t>
      </w:r>
    </w:p>
    <w:p w:rsidR="00621ADD" w:rsidRPr="003C516A" w:rsidRDefault="00621ADD" w:rsidP="00621ADD">
      <w:pPr>
        <w:pStyle w:val="ListParagraph"/>
        <w:numPr>
          <w:ilvl w:val="0"/>
          <w:numId w:val="16"/>
        </w:numPr>
        <w:rPr>
          <w:rFonts w:ascii="Calibri" w:hAnsi="Calibri" w:cs="Calibri"/>
          <w:i/>
        </w:rPr>
      </w:pPr>
      <w:bookmarkStart w:id="4" w:name="_GoBack"/>
      <w:r w:rsidRPr="003C516A">
        <w:rPr>
          <w:rStyle w:val="a"/>
          <w:rFonts w:ascii="Calibri" w:hAnsi="Calibri" w:cs="Calibri"/>
          <w:i/>
          <w:vertAlign w:val="baseline"/>
        </w:rPr>
        <w:t>η αναθέτουσα αρχή ή ο αναθέτων φορέας έχουν ήδη στην κατοχή τους τα σχετικά έγγραφα.</w:t>
      </w:r>
    </w:p>
    <w:bookmarkEnd w:id="4"/>
    <w:p w:rsidR="00621ADD" w:rsidRPr="00E45B24" w:rsidRDefault="00621ADD" w:rsidP="00621ADD">
      <w:pPr>
        <w:rPr>
          <w:rFonts w:ascii="Calibri" w:hAnsi="Calibri" w:cs="Calibri"/>
          <w:i/>
        </w:rPr>
      </w:pPr>
      <w:r w:rsidRPr="00E45B24">
        <w:rPr>
          <w:rFonts w:ascii="Calibri" w:hAnsi="Calibri" w:cs="Calibri"/>
          <w:i/>
        </w:rPr>
        <w:t xml:space="preserve">Ο κάτωθι υπογεγραμμένος δίδω επισήμως τη συγκατάθεσή μου στο </w:t>
      </w:r>
      <w:r w:rsidRPr="00012A2E">
        <w:rPr>
          <w:rFonts w:ascii="Calibri" w:hAnsi="Calibri" w:cs="Calibri"/>
          <w:b/>
          <w:i/>
        </w:rPr>
        <w:t>Ίδρυμα Τεχνολογίας και Έρευνας</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621ADD" w:rsidRPr="00E45B24" w:rsidRDefault="00621ADD" w:rsidP="00621ADD">
      <w:pPr>
        <w:rPr>
          <w:rFonts w:ascii="Calibri" w:hAnsi="Calibri" w:cs="Calibri"/>
          <w:i/>
        </w:rPr>
      </w:pPr>
    </w:p>
    <w:p w:rsidR="00621ADD" w:rsidRPr="00B045C3" w:rsidRDefault="00621ADD" w:rsidP="00621ADD">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621ADD" w:rsidRDefault="00621ADD" w:rsidP="00621ADD">
      <w:pPr>
        <w:pStyle w:val="BodyText"/>
        <w:rPr>
          <w:rFonts w:ascii="Calibri" w:hAnsi="Calibri" w:cs="Calibri"/>
          <w:sz w:val="22"/>
        </w:rPr>
      </w:pPr>
    </w:p>
    <w:p w:rsidR="00621ADD" w:rsidRDefault="00621ADD" w:rsidP="00621ADD">
      <w:pPr>
        <w:pStyle w:val="BodyText"/>
        <w:rPr>
          <w:rFonts w:ascii="Calibri" w:hAnsi="Calibri" w:cs="Calibri"/>
          <w:sz w:val="22"/>
        </w:rPr>
      </w:pPr>
    </w:p>
    <w:p w:rsidR="00621ADD" w:rsidRDefault="00621ADD" w:rsidP="00621ADD">
      <w:pPr>
        <w:pStyle w:val="BodyText"/>
        <w:rPr>
          <w:rFonts w:ascii="Calibri" w:hAnsi="Calibri" w:cs="Calibri"/>
          <w:sz w:val="22"/>
        </w:rPr>
      </w:pPr>
    </w:p>
    <w:p w:rsidR="00621ADD" w:rsidRDefault="00621ADD" w:rsidP="00621ADD">
      <w:pPr>
        <w:pStyle w:val="BodyText"/>
        <w:rPr>
          <w:rFonts w:ascii="Calibri" w:hAnsi="Calibri" w:cs="Calibri"/>
          <w:sz w:val="22"/>
        </w:rPr>
      </w:pPr>
    </w:p>
    <w:p w:rsidR="00621ADD" w:rsidRDefault="00621ADD" w:rsidP="00621ADD">
      <w:pPr>
        <w:pStyle w:val="BodyText"/>
        <w:rPr>
          <w:rFonts w:ascii="Calibri" w:hAnsi="Calibri" w:cs="Calibri"/>
          <w:sz w:val="22"/>
        </w:rPr>
      </w:pPr>
    </w:p>
    <w:p w:rsidR="00621ADD" w:rsidRDefault="00621ADD" w:rsidP="00621ADD">
      <w:pPr>
        <w:pStyle w:val="BodyText"/>
        <w:rPr>
          <w:rFonts w:ascii="Calibri" w:hAnsi="Calibri" w:cs="Calibri"/>
          <w:sz w:val="22"/>
        </w:rPr>
      </w:pPr>
    </w:p>
    <w:p w:rsidR="00621ADD" w:rsidRDefault="00621ADD" w:rsidP="00621ADD">
      <w:pPr>
        <w:pStyle w:val="BodyText"/>
        <w:rPr>
          <w:rFonts w:ascii="Calibri" w:hAnsi="Calibri" w:cs="Calibri"/>
          <w:sz w:val="22"/>
        </w:rPr>
      </w:pPr>
    </w:p>
    <w:p w:rsidR="00621ADD" w:rsidRDefault="00621ADD" w:rsidP="00621ADD">
      <w:pPr>
        <w:pStyle w:val="BodyText"/>
        <w:rPr>
          <w:rFonts w:ascii="Calibri" w:hAnsi="Calibri" w:cs="Calibri"/>
          <w:sz w:val="22"/>
        </w:rPr>
      </w:pPr>
    </w:p>
    <w:p w:rsidR="00621ADD" w:rsidRDefault="00621ADD" w:rsidP="00621ADD">
      <w:pPr>
        <w:pStyle w:val="BodyText"/>
        <w:rPr>
          <w:rFonts w:ascii="Calibri" w:hAnsi="Calibri" w:cs="Calibri"/>
          <w:sz w:val="22"/>
        </w:rPr>
      </w:pPr>
    </w:p>
    <w:p w:rsidR="00621ADD" w:rsidRPr="00B045C3" w:rsidRDefault="00621ADD" w:rsidP="00621ADD">
      <w:pPr>
        <w:rPr>
          <w:rFonts w:ascii="Calibri" w:hAnsi="Calibri" w:cs="Calibri"/>
          <w:b/>
        </w:rPr>
      </w:pPr>
    </w:p>
    <w:p w:rsidR="00740C91" w:rsidRDefault="00740C91"/>
    <w:sectPr w:rsidR="00740C91"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E94" w:rsidRDefault="00AB1E94" w:rsidP="00621ADD">
      <w:pPr>
        <w:spacing w:before="0"/>
      </w:pPr>
      <w:r>
        <w:separator/>
      </w:r>
    </w:p>
  </w:endnote>
  <w:endnote w:type="continuationSeparator" w:id="0">
    <w:p w:rsidR="00AB1E94" w:rsidRDefault="00AB1E94" w:rsidP="00621ADD">
      <w:pPr>
        <w:spacing w:before="0"/>
      </w:pPr>
      <w:r>
        <w:continuationSeparator/>
      </w:r>
    </w:p>
  </w:endnote>
  <w:endnote w:id="1">
    <w:p w:rsidR="00621ADD" w:rsidRPr="008F01DB" w:rsidRDefault="00621ADD" w:rsidP="00621AD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621ADD" w:rsidRPr="008F01DB" w:rsidRDefault="00621ADD" w:rsidP="00621ADD">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21ADD" w:rsidRPr="008F01DB" w:rsidRDefault="00621ADD" w:rsidP="00621ADD">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21ADD" w:rsidRPr="008F01DB" w:rsidRDefault="00621ADD" w:rsidP="00621ADD">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21ADD" w:rsidRPr="008F01DB" w:rsidRDefault="00621ADD" w:rsidP="00621ADD">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621ADD" w:rsidRPr="008F01DB" w:rsidRDefault="00621ADD" w:rsidP="00621AD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621ADD" w:rsidRPr="008F01DB" w:rsidRDefault="00621ADD" w:rsidP="00621AD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621ADD" w:rsidRPr="008F01DB" w:rsidRDefault="00621ADD" w:rsidP="00621AD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621ADD" w:rsidRPr="008F01DB" w:rsidRDefault="00621ADD" w:rsidP="00621AD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621ADD" w:rsidRPr="008F01DB" w:rsidRDefault="00621ADD" w:rsidP="00621AD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621ADD" w:rsidRPr="008F01DB" w:rsidRDefault="00621ADD" w:rsidP="00621AD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621ADD" w:rsidRPr="008F01DB" w:rsidRDefault="00621ADD" w:rsidP="00621AD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621ADD" w:rsidRPr="008F01DB" w:rsidRDefault="00621ADD" w:rsidP="00621AD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621ADD" w:rsidRPr="008F01DB" w:rsidRDefault="00621ADD" w:rsidP="00621AD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621ADD" w:rsidRPr="008F01DB" w:rsidRDefault="00621ADD" w:rsidP="00621AD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621ADD" w:rsidRPr="008F01DB" w:rsidRDefault="00621ADD" w:rsidP="00621ADD">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621ADD" w:rsidRPr="008F01DB" w:rsidRDefault="00621ADD" w:rsidP="00621AD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621ADD" w:rsidRPr="008F01DB" w:rsidRDefault="00621ADD" w:rsidP="00621AD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621ADD" w:rsidRPr="008F01DB" w:rsidRDefault="00621ADD" w:rsidP="00621AD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621ADD" w:rsidRPr="008F01DB" w:rsidRDefault="00621ADD" w:rsidP="00621AD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621ADD" w:rsidRPr="008F01DB" w:rsidRDefault="00621ADD" w:rsidP="00621AD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621ADD" w:rsidRPr="008F01DB" w:rsidRDefault="00621ADD" w:rsidP="00621AD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621ADD" w:rsidRPr="008F01DB" w:rsidRDefault="00621ADD" w:rsidP="00621AD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621ADD" w:rsidRPr="008F01DB" w:rsidRDefault="00621ADD" w:rsidP="00621AD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621ADD" w:rsidRPr="00BB65FB" w:rsidRDefault="00621ADD" w:rsidP="00621AD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621ADD" w:rsidRPr="008F01DB" w:rsidRDefault="00621ADD" w:rsidP="00621AD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621ADD" w:rsidRPr="008F01DB" w:rsidRDefault="00621ADD" w:rsidP="00621AD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621ADD" w:rsidRPr="008F01DB" w:rsidRDefault="00621ADD" w:rsidP="00621AD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Άρθρο 73 παρ. 5.</w:t>
      </w:r>
    </w:p>
  </w:endnote>
  <w:endnote w:id="26">
    <w:p w:rsidR="00621ADD" w:rsidRPr="008F01DB" w:rsidRDefault="00621ADD" w:rsidP="00621AD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621ADD" w:rsidRPr="008F01DB" w:rsidRDefault="00621ADD" w:rsidP="00621AD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621ADD" w:rsidRPr="008F01DB" w:rsidRDefault="00621ADD" w:rsidP="00621AD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621ADD" w:rsidRPr="008F01DB" w:rsidRDefault="00621ADD" w:rsidP="00621AD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621ADD" w:rsidRPr="008F01DB" w:rsidRDefault="00621ADD" w:rsidP="00621AD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621ADD" w:rsidRPr="008F01DB" w:rsidRDefault="00621ADD" w:rsidP="00621AD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621ADD" w:rsidRPr="008F01DB" w:rsidRDefault="00621ADD" w:rsidP="00621AD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621ADD" w:rsidRDefault="00621ADD" w:rsidP="00621ADD">
      <w:pPr>
        <w:pStyle w:val="EndnoteText"/>
        <w:tabs>
          <w:tab w:val="left" w:pos="284"/>
        </w:tabs>
        <w:ind w:firstLine="0"/>
      </w:pPr>
      <w:r>
        <w:rPr>
          <w:rStyle w:val="a3"/>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621ADD" w:rsidRPr="002F6B21" w:rsidRDefault="00621ADD" w:rsidP="00621ADD">
      <w:pPr>
        <w:pStyle w:val="EndnoteText"/>
        <w:tabs>
          <w:tab w:val="left" w:pos="284"/>
        </w:tabs>
        <w:ind w:firstLine="0"/>
      </w:pPr>
      <w:r w:rsidRPr="00F62DFA">
        <w:rPr>
          <w:rStyle w:val="a"/>
        </w:rPr>
        <w:endnoteRef/>
      </w:r>
      <w:r w:rsidRPr="002F6B21">
        <w:tab/>
      </w:r>
      <w:proofErr w:type="spellStart"/>
      <w:r w:rsidRPr="002F6B21">
        <w:t>Πρβλ</w:t>
      </w:r>
      <w:proofErr w:type="spellEnd"/>
      <w:r w:rsidRPr="002F6B21">
        <w:t xml:space="preserve"> και άρθρο 1 ν. 4250/2014</w:t>
      </w:r>
    </w:p>
  </w:endnote>
  <w:endnote w:id="35">
    <w:p w:rsidR="00621ADD" w:rsidRDefault="00621ADD" w:rsidP="00621ADD">
      <w:pPr>
        <w:pStyle w:val="EndnoteText"/>
        <w:tabs>
          <w:tab w:val="left" w:pos="284"/>
        </w:tabs>
        <w:ind w:firstLine="0"/>
      </w:pPr>
      <w:r w:rsidRPr="00F62DFA">
        <w:rPr>
          <w:rStyle w:val="a"/>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621ADD" w:rsidRPr="00013714" w:rsidRDefault="00621ADD" w:rsidP="00621ADD">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MS Mincho">
    <w:altName w:val="Yu Gothic UI"/>
    <w:panose1 w:val="02020609040205080304"/>
    <w:charset w:val="80"/>
    <w:family w:val="roman"/>
    <w:notTrueType/>
    <w:pitch w:val="fixed"/>
    <w:sig w:usb0="00000001" w:usb1="08070000" w:usb2="00000010" w:usb3="00000000" w:csb0="00020000" w:csb1="00000000"/>
  </w:font>
  <w:font w:name="Lucida Console">
    <w:panose1 w:val="020B0609040504020204"/>
    <w:charset w:val="A1"/>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E94" w:rsidRDefault="00AB1E94" w:rsidP="00621ADD">
      <w:pPr>
        <w:spacing w:before="0"/>
      </w:pPr>
      <w:r>
        <w:separator/>
      </w:r>
    </w:p>
  </w:footnote>
  <w:footnote w:type="continuationSeparator" w:id="0">
    <w:p w:rsidR="00AB1E94" w:rsidRDefault="00AB1E94" w:rsidP="00621ADD">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12828006"/>
    <w:name w:val="WW8Num8"/>
    <w:lvl w:ilvl="0">
      <w:start w:val="1"/>
      <w:numFmt w:val="decimal"/>
      <w:lvlText w:val="%1."/>
      <w:lvlJc w:val="left"/>
      <w:pPr>
        <w:tabs>
          <w:tab w:val="num" w:pos="360"/>
        </w:tabs>
        <w:ind w:left="36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5C43D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AA2346"/>
    <w:multiLevelType w:val="multilevel"/>
    <w:tmpl w:val="70B42234"/>
    <w:lvl w:ilvl="0">
      <w:start w:val="1"/>
      <w:numFmt w:val="decimal"/>
      <w:pStyle w:val="Heading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617354C"/>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EC48C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DA3A4A"/>
    <w:multiLevelType w:val="hybridMultilevel"/>
    <w:tmpl w:val="84F06D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4" w15:restartNumberingAfterBreak="0">
    <w:nsid w:val="26042067"/>
    <w:multiLevelType w:val="hybridMultilevel"/>
    <w:tmpl w:val="852A23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1E3FFA"/>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8"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9" w15:restartNumberingAfterBreak="0">
    <w:nsid w:val="33AA4234"/>
    <w:multiLevelType w:val="hybridMultilevel"/>
    <w:tmpl w:val="54B8A7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4393B78"/>
    <w:multiLevelType w:val="hybridMultilevel"/>
    <w:tmpl w:val="54B8A7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7296A10"/>
    <w:multiLevelType w:val="multilevel"/>
    <w:tmpl w:val="921CE1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3F53E2"/>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CAA7680"/>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6CA67D1"/>
    <w:multiLevelType w:val="hybridMultilevel"/>
    <w:tmpl w:val="84F06D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2A5A6F"/>
    <w:multiLevelType w:val="hybridMultilevel"/>
    <w:tmpl w:val="852A23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DF73D98"/>
    <w:multiLevelType w:val="hybridMultilevel"/>
    <w:tmpl w:val="A1362204"/>
    <w:lvl w:ilvl="0" w:tplc="A664EC5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15:restartNumberingAfterBreak="0">
    <w:nsid w:val="60450820"/>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FD6DA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90D5C1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EE0451F"/>
    <w:multiLevelType w:val="multilevel"/>
    <w:tmpl w:val="921CE1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2173EE"/>
    <w:multiLevelType w:val="multilevel"/>
    <w:tmpl w:val="8AF433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B234AC"/>
    <w:multiLevelType w:val="hybridMultilevel"/>
    <w:tmpl w:val="54B8A7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7"/>
  </w:num>
  <w:num w:numId="5">
    <w:abstractNumId w:val="18"/>
  </w:num>
  <w:num w:numId="6">
    <w:abstractNumId w:val="33"/>
  </w:num>
  <w:num w:numId="7">
    <w:abstractNumId w:val="38"/>
  </w:num>
  <w:num w:numId="8">
    <w:abstractNumId w:val="25"/>
  </w:num>
  <w:num w:numId="9">
    <w:abstractNumId w:val="15"/>
  </w:num>
  <w:num w:numId="10">
    <w:abstractNumId w:val="28"/>
  </w:num>
  <w:num w:numId="11">
    <w:abstractNumId w:val="7"/>
  </w:num>
  <w:num w:numId="12">
    <w:abstractNumId w:val="31"/>
  </w:num>
  <w:num w:numId="13">
    <w:abstractNumId w:val="10"/>
  </w:num>
  <w:num w:numId="14">
    <w:abstractNumId w:val="21"/>
  </w:num>
  <w:num w:numId="15">
    <w:abstractNumId w:val="36"/>
  </w:num>
  <w:num w:numId="16">
    <w:abstractNumId w:val="3"/>
  </w:num>
  <w:num w:numId="17">
    <w:abstractNumId w:val="2"/>
  </w:num>
  <w:num w:numId="18">
    <w:abstractNumId w:val="4"/>
  </w:num>
  <w:num w:numId="19">
    <w:abstractNumId w:val="37"/>
  </w:num>
  <w:num w:numId="20">
    <w:abstractNumId w:val="32"/>
  </w:num>
  <w:num w:numId="21">
    <w:abstractNumId w:val="29"/>
  </w:num>
  <w:num w:numId="22">
    <w:abstractNumId w:val="13"/>
  </w:num>
  <w:num w:numId="23">
    <w:abstractNumId w:val="11"/>
  </w:num>
  <w:num w:numId="24">
    <w:abstractNumId w:val="27"/>
  </w:num>
  <w:num w:numId="25">
    <w:abstractNumId w:val="24"/>
  </w:num>
  <w:num w:numId="26">
    <w:abstractNumId w:val="14"/>
  </w:num>
  <w:num w:numId="27">
    <w:abstractNumId w:val="22"/>
  </w:num>
  <w:num w:numId="28">
    <w:abstractNumId w:val="12"/>
  </w:num>
  <w:num w:numId="29">
    <w:abstractNumId w:val="35"/>
  </w:num>
  <w:num w:numId="30">
    <w:abstractNumId w:val="30"/>
  </w:num>
  <w:num w:numId="31">
    <w:abstractNumId w:val="26"/>
  </w:num>
  <w:num w:numId="32">
    <w:abstractNumId w:val="19"/>
  </w:num>
  <w:num w:numId="33">
    <w:abstractNumId w:val="39"/>
  </w:num>
  <w:num w:numId="34">
    <w:abstractNumId w:val="20"/>
  </w:num>
  <w:num w:numId="35">
    <w:abstractNumId w:val="23"/>
  </w:num>
  <w:num w:numId="36">
    <w:abstractNumId w:val="6"/>
  </w:num>
  <w:num w:numId="37">
    <w:abstractNumId w:val="16"/>
  </w:num>
  <w:num w:numId="38">
    <w:abstractNumId w:val="9"/>
  </w:num>
  <w:num w:numId="39">
    <w:abstractNumId w:val="34"/>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ADD"/>
    <w:rsid w:val="003C516A"/>
    <w:rsid w:val="00621ADD"/>
    <w:rsid w:val="00740C91"/>
    <w:rsid w:val="00AB1E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83AE1-66C4-4F16-80CF-D334FAB0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ADD"/>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621ADD"/>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621ADD"/>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621ADD"/>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621ADD"/>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621ADD"/>
    <w:pPr>
      <w:keepNext/>
      <w:ind w:left="900"/>
      <w:outlineLvl w:val="4"/>
    </w:pPr>
    <w:rPr>
      <w:rFonts w:ascii="Arial" w:eastAsia="Times New Roman" w:hAnsi="Arial" w:cs="Times New Roman"/>
      <w:b/>
      <w:bCs/>
      <w:sz w:val="20"/>
      <w:szCs w:val="24"/>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621ADD"/>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621AD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621AD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621ADD"/>
    <w:pPr>
      <w:overflowPunct w:val="0"/>
      <w:autoSpaceDE w:val="0"/>
      <w:autoSpaceDN w:val="0"/>
      <w:adjustRightInd w:val="0"/>
      <w:spacing w:before="240" w:after="60"/>
      <w:textAlignment w:val="baseline"/>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621ADD"/>
    <w:rPr>
      <w:rFonts w:ascii="Calibri" w:hAnsi="Calibri"/>
      <w:b/>
      <w:bCs/>
      <w:caps/>
      <w:sz w:val="24"/>
      <w:szCs w:val="24"/>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621ADD"/>
    <w:rPr>
      <w:rFonts w:asciiTheme="majorHAnsi" w:eastAsiaTheme="majorEastAsia" w:hAnsiTheme="majorHAnsi" w:cstheme="majorBidi"/>
      <w:b/>
      <w:bCs/>
      <w:sz w:val="26"/>
      <w:szCs w:val="26"/>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621ADD"/>
    <w:rPr>
      <w:rFonts w:ascii="Calibri" w:eastAsiaTheme="majorEastAsia" w:hAnsi="Calibri" w:cs="Calibri"/>
      <w:b/>
      <w:bCs/>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621ADD"/>
    <w:rPr>
      <w:rFonts w:ascii="Calibri" w:eastAsiaTheme="majorEastAsia" w:hAnsi="Calibri" w:cs="Calibri"/>
      <w:iCs/>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621ADD"/>
    <w:rPr>
      <w:rFonts w:ascii="Arial" w:eastAsia="Times New Roman" w:hAnsi="Arial" w:cs="Times New Roman"/>
      <w:b/>
      <w:bCs/>
      <w:sz w:val="20"/>
      <w:szCs w:val="24"/>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621ADD"/>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621AD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21ADD"/>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AC&amp;E_1 Char"/>
    <w:basedOn w:val="DefaultParagraphFont"/>
    <w:link w:val="Heading9"/>
    <w:rsid w:val="00621ADD"/>
    <w:rPr>
      <w:rFonts w:ascii="Arial" w:eastAsia="Times New Roman" w:hAnsi="Arial" w:cs="Times New Roman"/>
      <w:i/>
      <w:sz w:val="18"/>
      <w:szCs w:val="20"/>
    </w:rPr>
  </w:style>
  <w:style w:type="character" w:styleId="Hyperlink">
    <w:name w:val="Hyperlink"/>
    <w:uiPriority w:val="99"/>
    <w:rsid w:val="00621ADD"/>
    <w:rPr>
      <w:color w:val="0000FF"/>
      <w:u w:val="single"/>
    </w:rPr>
  </w:style>
  <w:style w:type="table" w:styleId="TableGrid">
    <w:name w:val="Table Grid"/>
    <w:basedOn w:val="TableNormal"/>
    <w:uiPriority w:val="59"/>
    <w:rsid w:val="00621A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iPriority w:val="99"/>
    <w:unhideWhenUsed/>
    <w:rsid w:val="00621ADD"/>
    <w:pPr>
      <w:tabs>
        <w:tab w:val="center" w:pos="4153"/>
        <w:tab w:val="right" w:pos="8306"/>
      </w:tabs>
      <w:spacing w:before="0"/>
    </w:pPr>
  </w:style>
  <w:style w:type="character" w:customStyle="1" w:styleId="HeaderChar">
    <w:name w:val="Header Char"/>
    <w:aliases w:val="hd Char"/>
    <w:basedOn w:val="DefaultParagraphFont"/>
    <w:link w:val="Header"/>
    <w:uiPriority w:val="99"/>
    <w:rsid w:val="00621ADD"/>
  </w:style>
  <w:style w:type="paragraph" w:styleId="Footer">
    <w:name w:val="footer"/>
    <w:aliases w:val="ft"/>
    <w:basedOn w:val="Normal"/>
    <w:link w:val="FooterChar"/>
    <w:uiPriority w:val="99"/>
    <w:unhideWhenUsed/>
    <w:rsid w:val="00621ADD"/>
    <w:pPr>
      <w:tabs>
        <w:tab w:val="center" w:pos="4153"/>
        <w:tab w:val="right" w:pos="8306"/>
      </w:tabs>
      <w:spacing w:before="0"/>
    </w:pPr>
  </w:style>
  <w:style w:type="character" w:customStyle="1" w:styleId="FooterChar">
    <w:name w:val="Footer Char"/>
    <w:aliases w:val="ft Char"/>
    <w:basedOn w:val="DefaultParagraphFont"/>
    <w:link w:val="Footer"/>
    <w:uiPriority w:val="99"/>
    <w:rsid w:val="00621ADD"/>
  </w:style>
  <w:style w:type="paragraph" w:styleId="BalloonText">
    <w:name w:val="Balloon Text"/>
    <w:basedOn w:val="Normal"/>
    <w:link w:val="BalloonTextChar"/>
    <w:semiHidden/>
    <w:unhideWhenUsed/>
    <w:rsid w:val="00621ADD"/>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621ADD"/>
    <w:rPr>
      <w:rFonts w:ascii="Tahoma" w:hAnsi="Tahoma" w:cs="Tahoma"/>
      <w:sz w:val="16"/>
      <w:szCs w:val="16"/>
    </w:rPr>
  </w:style>
  <w:style w:type="paragraph" w:customStyle="1" w:styleId="HEAD1">
    <w:name w:val="HEAD1"/>
    <w:basedOn w:val="Normal"/>
    <w:next w:val="Normal"/>
    <w:rsid w:val="00621ADD"/>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rsid w:val="00621ADD"/>
    <w:rPr>
      <w:sz w:val="16"/>
    </w:rPr>
  </w:style>
  <w:style w:type="paragraph" w:styleId="CommentText">
    <w:name w:val="annotation text"/>
    <w:basedOn w:val="Normal"/>
    <w:link w:val="CommentTextChar"/>
    <w:uiPriority w:val="99"/>
    <w:rsid w:val="00621ADD"/>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rsid w:val="00621ADD"/>
    <w:rPr>
      <w:rFonts w:ascii="Arial" w:hAnsi="Arial"/>
      <w:sz w:val="18"/>
      <w:szCs w:val="20"/>
    </w:rPr>
  </w:style>
  <w:style w:type="character" w:customStyle="1" w:styleId="a">
    <w:name w:val="Χαρακτήρες υποσημείωσης"/>
    <w:rsid w:val="00621ADD"/>
    <w:rPr>
      <w:rFonts w:cs="Times New Roman"/>
      <w:vertAlign w:val="superscript"/>
    </w:rPr>
  </w:style>
  <w:style w:type="paragraph" w:customStyle="1" w:styleId="normalwithoutspacing">
    <w:name w:val="normal_without_spacing"/>
    <w:basedOn w:val="Normal"/>
    <w:rsid w:val="00621ADD"/>
    <w:pPr>
      <w:suppressAutoHyphens/>
      <w:spacing w:before="0" w:after="60"/>
    </w:pPr>
    <w:rPr>
      <w:rFonts w:ascii="Calibri" w:hAnsi="Calibri" w:cs="Calibri"/>
      <w:lang w:eastAsia="zh-CN"/>
    </w:rPr>
  </w:style>
  <w:style w:type="paragraph" w:styleId="BodyText">
    <w:name w:val="Body Text"/>
    <w:basedOn w:val="Normal"/>
    <w:link w:val="BodyTextChar"/>
    <w:rsid w:val="00621ADD"/>
    <w:rPr>
      <w:sz w:val="20"/>
    </w:rPr>
  </w:style>
  <w:style w:type="character" w:customStyle="1" w:styleId="BodyTextChar">
    <w:name w:val="Body Text Char"/>
    <w:basedOn w:val="DefaultParagraphFont"/>
    <w:link w:val="BodyText"/>
    <w:rsid w:val="00621ADD"/>
    <w:rPr>
      <w:sz w:val="20"/>
    </w:rPr>
  </w:style>
  <w:style w:type="paragraph" w:styleId="BodyText2">
    <w:name w:val="Body Text 2"/>
    <w:basedOn w:val="Normal"/>
    <w:link w:val="BodyText2Char"/>
    <w:unhideWhenUsed/>
    <w:rsid w:val="00621ADD"/>
    <w:pPr>
      <w:spacing w:after="120" w:line="480" w:lineRule="auto"/>
    </w:pPr>
  </w:style>
  <w:style w:type="character" w:customStyle="1" w:styleId="BodyText2Char">
    <w:name w:val="Body Text 2 Char"/>
    <w:basedOn w:val="DefaultParagraphFont"/>
    <w:link w:val="BodyText2"/>
    <w:rsid w:val="00621ADD"/>
  </w:style>
  <w:style w:type="paragraph" w:customStyle="1" w:styleId="Aaoeeu">
    <w:name w:val="Aaoeeu"/>
    <w:rsid w:val="00621ADD"/>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621ADD"/>
    <w:pPr>
      <w:spacing w:after="120"/>
      <w:ind w:left="283"/>
    </w:pPr>
  </w:style>
  <w:style w:type="character" w:customStyle="1" w:styleId="BodyTextIndentChar">
    <w:name w:val="Body Text Indent Char"/>
    <w:basedOn w:val="DefaultParagraphFont"/>
    <w:link w:val="BodyTextIndent"/>
    <w:rsid w:val="00621ADD"/>
  </w:style>
  <w:style w:type="paragraph" w:styleId="BodyTextIndent2">
    <w:name w:val="Body Text Indent 2"/>
    <w:basedOn w:val="Normal"/>
    <w:link w:val="BodyTextIndent2Char"/>
    <w:unhideWhenUsed/>
    <w:rsid w:val="00621ADD"/>
    <w:pPr>
      <w:spacing w:after="120" w:line="480" w:lineRule="auto"/>
      <w:ind w:left="283"/>
    </w:pPr>
  </w:style>
  <w:style w:type="character" w:customStyle="1" w:styleId="BodyTextIndent2Char">
    <w:name w:val="Body Text Indent 2 Char"/>
    <w:basedOn w:val="DefaultParagraphFont"/>
    <w:link w:val="BodyTextIndent2"/>
    <w:rsid w:val="00621ADD"/>
  </w:style>
  <w:style w:type="paragraph" w:styleId="EndnoteText">
    <w:name w:val="endnote text"/>
    <w:basedOn w:val="Normal"/>
    <w:link w:val="EndnoteTextChar"/>
    <w:rsid w:val="00621ADD"/>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621ADD"/>
    <w:rPr>
      <w:szCs w:val="20"/>
    </w:rPr>
  </w:style>
  <w:style w:type="paragraph" w:customStyle="1" w:styleId="HEAD2">
    <w:name w:val="HEAD2"/>
    <w:basedOn w:val="Normal"/>
    <w:rsid w:val="00621ADD"/>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621ADD"/>
    <w:pPr>
      <w:spacing w:after="120"/>
      <w:ind w:left="283"/>
    </w:pPr>
    <w:rPr>
      <w:sz w:val="16"/>
      <w:szCs w:val="16"/>
    </w:rPr>
  </w:style>
  <w:style w:type="character" w:customStyle="1" w:styleId="BodyTextIndent3Char">
    <w:name w:val="Body Text Indent 3 Char"/>
    <w:basedOn w:val="DefaultParagraphFont"/>
    <w:link w:val="BodyTextIndent3"/>
    <w:rsid w:val="00621ADD"/>
    <w:rPr>
      <w:sz w:val="16"/>
      <w:szCs w:val="16"/>
    </w:rPr>
  </w:style>
  <w:style w:type="paragraph" w:styleId="BodyTextFirstIndent2">
    <w:name w:val="Body Text First Indent 2"/>
    <w:basedOn w:val="BodyTextIndent"/>
    <w:link w:val="BodyTextFirstIndent2Char"/>
    <w:unhideWhenUsed/>
    <w:rsid w:val="00621ADD"/>
    <w:pPr>
      <w:spacing w:after="0"/>
      <w:ind w:left="360" w:firstLine="360"/>
    </w:pPr>
  </w:style>
  <w:style w:type="character" w:customStyle="1" w:styleId="BodyTextFirstIndent2Char">
    <w:name w:val="Body Text First Indent 2 Char"/>
    <w:basedOn w:val="BodyTextIndentChar"/>
    <w:link w:val="BodyTextFirstIndent2"/>
    <w:rsid w:val="00621ADD"/>
  </w:style>
  <w:style w:type="paragraph" w:customStyle="1" w:styleId="Bulletn">
    <w:name w:val="Bulletn"/>
    <w:basedOn w:val="Normal"/>
    <w:rsid w:val="00621ADD"/>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621ADD"/>
    <w:rPr>
      <w:b/>
      <w:i/>
      <w:sz w:val="22"/>
      <w:vertAlign w:val="superscript"/>
    </w:rPr>
  </w:style>
  <w:style w:type="character" w:customStyle="1" w:styleId="a0">
    <w:name w:val="Σύμβολο υποσημείωσης"/>
    <w:rsid w:val="00621ADD"/>
    <w:rPr>
      <w:vertAlign w:val="superscript"/>
    </w:rPr>
  </w:style>
  <w:style w:type="character" w:customStyle="1" w:styleId="DeltaViewInsertion">
    <w:name w:val="DeltaView Insertion"/>
    <w:rsid w:val="00621ADD"/>
    <w:rPr>
      <w:b/>
      <w:i/>
      <w:spacing w:val="0"/>
      <w:lang w:val="el-GR"/>
    </w:rPr>
  </w:style>
  <w:style w:type="character" w:customStyle="1" w:styleId="NormalBoldChar">
    <w:name w:val="NormalBold Char"/>
    <w:rsid w:val="00621ADD"/>
    <w:rPr>
      <w:rFonts w:ascii="Times New Roman" w:eastAsia="Times New Roman" w:hAnsi="Times New Roman" w:cs="Times New Roman"/>
      <w:b/>
      <w:sz w:val="24"/>
      <w:lang w:val="el-GR"/>
    </w:rPr>
  </w:style>
  <w:style w:type="paragraph" w:customStyle="1" w:styleId="ChapterTitle">
    <w:name w:val="ChapterTitle"/>
    <w:basedOn w:val="Normal"/>
    <w:next w:val="Normal"/>
    <w:rsid w:val="00621ADD"/>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621ADD"/>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621ADD"/>
    <w:rPr>
      <w:vertAlign w:val="superscript"/>
    </w:rPr>
  </w:style>
  <w:style w:type="paragraph" w:styleId="FootnoteText">
    <w:name w:val="footnote text"/>
    <w:basedOn w:val="Normal"/>
    <w:link w:val="FootnoteTextChar"/>
    <w:rsid w:val="00621ADD"/>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621ADD"/>
    <w:rPr>
      <w:rFonts w:ascii="Calibri" w:hAnsi="Calibri" w:cs="Calibri"/>
      <w:sz w:val="18"/>
      <w:szCs w:val="20"/>
      <w:lang w:val="en-IE" w:eastAsia="zh-CN"/>
    </w:rPr>
  </w:style>
  <w:style w:type="paragraph" w:styleId="CommentSubject">
    <w:name w:val="annotation subject"/>
    <w:basedOn w:val="CommentText"/>
    <w:next w:val="CommentText"/>
    <w:link w:val="CommentSubjectChar"/>
    <w:semiHidden/>
    <w:unhideWhenUsed/>
    <w:rsid w:val="00621ADD"/>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621ADD"/>
    <w:rPr>
      <w:rFonts w:ascii="Times New Roman" w:hAnsi="Times New Roman"/>
      <w:b/>
      <w:bCs/>
      <w:sz w:val="20"/>
      <w:szCs w:val="20"/>
      <w:lang w:val="en-GB"/>
    </w:rPr>
  </w:style>
  <w:style w:type="paragraph" w:styleId="HTMLPreformatted">
    <w:name w:val="HTML Preformatted"/>
    <w:basedOn w:val="Normal"/>
    <w:link w:val="HTMLPreformattedChar"/>
    <w:unhideWhenUsed/>
    <w:rsid w:val="00621ADD"/>
    <w:pPr>
      <w:spacing w:before="0"/>
    </w:pPr>
    <w:rPr>
      <w:rFonts w:ascii="Consolas" w:hAnsi="Consolas"/>
      <w:sz w:val="20"/>
      <w:szCs w:val="20"/>
    </w:rPr>
  </w:style>
  <w:style w:type="character" w:customStyle="1" w:styleId="HTMLPreformattedChar">
    <w:name w:val="HTML Preformatted Char"/>
    <w:basedOn w:val="DefaultParagraphFont"/>
    <w:link w:val="HTMLPreformatted"/>
    <w:rsid w:val="00621ADD"/>
    <w:rPr>
      <w:rFonts w:ascii="Consolas" w:hAnsi="Consolas"/>
      <w:sz w:val="20"/>
      <w:szCs w:val="20"/>
    </w:rPr>
  </w:style>
  <w:style w:type="character" w:customStyle="1" w:styleId="fontstyle01">
    <w:name w:val="fontstyle01"/>
    <w:basedOn w:val="DefaultParagraphFont"/>
    <w:rsid w:val="00621ADD"/>
    <w:rPr>
      <w:rFonts w:ascii="Calibri" w:hAnsi="Calibri" w:cs="Calibri" w:hint="default"/>
      <w:b w:val="0"/>
      <w:bCs w:val="0"/>
      <w:i w:val="0"/>
      <w:iCs w:val="0"/>
      <w:color w:val="000000"/>
      <w:sz w:val="20"/>
      <w:szCs w:val="20"/>
    </w:rPr>
  </w:style>
  <w:style w:type="paragraph" w:customStyle="1" w:styleId="a1">
    <w:name w:val="ΑΡΘΡΟ"/>
    <w:basedOn w:val="Heading2"/>
    <w:link w:val="Char"/>
    <w:rsid w:val="00621ADD"/>
    <w:pPr>
      <w:tabs>
        <w:tab w:val="num" w:pos="1134"/>
      </w:tabs>
      <w:spacing w:line="300" w:lineRule="atLeast"/>
      <w:ind w:left="544" w:hanging="578"/>
      <w:jc w:val="left"/>
    </w:pPr>
    <w:rPr>
      <w:rFonts w:cstheme="minorHAnsi"/>
    </w:rPr>
  </w:style>
  <w:style w:type="paragraph" w:customStyle="1" w:styleId="Style1">
    <w:name w:val="Style1"/>
    <w:basedOn w:val="Heading1"/>
    <w:link w:val="Style1Char"/>
    <w:qFormat/>
    <w:rsid w:val="00621ADD"/>
    <w:pPr>
      <w:numPr>
        <w:numId w:val="0"/>
      </w:numPr>
    </w:pPr>
    <w:rPr>
      <w:rFonts w:eastAsiaTheme="majorEastAsia" w:cstheme="majorBidi"/>
      <w:color w:val="0066FF"/>
    </w:rPr>
  </w:style>
  <w:style w:type="character" w:customStyle="1" w:styleId="Char">
    <w:name w:val="ΑΡΘΡΟ Char"/>
    <w:basedOn w:val="Heading2Char"/>
    <w:link w:val="a1"/>
    <w:rsid w:val="00621ADD"/>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621ADD"/>
    <w:rPr>
      <w:iCs/>
      <w:spacing w:val="5"/>
    </w:rPr>
  </w:style>
  <w:style w:type="character" w:customStyle="1" w:styleId="Style1Char">
    <w:name w:val="Style1 Char"/>
    <w:basedOn w:val="Heading2Char"/>
    <w:link w:val="Style1"/>
    <w:rsid w:val="00621ADD"/>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621ADD"/>
  </w:style>
  <w:style w:type="character" w:customStyle="1" w:styleId="Style2Char">
    <w:name w:val="Style2 Char"/>
    <w:basedOn w:val="Style1Char"/>
    <w:link w:val="Style2"/>
    <w:rsid w:val="00621ADD"/>
    <w:rPr>
      <w:rFonts w:ascii="Calibri" w:eastAsiaTheme="majorEastAsia" w:hAnsi="Calibri" w:cstheme="majorBidi"/>
      <w:b/>
      <w:bCs/>
      <w:caps/>
      <w:color w:val="0066FF"/>
      <w:sz w:val="24"/>
      <w:szCs w:val="24"/>
    </w:rPr>
  </w:style>
  <w:style w:type="paragraph" w:styleId="ListParagraph">
    <w:name w:val="List Paragraph"/>
    <w:basedOn w:val="Normal"/>
    <w:link w:val="ListParagraphChar"/>
    <w:uiPriority w:val="34"/>
    <w:qFormat/>
    <w:rsid w:val="00621ADD"/>
    <w:pPr>
      <w:ind w:left="720"/>
      <w:contextualSpacing/>
    </w:pPr>
  </w:style>
  <w:style w:type="paragraph" w:customStyle="1" w:styleId="BullSt">
    <w:name w:val="BullSt"/>
    <w:basedOn w:val="Bulletn"/>
    <w:rsid w:val="00621ADD"/>
    <w:pPr>
      <w:numPr>
        <w:ilvl w:val="1"/>
        <w:numId w:val="5"/>
      </w:numPr>
      <w:tabs>
        <w:tab w:val="clear" w:pos="720"/>
        <w:tab w:val="num" w:pos="1800"/>
      </w:tabs>
      <w:ind w:left="375" w:hanging="375"/>
    </w:pPr>
    <w:rPr>
      <w:b/>
      <w:i/>
    </w:rPr>
  </w:style>
  <w:style w:type="character" w:customStyle="1" w:styleId="fontstyle21">
    <w:name w:val="fontstyle21"/>
    <w:basedOn w:val="DefaultParagraphFont"/>
    <w:rsid w:val="00621ADD"/>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621ADD"/>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TOC1">
    <w:name w:val="toc 1"/>
    <w:basedOn w:val="Normal"/>
    <w:next w:val="Normal"/>
    <w:autoRedefine/>
    <w:uiPriority w:val="39"/>
    <w:unhideWhenUsed/>
    <w:rsid w:val="00621ADD"/>
    <w:pPr>
      <w:spacing w:after="100"/>
    </w:pPr>
  </w:style>
  <w:style w:type="paragraph" w:styleId="TOC2">
    <w:name w:val="toc 2"/>
    <w:basedOn w:val="Normal"/>
    <w:next w:val="Normal"/>
    <w:autoRedefine/>
    <w:uiPriority w:val="39"/>
    <w:unhideWhenUsed/>
    <w:rsid w:val="00621ADD"/>
    <w:pPr>
      <w:spacing w:after="100"/>
      <w:ind w:left="220"/>
    </w:pPr>
  </w:style>
  <w:style w:type="paragraph" w:styleId="TOC3">
    <w:name w:val="toc 3"/>
    <w:basedOn w:val="Normal"/>
    <w:next w:val="Normal"/>
    <w:autoRedefine/>
    <w:uiPriority w:val="39"/>
    <w:unhideWhenUsed/>
    <w:rsid w:val="00621ADD"/>
    <w:pPr>
      <w:tabs>
        <w:tab w:val="left" w:pos="1100"/>
        <w:tab w:val="right" w:leader="dot" w:pos="8296"/>
      </w:tabs>
      <w:spacing w:after="100"/>
      <w:ind w:left="440"/>
    </w:pPr>
    <w:rPr>
      <w:noProof/>
    </w:rPr>
  </w:style>
  <w:style w:type="paragraph" w:customStyle="1" w:styleId="a2">
    <w:name w:val="Σώμα Κειμένου"/>
    <w:basedOn w:val="Normal"/>
    <w:rsid w:val="00621ADD"/>
    <w:pPr>
      <w:spacing w:before="0" w:after="120"/>
    </w:pPr>
    <w:rPr>
      <w:rFonts w:ascii="Arial" w:eastAsia="Times New Roman" w:hAnsi="Arial" w:cs="Times New Roman"/>
      <w:lang w:eastAsia="el-GR"/>
    </w:rPr>
  </w:style>
  <w:style w:type="paragraph" w:customStyle="1" w:styleId="tableparagraph">
    <w:name w:val="tableparagraph"/>
    <w:basedOn w:val="Normal"/>
    <w:rsid w:val="00621ADD"/>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621ADD"/>
    <w:pPr>
      <w:jc w:val="center"/>
    </w:pPr>
    <w:rPr>
      <w:rFonts w:ascii="Calibri" w:eastAsia="Times New Roman" w:hAnsi="Calibri" w:cs="Calibri"/>
      <w:b/>
      <w:smallCaps/>
      <w:color w:val="990000"/>
      <w:sz w:val="28"/>
      <w:szCs w:val="28"/>
    </w:rPr>
  </w:style>
  <w:style w:type="paragraph" w:customStyle="1" w:styleId="Bullet">
    <w:name w:val="Bullet"/>
    <w:aliases w:val="bl"/>
    <w:basedOn w:val="Normal"/>
    <w:rsid w:val="00621ADD"/>
    <w:pPr>
      <w:numPr>
        <w:numId w:val="18"/>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621ADD"/>
    <w:pPr>
      <w:tabs>
        <w:tab w:val="clear" w:pos="899"/>
        <w:tab w:val="left" w:pos="-567"/>
      </w:tabs>
      <w:spacing w:before="80"/>
      <w:ind w:left="709" w:hanging="284"/>
    </w:pPr>
    <w:rPr>
      <w:lang w:val="el-GR"/>
    </w:rPr>
  </w:style>
  <w:style w:type="character" w:styleId="FootnoteReference">
    <w:name w:val="footnote reference"/>
    <w:semiHidden/>
    <w:rsid w:val="00621ADD"/>
    <w:rPr>
      <w:vertAlign w:val="superscript"/>
    </w:rPr>
  </w:style>
  <w:style w:type="paragraph" w:styleId="BlockText">
    <w:name w:val="Block Text"/>
    <w:basedOn w:val="Normal"/>
    <w:rsid w:val="00621ADD"/>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621ADD"/>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621ADD"/>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621ADD"/>
  </w:style>
  <w:style w:type="paragraph" w:styleId="TOC6">
    <w:name w:val="toc 6"/>
    <w:basedOn w:val="Normal"/>
    <w:next w:val="Normal"/>
    <w:autoRedefine/>
    <w:semiHidden/>
    <w:rsid w:val="00621ADD"/>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621ADD"/>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621ADD"/>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621ADD"/>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621ADD"/>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621ADD"/>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621ADD"/>
    <w:pPr>
      <w:tabs>
        <w:tab w:val="left" w:pos="1077"/>
      </w:tabs>
    </w:pPr>
  </w:style>
  <w:style w:type="paragraph" w:styleId="Caption">
    <w:name w:val="caption"/>
    <w:basedOn w:val="Normal"/>
    <w:next w:val="Normal"/>
    <w:qFormat/>
    <w:rsid w:val="00621ADD"/>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621ADD"/>
    <w:pPr>
      <w:numPr>
        <w:numId w:val="19"/>
      </w:numPr>
      <w:tabs>
        <w:tab w:val="clear" w:pos="1080"/>
        <w:tab w:val="left" w:pos="907"/>
      </w:tabs>
    </w:pPr>
    <w:rPr>
      <w:sz w:val="20"/>
      <w:lang w:val="el-GR"/>
    </w:rPr>
  </w:style>
  <w:style w:type="paragraph" w:customStyle="1" w:styleId="NormalIndent2">
    <w:name w:val="Normal Indent 2"/>
    <w:basedOn w:val="Normal"/>
    <w:rsid w:val="00621ADD"/>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621ADD"/>
    <w:pPr>
      <w:numPr>
        <w:numId w:val="0"/>
      </w:numPr>
      <w:tabs>
        <w:tab w:val="clear" w:pos="-567"/>
        <w:tab w:val="num" w:pos="720"/>
      </w:tabs>
      <w:ind w:left="420" w:hanging="420"/>
    </w:pPr>
  </w:style>
  <w:style w:type="paragraph" w:customStyle="1" w:styleId="BullPr">
    <w:name w:val="BullPr"/>
    <w:basedOn w:val="Bulletn"/>
    <w:rsid w:val="00621ADD"/>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621ADD"/>
    <w:pPr>
      <w:numPr>
        <w:numId w:val="20"/>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621ADD"/>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621ADD"/>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621ADD"/>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621ADD"/>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621ADD"/>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621ADD"/>
    <w:rPr>
      <w:rFonts w:ascii="Times New Roman" w:eastAsia="Times New Roman" w:hAnsi="Times New Roman" w:cs="Times New Roman"/>
      <w:sz w:val="16"/>
      <w:szCs w:val="16"/>
      <w:lang w:val="en-GB"/>
    </w:rPr>
  </w:style>
  <w:style w:type="paragraph" w:customStyle="1" w:styleId="Basic">
    <w:name w:val="Basic"/>
    <w:basedOn w:val="Normal"/>
    <w:autoRedefine/>
    <w:rsid w:val="00621ADD"/>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621ADD"/>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621ADD"/>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621ADD"/>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621ADD"/>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621ADD"/>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621ADD"/>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621ADD"/>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621ADD"/>
    <w:rPr>
      <w:rFonts w:ascii="Cambria" w:eastAsia="Times New Roman" w:hAnsi="Cambria" w:cs="Times New Roman"/>
      <w:i/>
      <w:iCs/>
      <w:color w:val="404040"/>
      <w:lang w:eastAsia="en-US"/>
    </w:rPr>
  </w:style>
  <w:style w:type="character" w:customStyle="1" w:styleId="HeaderChar1">
    <w:name w:val="Header Char1"/>
    <w:aliases w:val="hd Char1"/>
    <w:semiHidden/>
    <w:rsid w:val="00621ADD"/>
    <w:rPr>
      <w:rFonts w:ascii="Calibri" w:hAnsi="Calibri"/>
      <w:sz w:val="22"/>
      <w:szCs w:val="22"/>
      <w:lang w:eastAsia="en-US"/>
    </w:rPr>
  </w:style>
  <w:style w:type="paragraph" w:customStyle="1" w:styleId="ListParagraph1">
    <w:name w:val="List Paragraph1"/>
    <w:basedOn w:val="Normal"/>
    <w:qFormat/>
    <w:rsid w:val="00621ADD"/>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621ADD"/>
    <w:rPr>
      <w:color w:val="800080"/>
      <w:u w:val="single"/>
    </w:rPr>
  </w:style>
  <w:style w:type="paragraph" w:customStyle="1" w:styleId="font5">
    <w:name w:val="font5"/>
    <w:basedOn w:val="Normal"/>
    <w:rsid w:val="00621ADD"/>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621ADD"/>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621ADD"/>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621ADD"/>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621ADD"/>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621ADD"/>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621ADD"/>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621ADD"/>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621ADD"/>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621ADD"/>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621ADD"/>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621ADD"/>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621AD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621AD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621AD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621AD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621AD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621AD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621AD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621AD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621ADD"/>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621AD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621AD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621AD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621AD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621AD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621AD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621AD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621AD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621AD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621ADD"/>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621ADD"/>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621ADD"/>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621ADD"/>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621A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621ADD"/>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621ADD"/>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621ADD"/>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621ADD"/>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621ADD"/>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621ADD"/>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621ADD"/>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621ADD"/>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621ADD"/>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621ADD"/>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621ADD"/>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621ADD"/>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621AD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621ADD"/>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621ADD"/>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621ADD"/>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621ADD"/>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621ADD"/>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621ADD"/>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621ADD"/>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621ADD"/>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621ADD"/>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621ADD"/>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621ADD"/>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621ADD"/>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621ADD"/>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621ADD"/>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621ADD"/>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621AD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621AD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621AD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621A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621ADD"/>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621ADD"/>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621ADD"/>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621ADD"/>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621ADD"/>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621ADD"/>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621ADD"/>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621ADD"/>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621ADD"/>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621ADD"/>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621ADD"/>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621ADD"/>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621ADD"/>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621ADD"/>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621ADD"/>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621ADD"/>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621ADD"/>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621ADD"/>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621ADD"/>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621ADD"/>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621A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621A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621A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621ADD"/>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621ADD"/>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621AD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621AD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621AD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621AD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621ADD"/>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621AD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621ADD"/>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621ADD"/>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621ADD"/>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621A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621AD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621AD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621ADD"/>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621AD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621ADD"/>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621ADD"/>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621ADD"/>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621ADD"/>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621ADD"/>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621ADD"/>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621ADD"/>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621ADD"/>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621ADD"/>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621ADD"/>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621ADD"/>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621ADD"/>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621ADD"/>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621ADD"/>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621ADD"/>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621ADD"/>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621ADD"/>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621ADD"/>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621ADD"/>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621ADD"/>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621ADD"/>
    <w:rPr>
      <w:rFonts w:ascii="Calibri" w:eastAsia="Calibri" w:hAnsi="Calibri" w:cs="Times New Roman"/>
      <w:szCs w:val="21"/>
    </w:rPr>
  </w:style>
  <w:style w:type="paragraph" w:customStyle="1" w:styleId="fooot">
    <w:name w:val="fooot"/>
    <w:basedOn w:val="Normal"/>
    <w:rsid w:val="00621ADD"/>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621ADD"/>
    <w:pPr>
      <w:ind w:left="426" w:hanging="426"/>
    </w:pPr>
    <w:rPr>
      <w:rFonts w:eastAsia="Times New Roman"/>
      <w:szCs w:val="18"/>
    </w:rPr>
  </w:style>
  <w:style w:type="character" w:customStyle="1" w:styleId="FootnoteReference2">
    <w:name w:val="Footnote Reference2"/>
    <w:rsid w:val="00621ADD"/>
    <w:rPr>
      <w:vertAlign w:val="superscript"/>
    </w:rPr>
  </w:style>
  <w:style w:type="character" w:customStyle="1" w:styleId="WW-FootnoteReference7">
    <w:name w:val="WW-Footnote Reference7"/>
    <w:rsid w:val="00621ADD"/>
    <w:rPr>
      <w:vertAlign w:val="superscript"/>
    </w:rPr>
  </w:style>
  <w:style w:type="paragraph" w:customStyle="1" w:styleId="Default">
    <w:name w:val="Default"/>
    <w:rsid w:val="00621ADD"/>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621ADD"/>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621ADD"/>
    <w:pPr>
      <w:numPr>
        <w:numId w:val="21"/>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621ADD"/>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621ADD"/>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621ADD"/>
  </w:style>
  <w:style w:type="table" w:customStyle="1" w:styleId="11">
    <w:name w:val="Πίνακας 1 με ανοιχτόχρωμο πλέγμα1"/>
    <w:basedOn w:val="TableNormal"/>
    <w:uiPriority w:val="46"/>
    <w:rsid w:val="00621ADD"/>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621ADD"/>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621A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621A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621ADD"/>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621A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621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621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621A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621ADD"/>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621ADD"/>
  </w:style>
  <w:style w:type="numbering" w:customStyle="1" w:styleId="NoList2">
    <w:name w:val="No List2"/>
    <w:next w:val="NoList"/>
    <w:uiPriority w:val="99"/>
    <w:semiHidden/>
    <w:unhideWhenUsed/>
    <w:rsid w:val="00621ADD"/>
  </w:style>
  <w:style w:type="numbering" w:customStyle="1" w:styleId="NoList3">
    <w:name w:val="No List3"/>
    <w:next w:val="NoList"/>
    <w:uiPriority w:val="99"/>
    <w:semiHidden/>
    <w:unhideWhenUsed/>
    <w:rsid w:val="00621ADD"/>
  </w:style>
  <w:style w:type="table" w:customStyle="1" w:styleId="TableGrid1">
    <w:name w:val="Table Grid1"/>
    <w:basedOn w:val="TableNormal"/>
    <w:next w:val="TableGrid"/>
    <w:uiPriority w:val="39"/>
    <w:rsid w:val="00621ADD"/>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TableNormal"/>
    <w:next w:val="TableGrid"/>
    <w:uiPriority w:val="39"/>
    <w:rsid w:val="00621ADD"/>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11"/>
    <w:uiPriority w:val="46"/>
    <w:rsid w:val="00621ADD"/>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621ADD"/>
  </w:style>
  <w:style w:type="numbering" w:customStyle="1" w:styleId="NoList21">
    <w:name w:val="No List21"/>
    <w:next w:val="NoList"/>
    <w:uiPriority w:val="99"/>
    <w:semiHidden/>
    <w:unhideWhenUsed/>
    <w:rsid w:val="00621ADD"/>
  </w:style>
  <w:style w:type="numbering" w:customStyle="1" w:styleId="NoList4">
    <w:name w:val="No List4"/>
    <w:next w:val="NoList"/>
    <w:uiPriority w:val="99"/>
    <w:semiHidden/>
    <w:unhideWhenUsed/>
    <w:rsid w:val="00621ADD"/>
  </w:style>
  <w:style w:type="numbering" w:customStyle="1" w:styleId="NoList5">
    <w:name w:val="No List5"/>
    <w:next w:val="NoList"/>
    <w:uiPriority w:val="99"/>
    <w:semiHidden/>
    <w:unhideWhenUsed/>
    <w:rsid w:val="00621ADD"/>
  </w:style>
  <w:style w:type="character" w:customStyle="1" w:styleId="a3">
    <w:name w:val="Χαρακτήρες σημείωσης τέλους"/>
    <w:rsid w:val="00621ADD"/>
    <w:rPr>
      <w:vertAlign w:val="superscript"/>
    </w:rPr>
  </w:style>
  <w:style w:type="character" w:customStyle="1" w:styleId="fontstyle11">
    <w:name w:val="fontstyle11"/>
    <w:basedOn w:val="DefaultParagraphFont"/>
    <w:rsid w:val="00621ADD"/>
    <w:rPr>
      <w:rFonts w:ascii="TimesNewRoman" w:hAnsi="TimesNewRoman" w:hint="default"/>
      <w:b w:val="0"/>
      <w:bCs w:val="0"/>
      <w:i/>
      <w:iCs/>
      <w:color w:val="000000"/>
      <w:sz w:val="20"/>
      <w:szCs w:val="20"/>
    </w:rPr>
  </w:style>
  <w:style w:type="character" w:customStyle="1" w:styleId="WW8Num1z0">
    <w:name w:val="WW8Num1z0"/>
    <w:rsid w:val="00621ADD"/>
  </w:style>
  <w:style w:type="character" w:customStyle="1" w:styleId="WW8Num6z1">
    <w:name w:val="WW8Num6z1"/>
    <w:rsid w:val="00621ADD"/>
  </w:style>
  <w:style w:type="paragraph" w:customStyle="1" w:styleId="Checkbox">
    <w:name w:val="Checkbox"/>
    <w:basedOn w:val="Normal"/>
    <w:next w:val="Normal"/>
    <w:rsid w:val="00621ADD"/>
    <w:pPr>
      <w:spacing w:before="0"/>
      <w:jc w:val="center"/>
    </w:pPr>
    <w:rPr>
      <w:rFonts w:ascii="Arial" w:eastAsia="Times New Roman" w:hAnsi="Arial" w:cs="Arial"/>
      <w:sz w:val="19"/>
      <w:szCs w:val="19"/>
      <w:lang w:eastAsia="el-GR" w:bidi="el-GR"/>
    </w:rPr>
  </w:style>
  <w:style w:type="character" w:customStyle="1" w:styleId="WW8Num11z6">
    <w:name w:val="WW8Num11z6"/>
    <w:rsid w:val="00621ADD"/>
  </w:style>
  <w:style w:type="character" w:customStyle="1" w:styleId="WW8Num10z5">
    <w:name w:val="WW8Num10z5"/>
    <w:rsid w:val="00621ADD"/>
  </w:style>
  <w:style w:type="character" w:customStyle="1" w:styleId="WW8Num7z0">
    <w:name w:val="WW8Num7z0"/>
    <w:rsid w:val="00621ADD"/>
    <w:rPr>
      <w:b/>
      <w:bCs/>
      <w:szCs w:val="22"/>
      <w:lang w:val="el-GR"/>
    </w:rPr>
  </w:style>
  <w:style w:type="character" w:customStyle="1" w:styleId="WW-FootnoteReference9">
    <w:name w:val="WW-Footnote Reference9"/>
    <w:rsid w:val="00621ADD"/>
    <w:rPr>
      <w:vertAlign w:val="superscript"/>
    </w:rPr>
  </w:style>
  <w:style w:type="character" w:styleId="Strong">
    <w:name w:val="Strong"/>
    <w:basedOn w:val="DefaultParagraphFont"/>
    <w:uiPriority w:val="22"/>
    <w:qFormat/>
    <w:rsid w:val="00621A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7165</Words>
  <Characters>38694</Characters>
  <Application>Microsoft Office Word</Application>
  <DocSecurity>0</DocSecurity>
  <Lines>322</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2</cp:revision>
  <dcterms:created xsi:type="dcterms:W3CDTF">2019-06-04T13:41:00Z</dcterms:created>
  <dcterms:modified xsi:type="dcterms:W3CDTF">2019-06-04T13:42:00Z</dcterms:modified>
</cp:coreProperties>
</file>