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4D" w:rsidRDefault="0086004D" w:rsidP="0086004D">
      <w:pPr>
        <w:pStyle w:val="1"/>
        <w:numPr>
          <w:ilvl w:val="0"/>
          <w:numId w:val="0"/>
        </w:numPr>
        <w:rPr>
          <w:color w:val="FF0000"/>
          <w:sz w:val="28"/>
          <w:szCs w:val="28"/>
        </w:rPr>
      </w:pPr>
      <w:bookmarkStart w:id="0" w:name="_Toc20475139"/>
      <w:r w:rsidRPr="00EE4FCE">
        <w:rPr>
          <w:color w:val="FF0000"/>
          <w:sz w:val="28"/>
          <w:szCs w:val="28"/>
        </w:rPr>
        <w:t>ΠΑΡΑΡΤΗΜΑ Ι: ΤΕΧΝΙΚΗ ΠΡΟΣΦΟΡΑ - ΠΙΝΑΚΑΣ ΣΥΜΜΟΡΦΩΣΗΣ</w:t>
      </w:r>
      <w:bookmarkEnd w:id="0"/>
    </w:p>
    <w:p w:rsidR="0086004D" w:rsidRDefault="0086004D" w:rsidP="0086004D">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86004D" w:rsidRPr="0074254B" w:rsidRDefault="0086004D" w:rsidP="0086004D">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86004D" w:rsidRPr="0074254B" w:rsidRDefault="0086004D" w:rsidP="0086004D">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86004D" w:rsidRPr="0074254B" w:rsidRDefault="0086004D" w:rsidP="0086004D">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6004D" w:rsidRPr="0074254B" w:rsidRDefault="0086004D" w:rsidP="0086004D">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86004D" w:rsidRPr="0074254B" w:rsidRDefault="0086004D" w:rsidP="0086004D">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86004D" w:rsidRPr="0074254B" w:rsidRDefault="0086004D" w:rsidP="0086004D">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6004D" w:rsidRPr="0074254B" w:rsidRDefault="0086004D" w:rsidP="0086004D">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6004D" w:rsidRPr="0074254B" w:rsidRDefault="0086004D" w:rsidP="0086004D">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6004D" w:rsidRPr="00FD387B" w:rsidRDefault="0086004D" w:rsidP="0086004D">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86004D" w:rsidRDefault="0086004D" w:rsidP="0086004D">
      <w:pPr>
        <w:ind w:right="-199"/>
      </w:pPr>
      <w:r w:rsidRPr="0074254B">
        <w:t xml:space="preserve">Στη στήλη «ΠΑΡΑΠΟΜΠΗ» θα καταγραφεί η σαφής παραπομπή </w:t>
      </w:r>
      <w:r>
        <w:t>σε συγκεκριμένο σημείο της Αναλυτικής</w:t>
      </w:r>
      <w:r w:rsidRPr="0074254B">
        <w:t xml:space="preserve"> Τεχνικής Προσφοράς </w:t>
      </w:r>
      <w:r>
        <w:t>(</w:t>
      </w:r>
      <w:r w:rsidRPr="0074254B">
        <w:t>αριθμημέν</w:t>
      </w:r>
      <w:r>
        <w:t xml:space="preserve">ες </w:t>
      </w:r>
      <w:r w:rsidRPr="0074254B">
        <w:t>αναλυτικές τεχνικές περιγραφές των υπηρεσιών</w:t>
      </w:r>
      <w:r>
        <w:t xml:space="preserve">) </w:t>
      </w:r>
      <w:r w:rsidRPr="0074254B">
        <w:t xml:space="preserve">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w:t>
      </w:r>
    </w:p>
    <w:p w:rsidR="0086004D" w:rsidRDefault="0086004D" w:rsidP="0086004D">
      <w:pPr>
        <w:ind w:right="-341"/>
        <w:jc w:val="center"/>
        <w:rPr>
          <w:b/>
          <w:sz w:val="24"/>
        </w:rPr>
      </w:pPr>
    </w:p>
    <w:p w:rsidR="0086004D" w:rsidRDefault="0086004D" w:rsidP="0086004D">
      <w:pPr>
        <w:ind w:right="-341"/>
        <w:jc w:val="center"/>
        <w:rPr>
          <w:b/>
          <w:sz w:val="24"/>
        </w:rPr>
      </w:pPr>
    </w:p>
    <w:p w:rsidR="0086004D" w:rsidRDefault="0086004D" w:rsidP="0086004D">
      <w:pPr>
        <w:ind w:right="-341"/>
        <w:jc w:val="center"/>
        <w:rPr>
          <w:b/>
          <w:sz w:val="24"/>
        </w:rPr>
        <w:sectPr w:rsidR="0086004D" w:rsidSect="00D24A28">
          <w:endnotePr>
            <w:numFmt w:val="decimal"/>
          </w:endnotePr>
          <w:pgSz w:w="11906" w:h="16838"/>
          <w:pgMar w:top="1440" w:right="1797" w:bottom="1440" w:left="1797" w:header="709" w:footer="709" w:gutter="0"/>
          <w:cols w:space="708"/>
          <w:docGrid w:linePitch="360"/>
        </w:sectPr>
      </w:pPr>
    </w:p>
    <w:p w:rsidR="0086004D" w:rsidRPr="00B423C4" w:rsidRDefault="0086004D" w:rsidP="0086004D">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86004D" w:rsidRPr="0011050C" w:rsidRDefault="0086004D" w:rsidP="0086004D">
      <w:pPr>
        <w:jc w:val="center"/>
        <w:rPr>
          <w:bCs/>
        </w:rPr>
      </w:pPr>
      <w:r w:rsidRPr="0011050C">
        <w:rPr>
          <w:bCs/>
        </w:rPr>
        <w:t>ΠΡΟΣ</w:t>
      </w:r>
    </w:p>
    <w:p w:rsidR="0086004D" w:rsidRPr="00A82B47" w:rsidRDefault="0086004D" w:rsidP="0086004D">
      <w:pPr>
        <w:jc w:val="center"/>
        <w:rPr>
          <w:bCs/>
        </w:rPr>
      </w:pPr>
      <w:r w:rsidRPr="00B423C4">
        <w:rPr>
          <w:bCs/>
        </w:rPr>
        <w:t xml:space="preserve">ΙΔΡΥΜΑ ΤΕΧΝΟΛΟΓΙΑΣ &amp; </w:t>
      </w:r>
      <w:r>
        <w:rPr>
          <w:bCs/>
        </w:rPr>
        <w:t>ΕΡΕΥΝΑΣ</w:t>
      </w:r>
    </w:p>
    <w:p w:rsidR="0086004D" w:rsidRPr="00B3207F" w:rsidRDefault="0086004D" w:rsidP="0086004D">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w:t>
      </w:r>
      <w:r w:rsidRPr="00792E18">
        <w:rPr>
          <w:bCs/>
        </w:rPr>
        <w:t xml:space="preserve">το έργο </w:t>
      </w:r>
      <w:r w:rsidRPr="00792E18">
        <w:rPr>
          <w:rFonts w:ascii="Calibri" w:hAnsi="Calibri" w:cs="Calibri"/>
          <w:b/>
        </w:rPr>
        <w:t>«</w:t>
      </w:r>
      <w:r w:rsidRPr="00792E18">
        <w:rPr>
          <w:rFonts w:ascii="Calibri" w:hAnsi="Calibri" w:cs="Calibri"/>
          <w:b/>
          <w:bCs/>
        </w:rPr>
        <w:t xml:space="preserve">Υπηρεσίες </w:t>
      </w:r>
      <w:r w:rsidRPr="00792E18">
        <w:rPr>
          <w:b/>
        </w:rPr>
        <w:t xml:space="preserve">Αξιολόγηση της Βιολογικής Δράσης των Εκχυλισμάτων </w:t>
      </w:r>
      <w:r w:rsidRPr="00520CA0">
        <w:rPr>
          <w:b/>
          <w:i/>
        </w:rPr>
        <w:t>Stevia</w:t>
      </w:r>
      <w:r w:rsidRPr="00792E18">
        <w:rPr>
          <w:rFonts w:ascii="Calibri" w:hAnsi="Calibri" w:cs="Calibri"/>
          <w:b/>
        </w:rPr>
        <w:t>»</w:t>
      </w:r>
      <w:r w:rsidRPr="00792E18">
        <w:rPr>
          <w:b/>
          <w:bCs/>
        </w:rPr>
        <w:t xml:space="preserve"> </w:t>
      </w:r>
      <w:r w:rsidRPr="00792E18">
        <w:rPr>
          <w:rFonts w:ascii="Calibri" w:hAnsi="Calibri" w:cs="Calibri"/>
        </w:rPr>
        <w:t xml:space="preserve">του Ινστιτούτου </w:t>
      </w:r>
      <w:r w:rsidRPr="00792E18">
        <w:rPr>
          <w:rFonts w:ascii="Calibri" w:hAnsi="Calibri" w:cs="Calibri"/>
          <w:lang w:eastAsia="zh-CN"/>
        </w:rPr>
        <w:t xml:space="preserve">Μοριακής Βιολογίας &amp; Βιοτεχνολογίας/Τμήμα Βιοϊατρικών Ερευνών (ΙΜΒΒ/ΒΕ) </w:t>
      </w:r>
      <w:r w:rsidRPr="00792E18">
        <w:rPr>
          <w:rFonts w:ascii="Calibri" w:hAnsi="Calibri" w:cs="Calibri"/>
        </w:rPr>
        <w:t>του ΙΤΕ</w:t>
      </w:r>
    </w:p>
    <w:p w:rsidR="0086004D" w:rsidRDefault="0086004D" w:rsidP="0086004D">
      <w:pPr>
        <w:tabs>
          <w:tab w:val="left" w:pos="993"/>
        </w:tabs>
        <w:rPr>
          <w:rFonts w:cstheme="minorHAnsi"/>
          <w:bCs/>
          <w:i/>
        </w:rPr>
      </w:pPr>
    </w:p>
    <w:p w:rsidR="0086004D" w:rsidRDefault="0086004D" w:rsidP="0086004D">
      <w:pPr>
        <w:tabs>
          <w:tab w:val="left" w:pos="993"/>
        </w:tabs>
        <w:jc w:val="center"/>
        <w:rPr>
          <w:b/>
          <w:bCs/>
          <w:i/>
          <w:u w:val="single"/>
        </w:rPr>
      </w:pPr>
      <w:r>
        <w:rPr>
          <w:b/>
          <w:bCs/>
          <w:i/>
          <w:u w:val="single"/>
        </w:rPr>
        <w:t>Αρ. Διακήρυξης : ……/……...2019</w:t>
      </w:r>
    </w:p>
    <w:p w:rsidR="0086004D" w:rsidRDefault="0086004D" w:rsidP="0086004D">
      <w:pPr>
        <w:ind w:left="-567" w:right="-199"/>
      </w:pPr>
    </w:p>
    <w:tbl>
      <w:tblPr>
        <w:tblW w:w="10108" w:type="dxa"/>
        <w:jc w:val="center"/>
        <w:tblLook w:val="04A0" w:firstRow="1" w:lastRow="0" w:firstColumn="1" w:lastColumn="0" w:noHBand="0" w:noVBand="1"/>
      </w:tblPr>
      <w:tblGrid>
        <w:gridCol w:w="638"/>
        <w:gridCol w:w="5741"/>
        <w:gridCol w:w="1243"/>
        <w:gridCol w:w="1447"/>
        <w:gridCol w:w="1380"/>
      </w:tblGrid>
      <w:tr w:rsidR="0086004D" w:rsidRPr="008468A0" w:rsidTr="007C7837">
        <w:trPr>
          <w:trHeight w:val="300"/>
          <w:jc w:val="center"/>
        </w:trPr>
        <w:tc>
          <w:tcPr>
            <w:tcW w:w="63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86004D" w:rsidRPr="00652F12" w:rsidRDefault="0086004D" w:rsidP="007C7837">
            <w:pPr>
              <w:spacing w:before="0"/>
              <w:jc w:val="left"/>
              <w:rPr>
                <w:rFonts w:eastAsia="Times New Roman" w:cstheme="minorHAnsi"/>
                <w:b/>
                <w:bCs/>
                <w:color w:val="000000"/>
                <w:sz w:val="20"/>
                <w:szCs w:val="20"/>
                <w:lang w:eastAsia="el-GR"/>
              </w:rPr>
            </w:pPr>
            <w:r w:rsidRPr="00652F12">
              <w:rPr>
                <w:rFonts w:eastAsia="Times New Roman" w:cstheme="minorHAnsi"/>
                <w:b/>
                <w:bCs/>
                <w:color w:val="000000"/>
                <w:sz w:val="20"/>
                <w:szCs w:val="20"/>
                <w:lang w:eastAsia="el-GR"/>
              </w:rPr>
              <w:t>α/α</w:t>
            </w:r>
          </w:p>
        </w:tc>
        <w:tc>
          <w:tcPr>
            <w:tcW w:w="574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6004D" w:rsidRPr="00652F12" w:rsidRDefault="0086004D" w:rsidP="007C7837">
            <w:pPr>
              <w:spacing w:before="0"/>
              <w:jc w:val="center"/>
              <w:rPr>
                <w:rFonts w:eastAsia="Times New Roman" w:cstheme="minorHAnsi"/>
                <w:b/>
                <w:bCs/>
                <w:color w:val="000000"/>
                <w:sz w:val="20"/>
                <w:szCs w:val="20"/>
                <w:lang w:eastAsia="el-GR"/>
              </w:rPr>
            </w:pPr>
            <w:r w:rsidRPr="00652F12">
              <w:rPr>
                <w:rFonts w:eastAsia="Times New Roman" w:cstheme="minorHAnsi"/>
                <w:b/>
                <w:bCs/>
                <w:color w:val="000000"/>
                <w:sz w:val="20"/>
                <w:szCs w:val="20"/>
                <w:lang w:eastAsia="el-GR"/>
              </w:rPr>
              <w:t>Τεχνικές</w:t>
            </w:r>
            <w:r w:rsidRPr="00652F12">
              <w:rPr>
                <w:rFonts w:eastAsia="Times New Roman" w:cstheme="minorHAnsi"/>
                <w:b/>
                <w:bCs/>
                <w:color w:val="000000"/>
                <w:sz w:val="20"/>
                <w:szCs w:val="20"/>
                <w:lang w:val="en-GB" w:eastAsia="el-GR"/>
              </w:rPr>
              <w:t xml:space="preserve"> Προδιαγραφές - Απαιτήσεις</w:t>
            </w:r>
          </w:p>
        </w:tc>
        <w:tc>
          <w:tcPr>
            <w:tcW w:w="124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6004D" w:rsidRPr="00652F12" w:rsidRDefault="0086004D" w:rsidP="007C7837">
            <w:pPr>
              <w:spacing w:before="0"/>
              <w:jc w:val="center"/>
              <w:rPr>
                <w:rFonts w:eastAsia="Times New Roman" w:cstheme="minorHAnsi"/>
                <w:b/>
                <w:bCs/>
                <w:color w:val="000000"/>
                <w:sz w:val="20"/>
                <w:szCs w:val="20"/>
                <w:lang w:eastAsia="el-GR"/>
              </w:rPr>
            </w:pPr>
            <w:r w:rsidRPr="00652F12">
              <w:rPr>
                <w:rFonts w:eastAsia="Times New Roman" w:cstheme="minorHAnsi"/>
                <w:b/>
                <w:bCs/>
                <w:color w:val="000000"/>
                <w:sz w:val="20"/>
                <w:szCs w:val="20"/>
                <w:lang w:eastAsia="el-GR"/>
              </w:rPr>
              <w:t>ΑΠΑΙΤΗΣΗ</w:t>
            </w:r>
          </w:p>
        </w:tc>
        <w:tc>
          <w:tcPr>
            <w:tcW w:w="1243"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86004D" w:rsidRPr="00652F12" w:rsidRDefault="0086004D" w:rsidP="007C783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243"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86004D" w:rsidRPr="00652F12" w:rsidRDefault="0086004D" w:rsidP="007C7837">
            <w:pPr>
              <w:spacing w:before="0"/>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86004D" w:rsidRPr="008468A0" w:rsidTr="007C7837">
        <w:trPr>
          <w:trHeight w:val="300"/>
          <w:jc w:val="center"/>
        </w:trPr>
        <w:tc>
          <w:tcPr>
            <w:tcW w:w="63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b/>
                <w:bCs/>
                <w:color w:val="000000"/>
                <w:sz w:val="20"/>
                <w:szCs w:val="20"/>
                <w:lang w:eastAsia="el-GR"/>
              </w:rPr>
            </w:pPr>
          </w:p>
        </w:tc>
        <w:tc>
          <w:tcPr>
            <w:tcW w:w="5741" w:type="dxa"/>
            <w:tcBorders>
              <w:top w:val="single" w:sz="4" w:space="0" w:color="auto"/>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pStyle w:val="af3"/>
              <w:numPr>
                <w:ilvl w:val="0"/>
                <w:numId w:val="33"/>
              </w:numPr>
              <w:spacing w:before="0"/>
              <w:jc w:val="left"/>
              <w:rPr>
                <w:rFonts w:eastAsia="Times New Roman" w:cstheme="minorHAnsi"/>
                <w:b/>
                <w:bCs/>
                <w:color w:val="000000"/>
                <w:sz w:val="20"/>
                <w:szCs w:val="20"/>
                <w:lang w:eastAsia="el-GR"/>
              </w:rPr>
            </w:pPr>
            <w:r w:rsidRPr="00652F12">
              <w:rPr>
                <w:rFonts w:eastAsia="Times New Roman" w:cstheme="minorHAnsi"/>
                <w:b/>
                <w:bCs/>
                <w:color w:val="000000"/>
                <w:sz w:val="20"/>
                <w:szCs w:val="20"/>
                <w:lang w:eastAsia="el-GR"/>
              </w:rPr>
              <w:t>Ομάδα έργου - ειδικές απαιτήσεις</w:t>
            </w:r>
          </w:p>
        </w:tc>
        <w:tc>
          <w:tcPr>
            <w:tcW w:w="1243" w:type="dxa"/>
            <w:tcBorders>
              <w:top w:val="single" w:sz="4" w:space="0" w:color="auto"/>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b/>
                <w:bCs/>
                <w:color w:val="000000"/>
                <w:sz w:val="20"/>
                <w:szCs w:val="20"/>
                <w:lang w:eastAsia="el-GR"/>
              </w:rPr>
            </w:pPr>
          </w:p>
        </w:tc>
        <w:tc>
          <w:tcPr>
            <w:tcW w:w="1243" w:type="dxa"/>
            <w:tcBorders>
              <w:top w:val="single" w:sz="4" w:space="0" w:color="auto"/>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b/>
                <w:bCs/>
                <w:color w:val="000000"/>
                <w:sz w:val="20"/>
                <w:szCs w:val="20"/>
                <w:lang w:eastAsia="el-GR"/>
              </w:rPr>
            </w:pPr>
          </w:p>
        </w:tc>
        <w:tc>
          <w:tcPr>
            <w:tcW w:w="1243" w:type="dxa"/>
            <w:tcBorders>
              <w:top w:val="single" w:sz="4" w:space="0" w:color="auto"/>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b/>
                <w:bCs/>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4"/>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rPr>
                <w:rFonts w:eastAsia="ArialMT-Identity-H" w:cstheme="minorHAnsi"/>
                <w:sz w:val="20"/>
                <w:szCs w:val="20"/>
              </w:rPr>
            </w:pPr>
            <w:r w:rsidRPr="00652F12">
              <w:rPr>
                <w:rFonts w:eastAsia="ArialMT-Identity-H" w:cstheme="minorHAnsi"/>
                <w:sz w:val="20"/>
                <w:szCs w:val="20"/>
              </w:rPr>
              <w:t xml:space="preserve">Ο Ανάδοχος απαιτείται να δημιουργήσει, με δική του ευθύνη και χρησιμοποιώντας την εμπειρία του, την κατάλληλη ομάδα έργου με </w:t>
            </w:r>
            <w:r w:rsidRPr="00652F12">
              <w:rPr>
                <w:rFonts w:cstheme="minorHAnsi"/>
                <w:sz w:val="20"/>
                <w:szCs w:val="20"/>
              </w:rPr>
              <w:t xml:space="preserve">εξειδικευμένο και αποδεδειγμένα έμπειρο προσωπικό </w:t>
            </w:r>
            <w:r w:rsidRPr="00652F12">
              <w:rPr>
                <w:rFonts w:eastAsia="ArialMT-Identity-H" w:cstheme="minorHAnsi"/>
                <w:sz w:val="20"/>
                <w:szCs w:val="20"/>
              </w:rPr>
              <w:t>που απαιτείται για την επιτυχή υλοποίηση του Έργου.</w:t>
            </w:r>
          </w:p>
          <w:p w:rsidR="0086004D" w:rsidRPr="00652F12" w:rsidRDefault="0086004D" w:rsidP="007C7837">
            <w:pPr>
              <w:rPr>
                <w:rFonts w:cstheme="minorHAnsi"/>
                <w:bCs/>
                <w:sz w:val="20"/>
                <w:szCs w:val="20"/>
              </w:rPr>
            </w:pPr>
            <w:r w:rsidRPr="00652F12">
              <w:rPr>
                <w:rFonts w:cstheme="minorHAnsi"/>
                <w:b/>
                <w:bCs/>
                <w:sz w:val="20"/>
                <w:szCs w:val="20"/>
              </w:rPr>
              <w:t>Να προσκομισθεί το βιογραφικό του υπευθύνου και των μελών της ομάδας του έργου σύμφωνα με το υπόδειγμα 3 του παραρτήματος ΙΙ</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4"/>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rPr>
                <w:rFonts w:eastAsia="ArialMT-Identity-H" w:cstheme="minorHAnsi"/>
                <w:sz w:val="20"/>
                <w:szCs w:val="20"/>
              </w:rPr>
            </w:pPr>
            <w:r w:rsidRPr="00652F12">
              <w:rPr>
                <w:rFonts w:eastAsia="ArialMT-Identity-H" w:cstheme="minorHAnsi"/>
                <w:color w:val="000000"/>
                <w:sz w:val="20"/>
                <w:szCs w:val="20"/>
              </w:rPr>
              <w:t xml:space="preserve">Η Ομάδα Έργου </w:t>
            </w:r>
            <w:r w:rsidRPr="00652F12">
              <w:rPr>
                <w:rFonts w:eastAsia="ArialMT-Identity-H" w:cstheme="minorHAnsi"/>
                <w:sz w:val="20"/>
                <w:szCs w:val="20"/>
              </w:rPr>
              <w:t xml:space="preserve">απαιτείται να </w:t>
            </w:r>
            <w:r w:rsidRPr="00652F12">
              <w:rPr>
                <w:rFonts w:eastAsia="ArialMT-Identity-H" w:cstheme="minorHAnsi"/>
                <w:color w:val="000000"/>
                <w:sz w:val="20"/>
                <w:szCs w:val="20"/>
              </w:rPr>
              <w:t xml:space="preserve">περιλαμβάνει κατ’ ελάχιστον ένα (1) Υπεύθυνο </w:t>
            </w:r>
            <w:r w:rsidRPr="00652F12">
              <w:rPr>
                <w:rFonts w:cstheme="minorHAnsi"/>
                <w:sz w:val="20"/>
                <w:szCs w:val="20"/>
              </w:rPr>
              <w:t>Έργου και δύο (2</w:t>
            </w:r>
            <w:r w:rsidRPr="00652F12">
              <w:rPr>
                <w:rFonts w:eastAsia="ArialMT-Identity-H" w:cstheme="minorHAnsi"/>
                <w:sz w:val="20"/>
                <w:szCs w:val="20"/>
              </w:rPr>
              <w:t>) στελέχη</w:t>
            </w:r>
            <w:r w:rsidRPr="00652F12">
              <w:rPr>
                <w:rFonts w:eastAsia="ArialMT-Identity-H" w:cstheme="minorHAnsi"/>
                <w:color w:val="000000"/>
                <w:sz w:val="20"/>
                <w:szCs w:val="20"/>
              </w:rPr>
              <w:t>.</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4"/>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rPr>
                <w:rFonts w:cstheme="minorHAnsi"/>
                <w:color w:val="000000"/>
                <w:sz w:val="20"/>
                <w:szCs w:val="20"/>
                <w:lang w:eastAsia="el-GR"/>
              </w:rPr>
            </w:pPr>
            <w:r w:rsidRPr="00652F12">
              <w:rPr>
                <w:rFonts w:cstheme="minorHAnsi"/>
                <w:bCs/>
                <w:sz w:val="20"/>
                <w:szCs w:val="20"/>
              </w:rPr>
              <w:t xml:space="preserve">Ο υπεύθυνος ομάδας έργου απαιτείται να διαθέτει Π.Ε. και εξειδίκευση στη κλινική βιοχημεία και ιδιαίτερα στις στεροειδείς ορμόνες και το μηχανισμό δράσης τους. Επιπλέον να διαθέτει πολυετή εμπειρία στη </w:t>
            </w:r>
            <w:r w:rsidRPr="00652F12">
              <w:rPr>
                <w:rFonts w:cstheme="minorHAnsi"/>
                <w:color w:val="000000"/>
                <w:sz w:val="20"/>
                <w:szCs w:val="20"/>
                <w:lang w:eastAsia="el-GR"/>
              </w:rPr>
              <w:t xml:space="preserve">διερεύνηση της βιολογικής δράσης ενώσεων φυσικής προέλευσης </w:t>
            </w:r>
            <w:r w:rsidRPr="00652F12">
              <w:rPr>
                <w:color w:val="000000"/>
                <w:sz w:val="20"/>
                <w:szCs w:val="20"/>
                <w:lang w:eastAsia="el-GR"/>
              </w:rPr>
              <w:t xml:space="preserve">και ιδιαίτερα τις μεσολαβούμενες από </w:t>
            </w:r>
            <w:r w:rsidRPr="00652F12">
              <w:rPr>
                <w:sz w:val="20"/>
                <w:szCs w:val="20"/>
                <w:lang w:eastAsia="el-GR"/>
              </w:rPr>
              <w:t xml:space="preserve">τη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sz w:val="20"/>
                <w:szCs w:val="20"/>
                <w:lang w:eastAsia="el-GR"/>
              </w:rPr>
              <w:t xml:space="preserve">και τους γλυκοζιτες της καθώς επίσης και από άλλα τερπένια, </w:t>
            </w:r>
            <w:r w:rsidRPr="00652F12">
              <w:rPr>
                <w:color w:val="000000"/>
                <w:sz w:val="20"/>
                <w:szCs w:val="20"/>
                <w:lang w:eastAsia="el-GR"/>
              </w:rPr>
              <w:t xml:space="preserve">στον υποδοχέα γλυκοκορτικοειδών </w:t>
            </w:r>
            <w:r w:rsidRPr="00652F12">
              <w:rPr>
                <w:rFonts w:cstheme="minorHAnsi"/>
                <w:color w:val="000000"/>
                <w:sz w:val="20"/>
                <w:szCs w:val="20"/>
                <w:lang w:eastAsia="el-GR"/>
              </w:rPr>
              <w:t xml:space="preserve">πάνω σε πρότυπες κυτταρικές σειρές. Να διαθέτει </w:t>
            </w:r>
            <w:r w:rsidRPr="00652F12">
              <w:rPr>
                <w:rFonts w:cstheme="minorHAnsi"/>
                <w:bCs/>
                <w:sz w:val="20"/>
                <w:szCs w:val="20"/>
              </w:rPr>
              <w:t xml:space="preserve">κατ’ελάχιστον 15 σχετικές δημοσιεύσεις </w:t>
            </w:r>
          </w:p>
          <w:p w:rsidR="0086004D" w:rsidRPr="00652F12" w:rsidRDefault="0086004D" w:rsidP="007C7837">
            <w:pPr>
              <w:rPr>
                <w:rFonts w:eastAsia="Times New Roman" w:cstheme="minorHAnsi"/>
                <w:b/>
                <w:color w:val="000000"/>
                <w:sz w:val="20"/>
                <w:szCs w:val="20"/>
                <w:lang w:eastAsia="el-GR"/>
              </w:rPr>
            </w:pPr>
            <w:r w:rsidRPr="00652F12">
              <w:rPr>
                <w:rFonts w:cstheme="minorHAnsi"/>
                <w:b/>
                <w:bCs/>
                <w:sz w:val="20"/>
                <w:szCs w:val="20"/>
              </w:rPr>
              <w:t>Να συμπληρωθεί η λίστα δημοσιεύσεων, σχετικών με την προκηρυσσόμενη υπηρεσία, στο βιογραφικό σύμφωνα με το υπόδειγμα 3 του παραρτήματος ΙΙ</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426"/>
          <w:jc w:val="center"/>
        </w:trPr>
        <w:tc>
          <w:tcPr>
            <w:tcW w:w="638"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F7CAAC" w:themeFill="accent2" w:themeFillTint="66"/>
            <w:vAlign w:val="center"/>
          </w:tcPr>
          <w:p w:rsidR="0086004D" w:rsidRPr="00652F12" w:rsidRDefault="0086004D" w:rsidP="007C7837">
            <w:pPr>
              <w:pStyle w:val="af3"/>
              <w:numPr>
                <w:ilvl w:val="0"/>
                <w:numId w:val="33"/>
              </w:numPr>
              <w:spacing w:before="0"/>
              <w:jc w:val="left"/>
              <w:rPr>
                <w:rFonts w:cstheme="minorHAnsi"/>
                <w:bCs/>
                <w:sz w:val="20"/>
                <w:szCs w:val="20"/>
              </w:rPr>
            </w:pPr>
            <w:r w:rsidRPr="00652F12">
              <w:rPr>
                <w:rFonts w:eastAsia="Times New Roman" w:cstheme="minorHAnsi"/>
                <w:b/>
                <w:bCs/>
                <w:color w:val="000000"/>
                <w:sz w:val="20"/>
                <w:szCs w:val="20"/>
                <w:lang w:eastAsia="el-GR"/>
              </w:rPr>
              <w:t>Εξοπλισμός - ειδικές απαιτήσεις</w:t>
            </w:r>
          </w:p>
        </w:tc>
        <w:tc>
          <w:tcPr>
            <w:tcW w:w="1243" w:type="dxa"/>
            <w:tcBorders>
              <w:top w:val="nil"/>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5"/>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Το εργαστήριο να διαθέτει ειδικά διαμορφωμένο χώρο και εγκαταστάσεις για τη καλλιέργεια κυτταρικών σειρών καθώς και τον κατάλληλο εξοπλισμό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Να διαθέτει τον κατάλληλο εξοπλισμό για ανάπτυξη πρωτοκόλλων απομόνωσης και  προσδιορισμού πρωτεϊνών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Να διαθέτει εξοπλισμό για προσδιορισμό έκφρασης γονιδίων μέσω </w:t>
            </w:r>
            <w:r w:rsidRPr="00F766E4">
              <w:rPr>
                <w:rFonts w:eastAsia="Times New Roman" w:cstheme="minorHAnsi"/>
                <w:sz w:val="20"/>
                <w:szCs w:val="20"/>
                <w:lang w:val="en-US" w:eastAsia="el-GR"/>
              </w:rPr>
              <w:t>real</w:t>
            </w:r>
            <w:r w:rsidRPr="00F766E4">
              <w:rPr>
                <w:rFonts w:eastAsia="Times New Roman" w:cstheme="minorHAnsi"/>
                <w:sz w:val="20"/>
                <w:szCs w:val="20"/>
                <w:lang w:eastAsia="el-GR"/>
              </w:rPr>
              <w:t>-</w:t>
            </w:r>
            <w:r w:rsidRPr="00F766E4">
              <w:rPr>
                <w:rFonts w:eastAsia="Times New Roman" w:cstheme="minorHAnsi"/>
                <w:sz w:val="20"/>
                <w:szCs w:val="20"/>
                <w:lang w:val="en-US" w:eastAsia="el-GR"/>
              </w:rPr>
              <w:t>time</w:t>
            </w:r>
            <w:r w:rsidRPr="00F766E4">
              <w:rPr>
                <w:rFonts w:eastAsia="Times New Roman" w:cstheme="minorHAnsi"/>
                <w:sz w:val="20"/>
                <w:szCs w:val="20"/>
                <w:lang w:eastAsia="el-GR"/>
              </w:rPr>
              <w:t xml:space="preserve"> </w:t>
            </w:r>
            <w:r w:rsidRPr="00F766E4">
              <w:rPr>
                <w:rFonts w:eastAsia="Times New Roman" w:cstheme="minorHAnsi"/>
                <w:sz w:val="20"/>
                <w:szCs w:val="20"/>
                <w:lang w:val="en-US" w:eastAsia="el-GR"/>
              </w:rPr>
              <w:t>pcr</w:t>
            </w:r>
            <w:r w:rsidRPr="00F766E4">
              <w:rPr>
                <w:rFonts w:eastAsia="Times New Roman" w:cstheme="minorHAnsi"/>
                <w:sz w:val="20"/>
                <w:szCs w:val="20"/>
                <w:lang w:eastAsia="el-GR"/>
              </w:rPr>
              <w:t xml:space="preserve">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Να διαθέτει συστήματα ανίχνευσης και ποσοτικοποίησης βιομορίων και βιομοριακών αντιδράσεων </w:t>
            </w:r>
          </w:p>
          <w:p w:rsidR="0086004D" w:rsidRPr="00F766E4" w:rsidRDefault="0086004D" w:rsidP="007C7837">
            <w:pPr>
              <w:rPr>
                <w:rFonts w:eastAsia="Times New Roman" w:cstheme="minorHAnsi"/>
                <w:color w:val="FF0000"/>
                <w:sz w:val="20"/>
                <w:szCs w:val="20"/>
                <w:lang w:eastAsia="el-GR"/>
              </w:rPr>
            </w:pPr>
            <w:r w:rsidRPr="00F766E4">
              <w:rPr>
                <w:rFonts w:eastAsia="Times New Roman" w:cstheme="minorHAnsi"/>
                <w:sz w:val="20"/>
                <w:szCs w:val="20"/>
                <w:lang w:eastAsia="el-GR"/>
              </w:rPr>
              <w:t xml:space="preserve">Να διαθέτει κατάλληλη υποδομή φύλαξης δειγμάτων </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453"/>
          <w:jc w:val="center"/>
        </w:trPr>
        <w:tc>
          <w:tcPr>
            <w:tcW w:w="638"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F7CAAC" w:themeFill="accent2" w:themeFillTint="66"/>
            <w:vAlign w:val="center"/>
          </w:tcPr>
          <w:p w:rsidR="0086004D" w:rsidRPr="00F766E4" w:rsidRDefault="0086004D" w:rsidP="007C7837">
            <w:pPr>
              <w:pStyle w:val="af3"/>
              <w:numPr>
                <w:ilvl w:val="0"/>
                <w:numId w:val="33"/>
              </w:numPr>
              <w:spacing w:before="0"/>
              <w:jc w:val="left"/>
              <w:rPr>
                <w:rFonts w:eastAsia="Times New Roman" w:cstheme="minorHAnsi"/>
                <w:color w:val="000000"/>
                <w:sz w:val="20"/>
                <w:szCs w:val="20"/>
                <w:lang w:eastAsia="el-GR"/>
              </w:rPr>
            </w:pPr>
            <w:r w:rsidRPr="00F766E4">
              <w:rPr>
                <w:rFonts w:eastAsia="Times New Roman" w:cstheme="minorHAnsi"/>
                <w:b/>
                <w:bCs/>
                <w:color w:val="000000"/>
                <w:sz w:val="20"/>
                <w:szCs w:val="20"/>
                <w:lang w:eastAsia="el-GR"/>
              </w:rPr>
              <w:t>Υλοποίηση - ειδικές απαιτήσεις</w:t>
            </w:r>
          </w:p>
        </w:tc>
        <w:tc>
          <w:tcPr>
            <w:tcW w:w="1243" w:type="dxa"/>
            <w:tcBorders>
              <w:top w:val="nil"/>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hideMark/>
          </w:tcPr>
          <w:p w:rsidR="0086004D" w:rsidRPr="00F766E4" w:rsidRDefault="0086004D" w:rsidP="007C7837">
            <w:pPr>
              <w:rPr>
                <w:rFonts w:eastAsia="Times New Roman" w:cstheme="minorHAnsi"/>
                <w:color w:val="FF0000"/>
                <w:sz w:val="20"/>
                <w:szCs w:val="20"/>
                <w:lang w:eastAsia="el-GR"/>
              </w:rPr>
            </w:pPr>
            <w:r w:rsidRPr="00F766E4">
              <w:rPr>
                <w:rFonts w:eastAsia="Times New Roman" w:cstheme="minorHAnsi"/>
                <w:color w:val="000000"/>
                <w:sz w:val="20"/>
                <w:szCs w:val="20"/>
                <w:lang w:eastAsia="el-GR"/>
              </w:rPr>
              <w:t xml:space="preserve">Παραλαβή δειγμάτων φυτικών εκχυλισμάτων και απομονωμένων ενώσεων που θα παρασχεθούν από το ΙΤΕ/ΙΜΒΒ-ΒΕ, καταγραφή, αρχειοθέτηση τους και κατάλληλη αποθήκευση </w:t>
            </w:r>
          </w:p>
        </w:tc>
        <w:tc>
          <w:tcPr>
            <w:tcW w:w="1243" w:type="dxa"/>
            <w:tcBorders>
              <w:top w:val="nil"/>
              <w:left w:val="nil"/>
              <w:bottom w:val="single" w:sz="4" w:space="0" w:color="auto"/>
              <w:right w:val="single" w:sz="4" w:space="0" w:color="auto"/>
            </w:tcBorders>
            <w:shd w:val="clear" w:color="auto" w:fill="auto"/>
            <w:noWrap/>
            <w:vAlign w:val="center"/>
            <w:hideMark/>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00"/>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Έ</w:t>
            </w:r>
            <w:r w:rsidRPr="00F766E4">
              <w:rPr>
                <w:rFonts w:eastAsia="Times New Roman" w:cstheme="minorHAnsi"/>
                <w:b/>
                <w:sz w:val="20"/>
                <w:szCs w:val="20"/>
                <w:lang w:eastAsia="el-GR"/>
              </w:rPr>
              <w:t>λεγχος δειγμάτων</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Έλεγχος της διαλυτότητας των δειγμάτων (φυτικών εκχυλισμάτων και </w:t>
            </w:r>
            <w:r w:rsidRPr="00F766E4">
              <w:rPr>
                <w:sz w:val="20"/>
                <w:szCs w:val="20"/>
              </w:rPr>
              <w:t>επιμέρους συστατικών γλυκοζιτών</w:t>
            </w:r>
            <w:r w:rsidRPr="00F766E4">
              <w:rPr>
                <w:rFonts w:eastAsia="Times New Roman" w:cstheme="minorHAnsi"/>
                <w:sz w:val="20"/>
                <w:szCs w:val="20"/>
                <w:lang w:eastAsia="el-GR"/>
              </w:rPr>
              <w:t>) σε διάφορους διαλύτες (οργανικούς, νερό κλτ) σε διαφορετικές συγκεντρώσεις.</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Επιλογή κατάλληλου διαλύτη για τη διεξαγωγή της πειραματικής μεθόδου.</w:t>
            </w:r>
          </w:p>
          <w:p w:rsidR="0086004D" w:rsidRPr="00F766E4" w:rsidRDefault="0086004D" w:rsidP="007C7837">
            <w:pPr>
              <w:rPr>
                <w:rFonts w:eastAsia="Times New Roman" w:cstheme="minorHAnsi"/>
                <w:color w:val="000000"/>
                <w:sz w:val="20"/>
                <w:szCs w:val="20"/>
                <w:lang w:eastAsia="el-GR"/>
              </w:rPr>
            </w:pPr>
            <w:r w:rsidRPr="00F766E4">
              <w:rPr>
                <w:rFonts w:eastAsia="Times New Roman" w:cstheme="minorHAnsi"/>
                <w:color w:val="000000"/>
                <w:sz w:val="20"/>
                <w:szCs w:val="20"/>
                <w:lang w:eastAsia="el-GR"/>
              </w:rPr>
              <w:t xml:space="preserve">Έλεγχος των δειγμάτων (φυτικών εκχυλισμάτων και </w:t>
            </w:r>
            <w:r w:rsidRPr="00F766E4">
              <w:rPr>
                <w:sz w:val="20"/>
                <w:szCs w:val="20"/>
              </w:rPr>
              <w:t>επιμέρους συστατικών γλυκοζιτών</w:t>
            </w:r>
            <w:r w:rsidRPr="00F766E4">
              <w:rPr>
                <w:rFonts w:eastAsia="Times New Roman" w:cstheme="minorHAnsi"/>
                <w:color w:val="000000"/>
                <w:sz w:val="20"/>
                <w:szCs w:val="20"/>
                <w:lang w:eastAsia="el-GR"/>
              </w:rPr>
              <w:t>) ως προς την καταλληλόλητά τους</w:t>
            </w:r>
            <w:r w:rsidRPr="00F766E4">
              <w:rPr>
                <w:rFonts w:cstheme="minorHAnsi"/>
                <w:sz w:val="20"/>
                <w:szCs w:val="20"/>
              </w:rPr>
              <w:t xml:space="preserve"> για ανάλυση με την προσφερόμενη μέθοδο</w:t>
            </w:r>
            <w:r w:rsidRPr="00F766E4">
              <w:rPr>
                <w:rFonts w:eastAsia="Times New Roman" w:cstheme="minorHAnsi"/>
                <w:color w:val="000000"/>
                <w:sz w:val="20"/>
                <w:szCs w:val="20"/>
                <w:lang w:eastAsia="el-GR"/>
              </w:rPr>
              <w:t xml:space="preserve"> όσο αναφορά τη δράση τους στη βιωσιμότητα των κυττάρων </w:t>
            </w:r>
          </w:p>
          <w:p w:rsidR="0086004D" w:rsidRPr="00F766E4" w:rsidRDefault="0086004D" w:rsidP="007C7837">
            <w:pPr>
              <w:rPr>
                <w:rFonts w:eastAsia="Times New Roman" w:cstheme="minorHAnsi"/>
                <w:color w:val="000000"/>
                <w:sz w:val="20"/>
                <w:szCs w:val="20"/>
                <w:lang w:eastAsia="el-GR"/>
              </w:rPr>
            </w:pPr>
            <w:r w:rsidRPr="00F766E4">
              <w:rPr>
                <w:rFonts w:eastAsia="Times New Roman" w:cstheme="minorHAnsi"/>
                <w:color w:val="000000"/>
                <w:sz w:val="20"/>
                <w:szCs w:val="20"/>
                <w:lang w:eastAsia="el-GR"/>
              </w:rPr>
              <w:t>Επιλογή κατάλληλου διαλύτη και της κατάλληλης συγκέντρωσης για τη διεξαγωγή της πειραματικής μεθόδου.</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150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F766E4" w:rsidRDefault="0086004D" w:rsidP="007C7837">
            <w:pPr>
              <w:rPr>
                <w:rFonts w:eastAsia="Times New Roman" w:cstheme="minorHAnsi"/>
                <w:color w:val="000000"/>
                <w:sz w:val="20"/>
                <w:szCs w:val="20"/>
                <w:lang w:eastAsia="el-GR"/>
              </w:rPr>
            </w:pPr>
            <w:r w:rsidRPr="00F766E4">
              <w:rPr>
                <w:rFonts w:eastAsia="Times New Roman" w:cstheme="minorHAnsi"/>
                <w:color w:val="000000"/>
                <w:sz w:val="20"/>
                <w:szCs w:val="20"/>
                <w:lang w:eastAsia="el-GR"/>
              </w:rPr>
              <w:t xml:space="preserve">Ανάπτυξη πειραματικών πρωτοκόλλων για τα συγκεκριμένα εκχυλίσματα και </w:t>
            </w:r>
            <w:r w:rsidRPr="00F766E4">
              <w:rPr>
                <w:sz w:val="20"/>
                <w:szCs w:val="20"/>
              </w:rPr>
              <w:t>επιμέρους συστατικών γλυκοζιτών</w:t>
            </w:r>
            <w:r w:rsidRPr="00F766E4">
              <w:rPr>
                <w:rFonts w:eastAsia="Times New Roman" w:cstheme="minorHAnsi"/>
                <w:color w:val="000000"/>
                <w:sz w:val="20"/>
                <w:szCs w:val="20"/>
                <w:lang w:eastAsia="el-GR"/>
              </w:rPr>
              <w:t xml:space="preserve"> όσο αφορά τη δράση τους σε πρότυπες κυτταρικές σειρές ηπατικής και εντερικής προέλευσης.</w:t>
            </w:r>
          </w:p>
          <w:p w:rsidR="0086004D" w:rsidRPr="00F766E4" w:rsidRDefault="0086004D" w:rsidP="007C7837">
            <w:pPr>
              <w:rPr>
                <w:rFonts w:eastAsia="Times New Roman" w:cstheme="minorHAnsi"/>
                <w:color w:val="000000"/>
                <w:sz w:val="20"/>
                <w:szCs w:val="20"/>
                <w:lang w:eastAsia="el-GR"/>
              </w:rPr>
            </w:pPr>
            <w:r w:rsidRPr="00F766E4">
              <w:rPr>
                <w:rFonts w:eastAsia="Times New Roman" w:cstheme="minorHAnsi"/>
                <w:color w:val="000000"/>
                <w:sz w:val="20"/>
                <w:szCs w:val="20"/>
                <w:lang w:eastAsia="el-GR"/>
              </w:rPr>
              <w:t xml:space="preserve">Εφαρμογή των εκχυλισμάτων και </w:t>
            </w:r>
            <w:r w:rsidRPr="00F766E4">
              <w:rPr>
                <w:sz w:val="20"/>
                <w:szCs w:val="20"/>
              </w:rPr>
              <w:t>επιμέρους συστατικών γλυκοζιτών</w:t>
            </w:r>
            <w:r w:rsidRPr="00F766E4">
              <w:rPr>
                <w:rFonts w:eastAsia="Times New Roman" w:cstheme="minorHAnsi"/>
                <w:color w:val="000000"/>
                <w:sz w:val="20"/>
                <w:szCs w:val="20"/>
                <w:lang w:eastAsia="el-GR"/>
              </w:rPr>
              <w:t xml:space="preserve"> σε διαφορετικές συγκεντρώσεις και διαφορετικούς χρόνους </w:t>
            </w:r>
          </w:p>
          <w:p w:rsidR="0086004D" w:rsidRPr="00F766E4" w:rsidRDefault="0086004D" w:rsidP="007C7837">
            <w:pPr>
              <w:rPr>
                <w:rFonts w:eastAsia="Times New Roman" w:cstheme="minorHAnsi"/>
                <w:color w:val="000000"/>
                <w:sz w:val="20"/>
                <w:szCs w:val="20"/>
                <w:lang w:eastAsia="el-GR"/>
              </w:rPr>
            </w:pPr>
            <w:r w:rsidRPr="00F766E4">
              <w:rPr>
                <w:rFonts w:eastAsia="Times New Roman" w:cstheme="minorHAnsi"/>
                <w:color w:val="000000"/>
                <w:sz w:val="20"/>
                <w:szCs w:val="20"/>
                <w:lang w:eastAsia="el-GR"/>
              </w:rPr>
              <w:t>Επιλογή βέλτιστης συγκέντρωσης και βέλτιστου χρόνου.</w:t>
            </w:r>
          </w:p>
        </w:tc>
        <w:tc>
          <w:tcPr>
            <w:tcW w:w="1243" w:type="dxa"/>
            <w:tcBorders>
              <w:top w:val="nil"/>
              <w:left w:val="nil"/>
              <w:bottom w:val="single" w:sz="4" w:space="0" w:color="auto"/>
              <w:right w:val="single" w:sz="4" w:space="0" w:color="auto"/>
            </w:tcBorders>
            <w:shd w:val="clear" w:color="auto" w:fill="auto"/>
            <w:noWrap/>
            <w:vAlign w:val="center"/>
            <w:hideMark/>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84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F766E4" w:rsidRDefault="0086004D" w:rsidP="007C7837">
            <w:pPr>
              <w:rPr>
                <w:rFonts w:eastAsia="Times New Roman" w:cstheme="minorHAnsi"/>
                <w:sz w:val="20"/>
                <w:szCs w:val="20"/>
                <w:lang w:eastAsia="el-GR"/>
              </w:rPr>
            </w:pPr>
            <w:r w:rsidRPr="00F766E4">
              <w:rPr>
                <w:rFonts w:eastAsia="Times New Roman" w:cstheme="minorHAnsi"/>
                <w:color w:val="000000"/>
                <w:sz w:val="20"/>
                <w:szCs w:val="20"/>
                <w:lang w:eastAsia="el-GR"/>
              </w:rPr>
              <w:t xml:space="preserve">Μέτρηση της κυτταρικής απόκρισης </w:t>
            </w:r>
            <w:r w:rsidRPr="00F766E4">
              <w:rPr>
                <w:rFonts w:eastAsia="Times New Roman" w:cstheme="minorHAnsi"/>
                <w:sz w:val="20"/>
                <w:szCs w:val="20"/>
                <w:lang w:eastAsia="el-GR"/>
              </w:rPr>
              <w:t>της ηπατικής κυτταρικής σειράς</w:t>
            </w:r>
            <w:r w:rsidRPr="00F766E4">
              <w:rPr>
                <w:rFonts w:eastAsia="Times New Roman" w:cstheme="minorHAnsi"/>
                <w:color w:val="000000"/>
                <w:sz w:val="20"/>
                <w:szCs w:val="20"/>
                <w:lang w:eastAsia="el-GR"/>
              </w:rPr>
              <w:t xml:space="preserve"> κατόπιν επίδρασης των ολικών εκχυλισμάτων</w:t>
            </w:r>
            <w:r w:rsidRPr="00F766E4">
              <w:rPr>
                <w:rFonts w:cstheme="minorHAnsi"/>
                <w:color w:val="000000"/>
                <w:sz w:val="20"/>
                <w:szCs w:val="20"/>
                <w:lang w:eastAsia="el-GR"/>
              </w:rPr>
              <w:t xml:space="preserve"> </w:t>
            </w:r>
            <w:r w:rsidRPr="00F766E4">
              <w:rPr>
                <w:rFonts w:eastAsia="Times New Roman" w:cstheme="minorHAnsi"/>
                <w:i/>
                <w:sz w:val="20"/>
                <w:szCs w:val="20"/>
                <w:lang w:val="en-US" w:eastAsia="el-GR"/>
              </w:rPr>
              <w:t>Stevia</w:t>
            </w:r>
            <w:r w:rsidRPr="00F766E4">
              <w:rPr>
                <w:rFonts w:eastAsia="Times New Roman" w:cstheme="minorHAnsi"/>
                <w:sz w:val="20"/>
                <w:szCs w:val="20"/>
                <w:lang w:eastAsia="el-GR"/>
              </w:rPr>
              <w:t xml:space="preserve"> </w:t>
            </w:r>
            <w:r w:rsidRPr="00F766E4">
              <w:rPr>
                <w:rFonts w:cstheme="minorHAnsi"/>
                <w:color w:val="000000"/>
                <w:sz w:val="20"/>
                <w:szCs w:val="20"/>
                <w:lang w:eastAsia="el-GR"/>
              </w:rPr>
              <w:t xml:space="preserve">και των </w:t>
            </w:r>
            <w:r w:rsidRPr="00F766E4">
              <w:rPr>
                <w:sz w:val="20"/>
                <w:szCs w:val="20"/>
              </w:rPr>
              <w:t>επιμέρους συστατικών γλυκοζιτών</w:t>
            </w:r>
            <w:r w:rsidRPr="00F766E4">
              <w:rPr>
                <w:rFonts w:eastAsia="Times New Roman" w:cstheme="minorHAnsi"/>
                <w:sz w:val="20"/>
                <w:szCs w:val="20"/>
                <w:lang w:eastAsia="el-GR"/>
              </w:rPr>
              <w:t xml:space="preserve"> αναφορικά με: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1) την έκφραση των γονιδίων των ηπατικών ενζύμων CYP34/5 και CYP2C9 μέσω </w:t>
            </w:r>
            <w:r w:rsidRPr="00F766E4">
              <w:rPr>
                <w:rFonts w:eastAsia="Times New Roman" w:cstheme="minorHAnsi"/>
                <w:sz w:val="20"/>
                <w:szCs w:val="20"/>
                <w:lang w:val="en-US" w:eastAsia="el-GR"/>
              </w:rPr>
              <w:t>real</w:t>
            </w:r>
            <w:r w:rsidRPr="00F766E4">
              <w:rPr>
                <w:rFonts w:eastAsia="Times New Roman" w:cstheme="minorHAnsi"/>
                <w:sz w:val="20"/>
                <w:szCs w:val="20"/>
                <w:lang w:eastAsia="el-GR"/>
              </w:rPr>
              <w:t>-</w:t>
            </w:r>
            <w:r w:rsidRPr="00F766E4">
              <w:rPr>
                <w:rFonts w:eastAsia="Times New Roman" w:cstheme="minorHAnsi"/>
                <w:sz w:val="20"/>
                <w:szCs w:val="20"/>
                <w:lang w:val="en-US" w:eastAsia="el-GR"/>
              </w:rPr>
              <w:t>time</w:t>
            </w:r>
            <w:r w:rsidRPr="00F766E4">
              <w:rPr>
                <w:rFonts w:eastAsia="Times New Roman" w:cstheme="minorHAnsi"/>
                <w:sz w:val="20"/>
                <w:szCs w:val="20"/>
                <w:lang w:eastAsia="el-GR"/>
              </w:rPr>
              <w:t xml:space="preserve"> </w:t>
            </w:r>
            <w:r w:rsidRPr="00F766E4">
              <w:rPr>
                <w:rFonts w:eastAsia="Times New Roman" w:cstheme="minorHAnsi"/>
                <w:sz w:val="20"/>
                <w:szCs w:val="20"/>
                <w:lang w:val="en-US" w:eastAsia="el-GR"/>
              </w:rPr>
              <w:t>PCR</w:t>
            </w:r>
            <w:r w:rsidRPr="00F766E4">
              <w:rPr>
                <w:rFonts w:eastAsia="Times New Roman" w:cstheme="minorHAnsi"/>
                <w:sz w:val="20"/>
                <w:szCs w:val="20"/>
                <w:lang w:eastAsia="el-GR"/>
              </w:rPr>
              <w:t xml:space="preserve">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2) τα επίπεδα έκφρασης του υποδοχέα GR μέσω </w:t>
            </w:r>
            <w:r w:rsidRPr="00F766E4">
              <w:rPr>
                <w:rFonts w:eastAsia="Times New Roman" w:cstheme="minorHAnsi"/>
                <w:sz w:val="20"/>
                <w:szCs w:val="20"/>
                <w:lang w:val="en-US" w:eastAsia="el-GR"/>
              </w:rPr>
              <w:t>western</w:t>
            </w:r>
            <w:r w:rsidRPr="00F766E4">
              <w:rPr>
                <w:rFonts w:eastAsia="Times New Roman" w:cstheme="minorHAnsi"/>
                <w:sz w:val="20"/>
                <w:szCs w:val="20"/>
                <w:lang w:eastAsia="el-GR"/>
              </w:rPr>
              <w:t xml:space="preserve"> </w:t>
            </w:r>
            <w:r w:rsidRPr="00F766E4">
              <w:rPr>
                <w:rFonts w:eastAsia="Times New Roman" w:cstheme="minorHAnsi"/>
                <w:sz w:val="20"/>
                <w:szCs w:val="20"/>
                <w:lang w:val="en-US" w:eastAsia="el-GR"/>
              </w:rPr>
              <w:t>blot</w:t>
            </w:r>
            <w:r w:rsidRPr="00F766E4">
              <w:rPr>
                <w:rFonts w:eastAsia="Times New Roman" w:cstheme="minorHAnsi"/>
                <w:sz w:val="20"/>
                <w:szCs w:val="20"/>
                <w:lang w:eastAsia="el-GR"/>
              </w:rPr>
              <w:t xml:space="preserve"> </w:t>
            </w:r>
            <w:r w:rsidRPr="00F766E4">
              <w:rPr>
                <w:rFonts w:eastAsia="Times New Roman" w:cstheme="minorHAnsi"/>
                <w:sz w:val="20"/>
                <w:szCs w:val="20"/>
                <w:lang w:val="en-US" w:eastAsia="el-GR"/>
              </w:rPr>
              <w:t>analysis</w:t>
            </w:r>
            <w:r w:rsidRPr="00F766E4">
              <w:rPr>
                <w:rFonts w:eastAsia="Times New Roman" w:cstheme="minorHAnsi"/>
                <w:sz w:val="20"/>
                <w:szCs w:val="20"/>
                <w:lang w:eastAsia="el-GR"/>
              </w:rPr>
              <w:t xml:space="preserve"> ή </w:t>
            </w:r>
            <w:r w:rsidRPr="00F766E4">
              <w:rPr>
                <w:rFonts w:eastAsia="Times New Roman" w:cstheme="minorHAnsi"/>
                <w:sz w:val="20"/>
                <w:szCs w:val="20"/>
                <w:lang w:val="en-US" w:eastAsia="el-GR"/>
              </w:rPr>
              <w:t>elisa</w:t>
            </w:r>
            <w:r w:rsidRPr="00F766E4">
              <w:rPr>
                <w:rFonts w:eastAsia="Times New Roman" w:cstheme="minorHAnsi"/>
                <w:sz w:val="20"/>
                <w:szCs w:val="20"/>
                <w:lang w:eastAsia="el-GR"/>
              </w:rPr>
              <w:t xml:space="preserve">,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3) την κυτταρική διαμερισματοποίηση του υποδοχέα </w:t>
            </w:r>
            <w:r w:rsidRPr="00F766E4">
              <w:rPr>
                <w:rFonts w:eastAsia="Times New Roman" w:cstheme="minorHAnsi"/>
                <w:sz w:val="20"/>
                <w:szCs w:val="20"/>
                <w:lang w:val="en-US" w:eastAsia="el-GR"/>
              </w:rPr>
              <w:t>GR</w:t>
            </w:r>
            <w:r w:rsidRPr="00F766E4">
              <w:rPr>
                <w:rFonts w:eastAsia="Times New Roman" w:cstheme="minorHAnsi"/>
                <w:sz w:val="20"/>
                <w:szCs w:val="20"/>
                <w:lang w:eastAsia="el-GR"/>
              </w:rPr>
              <w:t xml:space="preserve"> μέσω western blot analysis ή elisa, </w:t>
            </w:r>
          </w:p>
          <w:p w:rsidR="0086004D" w:rsidRPr="00F766E4" w:rsidRDefault="0086004D" w:rsidP="007C7837">
            <w:pPr>
              <w:rPr>
                <w:rFonts w:eastAsia="Times New Roman" w:cstheme="minorHAnsi"/>
                <w:sz w:val="20"/>
                <w:szCs w:val="20"/>
                <w:lang w:eastAsia="el-GR"/>
              </w:rPr>
            </w:pPr>
            <w:r w:rsidRPr="00F766E4">
              <w:rPr>
                <w:rFonts w:eastAsia="Times New Roman" w:cstheme="minorHAnsi"/>
                <w:sz w:val="20"/>
                <w:szCs w:val="20"/>
                <w:lang w:eastAsia="el-GR"/>
              </w:rPr>
              <w:t xml:space="preserve">4) την ενεργοποίηση της λουσιφεράσης μέσω </w:t>
            </w:r>
            <w:r w:rsidRPr="00F766E4">
              <w:rPr>
                <w:rFonts w:eastAsia="Times New Roman" w:cstheme="minorHAnsi"/>
                <w:sz w:val="20"/>
                <w:szCs w:val="20"/>
                <w:lang w:val="en-US" w:eastAsia="el-GR"/>
              </w:rPr>
              <w:t>elisa</w:t>
            </w:r>
            <w:r w:rsidRPr="00F766E4">
              <w:rPr>
                <w:rFonts w:eastAsia="Times New Roman" w:cstheme="minorHAnsi"/>
                <w:sz w:val="20"/>
                <w:szCs w:val="20"/>
                <w:lang w:eastAsia="el-GR"/>
              </w:rPr>
              <w:t xml:space="preserve">.  </w:t>
            </w:r>
          </w:p>
          <w:p w:rsidR="0086004D" w:rsidRPr="00F766E4" w:rsidRDefault="0086004D" w:rsidP="007C7837">
            <w:pPr>
              <w:rPr>
                <w:rFonts w:eastAsia="Times New Roman" w:cstheme="minorHAnsi"/>
                <w:color w:val="FF0000"/>
                <w:sz w:val="20"/>
                <w:szCs w:val="20"/>
                <w:lang w:eastAsia="el-GR"/>
              </w:rPr>
            </w:pPr>
            <w:r w:rsidRPr="00F766E4">
              <w:rPr>
                <w:rFonts w:eastAsia="Times New Roman" w:cstheme="minorHAnsi"/>
                <w:sz w:val="20"/>
                <w:szCs w:val="20"/>
                <w:lang w:eastAsia="el-GR"/>
              </w:rPr>
              <w:t xml:space="preserve">Απαιτείται να χρησιμοποιηθούν πρωτεΐνες/γονίδια αναφοράς </w:t>
            </w:r>
          </w:p>
        </w:tc>
        <w:tc>
          <w:tcPr>
            <w:tcW w:w="1243" w:type="dxa"/>
            <w:tcBorders>
              <w:top w:val="nil"/>
              <w:left w:val="nil"/>
              <w:bottom w:val="single" w:sz="4" w:space="0" w:color="auto"/>
              <w:right w:val="single" w:sz="4" w:space="0" w:color="auto"/>
            </w:tcBorders>
            <w:shd w:val="clear" w:color="auto" w:fill="auto"/>
            <w:noWrap/>
            <w:vAlign w:val="center"/>
            <w:hideMark/>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84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spacing w:before="0"/>
              <w:rPr>
                <w:rFonts w:cstheme="minorHAnsi"/>
                <w:color w:val="000000"/>
                <w:sz w:val="20"/>
                <w:szCs w:val="20"/>
                <w:lang w:eastAsia="el-GR"/>
              </w:rPr>
            </w:pPr>
            <w:r w:rsidRPr="00652F12">
              <w:rPr>
                <w:rFonts w:eastAsia="Times New Roman" w:cstheme="minorHAnsi"/>
                <w:color w:val="000000"/>
                <w:sz w:val="20"/>
                <w:szCs w:val="20"/>
                <w:lang w:eastAsia="el-GR"/>
              </w:rPr>
              <w:t>Μέτρηση της κυτταρικής απόκρισης της εντερικής κυτταρικής σειράς κατόπιν επίδρασης των ολικών εκχυλισμάτων</w:t>
            </w:r>
            <w:r w:rsidRPr="00652F12">
              <w:rPr>
                <w:rFonts w:cstheme="minorHAnsi"/>
                <w:color w:val="000000"/>
                <w:sz w:val="20"/>
                <w:szCs w:val="20"/>
                <w:lang w:eastAsia="el-GR"/>
              </w:rPr>
              <w:t xml:space="preserve"> και </w:t>
            </w:r>
            <w:r w:rsidRPr="00520CA0">
              <w:rPr>
                <w:rFonts w:cstheme="minorHAnsi"/>
                <w:color w:val="000000"/>
                <w:sz w:val="20"/>
                <w:szCs w:val="20"/>
                <w:lang w:eastAsia="el-GR"/>
              </w:rPr>
              <w:t xml:space="preserve">των </w:t>
            </w:r>
            <w:r w:rsidRPr="00520CA0">
              <w:rPr>
                <w:sz w:val="20"/>
                <w:szCs w:val="20"/>
              </w:rPr>
              <w:t>επιμέρους συστατικών γλυκοζιτών</w:t>
            </w:r>
            <w:r w:rsidRPr="00520CA0">
              <w:rPr>
                <w:rFonts w:cstheme="minorHAnsi"/>
                <w:color w:val="000000"/>
                <w:sz w:val="20"/>
                <w:szCs w:val="20"/>
                <w:lang w:eastAsia="el-GR"/>
              </w:rPr>
              <w:t xml:space="preserve"> </w:t>
            </w:r>
            <w:r w:rsidRPr="00520CA0">
              <w:rPr>
                <w:rFonts w:eastAsia="Times New Roman" w:cstheme="minorHAnsi"/>
                <w:color w:val="000000"/>
                <w:sz w:val="20"/>
                <w:szCs w:val="20"/>
                <w:lang w:eastAsia="el-GR"/>
              </w:rPr>
              <w:t xml:space="preserve">αναφορικά </w:t>
            </w:r>
            <w:r w:rsidRPr="00520CA0">
              <w:rPr>
                <w:rFonts w:eastAsia="Times New Roman" w:cstheme="minorHAnsi"/>
                <w:sz w:val="20"/>
                <w:szCs w:val="20"/>
                <w:lang w:eastAsia="el-GR"/>
              </w:rPr>
              <w:t>με την</w:t>
            </w:r>
            <w:r w:rsidRPr="00520CA0">
              <w:rPr>
                <w:sz w:val="20"/>
                <w:szCs w:val="20"/>
              </w:rPr>
              <w:t xml:space="preserve"> </w:t>
            </w:r>
            <w:r w:rsidRPr="00520CA0">
              <w:rPr>
                <w:rFonts w:eastAsia="Times New Roman" w:cstheme="minorHAnsi"/>
                <w:sz w:val="20"/>
                <w:szCs w:val="20"/>
                <w:lang w:eastAsia="el-GR"/>
              </w:rPr>
              <w:t>έκφραση του υποδοχέα (PAR-2) με χρήση της μεθοδολογίας</w:t>
            </w:r>
            <w:r w:rsidRPr="00652F12">
              <w:rPr>
                <w:rFonts w:eastAsia="Times New Roman" w:cstheme="minorHAnsi"/>
                <w:sz w:val="20"/>
                <w:szCs w:val="20"/>
                <w:lang w:eastAsia="el-GR"/>
              </w:rPr>
              <w:t xml:space="preserve"> Ε</w:t>
            </w:r>
            <w:r w:rsidRPr="00652F12">
              <w:rPr>
                <w:rFonts w:eastAsia="Times New Roman" w:cstheme="minorHAnsi"/>
                <w:sz w:val="20"/>
                <w:szCs w:val="20"/>
                <w:lang w:val="en-US" w:eastAsia="el-GR"/>
              </w:rPr>
              <w:t>lisa</w:t>
            </w:r>
            <w:r w:rsidRPr="00652F12">
              <w:rPr>
                <w:rFonts w:eastAsia="Times New Roman" w:cstheme="minorHAnsi"/>
                <w:sz w:val="20"/>
                <w:szCs w:val="20"/>
                <w:lang w:eastAsia="el-GR"/>
              </w:rPr>
              <w:t>.</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 να αναφερθεί</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961"/>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6"/>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hideMark/>
          </w:tcPr>
          <w:p w:rsidR="0086004D" w:rsidRPr="00652F12" w:rsidRDefault="0086004D" w:rsidP="007C7837">
            <w:pPr>
              <w:contextualSpacing/>
              <w:rPr>
                <w:rFonts w:eastAsia="Times New Roman" w:cstheme="minorHAnsi"/>
                <w:strike/>
                <w:color w:val="000000"/>
                <w:sz w:val="20"/>
                <w:szCs w:val="20"/>
                <w:lang w:eastAsia="el-GR"/>
              </w:rPr>
            </w:pPr>
            <w:r w:rsidRPr="00652F12">
              <w:rPr>
                <w:rFonts w:eastAsia="Times New Roman" w:cstheme="minorHAnsi"/>
                <w:sz w:val="20"/>
                <w:szCs w:val="20"/>
                <w:lang w:eastAsia="el-GR"/>
              </w:rPr>
              <w:t>Στατιστική ανάλυση των αποτελεσμάτων των πειραμάτων στην ηπατική και εντερική κυτταρική σειρά και απεικόνιση αποτελεσμάτων σε πίνακες ή/και διαγράμματα.</w:t>
            </w:r>
            <w:r w:rsidRPr="00652F12">
              <w:rPr>
                <w:rFonts w:eastAsia="Times New Roman" w:cstheme="minorHAnsi"/>
                <w:strike/>
                <w:sz w:val="20"/>
                <w:szCs w:val="20"/>
                <w:lang w:eastAsia="el-GR"/>
              </w:rPr>
              <w:t xml:space="preserve"> </w:t>
            </w:r>
          </w:p>
        </w:tc>
        <w:tc>
          <w:tcPr>
            <w:tcW w:w="1243" w:type="dxa"/>
            <w:tcBorders>
              <w:top w:val="nil"/>
              <w:left w:val="nil"/>
              <w:bottom w:val="single" w:sz="4" w:space="0" w:color="auto"/>
              <w:right w:val="single" w:sz="4" w:space="0" w:color="auto"/>
            </w:tcBorders>
            <w:shd w:val="clear" w:color="auto" w:fill="auto"/>
            <w:noWrap/>
            <w:vAlign w:val="center"/>
            <w:hideMark/>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453"/>
          <w:jc w:val="center"/>
        </w:trPr>
        <w:tc>
          <w:tcPr>
            <w:tcW w:w="638"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F7CAAC" w:themeFill="accent2" w:themeFillTint="66"/>
            <w:vAlign w:val="center"/>
          </w:tcPr>
          <w:p w:rsidR="0086004D" w:rsidRPr="00652F12" w:rsidRDefault="0086004D" w:rsidP="007C7837">
            <w:pPr>
              <w:pStyle w:val="af3"/>
              <w:numPr>
                <w:ilvl w:val="0"/>
                <w:numId w:val="33"/>
              </w:numPr>
              <w:spacing w:before="0"/>
              <w:jc w:val="left"/>
              <w:rPr>
                <w:rFonts w:eastAsia="Times New Roman" w:cstheme="minorHAnsi"/>
                <w:b/>
                <w:color w:val="000000"/>
                <w:sz w:val="20"/>
                <w:szCs w:val="20"/>
                <w:lang w:eastAsia="el-GR"/>
              </w:rPr>
            </w:pPr>
            <w:r w:rsidRPr="00652F12">
              <w:rPr>
                <w:rFonts w:eastAsia="Times New Roman" w:cstheme="minorHAnsi"/>
                <w:b/>
                <w:bCs/>
                <w:color w:val="000000"/>
                <w:sz w:val="20"/>
                <w:szCs w:val="20"/>
                <w:lang w:eastAsia="el-GR"/>
              </w:rPr>
              <w:t>Παραδοτέα</w:t>
            </w:r>
          </w:p>
        </w:tc>
        <w:tc>
          <w:tcPr>
            <w:tcW w:w="1243" w:type="dxa"/>
            <w:tcBorders>
              <w:top w:val="nil"/>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7"/>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pStyle w:val="af3"/>
              <w:tabs>
                <w:tab w:val="left" w:pos="385"/>
              </w:tabs>
              <w:ind w:left="244"/>
              <w:rPr>
                <w:rFonts w:eastAsia="Times New Roman" w:cstheme="minorHAnsi"/>
                <w:color w:val="000000"/>
                <w:sz w:val="20"/>
                <w:szCs w:val="20"/>
                <w:lang w:eastAsia="el-GR"/>
              </w:rPr>
            </w:pPr>
            <w:r w:rsidRPr="00652F12">
              <w:rPr>
                <w:rFonts w:eastAsia="Times New Roman" w:cstheme="minorHAnsi"/>
                <w:color w:val="000000"/>
                <w:sz w:val="20"/>
                <w:szCs w:val="20"/>
                <w:lang w:eastAsia="el-GR"/>
              </w:rPr>
              <w:t xml:space="preserve">Σύνταξη τεχνικών εκθέσεων πεπραγμένων ενεργειών και αποτελεσμάτων εργασιών τα οποία θα περιλαμβάνουν υπολογιστικά φύλλα excel με τα αποτελέσματα των μετρήσεων, πίνακες και διαγράμματα σχετικά με τα αποτελέσματα από την ανάπτυξη πρωτοκόλλων για την για την επιλογή συνθηκών βέλτιστης διάλυσης των εκχυλισμάτων και </w:t>
            </w:r>
            <w:r w:rsidRPr="00652F12">
              <w:rPr>
                <w:sz w:val="20"/>
                <w:szCs w:val="20"/>
              </w:rPr>
              <w:t>επιμέρους συστατικών γλυκοζιτών</w:t>
            </w:r>
            <w:r w:rsidRPr="00652F12">
              <w:rPr>
                <w:rFonts w:eastAsia="Times New Roman" w:cstheme="minorHAnsi"/>
                <w:color w:val="000000"/>
                <w:sz w:val="20"/>
                <w:szCs w:val="20"/>
                <w:lang w:eastAsia="el-GR"/>
              </w:rPr>
              <w:t>.</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1117"/>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7"/>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pStyle w:val="af3"/>
              <w:tabs>
                <w:tab w:val="left" w:pos="385"/>
              </w:tabs>
              <w:ind w:left="244"/>
              <w:rPr>
                <w:rFonts w:eastAsia="Times New Roman" w:cstheme="minorHAnsi"/>
                <w:color w:val="000000"/>
                <w:sz w:val="20"/>
                <w:szCs w:val="20"/>
                <w:lang w:eastAsia="el-GR"/>
              </w:rPr>
            </w:pPr>
            <w:r w:rsidRPr="00652F12">
              <w:rPr>
                <w:rFonts w:eastAsia="Times New Roman" w:cstheme="minorHAnsi"/>
                <w:color w:val="000000"/>
                <w:sz w:val="20"/>
                <w:szCs w:val="20"/>
                <w:lang w:eastAsia="el-GR"/>
              </w:rPr>
              <w:t xml:space="preserve">Σύνταξη τεχνικών εκθέσεων πεπραγμένων ενεργειών και αποτελεσμάτων εργασιών τα οποία θα περιλαμβάνουν υπολογιστικά φύλλα excel με τα αποτελέσματα των μετρήσεων, πίνακες και διαγράμματα σχετικά με τα αποτελέσματα από τις μελέτες της επίδρασης των εκχυλισμάτων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Times New Roman" w:cstheme="minorHAnsi"/>
                <w:color w:val="000000"/>
                <w:sz w:val="20"/>
                <w:szCs w:val="20"/>
                <w:lang w:eastAsia="el-GR"/>
              </w:rPr>
              <w:t xml:space="preserve">και των </w:t>
            </w:r>
            <w:r w:rsidRPr="00652F12">
              <w:rPr>
                <w:sz w:val="20"/>
                <w:szCs w:val="20"/>
              </w:rPr>
              <w:t>επιμέρους συστατικών γλυκοζιτών</w:t>
            </w:r>
            <w:r w:rsidRPr="00652F12">
              <w:rPr>
                <w:rFonts w:eastAsia="Times New Roman" w:cstheme="minorHAnsi"/>
                <w:color w:val="000000"/>
                <w:sz w:val="20"/>
                <w:szCs w:val="20"/>
                <w:lang w:eastAsia="el-GR"/>
              </w:rPr>
              <w:t xml:space="preserve"> στη βιωσιμότητα των κυττάρων (δοκιμασία ΜΤΤ) στην ηπατική και εντερική κυτταρική σειρά.</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1117"/>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7"/>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pStyle w:val="af3"/>
              <w:tabs>
                <w:tab w:val="left" w:pos="385"/>
              </w:tabs>
              <w:ind w:left="244"/>
              <w:rPr>
                <w:rFonts w:eastAsia="Times New Roman" w:cstheme="minorHAnsi"/>
                <w:color w:val="000000"/>
                <w:sz w:val="20"/>
                <w:szCs w:val="20"/>
                <w:lang w:eastAsia="el-GR"/>
              </w:rPr>
            </w:pPr>
            <w:r w:rsidRPr="00652F12">
              <w:rPr>
                <w:rFonts w:eastAsia="Times New Roman" w:cstheme="minorHAnsi"/>
                <w:color w:val="000000"/>
                <w:sz w:val="20"/>
                <w:szCs w:val="20"/>
                <w:lang w:eastAsia="el-GR"/>
              </w:rPr>
              <w:t>Σύνταξη τεχνικών εκθέσεων πεπραγμένων ενεργειών και αποτελεσμάτων εργασιών τα οποία θα περιλαμβάνουν υπολογιστικά φύλλα excel με τα αποτελέσματα των μετρήσεων, πίνακες και διαγράμματα σχετικά με τα αποτελέσματα από τα πειράματα στην ηπατική σειρά αναφορικά με:</w:t>
            </w:r>
          </w:p>
          <w:p w:rsidR="0086004D" w:rsidRPr="00652F12" w:rsidRDefault="0086004D" w:rsidP="007C7837">
            <w:pPr>
              <w:pStyle w:val="af3"/>
              <w:numPr>
                <w:ilvl w:val="0"/>
                <w:numId w:val="40"/>
              </w:numPr>
              <w:spacing w:before="0" w:after="160" w:line="259" w:lineRule="auto"/>
              <w:jc w:val="left"/>
              <w:rPr>
                <w:rFonts w:eastAsia="Times New Roman" w:cstheme="minorHAnsi"/>
                <w:color w:val="000000"/>
                <w:sz w:val="20"/>
                <w:szCs w:val="20"/>
                <w:lang w:eastAsia="el-GR"/>
              </w:rPr>
            </w:pPr>
            <w:r w:rsidRPr="00652F12">
              <w:rPr>
                <w:rFonts w:eastAsia="Times New Roman" w:cstheme="minorHAnsi"/>
                <w:color w:val="000000"/>
                <w:sz w:val="20"/>
                <w:szCs w:val="20"/>
                <w:lang w:eastAsia="el-GR"/>
              </w:rPr>
              <w:t>την ανάπτυξη πρωτοκόλλων επιλέγοντας τις βέλτιστες συνθήκες καλλιέργειας της κυτταρικής σειράς</w:t>
            </w:r>
          </w:p>
          <w:p w:rsidR="0086004D" w:rsidRPr="00652F12" w:rsidRDefault="0086004D" w:rsidP="007C7837">
            <w:pPr>
              <w:pStyle w:val="af3"/>
              <w:numPr>
                <w:ilvl w:val="0"/>
                <w:numId w:val="40"/>
              </w:numPr>
              <w:spacing w:before="0" w:after="160" w:line="259" w:lineRule="auto"/>
              <w:jc w:val="left"/>
              <w:rPr>
                <w:rFonts w:eastAsia="Times New Roman" w:cstheme="minorHAnsi"/>
                <w:color w:val="000000"/>
                <w:sz w:val="20"/>
                <w:szCs w:val="20"/>
                <w:lang w:eastAsia="el-GR"/>
              </w:rPr>
            </w:pPr>
            <w:r w:rsidRPr="00652F12">
              <w:rPr>
                <w:rFonts w:eastAsia="Times New Roman" w:cstheme="minorHAnsi"/>
                <w:color w:val="000000"/>
                <w:sz w:val="20"/>
                <w:szCs w:val="20"/>
                <w:lang w:eastAsia="el-GR"/>
              </w:rPr>
              <w:t xml:space="preserve">την ανάπτυξη πρωτόκολλων έκφρασης των ενζύμων </w:t>
            </w:r>
            <w:r w:rsidRPr="00652F12">
              <w:rPr>
                <w:rFonts w:cstheme="minorHAnsi"/>
                <w:sz w:val="20"/>
                <w:szCs w:val="20"/>
                <w:lang w:val="en-US"/>
              </w:rPr>
              <w:t>CYP</w:t>
            </w:r>
            <w:r w:rsidRPr="00652F12">
              <w:rPr>
                <w:rFonts w:cstheme="minorHAnsi"/>
                <w:sz w:val="20"/>
                <w:szCs w:val="20"/>
              </w:rPr>
              <w:t>3</w:t>
            </w:r>
            <w:r w:rsidRPr="00652F12">
              <w:rPr>
                <w:rFonts w:cstheme="minorHAnsi"/>
                <w:sz w:val="20"/>
                <w:szCs w:val="20"/>
                <w:lang w:val="en-US"/>
              </w:rPr>
              <w:t>A</w:t>
            </w:r>
            <w:r w:rsidRPr="00652F12">
              <w:rPr>
                <w:rFonts w:cstheme="minorHAnsi"/>
                <w:sz w:val="20"/>
                <w:szCs w:val="20"/>
              </w:rPr>
              <w:t xml:space="preserve">4/5 και  </w:t>
            </w:r>
            <w:r w:rsidRPr="00652F12">
              <w:rPr>
                <w:rFonts w:cstheme="minorHAnsi"/>
                <w:sz w:val="20"/>
                <w:szCs w:val="20"/>
                <w:lang w:val="en-US"/>
              </w:rPr>
              <w:t>CYP</w:t>
            </w:r>
            <w:r w:rsidRPr="00652F12">
              <w:rPr>
                <w:rFonts w:cstheme="minorHAnsi"/>
                <w:sz w:val="20"/>
                <w:szCs w:val="20"/>
              </w:rPr>
              <w:t>2</w:t>
            </w:r>
            <w:r w:rsidRPr="00652F12">
              <w:rPr>
                <w:rFonts w:cstheme="minorHAnsi"/>
                <w:sz w:val="20"/>
                <w:szCs w:val="20"/>
                <w:lang w:val="en-US"/>
              </w:rPr>
              <w:t>C</w:t>
            </w:r>
            <w:r w:rsidRPr="00652F12">
              <w:rPr>
                <w:rFonts w:cstheme="minorHAnsi"/>
                <w:sz w:val="20"/>
                <w:szCs w:val="20"/>
              </w:rPr>
              <w:t xml:space="preserve">9 </w:t>
            </w:r>
            <w:r w:rsidRPr="00652F12">
              <w:rPr>
                <w:rFonts w:eastAsia="Times New Roman" w:cstheme="minorHAnsi"/>
                <w:color w:val="000000"/>
                <w:sz w:val="20"/>
                <w:szCs w:val="20"/>
                <w:lang w:eastAsia="el-GR"/>
              </w:rPr>
              <w:t>χρησιμοποιώντας ως θετικό μάρτυρα τη δεξαμεθαζονη (σε διαφορετικές συγκεντρώσεις και χρόνους)</w:t>
            </w:r>
          </w:p>
          <w:p w:rsidR="0086004D" w:rsidRPr="00652F12" w:rsidRDefault="0086004D" w:rsidP="007C7837">
            <w:pPr>
              <w:pStyle w:val="af3"/>
              <w:numPr>
                <w:ilvl w:val="0"/>
                <w:numId w:val="40"/>
              </w:numPr>
              <w:spacing w:before="0" w:after="160" w:line="259" w:lineRule="auto"/>
              <w:jc w:val="left"/>
              <w:rPr>
                <w:rFonts w:eastAsia="Times New Roman" w:cstheme="minorHAnsi"/>
                <w:color w:val="000000"/>
                <w:sz w:val="20"/>
                <w:szCs w:val="20"/>
                <w:lang w:eastAsia="el-GR"/>
              </w:rPr>
            </w:pPr>
            <w:r w:rsidRPr="00652F12">
              <w:rPr>
                <w:rFonts w:eastAsia="Times New Roman" w:cstheme="minorHAnsi"/>
                <w:color w:val="000000"/>
                <w:sz w:val="20"/>
                <w:szCs w:val="20"/>
                <w:lang w:eastAsia="el-GR"/>
              </w:rPr>
              <w:t xml:space="preserve">την επίδραση των εκχυλισμάτων και </w:t>
            </w:r>
            <w:r w:rsidRPr="00652F12">
              <w:rPr>
                <w:sz w:val="20"/>
                <w:szCs w:val="20"/>
              </w:rPr>
              <w:t>επιμέρους συστατικών γλυκοζιτών</w:t>
            </w:r>
            <w:r w:rsidRPr="00652F12">
              <w:rPr>
                <w:rFonts w:eastAsia="Times New Roman" w:cstheme="minorHAnsi"/>
                <w:color w:val="000000"/>
                <w:sz w:val="20"/>
                <w:szCs w:val="20"/>
                <w:lang w:eastAsia="el-GR"/>
              </w:rPr>
              <w:t xml:space="preserve"> της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Times New Roman" w:cstheme="minorHAnsi"/>
                <w:color w:val="000000"/>
                <w:sz w:val="20"/>
                <w:szCs w:val="20"/>
                <w:lang w:eastAsia="el-GR"/>
              </w:rPr>
              <w:t>(διαφορετικές συγκεντρώσεις και χρόνους) σ</w:t>
            </w:r>
            <w:r w:rsidRPr="00652F12">
              <w:rPr>
                <w:rFonts w:cstheme="minorHAnsi"/>
                <w:sz w:val="20"/>
                <w:szCs w:val="20"/>
              </w:rPr>
              <w:t xml:space="preserve">την έκφραση των γονιδίων των ενζύμων </w:t>
            </w:r>
            <w:r w:rsidRPr="00652F12">
              <w:rPr>
                <w:rFonts w:cstheme="minorHAnsi"/>
                <w:sz w:val="20"/>
                <w:szCs w:val="20"/>
                <w:lang w:val="en-US"/>
              </w:rPr>
              <w:t>CYP</w:t>
            </w:r>
            <w:r w:rsidRPr="00652F12">
              <w:rPr>
                <w:rFonts w:cstheme="minorHAnsi"/>
                <w:sz w:val="20"/>
                <w:szCs w:val="20"/>
              </w:rPr>
              <w:t>3</w:t>
            </w:r>
            <w:r w:rsidRPr="00652F12">
              <w:rPr>
                <w:rFonts w:cstheme="minorHAnsi"/>
                <w:sz w:val="20"/>
                <w:szCs w:val="20"/>
                <w:lang w:val="en-US"/>
              </w:rPr>
              <w:t>A</w:t>
            </w:r>
            <w:r w:rsidRPr="00652F12">
              <w:rPr>
                <w:rFonts w:cstheme="minorHAnsi"/>
                <w:sz w:val="20"/>
                <w:szCs w:val="20"/>
              </w:rPr>
              <w:t xml:space="preserve">4/5 και  </w:t>
            </w:r>
            <w:r w:rsidRPr="00652F12">
              <w:rPr>
                <w:rFonts w:cstheme="minorHAnsi"/>
                <w:sz w:val="20"/>
                <w:szCs w:val="20"/>
                <w:lang w:val="en-US"/>
              </w:rPr>
              <w:t>CYP</w:t>
            </w:r>
            <w:r w:rsidRPr="00652F12">
              <w:rPr>
                <w:rFonts w:cstheme="minorHAnsi"/>
                <w:sz w:val="20"/>
                <w:szCs w:val="20"/>
              </w:rPr>
              <w:t>2</w:t>
            </w:r>
            <w:r w:rsidRPr="00652F12">
              <w:rPr>
                <w:rFonts w:cstheme="minorHAnsi"/>
                <w:sz w:val="20"/>
                <w:szCs w:val="20"/>
                <w:lang w:val="en-US"/>
              </w:rPr>
              <w:t>C</w:t>
            </w:r>
            <w:r w:rsidRPr="00652F12">
              <w:rPr>
                <w:rFonts w:cstheme="minorHAnsi"/>
                <w:sz w:val="20"/>
                <w:szCs w:val="20"/>
              </w:rPr>
              <w:t>9</w:t>
            </w:r>
          </w:p>
          <w:p w:rsidR="0086004D" w:rsidRPr="00652F12" w:rsidRDefault="0086004D" w:rsidP="007C7837">
            <w:pPr>
              <w:pStyle w:val="af3"/>
              <w:numPr>
                <w:ilvl w:val="0"/>
                <w:numId w:val="40"/>
              </w:numPr>
              <w:spacing w:before="0" w:after="160" w:line="259" w:lineRule="auto"/>
              <w:jc w:val="left"/>
              <w:rPr>
                <w:rFonts w:eastAsia="Times New Roman" w:cstheme="minorHAnsi"/>
                <w:color w:val="000000"/>
                <w:sz w:val="20"/>
                <w:szCs w:val="20"/>
                <w:lang w:eastAsia="el-GR"/>
              </w:rPr>
            </w:pPr>
            <w:r w:rsidRPr="00652F12">
              <w:rPr>
                <w:rFonts w:cstheme="minorHAnsi"/>
                <w:sz w:val="20"/>
                <w:szCs w:val="20"/>
              </w:rPr>
              <w:t xml:space="preserve">την επιλογή της συγκέντρωσης και του χρόνου μέγιστης δράσης </w:t>
            </w:r>
            <w:r w:rsidRPr="00652F12">
              <w:rPr>
                <w:rFonts w:eastAsia="Times New Roman" w:cstheme="minorHAnsi"/>
                <w:color w:val="000000"/>
                <w:sz w:val="20"/>
                <w:szCs w:val="20"/>
                <w:lang w:eastAsia="el-GR"/>
              </w:rPr>
              <w:t xml:space="preserve">των εκχυλισμάτων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cstheme="minorHAnsi"/>
                <w:sz w:val="20"/>
                <w:szCs w:val="20"/>
              </w:rPr>
              <w:t xml:space="preserve">και των </w:t>
            </w:r>
            <w:r w:rsidRPr="00652F12">
              <w:rPr>
                <w:sz w:val="20"/>
                <w:szCs w:val="20"/>
              </w:rPr>
              <w:t>επιμέρους συστατικών γλυκοζιτών</w:t>
            </w:r>
            <w:r w:rsidRPr="00652F12">
              <w:rPr>
                <w:rFonts w:cstheme="minorHAnsi"/>
                <w:sz w:val="20"/>
                <w:szCs w:val="20"/>
              </w:rPr>
              <w:t xml:space="preserve"> της για τα παρακάτω πειράματα:</w:t>
            </w:r>
          </w:p>
          <w:p w:rsidR="0086004D" w:rsidRPr="00652F12" w:rsidRDefault="0086004D" w:rsidP="007C7837">
            <w:pPr>
              <w:pStyle w:val="af3"/>
              <w:numPr>
                <w:ilvl w:val="2"/>
                <w:numId w:val="40"/>
              </w:numPr>
              <w:spacing w:before="0" w:after="160" w:line="259" w:lineRule="auto"/>
              <w:ind w:left="955"/>
              <w:jc w:val="left"/>
              <w:rPr>
                <w:rFonts w:eastAsia="Times New Roman" w:cstheme="minorHAnsi"/>
                <w:color w:val="000000"/>
                <w:sz w:val="20"/>
                <w:szCs w:val="20"/>
                <w:lang w:eastAsia="el-GR"/>
              </w:rPr>
            </w:pPr>
            <w:r w:rsidRPr="00652F12">
              <w:rPr>
                <w:rFonts w:eastAsia="Times New Roman" w:cstheme="minorHAnsi"/>
                <w:color w:val="000000"/>
                <w:sz w:val="20"/>
                <w:szCs w:val="20"/>
                <w:lang w:eastAsia="el-GR"/>
              </w:rPr>
              <w:t>την</w:t>
            </w:r>
            <w:r w:rsidRPr="00652F12">
              <w:rPr>
                <w:rFonts w:cstheme="minorHAnsi"/>
                <w:sz w:val="20"/>
                <w:szCs w:val="20"/>
              </w:rPr>
              <w:t xml:space="preserve"> επίδραση τους στα επίπεδα του υποδοχέα </w:t>
            </w:r>
            <w:r w:rsidRPr="00652F12">
              <w:rPr>
                <w:rFonts w:cstheme="minorHAnsi"/>
                <w:sz w:val="20"/>
                <w:szCs w:val="20"/>
                <w:lang w:val="en-US"/>
              </w:rPr>
              <w:t>GR</w:t>
            </w:r>
            <w:r w:rsidRPr="00652F12">
              <w:rPr>
                <w:rFonts w:cstheme="minorHAnsi"/>
                <w:sz w:val="20"/>
                <w:szCs w:val="20"/>
              </w:rPr>
              <w:t xml:space="preserve"> </w:t>
            </w:r>
          </w:p>
          <w:p w:rsidR="0086004D" w:rsidRPr="00652F12" w:rsidRDefault="0086004D" w:rsidP="007C7837">
            <w:pPr>
              <w:pStyle w:val="af3"/>
              <w:numPr>
                <w:ilvl w:val="2"/>
                <w:numId w:val="40"/>
              </w:numPr>
              <w:spacing w:before="0" w:after="160" w:line="259" w:lineRule="auto"/>
              <w:ind w:left="955"/>
              <w:jc w:val="left"/>
              <w:rPr>
                <w:rFonts w:cstheme="minorHAnsi"/>
                <w:sz w:val="20"/>
                <w:szCs w:val="20"/>
              </w:rPr>
            </w:pPr>
            <w:r w:rsidRPr="00652F12">
              <w:rPr>
                <w:rFonts w:eastAsia="Times New Roman" w:cstheme="minorHAnsi"/>
                <w:color w:val="000000"/>
                <w:sz w:val="20"/>
                <w:szCs w:val="20"/>
                <w:lang w:eastAsia="el-GR"/>
              </w:rPr>
              <w:t>την</w:t>
            </w:r>
            <w:r w:rsidRPr="00652F12">
              <w:rPr>
                <w:rFonts w:cstheme="minorHAnsi"/>
                <w:sz w:val="20"/>
                <w:szCs w:val="20"/>
              </w:rPr>
              <w:t xml:space="preserve"> επίδραση τους στην κυτταρική διαμερισματοποίηση του υποδοχέα </w:t>
            </w:r>
            <w:r w:rsidRPr="00652F12">
              <w:rPr>
                <w:rFonts w:cstheme="minorHAnsi"/>
                <w:sz w:val="20"/>
                <w:szCs w:val="20"/>
                <w:lang w:val="en-US"/>
              </w:rPr>
              <w:t>GR</w:t>
            </w:r>
          </w:p>
          <w:p w:rsidR="0086004D" w:rsidRPr="00652F12" w:rsidRDefault="0086004D" w:rsidP="007C7837">
            <w:pPr>
              <w:pStyle w:val="af3"/>
              <w:numPr>
                <w:ilvl w:val="2"/>
                <w:numId w:val="40"/>
              </w:numPr>
              <w:spacing w:before="0" w:after="160" w:line="259" w:lineRule="auto"/>
              <w:ind w:left="955"/>
              <w:jc w:val="left"/>
              <w:rPr>
                <w:rFonts w:eastAsia="Times New Roman" w:cstheme="minorHAnsi"/>
                <w:color w:val="000000"/>
                <w:sz w:val="20"/>
                <w:szCs w:val="20"/>
                <w:lang w:eastAsia="el-GR"/>
              </w:rPr>
            </w:pPr>
            <w:r w:rsidRPr="00652F12">
              <w:rPr>
                <w:rFonts w:eastAsia="Times New Roman" w:cstheme="minorHAnsi"/>
                <w:color w:val="000000"/>
                <w:sz w:val="20"/>
                <w:szCs w:val="20"/>
                <w:lang w:eastAsia="el-GR"/>
              </w:rPr>
              <w:t>την</w:t>
            </w:r>
            <w:r w:rsidRPr="00652F12">
              <w:rPr>
                <w:rFonts w:cstheme="minorHAnsi"/>
                <w:sz w:val="20"/>
                <w:szCs w:val="20"/>
              </w:rPr>
              <w:t xml:space="preserve"> επίδραση τους στην ενεργοποίηση της λουσιφεράσης</w:t>
            </w:r>
          </w:p>
          <w:p w:rsidR="0086004D" w:rsidRPr="00652F12" w:rsidRDefault="0086004D" w:rsidP="007C7837">
            <w:pPr>
              <w:pStyle w:val="af3"/>
              <w:numPr>
                <w:ilvl w:val="0"/>
                <w:numId w:val="40"/>
              </w:numPr>
              <w:spacing w:before="0" w:after="160" w:line="259" w:lineRule="auto"/>
              <w:jc w:val="left"/>
              <w:rPr>
                <w:rFonts w:eastAsia="Times New Roman" w:cstheme="minorHAnsi"/>
                <w:color w:val="000000"/>
                <w:sz w:val="20"/>
                <w:szCs w:val="20"/>
                <w:lang w:eastAsia="el-GR"/>
              </w:rPr>
            </w:pPr>
            <w:r w:rsidRPr="00652F12">
              <w:rPr>
                <w:rFonts w:cstheme="minorHAnsi"/>
                <w:sz w:val="20"/>
                <w:szCs w:val="20"/>
              </w:rPr>
              <w:t>τη στατιστική ανάλυση των αποτελεσμάτων</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1117"/>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7"/>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pStyle w:val="af3"/>
              <w:tabs>
                <w:tab w:val="left" w:pos="385"/>
              </w:tabs>
              <w:ind w:left="244"/>
              <w:rPr>
                <w:rFonts w:eastAsia="Times New Roman" w:cstheme="minorHAnsi"/>
                <w:color w:val="000000"/>
                <w:sz w:val="20"/>
                <w:szCs w:val="20"/>
                <w:lang w:eastAsia="el-GR"/>
              </w:rPr>
            </w:pPr>
            <w:r w:rsidRPr="00652F12">
              <w:rPr>
                <w:rFonts w:eastAsia="Times New Roman" w:cstheme="minorHAnsi"/>
                <w:color w:val="000000"/>
                <w:sz w:val="20"/>
                <w:szCs w:val="20"/>
                <w:lang w:eastAsia="el-GR"/>
              </w:rPr>
              <w:t xml:space="preserve">Σύνταξη τεχνικών εκθέσεων πεπραγμένων ενεργειών και αποτελεσμάτων εργασιών τα οποία θα περιλαμβάνουν υπολογιστικά φύλλα excel με τα αποτελέσματα των μετρήσεων, πίνακες και διαγράμματα σχετικά με τα αποτελέσματα από </w:t>
            </w:r>
            <w:r w:rsidRPr="00652F12">
              <w:rPr>
                <w:rFonts w:cstheme="minorHAnsi"/>
                <w:sz w:val="20"/>
                <w:szCs w:val="20"/>
              </w:rPr>
              <w:t>τα πειράματα στην εντερική σειρά αναφορικά με:</w:t>
            </w:r>
          </w:p>
          <w:p w:rsidR="0086004D" w:rsidRPr="00652F12" w:rsidRDefault="0086004D" w:rsidP="007C7837">
            <w:pPr>
              <w:ind w:left="360"/>
              <w:rPr>
                <w:rFonts w:cstheme="minorHAnsi"/>
                <w:sz w:val="20"/>
                <w:szCs w:val="20"/>
              </w:rPr>
            </w:pPr>
            <w:r w:rsidRPr="00652F12">
              <w:rPr>
                <w:rFonts w:cstheme="minorHAnsi"/>
                <w:sz w:val="20"/>
                <w:szCs w:val="20"/>
              </w:rPr>
              <w:t>α. την ανάπτυξη πρωτοκόλλων επιλέγοντας τις βέλτιστες συνθήκες καλλιέργειας της εντερικής κυτταρικής σειράς</w:t>
            </w:r>
          </w:p>
          <w:p w:rsidR="0086004D" w:rsidRPr="00652F12" w:rsidRDefault="0086004D" w:rsidP="007C7837">
            <w:pPr>
              <w:ind w:left="360"/>
              <w:rPr>
                <w:rFonts w:eastAsia="Times New Roman" w:cstheme="minorHAnsi"/>
                <w:sz w:val="20"/>
                <w:szCs w:val="20"/>
                <w:lang w:eastAsia="el-GR"/>
              </w:rPr>
            </w:pPr>
            <w:r w:rsidRPr="00652F12">
              <w:rPr>
                <w:rFonts w:cstheme="minorHAnsi"/>
                <w:sz w:val="20"/>
                <w:szCs w:val="20"/>
              </w:rPr>
              <w:t xml:space="preserve">β. την ανάπτυξη πρωτοκόλλου για την επίδραση των εκχυλισμάτων και </w:t>
            </w:r>
            <w:r w:rsidRPr="00652F12">
              <w:rPr>
                <w:sz w:val="20"/>
                <w:szCs w:val="20"/>
              </w:rPr>
              <w:t>επιμέρους συστατικών γλυκοζιτών</w:t>
            </w:r>
            <w:r w:rsidRPr="00652F12">
              <w:rPr>
                <w:rFonts w:cstheme="minorHAnsi"/>
                <w:sz w:val="20"/>
                <w:szCs w:val="20"/>
              </w:rPr>
              <w:t xml:space="preserve"> σ</w:t>
            </w:r>
            <w:r w:rsidRPr="00652F12">
              <w:rPr>
                <w:rFonts w:eastAsia="Times New Roman" w:cstheme="minorHAnsi"/>
                <w:sz w:val="20"/>
                <w:szCs w:val="20"/>
                <w:lang w:eastAsia="el-GR"/>
              </w:rPr>
              <w:t>την</w:t>
            </w:r>
            <w:r w:rsidRPr="00652F12">
              <w:rPr>
                <w:sz w:val="20"/>
                <w:szCs w:val="20"/>
              </w:rPr>
              <w:t xml:space="preserve"> </w:t>
            </w:r>
            <w:r w:rsidRPr="00652F12">
              <w:rPr>
                <w:rFonts w:eastAsia="Times New Roman" w:cstheme="minorHAnsi"/>
                <w:sz w:val="20"/>
                <w:szCs w:val="20"/>
                <w:lang w:eastAsia="el-GR"/>
              </w:rPr>
              <w:t>έκφραση του υποδοχέα PAR-2. σε διαφορετικές συγκεντρώσεις και χρόνους</w:t>
            </w:r>
          </w:p>
          <w:p w:rsidR="0086004D" w:rsidRPr="00652F12" w:rsidRDefault="0086004D" w:rsidP="007C7837">
            <w:pPr>
              <w:pStyle w:val="af3"/>
              <w:tabs>
                <w:tab w:val="left" w:pos="385"/>
              </w:tabs>
              <w:ind w:left="244"/>
              <w:rPr>
                <w:rFonts w:eastAsia="Times New Roman" w:cstheme="minorHAnsi"/>
                <w:color w:val="000000"/>
                <w:sz w:val="20"/>
                <w:szCs w:val="20"/>
                <w:lang w:eastAsia="el-GR"/>
              </w:rPr>
            </w:pPr>
            <w:r w:rsidRPr="00652F12">
              <w:rPr>
                <w:rFonts w:eastAsia="Times New Roman" w:cstheme="minorHAnsi"/>
                <w:sz w:val="20"/>
                <w:szCs w:val="20"/>
                <w:lang w:eastAsia="el-GR"/>
              </w:rPr>
              <w:t>γ. τη στατιστική ανάλυση των αποτελεσμάτων</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453"/>
          <w:jc w:val="center"/>
        </w:trPr>
        <w:tc>
          <w:tcPr>
            <w:tcW w:w="638"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F7CAAC" w:themeFill="accent2" w:themeFillTint="66"/>
            <w:vAlign w:val="center"/>
          </w:tcPr>
          <w:p w:rsidR="0086004D" w:rsidRPr="00652F12" w:rsidRDefault="0086004D" w:rsidP="007C7837">
            <w:pPr>
              <w:pStyle w:val="af3"/>
              <w:numPr>
                <w:ilvl w:val="0"/>
                <w:numId w:val="33"/>
              </w:numPr>
              <w:spacing w:before="0"/>
              <w:jc w:val="left"/>
              <w:rPr>
                <w:rFonts w:eastAsia="Arial-BoldMT-Identity-H" w:cstheme="minorHAnsi"/>
                <w:bCs/>
                <w:sz w:val="20"/>
                <w:szCs w:val="20"/>
              </w:rPr>
            </w:pPr>
            <w:r w:rsidRPr="00652F12">
              <w:rPr>
                <w:rFonts w:eastAsia="Times New Roman" w:cstheme="minorHAnsi"/>
                <w:b/>
                <w:bCs/>
                <w:color w:val="000000"/>
                <w:sz w:val="20"/>
                <w:szCs w:val="20"/>
                <w:lang w:eastAsia="el-GR"/>
              </w:rPr>
              <w:t>Χρονοδιάγραμμα</w:t>
            </w:r>
            <w:r w:rsidRPr="00652F12">
              <w:rPr>
                <w:rFonts w:eastAsia="Arial-BoldMT-Identity-H" w:cstheme="minorHAnsi"/>
                <w:b/>
                <w:bCs/>
                <w:sz w:val="20"/>
                <w:szCs w:val="20"/>
              </w:rPr>
              <w:t xml:space="preserve"> Εργασιών - Παράδοσης Εκθέσεων</w:t>
            </w:r>
            <w:r w:rsidRPr="00652F12">
              <w:rPr>
                <w:rFonts w:eastAsia="Arial-BoldMT-Identity-H" w:cstheme="minorHAnsi"/>
                <w:bCs/>
                <w:sz w:val="20"/>
                <w:szCs w:val="20"/>
              </w:rPr>
              <w:t xml:space="preserve"> (οι χρόνοι προσμετρούνται </w:t>
            </w:r>
            <w:r w:rsidRPr="00652F12">
              <w:rPr>
                <w:rFonts w:cstheme="minorHAnsi"/>
                <w:sz w:val="20"/>
                <w:szCs w:val="20"/>
              </w:rPr>
              <w:t>από την υπογραφή της σύμβασης)</w:t>
            </w:r>
          </w:p>
        </w:tc>
        <w:tc>
          <w:tcPr>
            <w:tcW w:w="1243" w:type="dxa"/>
            <w:tcBorders>
              <w:top w:val="nil"/>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color w:val="000000"/>
                <w:sz w:val="20"/>
                <w:szCs w:val="20"/>
                <w:lang w:eastAsia="el-GR"/>
              </w:rPr>
            </w:pPr>
          </w:p>
        </w:tc>
      </w:tr>
      <w:tr w:rsidR="0086004D" w:rsidRPr="008468A0" w:rsidTr="007C7837">
        <w:trPr>
          <w:trHeight w:val="1117"/>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8"/>
              </w:numPr>
              <w:jc w:val="center"/>
              <w:rPr>
                <w:rFonts w:eastAsia="Times New Roman" w:cstheme="minorHAnsi"/>
                <w:color w:val="000000"/>
                <w:sz w:val="20"/>
                <w:szCs w:val="20"/>
                <w:lang w:eastAsia="el-GR"/>
              </w:rPr>
            </w:pPr>
          </w:p>
        </w:tc>
        <w:tc>
          <w:tcPr>
            <w:tcW w:w="5741" w:type="dxa"/>
            <w:tcBorders>
              <w:top w:val="nil"/>
              <w:left w:val="nil"/>
              <w:bottom w:val="single" w:sz="4" w:space="0" w:color="auto"/>
              <w:right w:val="single" w:sz="4" w:space="0" w:color="auto"/>
            </w:tcBorders>
            <w:shd w:val="clear" w:color="auto" w:fill="auto"/>
            <w:vAlign w:val="center"/>
          </w:tcPr>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1</w:t>
            </w:r>
            <w:r w:rsidRPr="00652F12">
              <w:rPr>
                <w:rFonts w:eastAsia="Arial-BoldMT-Identity-H" w:cs="Calibri"/>
                <w:bCs/>
                <w:sz w:val="20"/>
                <w:szCs w:val="20"/>
                <w:vertAlign w:val="superscript"/>
              </w:rPr>
              <w:t>ος</w:t>
            </w:r>
            <w:r w:rsidRPr="00652F12">
              <w:rPr>
                <w:rFonts w:eastAsia="Arial-BoldMT-Identity-H" w:cs="Calibri"/>
                <w:bCs/>
                <w:sz w:val="20"/>
                <w:szCs w:val="20"/>
              </w:rPr>
              <w:t xml:space="preserve"> μήνας : Αγορά αναλωσίμων, βιβλιογραφική ενημέρωση, πρόσληψη προσωπικού.</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3</w:t>
            </w:r>
            <w:r w:rsidRPr="00652F12">
              <w:rPr>
                <w:rFonts w:eastAsia="Arial-BoldMT-Identity-H" w:cs="Calibri"/>
                <w:bCs/>
                <w:sz w:val="20"/>
                <w:szCs w:val="20"/>
                <w:vertAlign w:val="superscript"/>
              </w:rPr>
              <w:t>ος</w:t>
            </w:r>
            <w:r w:rsidRPr="00652F12">
              <w:rPr>
                <w:rFonts w:eastAsia="Arial-BoldMT-Identity-H" w:cs="Calibri"/>
                <w:bCs/>
                <w:sz w:val="20"/>
                <w:szCs w:val="20"/>
              </w:rPr>
              <w:t xml:space="preserve"> μήνας: Έκθεση αναφορικά με την επιλογή συνθηκών βέλτιστης διάλυσης των εκχυλισμάτων και των επιμέρους ενώσεων καθώς και την επιλογή πρωτοκόλλου με τις βέλτιστες συνθήκες καλλιέργειας της ηπατικής και της εντερικής κυτταρικής σειράς.</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lastRenderedPageBreak/>
              <w:t>5</w:t>
            </w:r>
            <w:r w:rsidRPr="00652F12">
              <w:rPr>
                <w:rFonts w:eastAsia="Arial-BoldMT-Identity-H" w:cs="Calibri"/>
                <w:bCs/>
                <w:sz w:val="20"/>
                <w:szCs w:val="20"/>
                <w:vertAlign w:val="superscript"/>
              </w:rPr>
              <w:t>ος</w:t>
            </w:r>
            <w:r w:rsidRPr="00652F12">
              <w:rPr>
                <w:rFonts w:eastAsia="Arial-BoldMT-Identity-H" w:cs="Calibri"/>
                <w:bCs/>
                <w:sz w:val="20"/>
                <w:szCs w:val="20"/>
              </w:rPr>
              <w:t xml:space="preserve"> μήνας: Έκθεση με τα αποτελέσματα από τις μελέτες της επίδρασης των εκχυλισμάτων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Arial-BoldMT-Identity-H" w:cs="Calibri"/>
                <w:bCs/>
                <w:sz w:val="20"/>
                <w:szCs w:val="20"/>
              </w:rPr>
              <w:t>και των επιμέρους ενώσεων στη βιωσιμότητα των κυττάρων (δοκιμασία ΜΤΤ) στην ηπατική κυτταρική σειρά.</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7</w:t>
            </w:r>
            <w:r w:rsidRPr="00652F12">
              <w:rPr>
                <w:rFonts w:eastAsia="Arial-BoldMT-Identity-H" w:cs="Calibri"/>
                <w:bCs/>
                <w:sz w:val="20"/>
                <w:szCs w:val="20"/>
                <w:vertAlign w:val="superscript"/>
              </w:rPr>
              <w:t>ος</w:t>
            </w:r>
            <w:r w:rsidRPr="00652F12">
              <w:rPr>
                <w:rFonts w:eastAsia="Arial-BoldMT-Identity-H" w:cs="Calibri"/>
                <w:bCs/>
                <w:sz w:val="20"/>
                <w:szCs w:val="20"/>
              </w:rPr>
              <w:t xml:space="preserve"> μήνας: Έκθεση με τα αποτελέσματα από τις μελέτες της επίδρασης των εκχυλισμάτων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Arial-BoldMT-Identity-H" w:cs="Calibri"/>
                <w:bCs/>
                <w:sz w:val="20"/>
                <w:szCs w:val="20"/>
              </w:rPr>
              <w:t>και των επιμέρους ενώσεων στη βιωσιμότητα των κυττάρων (δοκιμασία ΜΤΤ) στην εντερική κυτταρική σειρά.</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9</w:t>
            </w:r>
            <w:r w:rsidRPr="00652F12">
              <w:rPr>
                <w:rFonts w:eastAsia="Arial-BoldMT-Identity-H" w:cs="Calibri"/>
                <w:bCs/>
                <w:sz w:val="20"/>
                <w:szCs w:val="20"/>
                <w:vertAlign w:val="superscript"/>
              </w:rPr>
              <w:t>ος</w:t>
            </w:r>
            <w:r w:rsidRPr="00652F12">
              <w:rPr>
                <w:rFonts w:eastAsia="Arial-BoldMT-Identity-H" w:cs="Calibri"/>
                <w:bCs/>
                <w:sz w:val="20"/>
                <w:szCs w:val="20"/>
              </w:rPr>
              <w:t xml:space="preserve"> μήνας: Έκθεση αναφορικά με: την επιλογή πρωτοκόλλου για την μελέτη της έκφρασης των ενζύμων CYP3A4/5 και  CYP2C9 στην ηπατική κυτταρική σειρά, χρησιμοποιώντας ως θετικό μάρτυρα τη δεξαμεθαζονη (σε διαφορετικές συγκεντρώσεις και χρόνους) καθώς και τα αποτελέσματα από τη μελέτη σ</w:t>
            </w:r>
            <w:r w:rsidRPr="00652F12">
              <w:rPr>
                <w:rFonts w:eastAsia="Times New Roman" w:cs="Calibri"/>
                <w:sz w:val="20"/>
                <w:szCs w:val="20"/>
                <w:lang w:eastAsia="el-GR"/>
              </w:rPr>
              <w:t xml:space="preserve">την επίδραση των εκχυλισμάτων και επιμέρους γλυκοζιτών της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Times New Roman" w:cs="Calibri"/>
                <w:sz w:val="20"/>
                <w:szCs w:val="20"/>
                <w:lang w:eastAsia="el-GR"/>
              </w:rPr>
              <w:t>(διαφορετικές συγκεντρώσεις και χρόνους) σ</w:t>
            </w:r>
            <w:r w:rsidRPr="00652F12">
              <w:rPr>
                <w:rFonts w:eastAsia="Calibri" w:cs="Calibri"/>
                <w:sz w:val="20"/>
                <w:szCs w:val="20"/>
              </w:rPr>
              <w:t xml:space="preserve">την έκφραση των γονιδίων των προαναφερόμενων ενζύμων </w:t>
            </w:r>
            <w:r w:rsidRPr="00652F12">
              <w:rPr>
                <w:rFonts w:eastAsia="Arial-BoldMT-Identity-H" w:cs="Calibri"/>
                <w:bCs/>
                <w:sz w:val="20"/>
                <w:szCs w:val="20"/>
              </w:rPr>
              <w:t>στην ηπατική κυτταρική σειρά</w:t>
            </w:r>
            <w:r w:rsidRPr="00652F12">
              <w:rPr>
                <w:rFonts w:eastAsia="Calibri" w:cs="Calibri"/>
                <w:sz w:val="20"/>
                <w:szCs w:val="20"/>
              </w:rPr>
              <w:t xml:space="preserve"> καθώς και στατιστική ανάλυση των αποτελεσμάτων.</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12</w:t>
            </w:r>
            <w:r w:rsidRPr="00652F12">
              <w:rPr>
                <w:rFonts w:eastAsia="Arial-BoldMT-Identity-H" w:cs="Calibri"/>
                <w:bCs/>
                <w:sz w:val="20"/>
                <w:szCs w:val="20"/>
                <w:vertAlign w:val="superscript"/>
              </w:rPr>
              <w:t xml:space="preserve">ος </w:t>
            </w:r>
            <w:r w:rsidRPr="00652F12">
              <w:rPr>
                <w:rFonts w:eastAsia="Arial-BoldMT-Identity-H" w:cs="Calibri"/>
                <w:bCs/>
                <w:sz w:val="20"/>
                <w:szCs w:val="20"/>
              </w:rPr>
              <w:t xml:space="preserve">μήνας: Έκθεση αναφορικά με: τα αποτελέσματα από την </w:t>
            </w:r>
            <w:r w:rsidRPr="00652F12">
              <w:rPr>
                <w:rFonts w:eastAsia="Calibri" w:cs="Calibri"/>
                <w:sz w:val="20"/>
                <w:szCs w:val="20"/>
              </w:rPr>
              <w:t xml:space="preserve">επιλογή της συγκέντρωσης, του χρόνου μέγιστης δράσης του εκχυλίσματος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Calibri" w:cs="Calibri"/>
                <w:sz w:val="20"/>
                <w:szCs w:val="20"/>
              </w:rPr>
              <w:t xml:space="preserve">και των επιμέρους γλυκοζιτών, την εφαρμογή των συνθηκών αυτών σε πειράματα επίδρασης τους στα επίπεδα του υποδοχέα </w:t>
            </w:r>
            <w:r w:rsidRPr="00652F12">
              <w:rPr>
                <w:rFonts w:eastAsia="Calibri" w:cs="Calibri"/>
                <w:sz w:val="20"/>
                <w:szCs w:val="20"/>
                <w:lang w:val="en-US"/>
              </w:rPr>
              <w:t>GR</w:t>
            </w:r>
            <w:r w:rsidRPr="00652F12">
              <w:rPr>
                <w:rFonts w:eastAsia="Calibri" w:cs="Calibri"/>
                <w:sz w:val="20"/>
                <w:szCs w:val="20"/>
              </w:rPr>
              <w:t xml:space="preserve"> στην ηπατική κυτταρική σειρά και στατιστική ανάλυση των αποτελεσμάτων.</w:t>
            </w:r>
          </w:p>
          <w:p w:rsidR="0086004D" w:rsidRPr="00652F12" w:rsidRDefault="0086004D" w:rsidP="007C7837">
            <w:pPr>
              <w:rPr>
                <w:rFonts w:eastAsia="Arial-BoldMT-Identity-H" w:cs="Calibri"/>
                <w:bCs/>
                <w:sz w:val="20"/>
                <w:szCs w:val="20"/>
              </w:rPr>
            </w:pPr>
            <w:r w:rsidRPr="00652F12">
              <w:rPr>
                <w:rFonts w:eastAsia="Arial-BoldMT-Identity-H" w:cs="Calibri"/>
                <w:bCs/>
                <w:sz w:val="20"/>
                <w:szCs w:val="20"/>
              </w:rPr>
              <w:t>15</w:t>
            </w:r>
            <w:r w:rsidRPr="00652F12">
              <w:rPr>
                <w:rFonts w:eastAsia="Arial-BoldMT-Identity-H" w:cs="Calibri"/>
                <w:bCs/>
                <w:sz w:val="20"/>
                <w:szCs w:val="20"/>
                <w:vertAlign w:val="superscript"/>
              </w:rPr>
              <w:t xml:space="preserve">ος </w:t>
            </w:r>
            <w:r w:rsidRPr="00652F12">
              <w:rPr>
                <w:rFonts w:eastAsia="Arial-BoldMT-Identity-H" w:cs="Calibri"/>
                <w:bCs/>
                <w:sz w:val="20"/>
                <w:szCs w:val="20"/>
              </w:rPr>
              <w:t xml:space="preserve">μήνας: Έκθεση αναφορικά με τα αποτελέσματα από τα πειράματα επίδρασης </w:t>
            </w:r>
            <w:r w:rsidRPr="00652F12">
              <w:rPr>
                <w:rFonts w:eastAsia="Calibri" w:cs="Calibri"/>
                <w:sz w:val="20"/>
                <w:szCs w:val="20"/>
              </w:rPr>
              <w:t xml:space="preserve">του εκχυλίσματος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Calibri" w:cs="Calibri"/>
                <w:sz w:val="20"/>
                <w:szCs w:val="20"/>
              </w:rPr>
              <w:t xml:space="preserve">και των επιμέρους γλυκοζιτών στην κυτταρική διαμερισματοποίηση του υποδοχέα </w:t>
            </w:r>
            <w:r w:rsidRPr="00652F12">
              <w:rPr>
                <w:rFonts w:eastAsia="Calibri" w:cs="Calibri"/>
                <w:sz w:val="20"/>
                <w:szCs w:val="20"/>
                <w:lang w:val="en-US"/>
              </w:rPr>
              <w:t>GR</w:t>
            </w:r>
            <w:r w:rsidRPr="00652F12">
              <w:rPr>
                <w:rFonts w:eastAsia="Calibri" w:cs="Calibri"/>
                <w:sz w:val="20"/>
                <w:szCs w:val="20"/>
              </w:rPr>
              <w:t xml:space="preserve"> στην ηπατική κυτταρική σειρά και στατιστική ανάλυση των αποτελεσμάτων.</w:t>
            </w:r>
          </w:p>
          <w:p w:rsidR="0086004D" w:rsidRPr="00652F12" w:rsidRDefault="0086004D" w:rsidP="007C7837">
            <w:pPr>
              <w:rPr>
                <w:rFonts w:eastAsia="Calibri" w:cs="Calibri"/>
                <w:sz w:val="20"/>
                <w:szCs w:val="20"/>
              </w:rPr>
            </w:pPr>
            <w:r w:rsidRPr="00652F12">
              <w:rPr>
                <w:rFonts w:eastAsia="Arial-BoldMT-Identity-H" w:cs="Calibri"/>
                <w:bCs/>
                <w:sz w:val="20"/>
                <w:szCs w:val="20"/>
              </w:rPr>
              <w:t>18</w:t>
            </w:r>
            <w:r w:rsidRPr="00652F12">
              <w:rPr>
                <w:rFonts w:eastAsia="Arial-BoldMT-Identity-H" w:cs="Calibri"/>
                <w:bCs/>
                <w:sz w:val="20"/>
                <w:szCs w:val="20"/>
                <w:vertAlign w:val="superscript"/>
              </w:rPr>
              <w:t xml:space="preserve">ος </w:t>
            </w:r>
            <w:r w:rsidRPr="00652F12">
              <w:rPr>
                <w:rFonts w:eastAsia="Arial-BoldMT-Identity-H" w:cs="Calibri"/>
                <w:bCs/>
                <w:sz w:val="20"/>
                <w:szCs w:val="20"/>
              </w:rPr>
              <w:t>μήνας: Έκθεση αναφορικά με τα αποτελέσματα από τα πειράματα</w:t>
            </w:r>
            <w:r w:rsidRPr="00652F12">
              <w:rPr>
                <w:rFonts w:eastAsia="Calibri" w:cs="Calibri"/>
                <w:sz w:val="20"/>
                <w:szCs w:val="20"/>
              </w:rPr>
              <w:t xml:space="preserve"> επίδρασης του εκχυλίσματος </w:t>
            </w:r>
            <w:r w:rsidRPr="00652F12">
              <w:rPr>
                <w:rFonts w:eastAsia="Times New Roman" w:cstheme="minorHAnsi"/>
                <w:i/>
                <w:sz w:val="20"/>
                <w:szCs w:val="20"/>
                <w:lang w:val="en-US" w:eastAsia="el-GR"/>
              </w:rPr>
              <w:t>Stevia</w:t>
            </w:r>
            <w:r w:rsidRPr="00652F12">
              <w:rPr>
                <w:rFonts w:eastAsia="Times New Roman" w:cstheme="minorHAnsi"/>
                <w:sz w:val="20"/>
                <w:szCs w:val="20"/>
                <w:lang w:eastAsia="el-GR"/>
              </w:rPr>
              <w:t xml:space="preserve"> </w:t>
            </w:r>
            <w:r w:rsidRPr="00652F12">
              <w:rPr>
                <w:rFonts w:eastAsia="Calibri" w:cs="Calibri"/>
                <w:sz w:val="20"/>
                <w:szCs w:val="20"/>
              </w:rPr>
              <w:t>και των επιμέρους γλυκοζιτών στην ενεργοποίηση της λουσιφεράσης στην ηπατική κυτταρική σειρά και στατιστική ανάλυση των αποτελεσμάτων.</w:t>
            </w:r>
          </w:p>
          <w:p w:rsidR="0086004D" w:rsidRPr="00652F12" w:rsidRDefault="0086004D" w:rsidP="007C7837">
            <w:pPr>
              <w:rPr>
                <w:sz w:val="20"/>
                <w:szCs w:val="20"/>
              </w:rPr>
            </w:pPr>
            <w:r w:rsidRPr="00E24D84">
              <w:rPr>
                <w:rFonts w:eastAsia="Arial-BoldMT-Identity-H" w:cs="Calibri"/>
                <w:bCs/>
                <w:sz w:val="20"/>
                <w:szCs w:val="20"/>
              </w:rPr>
              <w:t>19</w:t>
            </w:r>
            <w:r w:rsidRPr="00E24D84">
              <w:rPr>
                <w:rFonts w:eastAsia="Arial-BoldMT-Identity-H" w:cs="Calibri"/>
                <w:bCs/>
                <w:sz w:val="20"/>
                <w:szCs w:val="20"/>
                <w:vertAlign w:val="superscript"/>
              </w:rPr>
              <w:t xml:space="preserve">ος </w:t>
            </w:r>
            <w:r w:rsidRPr="00E24D84">
              <w:rPr>
                <w:rFonts w:eastAsia="Arial-BoldMT-Identity-H" w:cs="Calibri"/>
                <w:bCs/>
                <w:sz w:val="20"/>
                <w:szCs w:val="20"/>
              </w:rPr>
              <w:t>μήνας:</w:t>
            </w:r>
            <w:r w:rsidRPr="00652F12">
              <w:rPr>
                <w:rFonts w:eastAsia="Arial-BoldMT-Identity-H" w:cs="Calibri"/>
                <w:bCs/>
                <w:sz w:val="20"/>
                <w:szCs w:val="20"/>
              </w:rPr>
              <w:t xml:space="preserve"> Έκθεση αναφορικά με τα αποτελέσματα των πειραμάτων </w:t>
            </w:r>
            <w:r w:rsidRPr="00652F12">
              <w:rPr>
                <w:rFonts w:eastAsia="Calibri" w:cs="Calibri"/>
                <w:sz w:val="20"/>
                <w:szCs w:val="20"/>
              </w:rPr>
              <w:t>για την επίδραση των εκχυλισμάτων και των επιμέρους ενώσεων σ</w:t>
            </w:r>
            <w:r w:rsidRPr="00652F12">
              <w:rPr>
                <w:rFonts w:eastAsia="Times New Roman" w:cs="Calibri"/>
                <w:sz w:val="20"/>
                <w:szCs w:val="20"/>
                <w:lang w:eastAsia="el-GR"/>
              </w:rPr>
              <w:t>την</w:t>
            </w:r>
            <w:r w:rsidRPr="00652F12">
              <w:rPr>
                <w:rFonts w:eastAsia="Calibri" w:cs="Times New Roman"/>
                <w:sz w:val="20"/>
                <w:szCs w:val="20"/>
              </w:rPr>
              <w:t xml:space="preserve"> </w:t>
            </w:r>
            <w:r w:rsidRPr="00652F12">
              <w:rPr>
                <w:rFonts w:eastAsia="Times New Roman" w:cs="Calibri"/>
                <w:sz w:val="20"/>
                <w:szCs w:val="20"/>
                <w:lang w:eastAsia="el-GR"/>
              </w:rPr>
              <w:t>έκφραση του υποδοχέα PAR-2 σε διαφορετικές συγκεντρώσεις και χρόνους στην εντερική κυτταρική σειρά και στατιστική ανάλυση των αποτελεσμάτων.</w:t>
            </w:r>
          </w:p>
        </w:tc>
        <w:tc>
          <w:tcPr>
            <w:tcW w:w="1243" w:type="dxa"/>
            <w:tcBorders>
              <w:top w:val="nil"/>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lastRenderedPageBreak/>
              <w:t>ΝΑΙ</w:t>
            </w: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nil"/>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r w:rsidR="0086004D" w:rsidRPr="000B5EDF" w:rsidTr="007C7837">
        <w:trPr>
          <w:trHeight w:val="520"/>
          <w:jc w:val="center"/>
        </w:trPr>
        <w:tc>
          <w:tcPr>
            <w:tcW w:w="638" w:type="dxa"/>
            <w:tcBorders>
              <w:top w:val="nil"/>
              <w:left w:val="single" w:sz="4" w:space="0" w:color="auto"/>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b/>
                <w:color w:val="000000"/>
                <w:sz w:val="20"/>
                <w:szCs w:val="20"/>
                <w:lang w:eastAsia="el-GR"/>
              </w:rPr>
            </w:pPr>
          </w:p>
        </w:tc>
        <w:tc>
          <w:tcPr>
            <w:tcW w:w="5741" w:type="dxa"/>
            <w:tcBorders>
              <w:top w:val="nil"/>
              <w:left w:val="nil"/>
              <w:bottom w:val="single" w:sz="4" w:space="0" w:color="auto"/>
              <w:right w:val="single" w:sz="4" w:space="0" w:color="auto"/>
            </w:tcBorders>
            <w:shd w:val="clear" w:color="auto" w:fill="F7CAAC" w:themeFill="accent2" w:themeFillTint="66"/>
            <w:vAlign w:val="center"/>
          </w:tcPr>
          <w:p w:rsidR="0086004D" w:rsidRPr="00652F12" w:rsidRDefault="0086004D" w:rsidP="007C7837">
            <w:pPr>
              <w:pStyle w:val="af3"/>
              <w:numPr>
                <w:ilvl w:val="0"/>
                <w:numId w:val="33"/>
              </w:numPr>
              <w:spacing w:before="0"/>
              <w:jc w:val="left"/>
              <w:rPr>
                <w:rFonts w:eastAsia="Times New Roman" w:cstheme="minorHAnsi"/>
                <w:b/>
                <w:color w:val="000000"/>
                <w:sz w:val="20"/>
                <w:szCs w:val="20"/>
                <w:lang w:eastAsia="el-GR"/>
              </w:rPr>
            </w:pPr>
            <w:r w:rsidRPr="00652F12">
              <w:rPr>
                <w:rFonts w:eastAsia="Times New Roman" w:cstheme="minorHAnsi"/>
                <w:b/>
                <w:color w:val="000000"/>
                <w:sz w:val="20"/>
                <w:szCs w:val="20"/>
                <w:lang w:eastAsia="el-GR"/>
              </w:rPr>
              <w:t xml:space="preserve">Γενικές </w:t>
            </w:r>
            <w:r w:rsidRPr="00652F12">
              <w:rPr>
                <w:rFonts w:eastAsia="Times New Roman" w:cstheme="minorHAnsi"/>
                <w:b/>
                <w:bCs/>
                <w:color w:val="000000"/>
                <w:sz w:val="20"/>
                <w:szCs w:val="20"/>
                <w:lang w:eastAsia="el-GR"/>
              </w:rPr>
              <w:t>απαιτήσεις</w:t>
            </w:r>
          </w:p>
        </w:tc>
        <w:tc>
          <w:tcPr>
            <w:tcW w:w="1243" w:type="dxa"/>
            <w:tcBorders>
              <w:top w:val="nil"/>
              <w:left w:val="nil"/>
              <w:bottom w:val="single" w:sz="4" w:space="0" w:color="auto"/>
              <w:right w:val="single" w:sz="4" w:space="0" w:color="auto"/>
            </w:tcBorders>
            <w:shd w:val="clear" w:color="auto" w:fill="F7CAAC" w:themeFill="accent2" w:themeFillTint="66"/>
            <w:noWrap/>
            <w:vAlign w:val="center"/>
          </w:tcPr>
          <w:p w:rsidR="0086004D" w:rsidRPr="00652F12" w:rsidRDefault="0086004D" w:rsidP="007C7837">
            <w:pPr>
              <w:jc w:val="center"/>
              <w:rPr>
                <w:rFonts w:eastAsia="Times New Roman" w:cstheme="minorHAnsi"/>
                <w:b/>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b/>
                <w:color w:val="000000"/>
                <w:sz w:val="20"/>
                <w:szCs w:val="20"/>
                <w:lang w:eastAsia="el-GR"/>
              </w:rPr>
            </w:pPr>
          </w:p>
        </w:tc>
        <w:tc>
          <w:tcPr>
            <w:tcW w:w="1243" w:type="dxa"/>
            <w:tcBorders>
              <w:top w:val="nil"/>
              <w:left w:val="nil"/>
              <w:bottom w:val="single" w:sz="4" w:space="0" w:color="auto"/>
              <w:right w:val="single" w:sz="4" w:space="0" w:color="auto"/>
            </w:tcBorders>
            <w:shd w:val="clear" w:color="auto" w:fill="F7CAAC" w:themeFill="accent2" w:themeFillTint="66"/>
          </w:tcPr>
          <w:p w:rsidR="0086004D" w:rsidRPr="00652F12" w:rsidRDefault="0086004D" w:rsidP="007C7837">
            <w:pPr>
              <w:jc w:val="center"/>
              <w:rPr>
                <w:rFonts w:eastAsia="Times New Roman" w:cstheme="minorHAnsi"/>
                <w:b/>
                <w:color w:val="000000"/>
                <w:sz w:val="20"/>
                <w:szCs w:val="20"/>
                <w:lang w:eastAsia="el-GR"/>
              </w:rPr>
            </w:pPr>
          </w:p>
        </w:tc>
      </w:tr>
      <w:tr w:rsidR="0086004D" w:rsidRPr="008468A0" w:rsidTr="007C7837">
        <w:trPr>
          <w:trHeight w:val="1117"/>
          <w:jc w:val="center"/>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4D" w:rsidRPr="00652F12" w:rsidRDefault="0086004D" w:rsidP="007C7837">
            <w:pPr>
              <w:pStyle w:val="af3"/>
              <w:numPr>
                <w:ilvl w:val="0"/>
                <w:numId w:val="39"/>
              </w:numPr>
              <w:jc w:val="center"/>
              <w:rPr>
                <w:rFonts w:eastAsia="Times New Roman" w:cstheme="minorHAnsi"/>
                <w:color w:val="000000"/>
                <w:sz w:val="20"/>
                <w:szCs w:val="20"/>
                <w:lang w:eastAsia="el-GR"/>
              </w:rPr>
            </w:pPr>
          </w:p>
        </w:tc>
        <w:tc>
          <w:tcPr>
            <w:tcW w:w="5741" w:type="dxa"/>
            <w:tcBorders>
              <w:top w:val="single" w:sz="4" w:space="0" w:color="auto"/>
              <w:left w:val="nil"/>
              <w:bottom w:val="single" w:sz="4" w:space="0" w:color="auto"/>
              <w:right w:val="single" w:sz="4" w:space="0" w:color="auto"/>
            </w:tcBorders>
            <w:shd w:val="clear" w:color="auto" w:fill="auto"/>
            <w:vAlign w:val="center"/>
          </w:tcPr>
          <w:p w:rsidR="0086004D" w:rsidRPr="00652F12" w:rsidRDefault="0086004D" w:rsidP="007C7837">
            <w:pPr>
              <w:rPr>
                <w:rFonts w:eastAsia="Arial-BoldMT-Identity-H" w:cstheme="minorHAnsi"/>
                <w:bCs/>
                <w:sz w:val="20"/>
                <w:szCs w:val="20"/>
              </w:rPr>
            </w:pPr>
            <w:r w:rsidRPr="00652F12">
              <w:rPr>
                <w:rFonts w:cstheme="minorHAnsi"/>
                <w:sz w:val="20"/>
                <w:szCs w:val="20"/>
              </w:rPr>
              <w:t>Γενική και πλήρης συμμόρφωση με όλους τους όρους της παρούσας: Οι συμμετέχοντες έχουν λάβει γνώση όλων των όρων της διακήρυξης και της Τεχνικής Περιγραφής του έργου όπως διατυπώνονται στα Παραρτήματα Ι και ΙΙ της Διακήρυξης και δεσμεύονται για την πλήρη συμμόρφωσή τους με τα παραπάνω.</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86004D" w:rsidRPr="00652F12" w:rsidRDefault="0086004D" w:rsidP="007C7837">
            <w:pPr>
              <w:jc w:val="center"/>
              <w:rPr>
                <w:rFonts w:eastAsia="Times New Roman" w:cstheme="minorHAnsi"/>
                <w:color w:val="000000"/>
                <w:sz w:val="20"/>
                <w:szCs w:val="20"/>
                <w:lang w:eastAsia="el-GR"/>
              </w:rPr>
            </w:pPr>
            <w:r w:rsidRPr="00652F12">
              <w:rPr>
                <w:rFonts w:eastAsia="Times New Roman" w:cstheme="minorHAnsi"/>
                <w:color w:val="000000"/>
                <w:sz w:val="20"/>
                <w:szCs w:val="20"/>
                <w:lang w:eastAsia="el-GR"/>
              </w:rPr>
              <w:t>ΝΑΙ</w:t>
            </w:r>
          </w:p>
        </w:tc>
        <w:tc>
          <w:tcPr>
            <w:tcW w:w="1243" w:type="dxa"/>
            <w:tcBorders>
              <w:top w:val="single" w:sz="4" w:space="0" w:color="auto"/>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c>
          <w:tcPr>
            <w:tcW w:w="1243" w:type="dxa"/>
            <w:tcBorders>
              <w:top w:val="single" w:sz="4" w:space="0" w:color="auto"/>
              <w:left w:val="nil"/>
              <w:bottom w:val="single" w:sz="4" w:space="0" w:color="auto"/>
              <w:right w:val="single" w:sz="4" w:space="0" w:color="auto"/>
            </w:tcBorders>
          </w:tcPr>
          <w:p w:rsidR="0086004D" w:rsidRPr="00652F12" w:rsidRDefault="0086004D" w:rsidP="007C7837">
            <w:pPr>
              <w:jc w:val="center"/>
              <w:rPr>
                <w:rFonts w:eastAsia="Times New Roman" w:cstheme="minorHAnsi"/>
                <w:color w:val="000000"/>
                <w:sz w:val="20"/>
                <w:szCs w:val="20"/>
                <w:lang w:eastAsia="el-GR"/>
              </w:rPr>
            </w:pPr>
          </w:p>
        </w:tc>
      </w:tr>
    </w:tbl>
    <w:p w:rsidR="0086004D" w:rsidRDefault="0086004D" w:rsidP="0086004D">
      <w:pPr>
        <w:ind w:left="-567" w:right="-199"/>
      </w:pPr>
    </w:p>
    <w:p w:rsidR="0086004D" w:rsidRDefault="0086004D" w:rsidP="0086004D"/>
    <w:p w:rsidR="0086004D" w:rsidRPr="00A262AC" w:rsidRDefault="0086004D" w:rsidP="0086004D">
      <w:pPr>
        <w:ind w:left="1440" w:firstLine="720"/>
      </w:pPr>
      <w:r>
        <w:t xml:space="preserve">Η προσφορά </w:t>
      </w:r>
      <w:r w:rsidRPr="00A262AC">
        <w:t xml:space="preserve">ισχύει για </w:t>
      </w:r>
      <w:r w:rsidRPr="00F94880">
        <w:t>τέσσερεις (4) μήνες.</w:t>
      </w:r>
    </w:p>
    <w:p w:rsidR="0086004D" w:rsidRDefault="0086004D" w:rsidP="0086004D">
      <w:pPr>
        <w:jc w:val="center"/>
        <w:rPr>
          <w:lang w:eastAsia="el-GR"/>
        </w:rPr>
      </w:pPr>
      <w:r w:rsidRPr="00A262AC">
        <w:rPr>
          <w:lang w:eastAsia="el-GR"/>
        </w:rPr>
        <w:t>Ημ/νία</w:t>
      </w:r>
    </w:p>
    <w:p w:rsidR="0086004D" w:rsidRDefault="0086004D" w:rsidP="0086004D">
      <w:pPr>
        <w:jc w:val="center"/>
        <w:rPr>
          <w:lang w:eastAsia="el-GR"/>
        </w:rPr>
      </w:pPr>
    </w:p>
    <w:p w:rsidR="0086004D" w:rsidRDefault="0086004D" w:rsidP="0086004D">
      <w:pPr>
        <w:jc w:val="center"/>
        <w:rPr>
          <w:lang w:eastAsia="el-GR"/>
        </w:rPr>
      </w:pPr>
      <w:r>
        <w:rPr>
          <w:lang w:eastAsia="el-GR"/>
        </w:rPr>
        <w:t>Υπογραφή</w:t>
      </w:r>
    </w:p>
    <w:p w:rsidR="0086004D" w:rsidRPr="00EE4FCE" w:rsidRDefault="0086004D" w:rsidP="0086004D">
      <w:pPr>
        <w:pStyle w:val="1"/>
        <w:numPr>
          <w:ilvl w:val="0"/>
          <w:numId w:val="0"/>
        </w:numPr>
        <w:ind w:left="-426" w:right="-335"/>
        <w:jc w:val="center"/>
        <w:rPr>
          <w:color w:val="FF0000"/>
          <w:sz w:val="28"/>
          <w:szCs w:val="28"/>
        </w:rPr>
      </w:pPr>
      <w:bookmarkStart w:id="1" w:name="_Toc20475140"/>
      <w:r>
        <w:rPr>
          <w:color w:val="FF0000"/>
          <w:sz w:val="28"/>
          <w:szCs w:val="28"/>
        </w:rPr>
        <w:lastRenderedPageBreak/>
        <w:t xml:space="preserve">ΠΑΡΑΡΤΗΜΑ </w:t>
      </w:r>
      <w:r w:rsidRPr="00EE4FCE">
        <w:rPr>
          <w:color w:val="FF0000"/>
          <w:sz w:val="28"/>
          <w:szCs w:val="28"/>
        </w:rPr>
        <w:t>IΙ: ΥΠΟΔΕΙΓΜΑΤΑ</w:t>
      </w:r>
      <w:bookmarkEnd w:id="1"/>
    </w:p>
    <w:p w:rsidR="0086004D" w:rsidRDefault="0086004D" w:rsidP="0086004D">
      <w:pPr>
        <w:ind w:left="-426" w:right="-335"/>
        <w:jc w:val="center"/>
        <w:rPr>
          <w:rFonts w:ascii="Calibri" w:eastAsia="Times New Roman" w:hAnsi="Calibri" w:cs="Calibri"/>
          <w:b/>
          <w:bCs/>
        </w:rPr>
      </w:pPr>
    </w:p>
    <w:p w:rsidR="0086004D" w:rsidRPr="00E45B24" w:rsidRDefault="0086004D" w:rsidP="0086004D">
      <w:pPr>
        <w:spacing w:after="120"/>
        <w:ind w:left="-426" w:right="-335"/>
        <w:jc w:val="center"/>
        <w:rPr>
          <w:rFonts w:ascii="Calibri" w:hAnsi="Calibri" w:cs="Calibri"/>
          <w:b/>
          <w:bCs/>
          <w:sz w:val="28"/>
          <w:szCs w:val="32"/>
        </w:rPr>
      </w:pPr>
      <w:r w:rsidRPr="00E45B24">
        <w:rPr>
          <w:rFonts w:ascii="Calibri" w:hAnsi="Calibri" w:cs="Calibri"/>
          <w:b/>
          <w:bCs/>
          <w:sz w:val="28"/>
          <w:szCs w:val="32"/>
        </w:rPr>
        <w:t>ΥΠΟΔΕΙΓΜΑ 1</w:t>
      </w:r>
    </w:p>
    <w:p w:rsidR="0086004D" w:rsidRPr="00E45B24" w:rsidRDefault="0086004D" w:rsidP="0086004D">
      <w:pPr>
        <w:pStyle w:val="2"/>
        <w:numPr>
          <w:ilvl w:val="0"/>
          <w:numId w:val="0"/>
        </w:numPr>
        <w:spacing w:before="0"/>
        <w:ind w:left="-426" w:right="-335"/>
        <w:jc w:val="center"/>
        <w:rPr>
          <w:rFonts w:ascii="Calibri" w:hAnsi="Calibri" w:cs="Calibri"/>
          <w:bCs w:val="0"/>
          <w:sz w:val="28"/>
          <w:szCs w:val="32"/>
        </w:rPr>
      </w:pPr>
      <w:bookmarkStart w:id="2" w:name="_Toc20475141"/>
      <w:r w:rsidRPr="00E45B24">
        <w:rPr>
          <w:rFonts w:ascii="Calibri" w:hAnsi="Calibri" w:cs="Calibri"/>
          <w:bCs w:val="0"/>
          <w:sz w:val="28"/>
          <w:szCs w:val="32"/>
        </w:rPr>
        <w:t>ΑΙΤΗΣΗ ΣΥΜΜΕΤΟΧΗΣ</w:t>
      </w:r>
      <w:bookmarkEnd w:id="2"/>
    </w:p>
    <w:p w:rsidR="0086004D" w:rsidRDefault="0086004D" w:rsidP="0086004D">
      <w:pPr>
        <w:ind w:left="-426" w:right="-335"/>
        <w:rPr>
          <w:rFonts w:ascii="Calibri" w:hAnsi="Calibri" w:cs="Calibri"/>
        </w:rPr>
      </w:pPr>
    </w:p>
    <w:p w:rsidR="0086004D" w:rsidRPr="00645535" w:rsidRDefault="0086004D" w:rsidP="0086004D">
      <w:pPr>
        <w:tabs>
          <w:tab w:val="left" w:pos="1701"/>
        </w:tabs>
        <w:ind w:left="-426" w:right="-335"/>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Pr>
          <w:rFonts w:cstheme="minorHAnsi"/>
          <w:bCs/>
          <w:i/>
        </w:rPr>
        <w:t>«</w:t>
      </w:r>
      <w:r w:rsidRPr="00E628E7">
        <w:rPr>
          <w:rFonts w:cstheme="minorHAnsi"/>
          <w:bCs/>
          <w:i/>
        </w:rPr>
        <w:t xml:space="preserve">Υπηρεσίες Αξιολόγηση της Βιολογικής Δράσης των Εκχυλισμάτων </w:t>
      </w:r>
      <w:r w:rsidRPr="00520CA0">
        <w:rPr>
          <w:rFonts w:cstheme="minorHAnsi"/>
          <w:bCs/>
          <w:i/>
        </w:rPr>
        <w:t>Stevia</w:t>
      </w:r>
      <w:r>
        <w:rPr>
          <w:rFonts w:cstheme="minorHAnsi"/>
          <w:bCs/>
          <w:i/>
        </w:rPr>
        <w:t>»</w:t>
      </w:r>
    </w:p>
    <w:p w:rsidR="0086004D" w:rsidRPr="009C4813" w:rsidRDefault="0086004D" w:rsidP="0086004D">
      <w:pPr>
        <w:ind w:left="-426" w:right="-335"/>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Στοιχεία  Οικονομικού Φορέα</w:t>
            </w: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433E2E" w:rsidRDefault="0086004D" w:rsidP="007C7837">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r w:rsidR="0086004D" w:rsidRPr="009C4813" w:rsidTr="007C783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004D" w:rsidRPr="009C4813" w:rsidRDefault="0086004D" w:rsidP="007C7837">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004D" w:rsidRPr="009C4813" w:rsidRDefault="0086004D" w:rsidP="007C7837">
            <w:pPr>
              <w:rPr>
                <w:rFonts w:cstheme="minorHAnsi"/>
                <w:b/>
                <w:bCs/>
              </w:rPr>
            </w:pPr>
          </w:p>
        </w:tc>
      </w:tr>
    </w:tbl>
    <w:p w:rsidR="0086004D" w:rsidRDefault="0086004D" w:rsidP="0086004D">
      <w:pPr>
        <w:tabs>
          <w:tab w:val="left" w:pos="142"/>
          <w:tab w:val="left" w:pos="284"/>
        </w:tabs>
        <w:spacing w:after="120"/>
        <w:rPr>
          <w:rFonts w:cstheme="minorHAnsi"/>
        </w:rPr>
      </w:pPr>
    </w:p>
    <w:p w:rsidR="0086004D" w:rsidRPr="00E628E7" w:rsidRDefault="0086004D" w:rsidP="0086004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w:t>
      </w:r>
      <w:r w:rsidRPr="00F44C70">
        <w:rPr>
          <w:rFonts w:cstheme="minorHAnsi"/>
        </w:rPr>
        <w:t xml:space="preserve"> που προκήρυξε το </w:t>
      </w:r>
      <w:r w:rsidRPr="007B33CC">
        <w:rPr>
          <w:rFonts w:ascii="Calibri" w:hAnsi="Calibri" w:cs="Calibri"/>
          <w:lang w:eastAsia="zh-CN"/>
        </w:rPr>
        <w:t>Ινστιτούτο Μοριακής Βιολογίας &amp; Βιοτεχνολογίας</w:t>
      </w:r>
      <w:r w:rsidRPr="00AF1C96">
        <w:rPr>
          <w:rFonts w:ascii="Calibri" w:hAnsi="Calibri" w:cs="Calibri"/>
          <w:lang w:eastAsia="zh-CN"/>
        </w:rPr>
        <w:t>/</w:t>
      </w:r>
      <w:r>
        <w:rPr>
          <w:rFonts w:ascii="Calibri" w:hAnsi="Calibri" w:cs="Calibri"/>
          <w:lang w:eastAsia="zh-CN"/>
        </w:rPr>
        <w:t xml:space="preserve">Τμήμα </w:t>
      </w:r>
      <w:r w:rsidRPr="00792E18">
        <w:rPr>
          <w:rFonts w:ascii="Calibri" w:hAnsi="Calibri" w:cs="Calibri"/>
          <w:lang w:eastAsia="zh-CN"/>
        </w:rPr>
        <w:t xml:space="preserve">Βιοϊατρικών Ερευνών (ΙΜΒΒ/ΒΕ - ΙΤΕ) </w:t>
      </w:r>
      <w:r w:rsidRPr="00792E18">
        <w:rPr>
          <w:rFonts w:cstheme="minorHAnsi"/>
        </w:rPr>
        <w:t>του Ιδρύματος Τεχνολογίας και Έρευνας για το έργο «</w:t>
      </w:r>
      <w:r w:rsidRPr="00792E18">
        <w:rPr>
          <w:rFonts w:ascii="Calibri" w:hAnsi="Calibri" w:cs="Calibri"/>
          <w:bCs/>
        </w:rPr>
        <w:t xml:space="preserve">Υπηρεσίες </w:t>
      </w:r>
      <w:r w:rsidRPr="00792E18">
        <w:t xml:space="preserve">Αξιολόγηση της Βιολογικής Δράσης των Εκχυλισμάτων </w:t>
      </w:r>
      <w:r w:rsidRPr="00520CA0">
        <w:rPr>
          <w:i/>
        </w:rPr>
        <w:t>Stevia</w:t>
      </w:r>
      <w:r w:rsidRPr="00792E18">
        <w:rPr>
          <w:rFonts w:cstheme="minorHAnsi"/>
        </w:rPr>
        <w:t>».</w:t>
      </w:r>
    </w:p>
    <w:p w:rsidR="0086004D" w:rsidRDefault="0086004D" w:rsidP="0086004D">
      <w:pPr>
        <w:tabs>
          <w:tab w:val="left" w:pos="142"/>
          <w:tab w:val="left" w:pos="284"/>
        </w:tabs>
        <w:spacing w:after="120"/>
        <w:jc w:val="center"/>
        <w:rPr>
          <w:rFonts w:cstheme="minorHAnsi"/>
        </w:rPr>
      </w:pPr>
    </w:p>
    <w:p w:rsidR="0086004D" w:rsidRDefault="0086004D" w:rsidP="0086004D">
      <w:pPr>
        <w:tabs>
          <w:tab w:val="left" w:pos="142"/>
          <w:tab w:val="left" w:pos="284"/>
        </w:tabs>
        <w:spacing w:after="120"/>
        <w:jc w:val="center"/>
        <w:rPr>
          <w:rFonts w:cstheme="minorHAnsi"/>
        </w:rPr>
      </w:pPr>
      <w:r w:rsidRPr="009C4813">
        <w:rPr>
          <w:rFonts w:cstheme="minorHAnsi"/>
        </w:rPr>
        <w:t>Ο/Η</w:t>
      </w:r>
    </w:p>
    <w:p w:rsidR="0086004D" w:rsidRPr="009C4813" w:rsidRDefault="0086004D" w:rsidP="0086004D">
      <w:pPr>
        <w:tabs>
          <w:tab w:val="left" w:pos="142"/>
          <w:tab w:val="left" w:pos="284"/>
        </w:tabs>
        <w:spacing w:after="120"/>
        <w:jc w:val="center"/>
        <w:rPr>
          <w:rFonts w:cstheme="minorHAnsi"/>
        </w:rPr>
      </w:pPr>
    </w:p>
    <w:p w:rsidR="0086004D" w:rsidRPr="009C4813" w:rsidRDefault="0086004D" w:rsidP="0086004D">
      <w:pPr>
        <w:tabs>
          <w:tab w:val="left" w:pos="142"/>
          <w:tab w:val="left" w:pos="284"/>
        </w:tabs>
        <w:spacing w:after="120"/>
        <w:jc w:val="center"/>
        <w:rPr>
          <w:rFonts w:cstheme="minorHAnsi"/>
        </w:rPr>
      </w:pPr>
      <w:r w:rsidRPr="009C4813">
        <w:rPr>
          <w:rFonts w:cstheme="minorHAnsi"/>
        </w:rPr>
        <w:t>αιτών/ούσα</w:t>
      </w:r>
    </w:p>
    <w:p w:rsidR="0086004D" w:rsidRDefault="0086004D" w:rsidP="0086004D">
      <w:pPr>
        <w:tabs>
          <w:tab w:val="left" w:pos="142"/>
          <w:tab w:val="left" w:pos="284"/>
        </w:tabs>
        <w:spacing w:after="120" w:line="360" w:lineRule="auto"/>
        <w:rPr>
          <w:rFonts w:ascii="Calibri" w:hAnsi="Calibri" w:cs="Calibri"/>
        </w:rPr>
        <w:sectPr w:rsidR="0086004D" w:rsidSect="00E24D84">
          <w:endnotePr>
            <w:numFmt w:val="decimal"/>
          </w:endnotePr>
          <w:pgSz w:w="11906" w:h="16838"/>
          <w:pgMar w:top="1440" w:right="1558" w:bottom="993" w:left="1797" w:header="709" w:footer="709" w:gutter="0"/>
          <w:cols w:space="708"/>
          <w:docGrid w:linePitch="360"/>
        </w:sectPr>
      </w:pPr>
    </w:p>
    <w:p w:rsidR="0086004D" w:rsidRPr="00E91D88" w:rsidRDefault="0086004D" w:rsidP="0086004D">
      <w:pPr>
        <w:spacing w:after="120"/>
        <w:ind w:left="-1276" w:right="-1186"/>
        <w:jc w:val="center"/>
        <w:rPr>
          <w:rFonts w:ascii="Calibri" w:hAnsi="Calibri" w:cs="Calibri"/>
          <w:b/>
          <w:bCs/>
          <w:sz w:val="28"/>
          <w:szCs w:val="32"/>
        </w:rPr>
      </w:pPr>
      <w:r w:rsidRPr="00E91D88">
        <w:rPr>
          <w:rFonts w:ascii="Calibri" w:hAnsi="Calibri" w:cs="Calibri"/>
          <w:b/>
          <w:bCs/>
          <w:sz w:val="28"/>
          <w:szCs w:val="32"/>
        </w:rPr>
        <w:lastRenderedPageBreak/>
        <w:t>ΥΠΟΔΕΙΓΜΑ 2</w:t>
      </w:r>
    </w:p>
    <w:p w:rsidR="0086004D" w:rsidRDefault="0086004D" w:rsidP="0086004D">
      <w:pPr>
        <w:ind w:left="-1276" w:right="-1186"/>
        <w:jc w:val="center"/>
      </w:pPr>
    </w:p>
    <w:p w:rsidR="0086004D" w:rsidRPr="00E91D88" w:rsidRDefault="0086004D" w:rsidP="0086004D">
      <w:pPr>
        <w:pStyle w:val="2"/>
        <w:numPr>
          <w:ilvl w:val="0"/>
          <w:numId w:val="0"/>
        </w:numPr>
        <w:spacing w:before="0"/>
        <w:ind w:left="-1276" w:right="-1186"/>
        <w:jc w:val="center"/>
        <w:rPr>
          <w:rFonts w:ascii="Calibri" w:hAnsi="Calibri" w:cs="Calibri"/>
          <w:bCs w:val="0"/>
          <w:sz w:val="28"/>
          <w:szCs w:val="32"/>
        </w:rPr>
      </w:pPr>
      <w:bookmarkStart w:id="3" w:name="_Toc20475142"/>
      <w:r w:rsidRPr="00E91D88">
        <w:rPr>
          <w:rFonts w:ascii="Calibri" w:hAnsi="Calibri" w:cs="Calibri"/>
          <w:bCs w:val="0"/>
          <w:sz w:val="28"/>
          <w:szCs w:val="32"/>
        </w:rPr>
        <w:t>ΠΙΝΑΚΑΣ</w:t>
      </w:r>
      <w:r>
        <w:rPr>
          <w:rFonts w:ascii="Calibri" w:hAnsi="Calibri" w:cs="Calibri"/>
          <w:bCs w:val="0"/>
          <w:sz w:val="28"/>
          <w:szCs w:val="32"/>
        </w:rPr>
        <w:t xml:space="preserve"> ΟΜΑΔΑΣ ΕΡΓΟΥ</w:t>
      </w:r>
      <w:bookmarkEnd w:id="3"/>
    </w:p>
    <w:p w:rsidR="0086004D" w:rsidRPr="00CB5FBE" w:rsidRDefault="0086004D" w:rsidP="0086004D"/>
    <w:tbl>
      <w:tblPr>
        <w:tblStyle w:val="a3"/>
        <w:tblW w:w="10768" w:type="dxa"/>
        <w:jc w:val="center"/>
        <w:tblLook w:val="04A0" w:firstRow="1" w:lastRow="0" w:firstColumn="1" w:lastColumn="0" w:noHBand="0" w:noVBand="1"/>
      </w:tblPr>
      <w:tblGrid>
        <w:gridCol w:w="704"/>
        <w:gridCol w:w="4678"/>
        <w:gridCol w:w="1275"/>
        <w:gridCol w:w="4111"/>
      </w:tblGrid>
      <w:tr w:rsidR="0086004D" w:rsidRPr="00695324" w:rsidTr="007C7837">
        <w:trPr>
          <w:jc w:val="center"/>
        </w:trPr>
        <w:tc>
          <w:tcPr>
            <w:tcW w:w="704" w:type="dxa"/>
            <w:shd w:val="clear" w:color="auto" w:fill="D9D9D9" w:themeFill="background1" w:themeFillShade="D9"/>
            <w:vAlign w:val="center"/>
          </w:tcPr>
          <w:p w:rsidR="0086004D" w:rsidRPr="00962740" w:rsidRDefault="0086004D" w:rsidP="007C7837">
            <w:pPr>
              <w:spacing w:before="0"/>
              <w:jc w:val="center"/>
              <w:rPr>
                <w:rFonts w:cstheme="minorHAnsi"/>
              </w:rPr>
            </w:pPr>
            <w:r w:rsidRPr="00962740">
              <w:rPr>
                <w:rFonts w:eastAsia="Arial-BoldMT-Identity-H" w:cstheme="minorHAnsi"/>
                <w:b/>
                <w:bCs/>
              </w:rPr>
              <w:t>Α/Α</w:t>
            </w:r>
          </w:p>
        </w:tc>
        <w:tc>
          <w:tcPr>
            <w:tcW w:w="4678" w:type="dxa"/>
            <w:shd w:val="clear" w:color="auto" w:fill="D9D9D9" w:themeFill="background1" w:themeFillShade="D9"/>
            <w:vAlign w:val="center"/>
          </w:tcPr>
          <w:p w:rsidR="0086004D" w:rsidRPr="00962740" w:rsidRDefault="0086004D" w:rsidP="007C7837">
            <w:pPr>
              <w:autoSpaceDE w:val="0"/>
              <w:autoSpaceDN w:val="0"/>
              <w:adjustRightInd w:val="0"/>
              <w:spacing w:before="0"/>
              <w:jc w:val="center"/>
              <w:rPr>
                <w:rFonts w:eastAsia="Arial-BoldMT-Identity-H" w:cstheme="minorHAnsi"/>
                <w:b/>
                <w:bCs/>
              </w:rPr>
            </w:pPr>
            <w:r w:rsidRPr="00962740">
              <w:rPr>
                <w:rFonts w:eastAsia="Arial-BoldMT-Identity-H" w:cstheme="minorHAnsi"/>
                <w:b/>
                <w:bCs/>
              </w:rPr>
              <w:t>ΟΝΟΜΑ ΣΤΕΛΕΧΟΥΣ</w:t>
            </w:r>
          </w:p>
        </w:tc>
        <w:tc>
          <w:tcPr>
            <w:tcW w:w="1275" w:type="dxa"/>
            <w:shd w:val="clear" w:color="auto" w:fill="D9D9D9" w:themeFill="background1" w:themeFillShade="D9"/>
            <w:vAlign w:val="center"/>
          </w:tcPr>
          <w:p w:rsidR="0086004D" w:rsidRPr="00962740" w:rsidRDefault="0086004D" w:rsidP="007C7837">
            <w:pPr>
              <w:spacing w:before="0"/>
              <w:jc w:val="center"/>
              <w:rPr>
                <w:rFonts w:cstheme="minorHAnsi"/>
                <w:b/>
              </w:rPr>
            </w:pPr>
            <w:r w:rsidRPr="00962740">
              <w:rPr>
                <w:rFonts w:cstheme="minorHAnsi"/>
                <w:b/>
              </w:rPr>
              <w:t>ΕΜΠΕΙΡΙΑ ΣΕ ΕΡΓΑ (Αριθμός)</w:t>
            </w:r>
          </w:p>
        </w:tc>
        <w:tc>
          <w:tcPr>
            <w:tcW w:w="4111" w:type="dxa"/>
            <w:shd w:val="clear" w:color="auto" w:fill="D9D9D9" w:themeFill="background1" w:themeFillShade="D9"/>
            <w:vAlign w:val="center"/>
          </w:tcPr>
          <w:p w:rsidR="0086004D" w:rsidRPr="00962740" w:rsidRDefault="0086004D" w:rsidP="007C7837">
            <w:pPr>
              <w:autoSpaceDE w:val="0"/>
              <w:autoSpaceDN w:val="0"/>
              <w:adjustRightInd w:val="0"/>
              <w:spacing w:before="0"/>
              <w:jc w:val="center"/>
              <w:rPr>
                <w:rFonts w:eastAsia="Arial-BoldMT-Identity-H" w:cstheme="minorHAnsi"/>
                <w:b/>
                <w:bCs/>
              </w:rPr>
            </w:pPr>
            <w:r w:rsidRPr="00962740">
              <w:rPr>
                <w:rFonts w:eastAsia="Arial-BoldMT-Identity-H" w:cstheme="minorHAnsi"/>
                <w:b/>
                <w:bCs/>
              </w:rPr>
              <w:t>ΘΕΣΗ ΣΤΟ ΟΡΓΑΝΩΤΙΚΟ ΣΧΗΜΑ ΤΗΣ ΟΜΑΔΑΣ ΕΡΓΟΥ</w:t>
            </w:r>
          </w:p>
        </w:tc>
      </w:tr>
      <w:tr w:rsidR="0086004D" w:rsidRPr="00695324" w:rsidTr="007C7837">
        <w:trPr>
          <w:jc w:val="center"/>
        </w:trPr>
        <w:tc>
          <w:tcPr>
            <w:tcW w:w="704" w:type="dxa"/>
          </w:tcPr>
          <w:p w:rsidR="0086004D" w:rsidRPr="00962740" w:rsidRDefault="0086004D" w:rsidP="007C7837"/>
        </w:tc>
        <w:tc>
          <w:tcPr>
            <w:tcW w:w="4678" w:type="dxa"/>
          </w:tcPr>
          <w:p w:rsidR="0086004D" w:rsidRPr="00962740" w:rsidRDefault="0086004D" w:rsidP="007C7837"/>
        </w:tc>
        <w:tc>
          <w:tcPr>
            <w:tcW w:w="1275" w:type="dxa"/>
          </w:tcPr>
          <w:p w:rsidR="0086004D" w:rsidRPr="00962740" w:rsidRDefault="0086004D" w:rsidP="007C7837"/>
        </w:tc>
        <w:tc>
          <w:tcPr>
            <w:tcW w:w="4111" w:type="dxa"/>
          </w:tcPr>
          <w:p w:rsidR="0086004D" w:rsidRPr="00962740" w:rsidRDefault="0086004D" w:rsidP="007C7837"/>
        </w:tc>
      </w:tr>
      <w:tr w:rsidR="0086004D" w:rsidRPr="00695324" w:rsidTr="007C7837">
        <w:trPr>
          <w:jc w:val="center"/>
        </w:trPr>
        <w:tc>
          <w:tcPr>
            <w:tcW w:w="704" w:type="dxa"/>
          </w:tcPr>
          <w:p w:rsidR="0086004D" w:rsidRPr="00962740" w:rsidRDefault="0086004D" w:rsidP="007C7837"/>
        </w:tc>
        <w:tc>
          <w:tcPr>
            <w:tcW w:w="4678" w:type="dxa"/>
          </w:tcPr>
          <w:p w:rsidR="0086004D" w:rsidRPr="00962740" w:rsidRDefault="0086004D" w:rsidP="007C7837"/>
        </w:tc>
        <w:tc>
          <w:tcPr>
            <w:tcW w:w="1275" w:type="dxa"/>
          </w:tcPr>
          <w:p w:rsidR="0086004D" w:rsidRPr="00962740" w:rsidRDefault="0086004D" w:rsidP="007C7837"/>
        </w:tc>
        <w:tc>
          <w:tcPr>
            <w:tcW w:w="4111" w:type="dxa"/>
          </w:tcPr>
          <w:p w:rsidR="0086004D" w:rsidRPr="00962740" w:rsidRDefault="0086004D" w:rsidP="007C7837"/>
        </w:tc>
      </w:tr>
      <w:tr w:rsidR="0086004D" w:rsidRPr="00695324" w:rsidTr="007C7837">
        <w:trPr>
          <w:jc w:val="center"/>
        </w:trPr>
        <w:tc>
          <w:tcPr>
            <w:tcW w:w="704" w:type="dxa"/>
          </w:tcPr>
          <w:p w:rsidR="0086004D" w:rsidRPr="00962740" w:rsidRDefault="0086004D" w:rsidP="007C7837"/>
        </w:tc>
        <w:tc>
          <w:tcPr>
            <w:tcW w:w="4678" w:type="dxa"/>
          </w:tcPr>
          <w:p w:rsidR="0086004D" w:rsidRPr="00962740" w:rsidRDefault="0086004D" w:rsidP="007C7837"/>
        </w:tc>
        <w:tc>
          <w:tcPr>
            <w:tcW w:w="1275" w:type="dxa"/>
          </w:tcPr>
          <w:p w:rsidR="0086004D" w:rsidRPr="00962740" w:rsidRDefault="0086004D" w:rsidP="007C7837"/>
        </w:tc>
        <w:tc>
          <w:tcPr>
            <w:tcW w:w="4111" w:type="dxa"/>
          </w:tcPr>
          <w:p w:rsidR="0086004D" w:rsidRPr="00962740" w:rsidRDefault="0086004D" w:rsidP="007C7837"/>
        </w:tc>
      </w:tr>
      <w:tr w:rsidR="0086004D" w:rsidRPr="00695324" w:rsidTr="007C7837">
        <w:trPr>
          <w:jc w:val="center"/>
        </w:trPr>
        <w:tc>
          <w:tcPr>
            <w:tcW w:w="704" w:type="dxa"/>
          </w:tcPr>
          <w:p w:rsidR="0086004D" w:rsidRPr="00962740" w:rsidRDefault="0086004D" w:rsidP="007C7837"/>
        </w:tc>
        <w:tc>
          <w:tcPr>
            <w:tcW w:w="4678" w:type="dxa"/>
          </w:tcPr>
          <w:p w:rsidR="0086004D" w:rsidRPr="00962740" w:rsidRDefault="0086004D" w:rsidP="007C7837"/>
        </w:tc>
        <w:tc>
          <w:tcPr>
            <w:tcW w:w="1275" w:type="dxa"/>
          </w:tcPr>
          <w:p w:rsidR="0086004D" w:rsidRPr="00962740" w:rsidRDefault="0086004D" w:rsidP="007C7837"/>
        </w:tc>
        <w:tc>
          <w:tcPr>
            <w:tcW w:w="4111" w:type="dxa"/>
          </w:tcPr>
          <w:p w:rsidR="0086004D" w:rsidRPr="00962740" w:rsidRDefault="0086004D" w:rsidP="007C7837"/>
        </w:tc>
      </w:tr>
    </w:tbl>
    <w:p w:rsidR="0086004D" w:rsidRDefault="0086004D" w:rsidP="0086004D">
      <w:pPr>
        <w:sectPr w:rsidR="0086004D" w:rsidSect="00E628E7">
          <w:endnotePr>
            <w:numFmt w:val="decimal"/>
          </w:endnotePr>
          <w:pgSz w:w="11906" w:h="16838"/>
          <w:pgMar w:top="1440" w:right="1797" w:bottom="1440" w:left="1797" w:header="709" w:footer="709" w:gutter="0"/>
          <w:cols w:space="708"/>
          <w:docGrid w:linePitch="360"/>
        </w:sectPr>
      </w:pPr>
    </w:p>
    <w:p w:rsidR="0086004D" w:rsidRPr="00E91D88" w:rsidRDefault="0086004D" w:rsidP="0086004D">
      <w:pPr>
        <w:spacing w:after="120"/>
        <w:ind w:left="-993" w:right="-902"/>
        <w:jc w:val="center"/>
        <w:rPr>
          <w:rFonts w:ascii="Calibri" w:hAnsi="Calibri" w:cs="Calibri"/>
          <w:b/>
          <w:bCs/>
          <w:sz w:val="28"/>
          <w:szCs w:val="32"/>
        </w:rPr>
      </w:pPr>
      <w:r w:rsidRPr="00E91D88">
        <w:rPr>
          <w:rFonts w:ascii="Calibri" w:hAnsi="Calibri" w:cs="Calibri"/>
          <w:b/>
          <w:bCs/>
          <w:sz w:val="28"/>
          <w:szCs w:val="32"/>
        </w:rPr>
        <w:lastRenderedPageBreak/>
        <w:t>ΥΠΟΔΕΙΓΜΑ 2</w:t>
      </w:r>
    </w:p>
    <w:p w:rsidR="0086004D" w:rsidRDefault="0086004D" w:rsidP="0086004D">
      <w:pPr>
        <w:ind w:left="-993" w:right="-902"/>
        <w:jc w:val="center"/>
        <w:rPr>
          <w:b/>
          <w:bCs/>
        </w:rPr>
      </w:pPr>
    </w:p>
    <w:p w:rsidR="0086004D" w:rsidRPr="00E91D88" w:rsidRDefault="0086004D" w:rsidP="0086004D">
      <w:pPr>
        <w:pStyle w:val="2"/>
        <w:numPr>
          <w:ilvl w:val="0"/>
          <w:numId w:val="0"/>
        </w:numPr>
        <w:spacing w:before="0"/>
        <w:ind w:left="-993" w:right="-902"/>
        <w:jc w:val="center"/>
        <w:rPr>
          <w:rFonts w:ascii="Calibri" w:hAnsi="Calibri" w:cs="Calibri"/>
          <w:bCs w:val="0"/>
          <w:sz w:val="28"/>
          <w:szCs w:val="32"/>
        </w:rPr>
      </w:pPr>
      <w:bookmarkStart w:id="4" w:name="_Toc20475143"/>
      <w:r w:rsidRPr="00E91D88">
        <w:rPr>
          <w:rFonts w:ascii="Calibri" w:hAnsi="Calibri" w:cs="Calibri"/>
          <w:bCs w:val="0"/>
          <w:sz w:val="28"/>
          <w:szCs w:val="32"/>
        </w:rPr>
        <w:t xml:space="preserve">ΒΙΟΓΡΑΦΙΚΟ </w:t>
      </w:r>
      <w:r w:rsidRPr="00771AB4">
        <w:rPr>
          <w:rFonts w:ascii="Calibri" w:hAnsi="Calibri" w:cs="Calibri"/>
          <w:bCs w:val="0"/>
          <w:sz w:val="28"/>
          <w:szCs w:val="32"/>
        </w:rPr>
        <w:t>ΣΗΜΕΙΩΜΑ</w:t>
      </w:r>
      <w:r w:rsidRPr="00E91D88">
        <w:rPr>
          <w:rFonts w:ascii="Calibri" w:hAnsi="Calibri" w:cs="Calibri"/>
          <w:bCs w:val="0"/>
          <w:sz w:val="28"/>
          <w:szCs w:val="32"/>
        </w:rPr>
        <w:t xml:space="preserve"> ΜΕΛΟΥΣ ΟΜΑΔΑΣ ΕΡΓΟΥ</w:t>
      </w:r>
      <w:bookmarkEnd w:id="4"/>
    </w:p>
    <w:p w:rsidR="0086004D" w:rsidRPr="00FD1BCC" w:rsidRDefault="0086004D" w:rsidP="0086004D">
      <w:pPr>
        <w:shd w:val="clear" w:color="auto" w:fill="FFFFFF"/>
        <w:ind w:left="-993" w:right="-902"/>
        <w:rPr>
          <w:rFonts w:cstheme="minorHAnsi"/>
          <w:color w:val="222222"/>
          <w:lang w:eastAsia="el-GR"/>
        </w:rPr>
      </w:pPr>
    </w:p>
    <w:p w:rsidR="0086004D" w:rsidRPr="00E25E76" w:rsidRDefault="0086004D" w:rsidP="0086004D">
      <w:pPr>
        <w:shd w:val="clear" w:color="auto" w:fill="FFFFFF"/>
        <w:jc w:val="center"/>
        <w:rPr>
          <w:rFonts w:cstheme="minorHAnsi"/>
          <w:color w:val="222222"/>
          <w:lang w:eastAsia="el-GR"/>
        </w:rPr>
      </w:pPr>
    </w:p>
    <w:tbl>
      <w:tblPr>
        <w:tblStyle w:val="a3"/>
        <w:tblW w:w="10349" w:type="dxa"/>
        <w:jc w:val="center"/>
        <w:tblLook w:val="04A0" w:firstRow="1" w:lastRow="0" w:firstColumn="1" w:lastColumn="0" w:noHBand="0" w:noVBand="1"/>
      </w:tblPr>
      <w:tblGrid>
        <w:gridCol w:w="2689"/>
        <w:gridCol w:w="7660"/>
      </w:tblGrid>
      <w:tr w:rsidR="0086004D" w:rsidTr="007C7837">
        <w:trPr>
          <w:jc w:val="center"/>
        </w:trPr>
        <w:tc>
          <w:tcPr>
            <w:tcW w:w="10349" w:type="dxa"/>
            <w:gridSpan w:val="2"/>
            <w:shd w:val="clear" w:color="auto" w:fill="FFE599" w:themeFill="accent4" w:themeFillTint="66"/>
          </w:tcPr>
          <w:p w:rsidR="0086004D" w:rsidRDefault="0086004D" w:rsidP="007C7837">
            <w:pPr>
              <w:spacing w:before="0"/>
              <w:jc w:val="center"/>
              <w:rPr>
                <w:rFonts w:cstheme="minorHAnsi"/>
                <w:color w:val="222222"/>
                <w:lang w:eastAsia="el-GR"/>
              </w:rPr>
            </w:pPr>
            <w:r w:rsidRPr="00127010">
              <w:rPr>
                <w:rFonts w:cstheme="minorHAnsi"/>
                <w:b/>
                <w:color w:val="222222"/>
              </w:rPr>
              <w:t>ΠΡΟΣΩΠΙΚΑ ΣΤΟΙΧΕΙΑ</w:t>
            </w: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Επώνυμο:</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Όνομα:</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sidRPr="00235730">
              <w:rPr>
                <w:rFonts w:eastAsia="Arial-BoldMT-Identity-H" w:cstheme="minorHAnsi"/>
                <w:b/>
                <w:bCs/>
              </w:rPr>
              <w:t>Πατρώνυμο:</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Μητρώνυμο:</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Pr="00B2414F" w:rsidRDefault="0086004D" w:rsidP="007C7837">
            <w:pPr>
              <w:autoSpaceDE w:val="0"/>
              <w:autoSpaceDN w:val="0"/>
              <w:adjustRightInd w:val="0"/>
              <w:spacing w:before="0"/>
              <w:jc w:val="left"/>
              <w:rPr>
                <w:rFonts w:eastAsia="Arial-BoldMT-Identity-H" w:cstheme="minorHAnsi"/>
                <w:b/>
                <w:bCs/>
              </w:rPr>
            </w:pPr>
            <w:r>
              <w:rPr>
                <w:rFonts w:eastAsia="Arial-BoldMT-Identity-H" w:cstheme="minorHAnsi"/>
                <w:b/>
                <w:bCs/>
              </w:rPr>
              <w:t xml:space="preserve">Ημερομηνία </w:t>
            </w:r>
            <w:r w:rsidRPr="00235730">
              <w:rPr>
                <w:rFonts w:eastAsia="Arial-BoldMT-Identity-H" w:cstheme="minorHAnsi"/>
                <w:b/>
                <w:bCs/>
              </w:rPr>
              <w:t>Γέννησης:</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Τόπος Γέννησης:</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sidRPr="00235730">
              <w:rPr>
                <w:rFonts w:eastAsia="Arial-BoldMT-Identity-H" w:cstheme="minorHAnsi"/>
                <w:b/>
                <w:bCs/>
              </w:rPr>
              <w:t>Τηλέφωνο:</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e-mail:</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Fax:</w:t>
            </w:r>
          </w:p>
        </w:tc>
        <w:tc>
          <w:tcPr>
            <w:tcW w:w="7660" w:type="dxa"/>
          </w:tcPr>
          <w:p w:rsidR="0086004D" w:rsidRDefault="0086004D" w:rsidP="007C7837">
            <w:pPr>
              <w:spacing w:before="0"/>
              <w:jc w:val="center"/>
              <w:rPr>
                <w:rFonts w:cstheme="minorHAnsi"/>
                <w:color w:val="222222"/>
                <w:lang w:eastAsia="el-GR"/>
              </w:rPr>
            </w:pPr>
          </w:p>
        </w:tc>
      </w:tr>
      <w:tr w:rsidR="0086004D" w:rsidTr="007C7837">
        <w:trPr>
          <w:trHeight w:val="397"/>
          <w:jc w:val="center"/>
        </w:trPr>
        <w:tc>
          <w:tcPr>
            <w:tcW w:w="2689" w:type="dxa"/>
            <w:vAlign w:val="center"/>
          </w:tcPr>
          <w:p w:rsidR="0086004D" w:rsidRDefault="0086004D" w:rsidP="007C7837">
            <w:pPr>
              <w:spacing w:before="0"/>
              <w:jc w:val="left"/>
              <w:rPr>
                <w:rFonts w:cstheme="minorHAnsi"/>
                <w:color w:val="222222"/>
                <w:lang w:eastAsia="el-GR"/>
              </w:rPr>
            </w:pPr>
            <w:r>
              <w:rPr>
                <w:rFonts w:eastAsia="Arial-BoldMT-Identity-H" w:cstheme="minorHAnsi"/>
                <w:b/>
                <w:bCs/>
              </w:rPr>
              <w:t>Διεύθυνση Κατοικίας:</w:t>
            </w:r>
          </w:p>
        </w:tc>
        <w:tc>
          <w:tcPr>
            <w:tcW w:w="7660" w:type="dxa"/>
          </w:tcPr>
          <w:p w:rsidR="0086004D" w:rsidRDefault="0086004D" w:rsidP="007C7837">
            <w:pPr>
              <w:spacing w:before="0"/>
              <w:jc w:val="center"/>
              <w:rPr>
                <w:rFonts w:cstheme="minorHAnsi"/>
                <w:color w:val="222222"/>
                <w:lang w:eastAsia="el-GR"/>
              </w:rPr>
            </w:pPr>
          </w:p>
        </w:tc>
      </w:tr>
    </w:tbl>
    <w:p w:rsidR="0086004D" w:rsidRDefault="0086004D" w:rsidP="0086004D">
      <w:pPr>
        <w:shd w:val="clear" w:color="auto" w:fill="FFFFFF"/>
        <w:rPr>
          <w:rFonts w:cstheme="minorHAnsi"/>
          <w:color w:val="222222"/>
          <w:lang w:eastAsia="el-GR"/>
        </w:rPr>
      </w:pPr>
    </w:p>
    <w:tbl>
      <w:tblPr>
        <w:tblStyle w:val="TableGrid1"/>
        <w:tblW w:w="10349" w:type="dxa"/>
        <w:jc w:val="center"/>
        <w:tblLook w:val="04A0" w:firstRow="1" w:lastRow="0" w:firstColumn="1" w:lastColumn="0" w:noHBand="0" w:noVBand="1"/>
      </w:tblPr>
      <w:tblGrid>
        <w:gridCol w:w="1980"/>
        <w:gridCol w:w="992"/>
        <w:gridCol w:w="1418"/>
        <w:gridCol w:w="1275"/>
        <w:gridCol w:w="993"/>
        <w:gridCol w:w="1701"/>
        <w:gridCol w:w="141"/>
        <w:gridCol w:w="1849"/>
      </w:tblGrid>
      <w:tr w:rsidR="0086004D" w:rsidRPr="00725CC9" w:rsidTr="007C7837">
        <w:trPr>
          <w:jc w:val="center"/>
        </w:trPr>
        <w:tc>
          <w:tcPr>
            <w:tcW w:w="10349" w:type="dxa"/>
            <w:gridSpan w:val="8"/>
            <w:shd w:val="clear" w:color="auto" w:fill="FFE599" w:themeFill="accent4" w:themeFillTint="66"/>
            <w:vAlign w:val="center"/>
          </w:tcPr>
          <w:p w:rsidR="0086004D" w:rsidRPr="00725CC9" w:rsidRDefault="0086004D" w:rsidP="007C7837">
            <w:pPr>
              <w:jc w:val="center"/>
              <w:rPr>
                <w:rFonts w:asciiTheme="minorHAnsi" w:hAnsiTheme="minorHAnsi" w:cstheme="minorHAnsi"/>
                <w:b/>
                <w:color w:val="222222"/>
              </w:rPr>
            </w:pPr>
            <w:r w:rsidRPr="00725CC9">
              <w:rPr>
                <w:rFonts w:asciiTheme="minorHAnsi" w:hAnsiTheme="minorHAnsi" w:cstheme="minorHAnsi"/>
                <w:b/>
                <w:color w:val="222222"/>
              </w:rPr>
              <w:t>ΕΚΠΑΙΔΕΥΣΗ</w:t>
            </w:r>
          </w:p>
        </w:tc>
      </w:tr>
      <w:tr w:rsidR="0086004D" w:rsidRPr="00725CC9" w:rsidTr="007C7837">
        <w:trPr>
          <w:jc w:val="center"/>
        </w:trPr>
        <w:tc>
          <w:tcPr>
            <w:tcW w:w="1980" w:type="dxa"/>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Όνομα Ιδρύματος</w:t>
            </w:r>
          </w:p>
        </w:tc>
        <w:tc>
          <w:tcPr>
            <w:tcW w:w="2410"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Τίτλος Πτυχίου</w:t>
            </w:r>
          </w:p>
        </w:tc>
        <w:tc>
          <w:tcPr>
            <w:tcW w:w="2268"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Ειδικότητα</w:t>
            </w:r>
          </w:p>
        </w:tc>
        <w:tc>
          <w:tcPr>
            <w:tcW w:w="1842" w:type="dxa"/>
            <w:gridSpan w:val="2"/>
            <w:vAlign w:val="center"/>
          </w:tcPr>
          <w:p w:rsidR="0086004D" w:rsidRPr="00725CC9" w:rsidRDefault="0086004D" w:rsidP="007C7837">
            <w:pPr>
              <w:autoSpaceDE w:val="0"/>
              <w:autoSpaceDN w:val="0"/>
              <w:adjustRightInd w:val="0"/>
              <w:spacing w:before="0"/>
              <w:jc w:val="center"/>
              <w:rPr>
                <w:rFonts w:asciiTheme="minorHAnsi" w:eastAsia="Arial-BoldMT-Identity-H" w:hAnsiTheme="minorHAnsi" w:cstheme="minorHAnsi"/>
                <w:b/>
                <w:bCs/>
                <w:szCs w:val="22"/>
              </w:rPr>
            </w:pPr>
            <w:r w:rsidRPr="00725CC9">
              <w:rPr>
                <w:rFonts w:asciiTheme="minorHAnsi" w:eastAsia="Arial-BoldMT-Identity-H" w:hAnsiTheme="minorHAnsi" w:cstheme="minorHAnsi"/>
                <w:b/>
                <w:bCs/>
                <w:szCs w:val="22"/>
              </w:rPr>
              <w:t>Ημερομηνία Απόκτησης Πτυχίου</w:t>
            </w:r>
          </w:p>
        </w:tc>
        <w:tc>
          <w:tcPr>
            <w:tcW w:w="1849" w:type="dxa"/>
            <w:vAlign w:val="center"/>
          </w:tcPr>
          <w:p w:rsidR="0086004D" w:rsidRPr="00725CC9" w:rsidRDefault="0086004D" w:rsidP="007C7837">
            <w:pPr>
              <w:spacing w:before="0"/>
              <w:jc w:val="center"/>
              <w:rPr>
                <w:rFonts w:asciiTheme="minorHAnsi" w:hAnsiTheme="minorHAnsi" w:cstheme="minorHAnsi"/>
                <w:b/>
                <w:color w:val="222222"/>
                <w:szCs w:val="22"/>
              </w:rPr>
            </w:pPr>
            <w:r w:rsidRPr="00725CC9">
              <w:rPr>
                <w:rFonts w:asciiTheme="minorHAnsi" w:hAnsiTheme="minorHAnsi" w:cstheme="minorHAnsi"/>
                <w:b/>
                <w:color w:val="222222"/>
                <w:szCs w:val="22"/>
              </w:rPr>
              <w:t>Μεταπτυχιακός τίτλος σπουδών</w:t>
            </w:r>
          </w:p>
        </w:tc>
      </w:tr>
      <w:tr w:rsidR="0086004D" w:rsidRPr="00725CC9" w:rsidTr="007C7837">
        <w:trPr>
          <w:jc w:val="center"/>
        </w:trPr>
        <w:tc>
          <w:tcPr>
            <w:tcW w:w="1980" w:type="dxa"/>
          </w:tcPr>
          <w:p w:rsidR="0086004D" w:rsidRPr="00725CC9" w:rsidRDefault="0086004D" w:rsidP="007C7837">
            <w:pPr>
              <w:spacing w:before="0"/>
              <w:jc w:val="center"/>
              <w:rPr>
                <w:rFonts w:asciiTheme="minorHAnsi" w:hAnsiTheme="minorHAnsi" w:cstheme="minorHAnsi"/>
                <w:color w:val="222222"/>
              </w:rPr>
            </w:pPr>
          </w:p>
        </w:tc>
        <w:tc>
          <w:tcPr>
            <w:tcW w:w="2410" w:type="dxa"/>
            <w:gridSpan w:val="2"/>
          </w:tcPr>
          <w:p w:rsidR="0086004D" w:rsidRPr="00725CC9" w:rsidRDefault="0086004D" w:rsidP="007C7837">
            <w:pPr>
              <w:spacing w:before="0"/>
              <w:jc w:val="center"/>
              <w:rPr>
                <w:rFonts w:asciiTheme="minorHAnsi" w:hAnsiTheme="minorHAnsi" w:cstheme="minorHAnsi"/>
                <w:color w:val="222222"/>
              </w:rPr>
            </w:pPr>
          </w:p>
        </w:tc>
        <w:tc>
          <w:tcPr>
            <w:tcW w:w="2268" w:type="dxa"/>
            <w:gridSpan w:val="2"/>
          </w:tcPr>
          <w:p w:rsidR="0086004D" w:rsidRPr="00725CC9" w:rsidRDefault="0086004D" w:rsidP="007C7837">
            <w:pPr>
              <w:spacing w:before="0"/>
              <w:jc w:val="center"/>
              <w:rPr>
                <w:rFonts w:asciiTheme="minorHAnsi" w:hAnsiTheme="minorHAnsi" w:cstheme="minorHAnsi"/>
                <w:color w:val="222222"/>
              </w:rPr>
            </w:pPr>
          </w:p>
        </w:tc>
        <w:tc>
          <w:tcPr>
            <w:tcW w:w="1842" w:type="dxa"/>
            <w:gridSpan w:val="2"/>
          </w:tcPr>
          <w:p w:rsidR="0086004D" w:rsidRPr="00725CC9" w:rsidRDefault="0086004D" w:rsidP="007C7837">
            <w:pPr>
              <w:spacing w:before="0"/>
              <w:jc w:val="center"/>
              <w:rPr>
                <w:rFonts w:asciiTheme="minorHAnsi" w:hAnsiTheme="minorHAnsi" w:cstheme="minorHAnsi"/>
                <w:color w:val="222222"/>
              </w:rPr>
            </w:pPr>
          </w:p>
        </w:tc>
        <w:tc>
          <w:tcPr>
            <w:tcW w:w="1849" w:type="dxa"/>
          </w:tcPr>
          <w:p w:rsidR="0086004D" w:rsidRPr="00725CC9" w:rsidRDefault="0086004D" w:rsidP="007C7837">
            <w:pPr>
              <w:spacing w:before="0"/>
              <w:jc w:val="center"/>
              <w:rPr>
                <w:rFonts w:asciiTheme="minorHAnsi" w:hAnsiTheme="minorHAnsi" w:cstheme="minorHAnsi"/>
                <w:color w:val="222222"/>
              </w:rPr>
            </w:pPr>
          </w:p>
        </w:tc>
      </w:tr>
      <w:tr w:rsidR="0086004D" w:rsidRPr="00725CC9" w:rsidTr="007C7837">
        <w:trPr>
          <w:jc w:val="center"/>
        </w:trPr>
        <w:tc>
          <w:tcPr>
            <w:tcW w:w="4390" w:type="dxa"/>
            <w:gridSpan w:val="3"/>
            <w:vAlign w:val="center"/>
          </w:tcPr>
          <w:p w:rsidR="0086004D" w:rsidRPr="00725CC9" w:rsidRDefault="0086004D" w:rsidP="007C7837">
            <w:pPr>
              <w:autoSpaceDE w:val="0"/>
              <w:autoSpaceDN w:val="0"/>
              <w:adjustRightInd w:val="0"/>
              <w:jc w:val="left"/>
              <w:rPr>
                <w:rFonts w:asciiTheme="minorHAnsi" w:eastAsia="Arial-BoldMT-Identity-H" w:hAnsiTheme="minorHAnsi" w:cstheme="minorHAnsi"/>
                <w:b/>
                <w:bCs/>
              </w:rPr>
            </w:pPr>
            <w:r w:rsidRPr="00725CC9">
              <w:rPr>
                <w:rFonts w:asciiTheme="minorHAnsi" w:eastAsia="Arial-BoldMT-Identity-H" w:hAnsiTheme="minorHAnsi" w:cstheme="minorHAnsi"/>
                <w:b/>
                <w:bCs/>
              </w:rPr>
              <w:t>ΚΑΤΗΓΟΡΙΑ ΣΤΕΛΕΧΟΥΣ</w:t>
            </w:r>
          </w:p>
          <w:p w:rsidR="0086004D" w:rsidRPr="00725CC9" w:rsidRDefault="0086004D" w:rsidP="007C7837">
            <w:pPr>
              <w:jc w:val="left"/>
              <w:rPr>
                <w:rFonts w:asciiTheme="minorHAnsi" w:hAnsiTheme="minorHAnsi" w:cstheme="minorHAnsi"/>
                <w:color w:val="222222"/>
              </w:rPr>
            </w:pPr>
            <w:r w:rsidRPr="00725CC9">
              <w:rPr>
                <w:rFonts w:asciiTheme="minorHAnsi" w:eastAsia="ArialMT-Identity-H" w:hAnsiTheme="minorHAnsi" w:cstheme="minorHAnsi"/>
              </w:rPr>
              <w:t>(στο προτεινόμενο, από τον υποψήφιο Ανάδοχο, σχήμα διοίκησης Έργου)</w:t>
            </w:r>
          </w:p>
        </w:tc>
        <w:tc>
          <w:tcPr>
            <w:tcW w:w="5959" w:type="dxa"/>
            <w:gridSpan w:val="5"/>
          </w:tcPr>
          <w:p w:rsidR="0086004D" w:rsidRPr="00725CC9" w:rsidRDefault="0086004D" w:rsidP="007C7837">
            <w:pPr>
              <w:jc w:val="center"/>
              <w:rPr>
                <w:rFonts w:asciiTheme="minorHAnsi" w:hAnsiTheme="minorHAnsi" w:cstheme="minorHAnsi"/>
                <w:color w:val="222222"/>
              </w:rPr>
            </w:pPr>
          </w:p>
        </w:tc>
      </w:tr>
      <w:tr w:rsidR="0086004D" w:rsidRPr="00725CC9" w:rsidTr="007C7837">
        <w:trPr>
          <w:jc w:val="center"/>
        </w:trPr>
        <w:tc>
          <w:tcPr>
            <w:tcW w:w="10349" w:type="dxa"/>
            <w:gridSpan w:val="8"/>
            <w:shd w:val="clear" w:color="auto" w:fill="FFE599" w:themeFill="accent4" w:themeFillTint="66"/>
          </w:tcPr>
          <w:p w:rsidR="0086004D" w:rsidRPr="00725CC9" w:rsidRDefault="0086004D" w:rsidP="007C7837">
            <w:pPr>
              <w:jc w:val="center"/>
              <w:rPr>
                <w:rFonts w:asciiTheme="minorHAnsi" w:hAnsiTheme="minorHAnsi" w:cstheme="minorHAnsi"/>
                <w:color w:val="222222"/>
              </w:rPr>
            </w:pPr>
            <w:r w:rsidRPr="00725CC9">
              <w:rPr>
                <w:rFonts w:asciiTheme="minorHAnsi" w:hAnsiTheme="minorHAnsi" w:cstheme="minorHAnsi"/>
                <w:b/>
                <w:color w:val="222222"/>
              </w:rPr>
              <w:t>ΕΠΑΓΓΕΛΜΑΤΙΚΗ ΕΜΠΕΙΡΙΑ</w:t>
            </w:r>
          </w:p>
        </w:tc>
      </w:tr>
      <w:tr w:rsidR="0086004D" w:rsidRPr="00725CC9" w:rsidTr="007C7837">
        <w:trPr>
          <w:jc w:val="center"/>
        </w:trPr>
        <w:tc>
          <w:tcPr>
            <w:tcW w:w="2972"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ΕΡΓΟΔΟΤΗΣ</w:t>
            </w:r>
          </w:p>
        </w:tc>
        <w:tc>
          <w:tcPr>
            <w:tcW w:w="2693"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ΕΡΓΟ</w:t>
            </w:r>
          </w:p>
        </w:tc>
        <w:tc>
          <w:tcPr>
            <w:tcW w:w="2694"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ΘΕΣΗ ΚΑΙ ΚΑΘΗΚΟΝΤΑ ΣΤΟ ΕΡΓΟ</w:t>
            </w:r>
          </w:p>
        </w:tc>
        <w:tc>
          <w:tcPr>
            <w:tcW w:w="1990" w:type="dxa"/>
            <w:gridSpan w:val="2"/>
            <w:vAlign w:val="center"/>
          </w:tcPr>
          <w:p w:rsidR="0086004D" w:rsidRPr="00725CC9" w:rsidRDefault="0086004D" w:rsidP="007C7837">
            <w:pPr>
              <w:spacing w:before="0"/>
              <w:jc w:val="center"/>
              <w:rPr>
                <w:rFonts w:asciiTheme="minorHAnsi" w:hAnsiTheme="minorHAnsi" w:cstheme="minorHAnsi"/>
                <w:color w:val="222222"/>
                <w:szCs w:val="22"/>
              </w:rPr>
            </w:pPr>
            <w:r w:rsidRPr="00725CC9">
              <w:rPr>
                <w:rFonts w:asciiTheme="minorHAnsi" w:eastAsia="Arial-BoldMT-Identity-H" w:hAnsiTheme="minorHAnsi" w:cstheme="minorHAnsi"/>
                <w:b/>
                <w:bCs/>
                <w:szCs w:val="22"/>
              </w:rPr>
              <w:t>ΧΡΟΝΙΚΗ ΔΙΑΡΚΕΙΑ (από-έως)</w:t>
            </w:r>
          </w:p>
        </w:tc>
      </w:tr>
      <w:tr w:rsidR="0086004D" w:rsidRPr="00725CC9" w:rsidTr="007C7837">
        <w:trPr>
          <w:jc w:val="center"/>
        </w:trPr>
        <w:tc>
          <w:tcPr>
            <w:tcW w:w="2972"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2693"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2694"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1990"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r>
      <w:tr w:rsidR="0086004D" w:rsidRPr="00725CC9" w:rsidTr="007C7837">
        <w:trPr>
          <w:jc w:val="center"/>
        </w:trPr>
        <w:tc>
          <w:tcPr>
            <w:tcW w:w="2972"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2693"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2694"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c>
          <w:tcPr>
            <w:tcW w:w="1990"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p>
        </w:tc>
      </w:tr>
      <w:tr w:rsidR="0086004D" w:rsidRPr="00725CC9" w:rsidTr="007C7837">
        <w:trPr>
          <w:jc w:val="center"/>
        </w:trPr>
        <w:tc>
          <w:tcPr>
            <w:tcW w:w="2972" w:type="dxa"/>
            <w:gridSpan w:val="2"/>
            <w:vAlign w:val="center"/>
          </w:tcPr>
          <w:p w:rsidR="0086004D" w:rsidRPr="00725CC9" w:rsidRDefault="0086004D" w:rsidP="007C7837">
            <w:pPr>
              <w:jc w:val="center"/>
              <w:rPr>
                <w:rFonts w:asciiTheme="minorHAnsi" w:eastAsia="Arial-BoldMT-Identity-H" w:hAnsiTheme="minorHAnsi" w:cstheme="minorHAnsi"/>
                <w:b/>
                <w:bCs/>
                <w:szCs w:val="22"/>
              </w:rPr>
            </w:pPr>
            <w:r w:rsidRPr="00725CC9">
              <w:rPr>
                <w:rFonts w:asciiTheme="minorHAnsi" w:eastAsia="Arial-BoldMT-Identity-H" w:hAnsiTheme="minorHAnsi" w:cstheme="minorHAnsi"/>
                <w:b/>
                <w:bCs/>
                <w:szCs w:val="22"/>
              </w:rPr>
              <w:t>Αριθμός  και λίστα δημοσιεύσεων (ονόματα συγγραφέων, τίτλος, περιοδικό, τεύχος, σελίδες)</w:t>
            </w:r>
          </w:p>
        </w:tc>
        <w:tc>
          <w:tcPr>
            <w:tcW w:w="7377" w:type="dxa"/>
            <w:gridSpan w:val="6"/>
            <w:vAlign w:val="center"/>
          </w:tcPr>
          <w:p w:rsidR="0086004D" w:rsidRPr="00725CC9" w:rsidRDefault="0086004D" w:rsidP="007C7837">
            <w:pPr>
              <w:jc w:val="center"/>
              <w:rPr>
                <w:rFonts w:asciiTheme="minorHAnsi" w:eastAsia="Arial-BoldMT-Identity-H" w:hAnsiTheme="minorHAnsi" w:cstheme="minorHAnsi"/>
                <w:b/>
                <w:bCs/>
                <w:szCs w:val="22"/>
              </w:rPr>
            </w:pPr>
          </w:p>
        </w:tc>
      </w:tr>
    </w:tbl>
    <w:p w:rsidR="0086004D" w:rsidRPr="0087151C" w:rsidRDefault="0086004D" w:rsidP="0086004D">
      <w:pPr>
        <w:shd w:val="clear" w:color="auto" w:fill="FFFFFF"/>
        <w:jc w:val="center"/>
        <w:rPr>
          <w:rFonts w:cstheme="minorHAnsi"/>
          <w:color w:val="222222"/>
          <w:lang w:eastAsia="el-GR"/>
        </w:rPr>
      </w:pPr>
    </w:p>
    <w:p w:rsidR="0086004D" w:rsidRPr="001C476B" w:rsidRDefault="0086004D" w:rsidP="0086004D"/>
    <w:p w:rsidR="0086004D" w:rsidRPr="00713DBE" w:rsidRDefault="0086004D" w:rsidP="0086004D"/>
    <w:p w:rsidR="0086004D" w:rsidRDefault="0086004D" w:rsidP="0086004D">
      <w:pPr>
        <w:spacing w:after="120"/>
        <w:jc w:val="center"/>
        <w:rPr>
          <w:rFonts w:ascii="Calibri" w:hAnsi="Calibri" w:cs="Calibri"/>
          <w:b/>
          <w:bCs/>
          <w:sz w:val="28"/>
          <w:szCs w:val="32"/>
        </w:rPr>
        <w:sectPr w:rsidR="0086004D" w:rsidSect="00E628E7">
          <w:endnotePr>
            <w:numFmt w:val="decimal"/>
          </w:endnotePr>
          <w:pgSz w:w="11906" w:h="16838"/>
          <w:pgMar w:top="1440" w:right="1797" w:bottom="1440" w:left="1797" w:header="709" w:footer="709" w:gutter="0"/>
          <w:cols w:space="708"/>
          <w:docGrid w:linePitch="360"/>
        </w:sectPr>
      </w:pPr>
    </w:p>
    <w:p w:rsidR="0086004D" w:rsidRPr="00821FDC" w:rsidRDefault="0086004D" w:rsidP="0086004D">
      <w:pPr>
        <w:spacing w:after="120"/>
        <w:ind w:left="-851" w:right="-76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4</w:t>
      </w:r>
    </w:p>
    <w:p w:rsidR="0086004D" w:rsidRPr="00E45B24" w:rsidRDefault="0086004D" w:rsidP="0086004D">
      <w:pPr>
        <w:spacing w:after="120"/>
        <w:ind w:left="-851" w:right="-760"/>
        <w:jc w:val="center"/>
        <w:rPr>
          <w:rFonts w:ascii="Calibri" w:hAnsi="Calibri" w:cs="Calibri"/>
          <w:b/>
          <w:bCs/>
          <w:sz w:val="28"/>
          <w:szCs w:val="32"/>
        </w:rPr>
      </w:pPr>
    </w:p>
    <w:p w:rsidR="0086004D" w:rsidRPr="00E45B24" w:rsidRDefault="0086004D" w:rsidP="0086004D">
      <w:pPr>
        <w:pStyle w:val="2"/>
        <w:numPr>
          <w:ilvl w:val="0"/>
          <w:numId w:val="0"/>
        </w:numPr>
        <w:spacing w:before="0"/>
        <w:ind w:left="-851" w:right="-760"/>
        <w:jc w:val="center"/>
        <w:rPr>
          <w:rFonts w:ascii="Calibri" w:hAnsi="Calibri" w:cs="Calibri"/>
          <w:bCs w:val="0"/>
          <w:sz w:val="28"/>
          <w:szCs w:val="32"/>
        </w:rPr>
      </w:pPr>
      <w:bookmarkStart w:id="5" w:name="_Toc20475144"/>
      <w:r w:rsidRPr="00E45B24">
        <w:rPr>
          <w:rFonts w:ascii="Calibri" w:hAnsi="Calibri" w:cs="Calibri"/>
          <w:bCs w:val="0"/>
          <w:sz w:val="28"/>
          <w:szCs w:val="32"/>
        </w:rPr>
        <w:t>ΕΝΤΥΠΟ ΟΙΚΟΝΟΜΙΚΗΣ ΠΡΟΣΦΟΡΑΣ</w:t>
      </w:r>
      <w:bookmarkEnd w:id="5"/>
    </w:p>
    <w:p w:rsidR="0086004D" w:rsidRPr="00E45B24" w:rsidRDefault="0086004D" w:rsidP="0086004D">
      <w:pPr>
        <w:spacing w:after="120"/>
        <w:ind w:left="-851" w:right="-760"/>
        <w:jc w:val="center"/>
        <w:rPr>
          <w:rFonts w:ascii="Calibri" w:hAnsi="Calibri" w:cs="Calibri"/>
          <w:bCs/>
        </w:rPr>
      </w:pPr>
      <w:r w:rsidRPr="00E45B24">
        <w:rPr>
          <w:rFonts w:ascii="Calibri" w:hAnsi="Calibri" w:cs="Calibri"/>
          <w:bCs/>
        </w:rPr>
        <w:t>ΠΡΟΣ</w:t>
      </w:r>
    </w:p>
    <w:p w:rsidR="0086004D" w:rsidRPr="00792E18" w:rsidRDefault="0086004D" w:rsidP="0086004D">
      <w:pPr>
        <w:spacing w:after="120"/>
        <w:ind w:left="-851" w:right="-760"/>
        <w:jc w:val="center"/>
        <w:rPr>
          <w:rFonts w:ascii="Calibri" w:hAnsi="Calibri" w:cs="Calibri"/>
          <w:bCs/>
        </w:rPr>
      </w:pPr>
      <w:r>
        <w:rPr>
          <w:rFonts w:ascii="Calibri" w:hAnsi="Calibri" w:cs="Calibri"/>
          <w:bCs/>
        </w:rPr>
        <w:t xml:space="preserve">ΙΔΡΥΜΑ </w:t>
      </w:r>
      <w:r w:rsidRPr="00792E18">
        <w:rPr>
          <w:rFonts w:ascii="Calibri" w:hAnsi="Calibri" w:cs="Calibri"/>
          <w:bCs/>
        </w:rPr>
        <w:t>ΤΕΧΝΟΛΟΓΙΑΣ &amp; ΕΡΕΥΝΑΣ</w:t>
      </w:r>
    </w:p>
    <w:p w:rsidR="0086004D" w:rsidRPr="00792E18" w:rsidRDefault="0086004D" w:rsidP="0086004D">
      <w:pPr>
        <w:spacing w:after="120"/>
        <w:ind w:left="-851" w:right="-760"/>
        <w:jc w:val="center"/>
        <w:rPr>
          <w:rFonts w:ascii="Calibri" w:hAnsi="Calibri" w:cs="Calibri"/>
          <w:b/>
          <w:bCs/>
          <w:i/>
          <w:u w:val="single"/>
        </w:rPr>
      </w:pPr>
      <w:r w:rsidRPr="00792E18">
        <w:rPr>
          <w:rFonts w:ascii="Calibri" w:hAnsi="Calibri" w:cs="Calibri"/>
          <w:b/>
          <w:bCs/>
          <w:i/>
          <w:u w:val="single"/>
        </w:rPr>
        <w:t>ΘΕΜΑ: Συνοπτικός διαγωνισμός για το έργο «Υπηρεσίες Αξιολόγηση της Βιολογικής Δράσης των Εκχυλισμάτων Stevia»</w:t>
      </w:r>
    </w:p>
    <w:p w:rsidR="0086004D" w:rsidRPr="008221F5" w:rsidRDefault="0086004D" w:rsidP="0086004D">
      <w:pPr>
        <w:spacing w:after="120"/>
        <w:ind w:left="-851" w:right="-760"/>
        <w:jc w:val="center"/>
        <w:rPr>
          <w:rFonts w:ascii="Calibri" w:hAnsi="Calibri" w:cs="Calibri"/>
          <w:b/>
          <w:bCs/>
          <w:i/>
          <w:u w:val="single"/>
        </w:rPr>
      </w:pPr>
      <w:r w:rsidRPr="00792E18">
        <w:rPr>
          <w:rFonts w:ascii="Calibri" w:hAnsi="Calibri" w:cs="Calibri"/>
          <w:b/>
          <w:bCs/>
          <w:i/>
          <w:u w:val="single"/>
        </w:rPr>
        <w:t>Αρ. Διακήρυξης : ……/……...201..</w:t>
      </w:r>
    </w:p>
    <w:p w:rsidR="0086004D" w:rsidRPr="008C11CB" w:rsidRDefault="0086004D" w:rsidP="0086004D">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86004D" w:rsidRPr="001D373C" w:rsidTr="007C783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6004D" w:rsidRPr="001D373C" w:rsidRDefault="0086004D" w:rsidP="007C783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6004D" w:rsidRDefault="0086004D" w:rsidP="007C783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6004D" w:rsidRPr="003C448D" w:rsidRDefault="0086004D" w:rsidP="007C7837">
            <w:pPr>
              <w:rPr>
                <w:rFonts w:eastAsia="MS Mincho" w:cstheme="minorHAnsi"/>
                <w:bCs/>
                <w:color w:val="000000"/>
                <w:lang w:eastAsia="ja-JP"/>
              </w:rPr>
            </w:pPr>
          </w:p>
        </w:tc>
        <w:tc>
          <w:tcPr>
            <w:tcW w:w="1139" w:type="dxa"/>
            <w:tcBorders>
              <w:top w:val="single" w:sz="4" w:space="0" w:color="auto"/>
              <w:left w:val="nil"/>
              <w:bottom w:val="single" w:sz="4" w:space="0" w:color="000000"/>
              <w:right w:val="single" w:sz="4" w:space="0" w:color="000000"/>
            </w:tcBorders>
            <w:shd w:val="clear" w:color="auto" w:fill="auto"/>
            <w:vAlign w:val="center"/>
          </w:tcPr>
          <w:p w:rsidR="0086004D" w:rsidRPr="003C448D" w:rsidRDefault="0086004D" w:rsidP="007C783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6004D" w:rsidRPr="001D373C" w:rsidRDefault="0086004D" w:rsidP="007C783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6004D" w:rsidRDefault="0086004D" w:rsidP="007C783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86004D" w:rsidRPr="001D373C" w:rsidRDefault="0086004D" w:rsidP="007C783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6004D" w:rsidRDefault="0086004D" w:rsidP="007C783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6004D" w:rsidRPr="001D373C" w:rsidRDefault="0086004D" w:rsidP="007C7837">
            <w:pPr>
              <w:jc w:val="center"/>
              <w:rPr>
                <w:rFonts w:eastAsia="MS Mincho" w:cstheme="minorHAnsi"/>
                <w:b/>
                <w:bCs/>
                <w:color w:val="000000"/>
                <w:lang w:eastAsia="ja-JP"/>
              </w:rPr>
            </w:pPr>
            <w:r>
              <w:rPr>
                <w:rFonts w:eastAsia="MS Mincho" w:cstheme="minorHAnsi"/>
                <w:b/>
                <w:bCs/>
                <w:color w:val="000000"/>
                <w:lang w:eastAsia="ja-JP"/>
              </w:rPr>
              <w:t>(€)</w:t>
            </w:r>
          </w:p>
        </w:tc>
      </w:tr>
      <w:tr w:rsidR="0086004D" w:rsidRPr="001D373C" w:rsidTr="007C783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6004D" w:rsidRPr="001A1497" w:rsidRDefault="0086004D" w:rsidP="007C7837">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6004D" w:rsidRPr="00C0303E" w:rsidRDefault="0086004D" w:rsidP="007C7837">
            <w:pPr>
              <w:jc w:val="left"/>
              <w:rPr>
                <w:rFonts w:eastAsia="MS Mincho" w:cstheme="minorHAnsi"/>
                <w:color w:val="000000" w:themeColor="text1"/>
                <w:lang w:eastAsia="ja-JP"/>
              </w:rPr>
            </w:pPr>
            <w:r w:rsidRPr="00725CC9">
              <w:rPr>
                <w:rFonts w:ascii="Calibri" w:hAnsi="Calibri" w:cs="Calibri"/>
                <w:b/>
                <w:bCs/>
                <w:i/>
                <w:u w:val="single"/>
              </w:rPr>
              <w:t>Υπηρεσίες Αξιολόγηση της Βιολογικής Δράσης των Εκχυλισμάτων Stevia</w:t>
            </w:r>
          </w:p>
        </w:tc>
        <w:tc>
          <w:tcPr>
            <w:tcW w:w="1139" w:type="dxa"/>
            <w:tcBorders>
              <w:top w:val="nil"/>
              <w:left w:val="nil"/>
              <w:bottom w:val="single" w:sz="8" w:space="0" w:color="000000"/>
              <w:right w:val="nil"/>
            </w:tcBorders>
            <w:vAlign w:val="center"/>
          </w:tcPr>
          <w:p w:rsidR="0086004D" w:rsidRPr="001A1497" w:rsidRDefault="0086004D" w:rsidP="007C7837">
            <w:pPr>
              <w:jc w:val="center"/>
              <w:rPr>
                <w:rFonts w:eastAsia="MS Mincho" w:cstheme="minorHAnsi"/>
                <w:color w:val="000000" w:themeColor="text1"/>
                <w:lang w:eastAsia="ja-JP"/>
              </w:rPr>
            </w:pPr>
            <w:r>
              <w:rPr>
                <w:rFonts w:eastAsia="MS Mincho" w:cstheme="minorHAnsi"/>
                <w:color w:val="000000" w:themeColor="text1"/>
                <w:lang w:eastAsia="ja-JP"/>
              </w:rPr>
              <w:t>1</w:t>
            </w: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6004D" w:rsidRPr="001D373C" w:rsidRDefault="0086004D" w:rsidP="007C783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6004D" w:rsidRPr="001D373C" w:rsidRDefault="0086004D" w:rsidP="007C783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6004D" w:rsidRPr="001D373C" w:rsidRDefault="0086004D" w:rsidP="007C7837">
            <w:pPr>
              <w:jc w:val="right"/>
              <w:rPr>
                <w:rFonts w:eastAsia="MS Mincho" w:cstheme="minorHAnsi"/>
                <w:color w:val="000000"/>
                <w:lang w:eastAsia="ja-JP"/>
              </w:rPr>
            </w:pPr>
          </w:p>
        </w:tc>
      </w:tr>
    </w:tbl>
    <w:p w:rsidR="0086004D" w:rsidRPr="008221F5" w:rsidRDefault="0086004D" w:rsidP="0086004D">
      <w:pPr>
        <w:ind w:left="-709"/>
        <w:jc w:val="center"/>
        <w:rPr>
          <w:rFonts w:cstheme="minorHAnsi"/>
          <w:b/>
        </w:rPr>
      </w:pPr>
    </w:p>
    <w:p w:rsidR="0086004D" w:rsidRDefault="0086004D" w:rsidP="0086004D">
      <w:pPr>
        <w:ind w:left="-709"/>
        <w:jc w:val="center"/>
      </w:pPr>
      <w:r w:rsidRPr="00F94880">
        <w:t>Η προσφορά ισχύει για τέσσερεις (4) μήνες.</w:t>
      </w:r>
    </w:p>
    <w:p w:rsidR="0086004D" w:rsidRDefault="0086004D" w:rsidP="0086004D">
      <w:pPr>
        <w:ind w:left="-709"/>
        <w:jc w:val="center"/>
        <w:rPr>
          <w:lang w:eastAsia="el-GR"/>
        </w:rPr>
      </w:pPr>
      <w:r>
        <w:rPr>
          <w:lang w:eastAsia="el-GR"/>
        </w:rPr>
        <w:t>Ημ/νία</w:t>
      </w:r>
    </w:p>
    <w:p w:rsidR="0086004D" w:rsidRDefault="0086004D" w:rsidP="0086004D">
      <w:pPr>
        <w:ind w:left="-709"/>
        <w:jc w:val="center"/>
        <w:rPr>
          <w:lang w:eastAsia="el-GR"/>
        </w:rPr>
      </w:pPr>
    </w:p>
    <w:p w:rsidR="0086004D" w:rsidRDefault="0086004D" w:rsidP="0086004D">
      <w:pPr>
        <w:ind w:left="-709"/>
        <w:jc w:val="center"/>
        <w:rPr>
          <w:lang w:eastAsia="el-GR"/>
        </w:rPr>
      </w:pPr>
      <w:r>
        <w:rPr>
          <w:lang w:eastAsia="el-GR"/>
        </w:rPr>
        <w:t>Υπογραφή</w:t>
      </w:r>
    </w:p>
    <w:p w:rsidR="0086004D" w:rsidRPr="008221F5" w:rsidRDefault="0086004D" w:rsidP="0086004D">
      <w:pPr>
        <w:ind w:left="-709"/>
        <w:jc w:val="center"/>
        <w:rPr>
          <w:rFonts w:cstheme="minorHAnsi"/>
          <w:b/>
        </w:rPr>
      </w:pPr>
    </w:p>
    <w:p w:rsidR="0086004D" w:rsidRDefault="0086004D" w:rsidP="0086004D">
      <w:pPr>
        <w:autoSpaceDE w:val="0"/>
        <w:autoSpaceDN w:val="0"/>
        <w:adjustRightInd w:val="0"/>
        <w:ind w:left="-709"/>
        <w:jc w:val="center"/>
        <w:rPr>
          <w:rFonts w:cstheme="minorHAnsi"/>
        </w:rPr>
      </w:pPr>
      <w:r w:rsidRPr="009C4813">
        <w:rPr>
          <w:rFonts w:cstheme="minorHAnsi"/>
        </w:rPr>
        <w:br w:type="page"/>
      </w:r>
    </w:p>
    <w:p w:rsidR="0086004D" w:rsidRDefault="0086004D" w:rsidP="0086004D">
      <w:pPr>
        <w:spacing w:after="120"/>
        <w:ind w:left="-709"/>
        <w:rPr>
          <w:rFonts w:ascii="Calibri" w:hAnsi="Calibri" w:cs="Calibri"/>
          <w:b/>
          <w:bCs/>
          <w:sz w:val="28"/>
          <w:szCs w:val="32"/>
        </w:rPr>
        <w:sectPr w:rsidR="0086004D" w:rsidSect="00D24A28">
          <w:endnotePr>
            <w:numFmt w:val="decimal"/>
          </w:endnotePr>
          <w:pgSz w:w="11906" w:h="16838"/>
          <w:pgMar w:top="1440" w:right="1797" w:bottom="1440" w:left="1797" w:header="709" w:footer="709" w:gutter="0"/>
          <w:cols w:space="708"/>
          <w:docGrid w:linePitch="360"/>
        </w:sectPr>
      </w:pPr>
    </w:p>
    <w:p w:rsidR="0086004D" w:rsidRPr="00B827BC" w:rsidRDefault="0086004D" w:rsidP="0086004D">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86004D" w:rsidRPr="007C2DDD" w:rsidRDefault="0086004D" w:rsidP="0086004D">
      <w:pPr>
        <w:jc w:val="center"/>
        <w:rPr>
          <w:rFonts w:ascii="Calibri" w:eastAsia="Times New Roman" w:hAnsi="Calibri" w:cs="Calibri"/>
          <w:b/>
          <w:bCs/>
        </w:rPr>
      </w:pPr>
    </w:p>
    <w:p w:rsidR="0086004D" w:rsidRPr="004321D8" w:rsidRDefault="0086004D" w:rsidP="0086004D">
      <w:pPr>
        <w:pStyle w:val="2"/>
        <w:numPr>
          <w:ilvl w:val="0"/>
          <w:numId w:val="0"/>
        </w:numPr>
        <w:spacing w:before="0"/>
        <w:jc w:val="center"/>
        <w:rPr>
          <w:rFonts w:ascii="Calibri" w:hAnsi="Calibri" w:cs="Calibri"/>
          <w:bCs w:val="0"/>
          <w:sz w:val="28"/>
          <w:szCs w:val="32"/>
        </w:rPr>
      </w:pPr>
      <w:bookmarkStart w:id="6" w:name="_Toc20475145"/>
      <w:r w:rsidRPr="00EE4FCE">
        <w:rPr>
          <w:rFonts w:ascii="Calibri" w:hAnsi="Calibri" w:cs="Calibri"/>
          <w:bCs w:val="0"/>
          <w:sz w:val="28"/>
          <w:szCs w:val="32"/>
        </w:rPr>
        <w:t>ΣΧΕΔΙΟ ΕΓΓΥΗΤΙΚΗΣ ΕΠΙΣΤΟΛΗΣ ΚΑΛΗΣ ΕΚΤΕΛΕΣΗΣ</w:t>
      </w:r>
      <w:bookmarkEnd w:id="6"/>
    </w:p>
    <w:p w:rsidR="0086004D" w:rsidRPr="00281BEC" w:rsidRDefault="0086004D" w:rsidP="0086004D">
      <w:r>
        <w:t>………………………..(Εκδότης)</w:t>
      </w:r>
    </w:p>
    <w:p w:rsidR="0086004D" w:rsidRPr="00C45D48" w:rsidRDefault="0086004D" w:rsidP="0086004D"/>
    <w:p w:rsidR="0086004D" w:rsidRPr="00281BEC" w:rsidRDefault="0086004D" w:rsidP="0086004D">
      <w:r w:rsidRPr="00281BEC">
        <w:t>ΠΡΟΣ</w:t>
      </w:r>
    </w:p>
    <w:p w:rsidR="0086004D" w:rsidRDefault="0086004D" w:rsidP="0086004D">
      <w:r w:rsidRPr="00C45D48">
        <w:t>Το ΙΔΡΥΜΑ ΤΕΧΝΟΛΟΓΙΑΣ ΚΑΙ ΕΡΕΥΝΑΣ</w:t>
      </w:r>
    </w:p>
    <w:p w:rsidR="0086004D" w:rsidRDefault="0086004D" w:rsidP="0086004D">
      <w:r>
        <w:t>Ν. Πλαστήρα 100</w:t>
      </w:r>
    </w:p>
    <w:p w:rsidR="0086004D" w:rsidRDefault="0086004D" w:rsidP="0086004D">
      <w:r>
        <w:t>Βασιλικά Βουτών Ηρακλείου Κρήτης</w:t>
      </w:r>
    </w:p>
    <w:p w:rsidR="0086004D" w:rsidRPr="008C4F16" w:rsidRDefault="0086004D" w:rsidP="0086004D">
      <w:pPr>
        <w:jc w:val="right"/>
        <w:rPr>
          <w:rFonts w:cstheme="minorHAnsi"/>
        </w:rPr>
      </w:pPr>
      <w:r w:rsidRPr="008C4F16">
        <w:rPr>
          <w:rFonts w:cstheme="minorHAnsi"/>
        </w:rPr>
        <w:t>……….(ημερομηνία)</w:t>
      </w:r>
    </w:p>
    <w:p w:rsidR="0086004D" w:rsidRPr="00C45D48" w:rsidRDefault="0086004D" w:rsidP="0086004D">
      <w:pPr>
        <w:jc w:val="center"/>
      </w:pPr>
      <w:r>
        <w:t>ΕΓΓΥΗΤΙΚΗ</w:t>
      </w:r>
      <w:r w:rsidRPr="00C45D48">
        <w:t xml:space="preserve"> ΕΠΙΣΤΟΛΗ ΥΠ’ ΑΡΙΘΜΟΝ ...</w:t>
      </w:r>
      <w:r>
        <w:t>..</w:t>
      </w:r>
      <w:r w:rsidRPr="00C45D48">
        <w:t xml:space="preserve">. ΓΙΑ ΠΟΣΟ </w:t>
      </w:r>
      <w:r>
        <w:t>……………..</w:t>
      </w:r>
      <w:r w:rsidRPr="00C45D48">
        <w:t>ΕΥΡΩ.</w:t>
      </w:r>
    </w:p>
    <w:p w:rsidR="0086004D" w:rsidRPr="009D54CC" w:rsidRDefault="0086004D" w:rsidP="0086004D">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w:t>
      </w:r>
      <w:r w:rsidRPr="009D54CC">
        <w:rPr>
          <w:rFonts w:cstheme="minorHAnsi"/>
          <w:szCs w:val="22"/>
        </w:rPr>
        <w:t xml:space="preserve">όρων της Σύμβασης </w:t>
      </w:r>
      <w:r w:rsidRPr="009D54CC">
        <w:rPr>
          <w:rFonts w:cstheme="minorHAnsi"/>
          <w:b/>
          <w:szCs w:val="22"/>
        </w:rPr>
        <w:t xml:space="preserve">«Υπηρεσίες Αξιολόγηση της Βιολογικής Δράσης των Εκχυλισμάτων </w:t>
      </w:r>
      <w:r w:rsidRPr="00520CA0">
        <w:rPr>
          <w:rFonts w:cstheme="minorHAnsi"/>
          <w:b/>
          <w:i/>
          <w:szCs w:val="22"/>
        </w:rPr>
        <w:t>Stevia</w:t>
      </w:r>
      <w:r w:rsidRPr="009D54CC">
        <w:rPr>
          <w:rFonts w:cstheme="minorHAnsi"/>
          <w:b/>
          <w:szCs w:val="22"/>
        </w:rPr>
        <w:t xml:space="preserve">» </w:t>
      </w:r>
      <w:r w:rsidRPr="009D54CC">
        <w:rPr>
          <w:rFonts w:cstheme="minorHAnsi"/>
          <w:szCs w:val="22"/>
        </w:rPr>
        <w:t xml:space="preserve">του διαγωνισμού (αριθ. Πρωτ. Διακήρυξης-ημερομηνία </w:t>
      </w:r>
      <w:r w:rsidRPr="009D54CC">
        <w:t>και καταληκτική ημερομηνία</w:t>
      </w:r>
      <w:r w:rsidRPr="009D54CC">
        <w:rPr>
          <w:rFonts w:cstheme="minorHAnsi"/>
          <w:szCs w:val="22"/>
        </w:rPr>
        <w:t xml:space="preserve"> </w:t>
      </w:r>
      <w:r w:rsidRPr="009D54CC">
        <w:t>υποβολής προσφορών</w:t>
      </w:r>
      <w:r w:rsidRPr="009D54CC">
        <w:rPr>
          <w:rFonts w:cstheme="minorHAnsi"/>
          <w:szCs w:val="22"/>
        </w:rPr>
        <w:t xml:space="preserve">) μεταξύ του Ιδρύματος Τεχνολογίας και Έρευνας και της ................., στο πλαίσιο του έργου </w:t>
      </w:r>
      <w:r w:rsidRPr="009D54CC">
        <w:rPr>
          <w:bCs/>
        </w:rPr>
        <w:t xml:space="preserve">διαγωνισμός για το έργο </w:t>
      </w:r>
      <w:r w:rsidRPr="009D54CC">
        <w:rPr>
          <w:rFonts w:ascii="Calibri" w:hAnsi="Calibri" w:cs="Calibri"/>
          <w:b/>
        </w:rPr>
        <w:t>«</w:t>
      </w:r>
      <w:r w:rsidRPr="009D54CC">
        <w:rPr>
          <w:rFonts w:ascii="Calibri" w:hAnsi="Calibri" w:cs="Calibri"/>
          <w:b/>
          <w:bCs/>
        </w:rPr>
        <w:t xml:space="preserve">Υπηρεσίες </w:t>
      </w:r>
      <w:r w:rsidRPr="009D54CC">
        <w:rPr>
          <w:b/>
        </w:rPr>
        <w:t xml:space="preserve">Αξιολόγηση της Βιολογικής Δράσης των Εκχυλισμάτων </w:t>
      </w:r>
      <w:r w:rsidRPr="00520CA0">
        <w:rPr>
          <w:b/>
          <w:i/>
        </w:rPr>
        <w:t>Stevia</w:t>
      </w:r>
      <w:r w:rsidRPr="009D54CC">
        <w:rPr>
          <w:rFonts w:ascii="Calibri" w:hAnsi="Calibri" w:cs="Calibri"/>
          <w:b/>
        </w:rPr>
        <w:t>»</w:t>
      </w:r>
      <w:r w:rsidRPr="009D54CC">
        <w:rPr>
          <w:rFonts w:ascii="Calibri" w:hAnsi="Calibri" w:cs="Calibri"/>
          <w:b/>
          <w:bCs/>
        </w:rPr>
        <w:t>.</w:t>
      </w:r>
    </w:p>
    <w:p w:rsidR="0086004D" w:rsidRPr="003D71DF" w:rsidRDefault="0086004D" w:rsidP="0086004D">
      <w:pPr>
        <w:pStyle w:val="Bulletn"/>
        <w:tabs>
          <w:tab w:val="clear" w:pos="720"/>
        </w:tabs>
        <w:spacing w:line="260" w:lineRule="exact"/>
        <w:ind w:left="0" w:firstLine="0"/>
        <w:rPr>
          <w:rFonts w:cstheme="minorHAnsi"/>
          <w:szCs w:val="22"/>
        </w:rPr>
      </w:pPr>
      <w:r w:rsidRPr="009D54CC">
        <w:rPr>
          <w:rFonts w:cstheme="minorHAnsi"/>
          <w:szCs w:val="22"/>
        </w:rPr>
        <w:t>Παραιτούμαστε ρητά, ανέκκλητα και ανεπιφύλακτα από την ένσταση</w:t>
      </w:r>
      <w:r w:rsidRPr="003D71DF">
        <w:rPr>
          <w:rFonts w:cstheme="minorHAnsi"/>
          <w:szCs w:val="22"/>
        </w:rPr>
        <w:t xml:space="preserve">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6004D" w:rsidRPr="003D71DF" w:rsidRDefault="0086004D" w:rsidP="0086004D">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6004D" w:rsidRPr="003D71DF" w:rsidRDefault="0086004D" w:rsidP="0086004D">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6004D" w:rsidRPr="00D968D6" w:rsidRDefault="0086004D" w:rsidP="0086004D">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6004D" w:rsidRPr="003D71DF" w:rsidRDefault="0086004D" w:rsidP="0086004D">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6004D" w:rsidRPr="00EE4FCE" w:rsidRDefault="0086004D" w:rsidP="0086004D">
      <w:pPr>
        <w:pStyle w:val="1"/>
        <w:numPr>
          <w:ilvl w:val="0"/>
          <w:numId w:val="0"/>
        </w:numPr>
        <w:rPr>
          <w:color w:val="FF0000"/>
          <w:sz w:val="28"/>
          <w:szCs w:val="28"/>
        </w:rPr>
      </w:pPr>
      <w:bookmarkStart w:id="7" w:name="_Toc20475146"/>
      <w:r w:rsidRPr="00EE4FCE">
        <w:rPr>
          <w:color w:val="FF0000"/>
          <w:sz w:val="28"/>
          <w:szCs w:val="28"/>
        </w:rPr>
        <w:lastRenderedPageBreak/>
        <w:t>ΠΑΡΑΡΤΗΜΑ ΙΙΙ: ΤΥΠΟΠΟΙΗΜΕΝΟ ΕΝΤΥΠΟ ΥΠΕΥΘΥΝΗΣ ΔΗΛΩΣΗΣ (TEΥΔ)</w:t>
      </w:r>
      <w:bookmarkEnd w:id="7"/>
    </w:p>
    <w:p w:rsidR="0086004D" w:rsidRPr="00E45B24" w:rsidRDefault="0086004D" w:rsidP="0086004D">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6004D" w:rsidRPr="00E45B24" w:rsidRDefault="0086004D" w:rsidP="0086004D">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6004D" w:rsidRPr="00E45B24" w:rsidRDefault="0086004D" w:rsidP="0086004D">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6004D" w:rsidRPr="00E45B24" w:rsidRDefault="0086004D" w:rsidP="0086004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6004D" w:rsidRPr="00E45B24" w:rsidTr="007C783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6004D" w:rsidRPr="00E45B24" w:rsidRDefault="0086004D" w:rsidP="007C783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86004D" w:rsidRPr="00E45B24" w:rsidRDefault="0086004D" w:rsidP="007C783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6004D" w:rsidRPr="00E45B24" w:rsidRDefault="0086004D" w:rsidP="007C783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6004D" w:rsidRPr="00547262" w:rsidRDefault="0086004D" w:rsidP="007C783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6004D" w:rsidRPr="006B6E0F" w:rsidRDefault="0086004D" w:rsidP="007C7837">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6004D" w:rsidRPr="006B6E0F" w:rsidRDefault="0086004D" w:rsidP="007C7837">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810391515, 1516, 1572, 1235</w:t>
            </w:r>
          </w:p>
          <w:p w:rsidR="0086004D" w:rsidRPr="00C22D6A" w:rsidRDefault="0086004D" w:rsidP="007C7837">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86004D" w:rsidRPr="00E45B24" w:rsidRDefault="0086004D" w:rsidP="007C7837">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86004D" w:rsidRPr="00E45B24" w:rsidTr="007C7837">
        <w:trPr>
          <w:jc w:val="center"/>
        </w:trPr>
        <w:tc>
          <w:tcPr>
            <w:tcW w:w="9071" w:type="dxa"/>
            <w:tcBorders>
              <w:left w:val="single" w:sz="1" w:space="0" w:color="000000"/>
              <w:bottom w:val="single" w:sz="1" w:space="0" w:color="000000"/>
              <w:right w:val="single" w:sz="1" w:space="0" w:color="000000"/>
            </w:tcBorders>
            <w:shd w:val="clear" w:color="auto" w:fill="B2B2B2"/>
          </w:tcPr>
          <w:p w:rsidR="0086004D" w:rsidRPr="00E45B24" w:rsidRDefault="0086004D" w:rsidP="007C7837">
            <w:pPr>
              <w:rPr>
                <w:rFonts w:ascii="Calibri" w:hAnsi="Calibri" w:cs="Calibri"/>
              </w:rPr>
            </w:pPr>
            <w:r w:rsidRPr="00E45B24">
              <w:rPr>
                <w:rFonts w:ascii="Calibri" w:hAnsi="Calibri" w:cs="Calibri"/>
                <w:b/>
                <w:bCs/>
              </w:rPr>
              <w:t>Β: Πληροφορίες σχετικά με τη διαδικασία σύναψης σύμβασης</w:t>
            </w:r>
          </w:p>
          <w:p w:rsidR="0086004D" w:rsidRPr="00792E18" w:rsidRDefault="0086004D" w:rsidP="007C7837">
            <w:pPr>
              <w:spacing w:before="0"/>
              <w:rPr>
                <w:rFonts w:ascii="Calibri" w:hAnsi="Calibri" w:cs="Calibri"/>
              </w:rPr>
            </w:pPr>
            <w:r w:rsidRPr="00E45B24">
              <w:rPr>
                <w:rFonts w:ascii="Calibri" w:hAnsi="Calibri" w:cs="Calibri"/>
              </w:rPr>
              <w:t xml:space="preserve">- </w:t>
            </w:r>
            <w:r w:rsidRPr="00792E18">
              <w:rPr>
                <w:rFonts w:ascii="Calibri" w:hAnsi="Calibri" w:cs="Calibri"/>
              </w:rPr>
              <w:t xml:space="preserve">Τίτλος ή σύντομη περιγραφή της δημόσιας σύμβασης (συμπεριλαμβανομένου του σχετικού </w:t>
            </w:r>
            <w:r w:rsidRPr="00792E18">
              <w:rPr>
                <w:rFonts w:ascii="Calibri" w:hAnsi="Calibri" w:cs="Calibri"/>
                <w:lang w:val="en-US"/>
              </w:rPr>
              <w:t>CPV</w:t>
            </w:r>
            <w:r w:rsidRPr="00792E18">
              <w:rPr>
                <w:rFonts w:ascii="Calibri" w:hAnsi="Calibri" w:cs="Calibri"/>
              </w:rPr>
              <w:t xml:space="preserve">): </w:t>
            </w:r>
            <w:r w:rsidRPr="00792E18">
              <w:rPr>
                <w:rFonts w:ascii="Calibri" w:hAnsi="Calibri" w:cs="Calibri"/>
                <w:b/>
              </w:rPr>
              <w:t>«</w:t>
            </w:r>
            <w:r w:rsidRPr="00792E18">
              <w:rPr>
                <w:rFonts w:ascii="Calibri" w:hAnsi="Calibri" w:cs="Calibri"/>
                <w:b/>
                <w:bCs/>
              </w:rPr>
              <w:t xml:space="preserve">Υπηρεσίες </w:t>
            </w:r>
            <w:r w:rsidRPr="00792E18">
              <w:rPr>
                <w:b/>
              </w:rPr>
              <w:t xml:space="preserve">Αξιολόγηση της Βιολογικής Δράσης των Εκχυλισμάτων </w:t>
            </w:r>
            <w:r w:rsidRPr="00520CA0">
              <w:rPr>
                <w:b/>
                <w:i/>
              </w:rPr>
              <w:t>Stevia</w:t>
            </w:r>
            <w:r w:rsidRPr="00792E18">
              <w:rPr>
                <w:rFonts w:ascii="Calibri" w:hAnsi="Calibri" w:cs="Calibri"/>
                <w:b/>
              </w:rPr>
              <w:t>»</w:t>
            </w:r>
          </w:p>
          <w:p w:rsidR="0086004D" w:rsidRPr="003207A9" w:rsidRDefault="0086004D" w:rsidP="007C7837">
            <w:pPr>
              <w:spacing w:before="0"/>
              <w:rPr>
                <w:rFonts w:cstheme="minorHAnsi"/>
              </w:rPr>
            </w:pPr>
            <w:r w:rsidRPr="00792E18">
              <w:rPr>
                <w:rFonts w:ascii="Calibri" w:hAnsi="Calibri" w:cs="Calibri"/>
              </w:rPr>
              <w:t xml:space="preserve">CPV: </w:t>
            </w:r>
            <w:r w:rsidRPr="00792E18">
              <w:rPr>
                <w:rFonts w:cstheme="minorHAnsi"/>
                <w:sz w:val="20"/>
              </w:rPr>
              <w:t>73100000-3</w:t>
            </w:r>
            <w:r w:rsidRPr="00792E18">
              <w:rPr>
                <w:rFonts w:cstheme="minorHAnsi"/>
                <w:sz w:val="20"/>
              </w:rPr>
              <w:tab/>
              <w:t>Υπηρεσίες έρευνας και πειραματικής ανάπτυξης</w:t>
            </w:r>
          </w:p>
          <w:p w:rsidR="0086004D" w:rsidRPr="00E45B24" w:rsidRDefault="0086004D" w:rsidP="007C7837">
            <w:pPr>
              <w:rPr>
                <w:rFonts w:cstheme="minorHAnsi"/>
              </w:rPr>
            </w:pPr>
            <w:r w:rsidRPr="00E45B24">
              <w:rPr>
                <w:rFonts w:cstheme="minorHAnsi"/>
              </w:rPr>
              <w:t xml:space="preserve">- Κωδικός στο </w:t>
            </w:r>
            <w:r>
              <w:rPr>
                <w:rFonts w:cstheme="minorHAnsi"/>
              </w:rPr>
              <w:t xml:space="preserve">ΚΗΜΔΗΣ: έγκριση </w:t>
            </w:r>
            <w:r w:rsidRPr="000241C9">
              <w:rPr>
                <w:rFonts w:cstheme="minorHAnsi"/>
                <w:b/>
              </w:rPr>
              <w:t>19REQ005226769</w:t>
            </w:r>
          </w:p>
          <w:p w:rsidR="0086004D" w:rsidRPr="00E45B24" w:rsidRDefault="0086004D" w:rsidP="007C7837">
            <w:pPr>
              <w:rPr>
                <w:rFonts w:ascii="Calibri" w:hAnsi="Calibri" w:cs="Calibri"/>
              </w:rPr>
            </w:pPr>
            <w:r w:rsidRPr="00E45B24">
              <w:rPr>
                <w:rFonts w:ascii="Calibri" w:hAnsi="Calibri" w:cs="Calibri"/>
              </w:rPr>
              <w:t xml:space="preserve">- Η σύμβαση αναφέρεται σε </w:t>
            </w:r>
            <w:r w:rsidRPr="000F684B">
              <w:rPr>
                <w:rFonts w:ascii="Calibri" w:hAnsi="Calibri" w:cs="Calibri"/>
                <w:b/>
              </w:rPr>
              <w:t>υπηρεσίες</w:t>
            </w:r>
          </w:p>
          <w:p w:rsidR="0086004D" w:rsidRDefault="0086004D" w:rsidP="007C7837">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86004D" w:rsidRPr="001B0CF9" w:rsidRDefault="0086004D" w:rsidP="007C7837">
            <w:pPr>
              <w:rPr>
                <w:rFonts w:ascii="Calibri" w:hAnsi="Calibri" w:cs="Calibri"/>
                <w:b/>
              </w:rPr>
            </w:pPr>
            <w:r w:rsidRPr="00F94880">
              <w:rPr>
                <w:rFonts w:cstheme="minorHAnsi"/>
                <w:b/>
              </w:rPr>
              <w:t>TBE-2019-SYN-4-</w:t>
            </w:r>
          </w:p>
        </w:tc>
      </w:tr>
    </w:tbl>
    <w:p w:rsidR="0086004D" w:rsidRDefault="0086004D" w:rsidP="0086004D">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6004D" w:rsidRDefault="0086004D" w:rsidP="0086004D">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6004D" w:rsidRPr="009C4813" w:rsidRDefault="0086004D" w:rsidP="0086004D">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6004D" w:rsidRPr="009C4813" w:rsidRDefault="0086004D" w:rsidP="0086004D">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Απάντηση:</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   ]</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Αριθμός φορολογικού μητρώου (ΑΦΜ):</w:t>
            </w:r>
          </w:p>
          <w:p w:rsidR="0086004D" w:rsidRPr="009C4813" w:rsidRDefault="0086004D" w:rsidP="007C783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r w:rsidR="0086004D" w:rsidRPr="009C4813" w:rsidTr="007C783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86004D" w:rsidRPr="009C4813" w:rsidRDefault="0086004D" w:rsidP="007C7837">
            <w:pPr>
              <w:spacing w:before="0"/>
              <w:rPr>
                <w:rFonts w:cstheme="minorHAnsi"/>
              </w:rPr>
            </w:pPr>
            <w:r w:rsidRPr="009C4813">
              <w:rPr>
                <w:rFonts w:cstheme="minorHAnsi"/>
              </w:rPr>
              <w:t>Τηλέφωνο:</w:t>
            </w:r>
          </w:p>
          <w:p w:rsidR="0086004D" w:rsidRPr="009C4813" w:rsidRDefault="0086004D" w:rsidP="007C7837">
            <w:pPr>
              <w:spacing w:before="0"/>
              <w:rPr>
                <w:rFonts w:cstheme="minorHAnsi"/>
              </w:rPr>
            </w:pPr>
            <w:r w:rsidRPr="009C4813">
              <w:rPr>
                <w:rFonts w:cstheme="minorHAnsi"/>
              </w:rPr>
              <w:t>Ηλ. ταχυδρομείο:</w:t>
            </w:r>
          </w:p>
          <w:p w:rsidR="0086004D" w:rsidRPr="009C4813" w:rsidRDefault="0086004D" w:rsidP="007C783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bCs/>
                <w:i/>
                <w:iCs/>
              </w:rPr>
              <w:t>Απάντηση:</w:t>
            </w:r>
          </w:p>
        </w:tc>
      </w:tr>
      <w:tr w:rsidR="0086004D" w:rsidRPr="00BB65FB"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napToGrid w:val="0"/>
              <w:rPr>
                <w:rFonts w:cstheme="minorHAnsi"/>
              </w:rPr>
            </w:pPr>
          </w:p>
        </w:tc>
      </w:tr>
      <w:tr w:rsidR="0086004D" w:rsidRPr="009C4813" w:rsidTr="007C7837">
        <w:trPr>
          <w:jc w:val="center"/>
        </w:trPr>
        <w:tc>
          <w:tcPr>
            <w:tcW w:w="4479" w:type="dxa"/>
            <w:tcBorders>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Ναι [] Όχι [] Άνευ αντικειμένου</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b/>
              </w:rPr>
              <w:t>Εάν ναι</w:t>
            </w:r>
            <w:r w:rsidRPr="009C4813">
              <w:rPr>
                <w:rFonts w:cstheme="minorHAnsi"/>
              </w:rPr>
              <w:t>:</w:t>
            </w:r>
          </w:p>
          <w:p w:rsidR="0086004D" w:rsidRPr="009C4813" w:rsidRDefault="0086004D" w:rsidP="007C783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004D" w:rsidRPr="009C4813" w:rsidRDefault="0086004D" w:rsidP="007C783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6004D" w:rsidRPr="009C4813" w:rsidRDefault="0086004D" w:rsidP="007C783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6004D" w:rsidRPr="009C4813" w:rsidRDefault="0086004D" w:rsidP="007C783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86004D" w:rsidRPr="009C4813" w:rsidRDefault="0086004D" w:rsidP="007C783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6004D" w:rsidRPr="009C4813" w:rsidRDefault="0086004D" w:rsidP="007C7837">
            <w:pPr>
              <w:spacing w:before="0"/>
              <w:rPr>
                <w:rFonts w:cstheme="minorHAnsi"/>
                <w:b/>
                <w:u w:val="single"/>
              </w:rPr>
            </w:pPr>
            <w:r w:rsidRPr="009C4813">
              <w:rPr>
                <w:rFonts w:cstheme="minorHAnsi"/>
                <w:b/>
              </w:rPr>
              <w:t>Εάν όχι:</w:t>
            </w:r>
          </w:p>
          <w:p w:rsidR="0086004D" w:rsidRPr="009C4813" w:rsidRDefault="0086004D" w:rsidP="007C783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6004D" w:rsidRPr="009C4813" w:rsidRDefault="0086004D" w:rsidP="007C783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004D" w:rsidRPr="009C4813" w:rsidRDefault="0086004D" w:rsidP="007C783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napToGrid w:val="0"/>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α) [……]</w:t>
            </w:r>
          </w:p>
          <w:p w:rsidR="0086004D" w:rsidRPr="009C4813" w:rsidRDefault="0086004D" w:rsidP="007C7837">
            <w:pPr>
              <w:rPr>
                <w:rFonts w:cstheme="minorHAnsi"/>
              </w:rPr>
            </w:pPr>
          </w:p>
          <w:p w:rsidR="0086004D" w:rsidRDefault="0086004D" w:rsidP="007C7837">
            <w:pPr>
              <w:rPr>
                <w:rFonts w:cstheme="minorHAnsi"/>
              </w:rPr>
            </w:pPr>
          </w:p>
          <w:p w:rsidR="0086004D" w:rsidRDefault="0086004D" w:rsidP="007C783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6004D" w:rsidRPr="009C4813" w:rsidRDefault="0086004D" w:rsidP="007C7837">
            <w:pPr>
              <w:rPr>
                <w:rFonts w:cstheme="minorHAnsi"/>
              </w:rPr>
            </w:pPr>
            <w:r w:rsidRPr="009C4813">
              <w:rPr>
                <w:rFonts w:cstheme="minorHAnsi"/>
              </w:rPr>
              <w:t>γ) [……]</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δ) [] Ναι [] Όχι</w:t>
            </w: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ε) [] Ναι [] Όχι</w:t>
            </w:r>
          </w:p>
          <w:p w:rsidR="0086004D" w:rsidRDefault="0086004D" w:rsidP="007C7837">
            <w:pPr>
              <w:rPr>
                <w:rFonts w:cstheme="minorHAnsi"/>
                <w:i/>
              </w:rPr>
            </w:pPr>
          </w:p>
          <w:p w:rsidR="0086004D" w:rsidRDefault="0086004D" w:rsidP="007C7837">
            <w:pPr>
              <w:rPr>
                <w:rFonts w:cstheme="minorHAnsi"/>
                <w:i/>
              </w:rPr>
            </w:pPr>
          </w:p>
          <w:p w:rsidR="0086004D" w:rsidRDefault="0086004D" w:rsidP="007C7837">
            <w:pPr>
              <w:rPr>
                <w:rFonts w:cstheme="minorHAnsi"/>
                <w:i/>
              </w:rPr>
            </w:pPr>
          </w:p>
          <w:p w:rsidR="0086004D" w:rsidRDefault="0086004D" w:rsidP="007C7837">
            <w:pPr>
              <w:rPr>
                <w:rFonts w:cstheme="minorHAnsi"/>
                <w:i/>
              </w:rPr>
            </w:pPr>
          </w:p>
          <w:p w:rsidR="0086004D" w:rsidRDefault="0086004D" w:rsidP="007C7837">
            <w:pPr>
              <w:rPr>
                <w:rFonts w:cstheme="minorHAnsi"/>
                <w:i/>
              </w:rPr>
            </w:pPr>
          </w:p>
          <w:p w:rsidR="0086004D" w:rsidRDefault="0086004D" w:rsidP="007C7837">
            <w:pPr>
              <w:rPr>
                <w:rFonts w:cstheme="minorHAnsi"/>
                <w:i/>
              </w:rPr>
            </w:pPr>
          </w:p>
          <w:p w:rsidR="0086004D" w:rsidRPr="009C4813" w:rsidRDefault="0086004D" w:rsidP="007C783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6004D" w:rsidRPr="009C4813" w:rsidRDefault="0086004D" w:rsidP="007C7837">
            <w:pPr>
              <w:rPr>
                <w:rFonts w:cstheme="minorHAnsi"/>
              </w:rPr>
            </w:pPr>
            <w:r w:rsidRPr="009C4813">
              <w:rPr>
                <w:rFonts w:cstheme="minorHAnsi"/>
                <w:i/>
              </w:rPr>
              <w:t>[……][……][……][……]</w:t>
            </w:r>
          </w:p>
        </w:tc>
      </w:tr>
      <w:tr w:rsidR="0086004D" w:rsidRPr="009C4813" w:rsidTr="007C7837">
        <w:trPr>
          <w:jc w:val="center"/>
        </w:trPr>
        <w:tc>
          <w:tcPr>
            <w:tcW w:w="4479" w:type="dxa"/>
            <w:tcBorders>
              <w:left w:val="single" w:sz="4" w:space="0" w:color="000000"/>
              <w:bottom w:val="single" w:sz="4" w:space="0" w:color="000000"/>
            </w:tcBorders>
            <w:shd w:val="clear" w:color="auto" w:fill="auto"/>
          </w:tcPr>
          <w:p w:rsidR="0086004D" w:rsidRPr="009C4813" w:rsidRDefault="0086004D" w:rsidP="007C783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bCs/>
                <w:i/>
                <w:iCs/>
              </w:rPr>
              <w:t>Απάντηση:</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Ναι [] Όχι</w:t>
            </w:r>
          </w:p>
        </w:tc>
      </w:tr>
      <w:tr w:rsidR="0086004D" w:rsidRPr="00BB65FB" w:rsidTr="007C783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004D" w:rsidRPr="009C4813" w:rsidRDefault="0086004D" w:rsidP="007C783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b/>
              </w:rPr>
              <w:t>Εάν ναι</w:t>
            </w:r>
            <w:r w:rsidRPr="009C4813">
              <w:rPr>
                <w:rFonts w:cstheme="minorHAnsi"/>
              </w:rPr>
              <w:t>:</w:t>
            </w:r>
          </w:p>
          <w:p w:rsidR="0086004D" w:rsidRPr="009C4813" w:rsidRDefault="0086004D" w:rsidP="007C783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6004D" w:rsidRPr="009C4813" w:rsidRDefault="0086004D" w:rsidP="007C783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6004D" w:rsidRPr="009C4813" w:rsidRDefault="0086004D" w:rsidP="007C783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α) [……]</w:t>
            </w: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β) [……]</w:t>
            </w:r>
          </w:p>
          <w:p w:rsidR="0086004D" w:rsidRPr="009C4813" w:rsidRDefault="0086004D" w:rsidP="007C7837">
            <w:pPr>
              <w:rPr>
                <w:rFonts w:cstheme="minorHAnsi"/>
              </w:rPr>
            </w:pP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γ) [……]</w:t>
            </w:r>
          </w:p>
        </w:tc>
      </w:tr>
    </w:tbl>
    <w:p w:rsidR="0086004D" w:rsidRPr="009C4813" w:rsidRDefault="0086004D" w:rsidP="0086004D">
      <w:pPr>
        <w:rPr>
          <w:rFonts w:cstheme="minorHAnsi"/>
        </w:rPr>
      </w:pPr>
    </w:p>
    <w:p w:rsidR="0086004D" w:rsidRPr="009C4813" w:rsidRDefault="0086004D" w:rsidP="0086004D">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6004D" w:rsidRPr="009C4813" w:rsidRDefault="0086004D" w:rsidP="0086004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color w:val="000000"/>
              </w:rPr>
            </w:pPr>
            <w:r w:rsidRPr="009C4813">
              <w:rPr>
                <w:rFonts w:cstheme="minorHAnsi"/>
              </w:rPr>
              <w:t>Ονοματεπώνυμο</w:t>
            </w:r>
          </w:p>
          <w:p w:rsidR="0086004D" w:rsidRPr="009C4813" w:rsidRDefault="0086004D" w:rsidP="007C783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bl>
    <w:p w:rsidR="0086004D" w:rsidRPr="000D2A13" w:rsidRDefault="0086004D" w:rsidP="0086004D"/>
    <w:p w:rsidR="0086004D" w:rsidRPr="009C4813" w:rsidRDefault="0086004D" w:rsidP="0086004D">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[]Ναι []Όχι</w:t>
            </w:r>
          </w:p>
        </w:tc>
      </w:tr>
    </w:tbl>
    <w:p w:rsidR="0086004D" w:rsidRPr="009C4813" w:rsidRDefault="0086004D" w:rsidP="0086004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86004D" w:rsidRPr="009C4813" w:rsidRDefault="0086004D" w:rsidP="0086004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004D" w:rsidRPr="009C4813" w:rsidRDefault="0086004D" w:rsidP="0086004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004D" w:rsidRPr="009C4813" w:rsidRDefault="0086004D" w:rsidP="0086004D">
      <w:pPr>
        <w:jc w:val="center"/>
        <w:rPr>
          <w:rFonts w:cstheme="minorHAnsi"/>
        </w:rPr>
      </w:pPr>
    </w:p>
    <w:p w:rsidR="0086004D" w:rsidRPr="009C4813" w:rsidRDefault="0086004D" w:rsidP="0086004D">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6004D" w:rsidRPr="009C4813" w:rsidRDefault="0086004D" w:rsidP="0086004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[]Ναι []Όχι</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6004D" w:rsidRPr="009C4813" w:rsidRDefault="0086004D" w:rsidP="007C7837">
            <w:pPr>
              <w:rPr>
                <w:rFonts w:cstheme="minorHAnsi"/>
              </w:rPr>
            </w:pPr>
            <w:r w:rsidRPr="009C4813">
              <w:rPr>
                <w:rFonts w:cstheme="minorHAnsi"/>
              </w:rPr>
              <w:t>[…]</w:t>
            </w:r>
          </w:p>
        </w:tc>
      </w:tr>
    </w:tbl>
    <w:p w:rsidR="0086004D" w:rsidRPr="009C4813" w:rsidRDefault="0086004D" w:rsidP="0086004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004D" w:rsidRPr="009C4813" w:rsidRDefault="0086004D" w:rsidP="0086004D">
      <w:pPr>
        <w:pageBreakBefore/>
        <w:jc w:val="center"/>
        <w:rPr>
          <w:rFonts w:cstheme="minorHAnsi"/>
          <w:b/>
          <w:bCs/>
          <w:color w:val="000000"/>
        </w:rPr>
      </w:pPr>
      <w:r w:rsidRPr="009C4813">
        <w:rPr>
          <w:rFonts w:cstheme="minorHAnsi"/>
          <w:b/>
          <w:bCs/>
          <w:u w:val="single"/>
        </w:rPr>
        <w:lastRenderedPageBreak/>
        <w:t>Μέρος III: Λόγοι αποκλεισμού</w:t>
      </w:r>
    </w:p>
    <w:p w:rsidR="0086004D" w:rsidRPr="009C4813" w:rsidRDefault="0086004D" w:rsidP="0086004D">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86004D" w:rsidRPr="009C4813" w:rsidRDefault="0086004D" w:rsidP="0086004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86004D" w:rsidRPr="009C4813" w:rsidRDefault="0086004D" w:rsidP="0086004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napToGrid w:val="0"/>
              <w:rPr>
                <w:rFonts w:cstheme="minorHAnsi"/>
              </w:rPr>
            </w:pPr>
            <w:r w:rsidRPr="009C4813">
              <w:rPr>
                <w:rFonts w:cstheme="minorHAnsi"/>
                <w:b/>
                <w:bCs/>
                <w:i/>
                <w:iCs/>
              </w:rPr>
              <w:t>Απάντηση:</w:t>
            </w:r>
          </w:p>
        </w:tc>
      </w:tr>
      <w:tr w:rsidR="0086004D" w:rsidRPr="009C4813" w:rsidTr="007C7837">
        <w:trPr>
          <w:jc w:val="center"/>
        </w:trPr>
        <w:tc>
          <w:tcPr>
            <w:tcW w:w="4479" w:type="dxa"/>
            <w:tcBorders>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i/>
              </w:rPr>
            </w:pPr>
            <w:r w:rsidRPr="009C4813">
              <w:rPr>
                <w:rFonts w:cstheme="minorHAnsi"/>
              </w:rPr>
              <w:t>[] Ναι [] Όχι</w:t>
            </w: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p>
          <w:p w:rsidR="0086004D" w:rsidRPr="009C4813" w:rsidRDefault="0086004D" w:rsidP="007C783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004D" w:rsidRPr="009C4813" w:rsidRDefault="0086004D" w:rsidP="007C7837">
            <w:pPr>
              <w:rPr>
                <w:rFonts w:cstheme="minorHAnsi"/>
              </w:rPr>
            </w:pPr>
            <w:r w:rsidRPr="009C4813">
              <w:rPr>
                <w:rFonts w:cstheme="minorHAnsi"/>
                <w:i/>
              </w:rPr>
              <w:t>[……][……][……][……]</w:t>
            </w:r>
            <w:r w:rsidRPr="009C4813">
              <w:rPr>
                <w:rStyle w:val="a9"/>
                <w:rFonts w:cstheme="minorHAnsi"/>
              </w:rPr>
              <w:endnoteReference w:id="15"/>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86004D" w:rsidRPr="009C4813" w:rsidRDefault="0086004D" w:rsidP="007C783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6004D" w:rsidRDefault="0086004D" w:rsidP="007C7837">
            <w:pPr>
              <w:jc w:val="left"/>
              <w:rPr>
                <w:rFonts w:cstheme="minorHAnsi"/>
              </w:rPr>
            </w:pPr>
            <w:r w:rsidRPr="009C4813">
              <w:rPr>
                <w:rFonts w:cstheme="minorHAnsi"/>
              </w:rPr>
              <w:t>β) Προσδιορίστε ποιος έχει καταδικαστεί [ ]·</w:t>
            </w:r>
          </w:p>
          <w:p w:rsidR="0086004D" w:rsidRDefault="0086004D" w:rsidP="007C7837">
            <w:pPr>
              <w:jc w:val="left"/>
              <w:rPr>
                <w:rFonts w:cstheme="minorHAnsi"/>
              </w:rPr>
            </w:pPr>
          </w:p>
          <w:p w:rsidR="0086004D" w:rsidRPr="009C4813" w:rsidRDefault="0086004D" w:rsidP="007C7837">
            <w:pPr>
              <w:jc w:val="left"/>
              <w:rPr>
                <w:rFonts w:cstheme="minorHAnsi"/>
              </w:rPr>
            </w:pPr>
          </w:p>
          <w:p w:rsidR="0086004D" w:rsidRPr="009C4813" w:rsidRDefault="0086004D" w:rsidP="007C7837">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napToGrid w:val="0"/>
              <w:jc w:val="left"/>
              <w:rPr>
                <w:rFonts w:cstheme="minorHAnsi"/>
              </w:rPr>
            </w:pPr>
          </w:p>
          <w:p w:rsidR="0086004D" w:rsidRPr="009C4813" w:rsidRDefault="0086004D" w:rsidP="007C7837">
            <w:pPr>
              <w:jc w:val="left"/>
              <w:rPr>
                <w:rFonts w:cstheme="minorHAnsi"/>
              </w:rPr>
            </w:pPr>
            <w:r w:rsidRPr="009C4813">
              <w:rPr>
                <w:rFonts w:cstheme="minorHAnsi"/>
              </w:rPr>
              <w:t xml:space="preserve">α) Ημερομηνία:[   ], </w:t>
            </w:r>
          </w:p>
          <w:p w:rsidR="0086004D" w:rsidRPr="009C4813" w:rsidRDefault="0086004D" w:rsidP="007C7837">
            <w:pPr>
              <w:jc w:val="left"/>
              <w:rPr>
                <w:rFonts w:cstheme="minorHAnsi"/>
              </w:rPr>
            </w:pPr>
            <w:r w:rsidRPr="009C4813">
              <w:rPr>
                <w:rFonts w:cstheme="minorHAnsi"/>
              </w:rPr>
              <w:t xml:space="preserve">σημείο-(-α): [   ], </w:t>
            </w:r>
          </w:p>
          <w:p w:rsidR="0086004D" w:rsidRPr="009C4813" w:rsidRDefault="0086004D" w:rsidP="007C7837">
            <w:pPr>
              <w:jc w:val="left"/>
              <w:rPr>
                <w:rFonts w:cstheme="minorHAnsi"/>
              </w:rPr>
            </w:pPr>
            <w:r w:rsidRPr="009C4813">
              <w:rPr>
                <w:rFonts w:cstheme="minorHAnsi"/>
              </w:rPr>
              <w:t>λόγος(-οι):[   ]</w:t>
            </w:r>
          </w:p>
          <w:p w:rsidR="0086004D" w:rsidRPr="009C4813" w:rsidRDefault="0086004D" w:rsidP="007C7837">
            <w:pPr>
              <w:jc w:val="left"/>
              <w:rPr>
                <w:rFonts w:cstheme="minorHAnsi"/>
              </w:rPr>
            </w:pPr>
            <w:r w:rsidRPr="009C4813">
              <w:rPr>
                <w:rFonts w:cstheme="minorHAnsi"/>
              </w:rPr>
              <w:t>β) [……]</w:t>
            </w:r>
          </w:p>
          <w:p w:rsidR="0086004D" w:rsidRDefault="0086004D" w:rsidP="007C7837">
            <w:pPr>
              <w:jc w:val="left"/>
              <w:rPr>
                <w:rFonts w:cstheme="minorHAnsi"/>
              </w:rPr>
            </w:pPr>
          </w:p>
          <w:p w:rsidR="0086004D" w:rsidRPr="009C4813" w:rsidRDefault="0086004D" w:rsidP="007C7837">
            <w:pPr>
              <w:jc w:val="left"/>
              <w:rPr>
                <w:rFonts w:cstheme="minorHAnsi"/>
                <w:i/>
              </w:rPr>
            </w:pPr>
            <w:r w:rsidRPr="009C4813">
              <w:rPr>
                <w:rFonts w:cstheme="minorHAnsi"/>
              </w:rPr>
              <w:t>γ) Διάρκεια της περιόδου αποκλεισμού [……] και σχετικό(-ά) σημείο(-α) [   ]</w:t>
            </w:r>
          </w:p>
          <w:p w:rsidR="0086004D" w:rsidRPr="009C4813" w:rsidRDefault="0086004D" w:rsidP="007C783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004D" w:rsidRPr="009C4813" w:rsidRDefault="0086004D" w:rsidP="007C7837">
            <w:pPr>
              <w:rPr>
                <w:rFonts w:cstheme="minorHAnsi"/>
              </w:rPr>
            </w:pPr>
            <w:r w:rsidRPr="009C4813">
              <w:rPr>
                <w:rFonts w:cstheme="minorHAnsi"/>
                <w:i/>
              </w:rPr>
              <w:t>[……][……][……][……]</w:t>
            </w:r>
            <w:r w:rsidRPr="009C4813">
              <w:rPr>
                <w:rStyle w:val="a9"/>
                <w:rFonts w:cstheme="minorHAnsi"/>
              </w:rPr>
              <w:endnoteReference w:id="17"/>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xml:space="preserve">[] Ναι [] Όχι </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w:t>
            </w:r>
          </w:p>
        </w:tc>
      </w:tr>
    </w:tbl>
    <w:p w:rsidR="0086004D" w:rsidRPr="000D2A13" w:rsidRDefault="0086004D" w:rsidP="0086004D"/>
    <w:p w:rsidR="0086004D" w:rsidRPr="009C4813" w:rsidRDefault="0086004D" w:rsidP="0086004D">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6004D" w:rsidRPr="009C4813" w:rsidTr="007C783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9C4813" w:rsidTr="007C783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xml:space="preserve">[] Ναι [] Όχι </w:t>
            </w:r>
          </w:p>
        </w:tc>
      </w:tr>
      <w:tr w:rsidR="0086004D" w:rsidRPr="009C4813" w:rsidTr="007C783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napToGrid w:val="0"/>
              <w:rPr>
                <w:rFonts w:cstheme="minorHAnsi"/>
              </w:rPr>
            </w:pPr>
          </w:p>
          <w:p w:rsidR="0086004D" w:rsidRPr="009C4813" w:rsidRDefault="0086004D" w:rsidP="007C7837">
            <w:pPr>
              <w:snapToGrid w:val="0"/>
              <w:rPr>
                <w:rFonts w:cstheme="minorHAnsi"/>
              </w:rPr>
            </w:pPr>
          </w:p>
          <w:p w:rsidR="0086004D" w:rsidRPr="009C4813" w:rsidRDefault="0086004D" w:rsidP="007C7837">
            <w:pPr>
              <w:snapToGrid w:val="0"/>
              <w:rPr>
                <w:rFonts w:cstheme="minorHAnsi"/>
              </w:rPr>
            </w:pPr>
            <w:r w:rsidRPr="009C4813">
              <w:rPr>
                <w:rFonts w:cstheme="minorHAnsi"/>
              </w:rPr>
              <w:t xml:space="preserve">Εάν όχι αναφέρετε: </w:t>
            </w:r>
          </w:p>
          <w:p w:rsidR="0086004D" w:rsidRPr="009C4813" w:rsidRDefault="0086004D" w:rsidP="007C7837">
            <w:pPr>
              <w:snapToGrid w:val="0"/>
              <w:rPr>
                <w:rFonts w:cstheme="minorHAnsi"/>
              </w:rPr>
            </w:pPr>
            <w:r w:rsidRPr="009C4813">
              <w:rPr>
                <w:rFonts w:cstheme="minorHAnsi"/>
              </w:rPr>
              <w:t>α) Χώρα ή κράτος μέλος για το οποίο πρόκειται:</w:t>
            </w:r>
          </w:p>
          <w:p w:rsidR="0086004D" w:rsidRPr="009C4813" w:rsidRDefault="0086004D" w:rsidP="007C7837">
            <w:pPr>
              <w:snapToGrid w:val="0"/>
              <w:rPr>
                <w:rFonts w:cstheme="minorHAnsi"/>
              </w:rPr>
            </w:pPr>
            <w:r w:rsidRPr="009C4813">
              <w:rPr>
                <w:rFonts w:cstheme="minorHAnsi"/>
              </w:rPr>
              <w:t>β) Ποιο είναι το σχετικό ποσό;</w:t>
            </w:r>
          </w:p>
          <w:p w:rsidR="0086004D" w:rsidRPr="009C4813" w:rsidRDefault="0086004D" w:rsidP="007C7837">
            <w:pPr>
              <w:snapToGrid w:val="0"/>
              <w:rPr>
                <w:rFonts w:cstheme="minorHAnsi"/>
              </w:rPr>
            </w:pPr>
            <w:r w:rsidRPr="009C4813">
              <w:rPr>
                <w:rFonts w:cstheme="minorHAnsi"/>
              </w:rPr>
              <w:t>γ)Πως διαπιστώθηκε η αθέτηση των υποχρεώσεων;</w:t>
            </w:r>
          </w:p>
          <w:p w:rsidR="0086004D" w:rsidRPr="009C4813" w:rsidRDefault="0086004D" w:rsidP="007C7837">
            <w:pPr>
              <w:snapToGrid w:val="0"/>
              <w:rPr>
                <w:rFonts w:cstheme="minorHAnsi"/>
                <w:b/>
              </w:rPr>
            </w:pPr>
            <w:r w:rsidRPr="009C4813">
              <w:rPr>
                <w:rFonts w:cstheme="minorHAnsi"/>
              </w:rPr>
              <w:t>1) Μέσω δικαστικής ή διοικητικής απόφασης;</w:t>
            </w:r>
          </w:p>
          <w:p w:rsidR="0086004D" w:rsidRPr="009C4813" w:rsidRDefault="0086004D" w:rsidP="007C783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6004D" w:rsidRPr="009C4813" w:rsidRDefault="0086004D" w:rsidP="007C7837">
            <w:pPr>
              <w:snapToGrid w:val="0"/>
              <w:rPr>
                <w:rFonts w:cstheme="minorHAnsi"/>
              </w:rPr>
            </w:pPr>
            <w:r w:rsidRPr="009C4813">
              <w:rPr>
                <w:rFonts w:cstheme="minorHAnsi"/>
              </w:rPr>
              <w:t>- Αναφέρατε την ημερομηνία καταδίκης ή έκδοσης απόφασης</w:t>
            </w:r>
          </w:p>
          <w:p w:rsidR="0086004D" w:rsidRPr="009C4813" w:rsidRDefault="0086004D" w:rsidP="007C783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6004D" w:rsidRPr="009C4813" w:rsidRDefault="0086004D" w:rsidP="007C7837">
            <w:pPr>
              <w:snapToGrid w:val="0"/>
              <w:jc w:val="left"/>
              <w:rPr>
                <w:rFonts w:cstheme="minorHAnsi"/>
              </w:rPr>
            </w:pPr>
            <w:r w:rsidRPr="009C4813">
              <w:rPr>
                <w:rFonts w:cstheme="minorHAnsi"/>
              </w:rPr>
              <w:t>2) Με άλλα μέσα; Διευκρινήστε:</w:t>
            </w:r>
          </w:p>
          <w:p w:rsidR="0086004D" w:rsidRPr="009C4813" w:rsidRDefault="0086004D" w:rsidP="007C783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6004D" w:rsidTr="007C7837">
              <w:tc>
                <w:tcPr>
                  <w:tcW w:w="2036" w:type="dxa"/>
                  <w:shd w:val="clear" w:color="auto" w:fill="auto"/>
                </w:tcPr>
                <w:p w:rsidR="0086004D" w:rsidRPr="009C4813" w:rsidRDefault="0086004D" w:rsidP="007C7837">
                  <w:pPr>
                    <w:jc w:val="left"/>
                    <w:rPr>
                      <w:rFonts w:cstheme="minorHAnsi"/>
                    </w:rPr>
                  </w:pPr>
                  <w:r w:rsidRPr="009C4813">
                    <w:rPr>
                      <w:rFonts w:cstheme="minorHAnsi"/>
                      <w:b/>
                      <w:bCs/>
                    </w:rPr>
                    <w:t>ΦΟΡΟΙ</w:t>
                  </w:r>
                </w:p>
                <w:p w:rsidR="0086004D" w:rsidRPr="009C4813" w:rsidRDefault="0086004D" w:rsidP="007C7837">
                  <w:pPr>
                    <w:rPr>
                      <w:rFonts w:cstheme="minorHAnsi"/>
                    </w:rPr>
                  </w:pPr>
                </w:p>
              </w:tc>
              <w:tc>
                <w:tcPr>
                  <w:tcW w:w="2192" w:type="dxa"/>
                  <w:shd w:val="clear" w:color="auto" w:fill="auto"/>
                </w:tcPr>
                <w:p w:rsidR="0086004D" w:rsidRPr="009C4813" w:rsidRDefault="0086004D" w:rsidP="007C7837">
                  <w:pPr>
                    <w:jc w:val="left"/>
                    <w:rPr>
                      <w:rFonts w:cstheme="minorHAnsi"/>
                    </w:rPr>
                  </w:pPr>
                  <w:r w:rsidRPr="009C4813">
                    <w:rPr>
                      <w:rFonts w:cstheme="minorHAnsi"/>
                      <w:b/>
                      <w:bCs/>
                    </w:rPr>
                    <w:t>ΕΙΣΦΟΡΕΣ ΚΟΙΝΩΝΙΚΗΣ ΑΣΦΑΛΙΣΗΣ</w:t>
                  </w:r>
                </w:p>
              </w:tc>
            </w:tr>
            <w:tr w:rsidR="0086004D" w:rsidTr="007C7837">
              <w:tc>
                <w:tcPr>
                  <w:tcW w:w="2036" w:type="dxa"/>
                  <w:shd w:val="clear" w:color="auto" w:fill="auto"/>
                </w:tcPr>
                <w:p w:rsidR="0086004D" w:rsidRDefault="0086004D" w:rsidP="007C7837">
                  <w:pPr>
                    <w:rPr>
                      <w:rFonts w:cstheme="minorHAnsi"/>
                    </w:rPr>
                  </w:pPr>
                </w:p>
                <w:p w:rsidR="0086004D" w:rsidRPr="009C4813" w:rsidRDefault="0086004D" w:rsidP="007C7837">
                  <w:pPr>
                    <w:rPr>
                      <w:rFonts w:cstheme="minorHAnsi"/>
                    </w:rPr>
                  </w:pPr>
                  <w:r w:rsidRPr="009C4813">
                    <w:rPr>
                      <w:rFonts w:cstheme="minorHAnsi"/>
                    </w:rPr>
                    <w:t>α)[……]·</w:t>
                  </w:r>
                </w:p>
                <w:p w:rsidR="0086004D" w:rsidRPr="009C4813" w:rsidRDefault="0086004D" w:rsidP="007C7837">
                  <w:pPr>
                    <w:rPr>
                      <w:rFonts w:cstheme="minorHAnsi"/>
                    </w:rPr>
                  </w:pPr>
                  <w:r w:rsidRPr="009C4813">
                    <w:rPr>
                      <w:rFonts w:cstheme="minorHAnsi"/>
                    </w:rPr>
                    <w:t>β)[……]</w:t>
                  </w:r>
                </w:p>
                <w:p w:rsidR="0086004D" w:rsidRDefault="0086004D" w:rsidP="007C7837">
                  <w:pPr>
                    <w:rPr>
                      <w:rFonts w:cstheme="minorHAnsi"/>
                    </w:rPr>
                  </w:pPr>
                </w:p>
                <w:p w:rsidR="0086004D" w:rsidRDefault="0086004D" w:rsidP="007C7837">
                  <w:pPr>
                    <w:rPr>
                      <w:rFonts w:cstheme="minorHAnsi"/>
                    </w:rPr>
                  </w:pPr>
                </w:p>
                <w:p w:rsidR="0086004D" w:rsidRPr="009C4813" w:rsidRDefault="0086004D" w:rsidP="007C7837">
                  <w:pPr>
                    <w:rPr>
                      <w:rFonts w:cstheme="minorHAnsi"/>
                    </w:rPr>
                  </w:pPr>
                  <w:r w:rsidRPr="009C4813">
                    <w:rPr>
                      <w:rFonts w:cstheme="minorHAnsi"/>
                    </w:rPr>
                    <w:t xml:space="preserve">γ.1) [] Ναι [] Όχι </w:t>
                  </w:r>
                </w:p>
                <w:p w:rsidR="0086004D" w:rsidRPr="009C4813" w:rsidRDefault="0086004D" w:rsidP="007C7837">
                  <w:pPr>
                    <w:rPr>
                      <w:rFonts w:cstheme="minorHAnsi"/>
                    </w:rPr>
                  </w:pPr>
                  <w:r w:rsidRPr="009C4813">
                    <w:rPr>
                      <w:rFonts w:cstheme="minorHAnsi"/>
                    </w:rPr>
                    <w:t xml:space="preserve">-[] Ναι [] Όχι </w:t>
                  </w:r>
                </w:p>
                <w:p w:rsidR="0086004D" w:rsidRPr="009C4813" w:rsidRDefault="0086004D" w:rsidP="007C7837">
                  <w:pPr>
                    <w:rPr>
                      <w:rFonts w:cstheme="minorHAnsi"/>
                    </w:rPr>
                  </w:pPr>
                </w:p>
                <w:p w:rsidR="0086004D" w:rsidRDefault="0086004D" w:rsidP="007C7837">
                  <w:pPr>
                    <w:rPr>
                      <w:rFonts w:cstheme="minorHAnsi"/>
                    </w:rPr>
                  </w:pP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γ.2)[……]·</w:t>
                  </w:r>
                </w:p>
                <w:p w:rsidR="0086004D" w:rsidRPr="009C4813" w:rsidRDefault="0086004D" w:rsidP="007C7837">
                  <w:pPr>
                    <w:rPr>
                      <w:rFonts w:cstheme="minorHAnsi"/>
                      <w:sz w:val="21"/>
                      <w:szCs w:val="21"/>
                    </w:rPr>
                  </w:pPr>
                  <w:r w:rsidRPr="009C4813">
                    <w:rPr>
                      <w:rFonts w:cstheme="minorHAnsi"/>
                    </w:rPr>
                    <w:t xml:space="preserve">δ) [] Ναι [] Όχι </w:t>
                  </w:r>
                </w:p>
                <w:p w:rsidR="0086004D" w:rsidRPr="009C4813" w:rsidRDefault="0086004D" w:rsidP="007C7837">
                  <w:pPr>
                    <w:jc w:val="left"/>
                    <w:rPr>
                      <w:rFonts w:cstheme="minorHAnsi"/>
                    </w:rPr>
                  </w:pPr>
                  <w:r w:rsidRPr="009C4813">
                    <w:rPr>
                      <w:rFonts w:cstheme="minorHAnsi"/>
                      <w:sz w:val="21"/>
                      <w:szCs w:val="21"/>
                    </w:rPr>
                    <w:t>Εάν ναι, να αναφερθούν λεπτομερείς πληροφορίες</w:t>
                  </w:r>
                </w:p>
                <w:p w:rsidR="0086004D" w:rsidRPr="009C4813" w:rsidRDefault="0086004D" w:rsidP="007C7837">
                  <w:pPr>
                    <w:rPr>
                      <w:rFonts w:cstheme="minorHAnsi"/>
                    </w:rPr>
                  </w:pPr>
                  <w:r w:rsidRPr="009C4813">
                    <w:rPr>
                      <w:rFonts w:cstheme="minorHAnsi"/>
                    </w:rPr>
                    <w:t>[……]</w:t>
                  </w:r>
                </w:p>
              </w:tc>
              <w:tc>
                <w:tcPr>
                  <w:tcW w:w="2192" w:type="dxa"/>
                  <w:shd w:val="clear" w:color="auto" w:fill="auto"/>
                </w:tcPr>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α)[……]·</w:t>
                  </w:r>
                </w:p>
                <w:p w:rsidR="0086004D" w:rsidRPr="009C4813" w:rsidRDefault="0086004D" w:rsidP="007C7837">
                  <w:pPr>
                    <w:rPr>
                      <w:rFonts w:cstheme="minorHAnsi"/>
                    </w:rPr>
                  </w:pPr>
                  <w:r w:rsidRPr="009C4813">
                    <w:rPr>
                      <w:rFonts w:cstheme="minorHAnsi"/>
                    </w:rPr>
                    <w:t>β)[……]</w:t>
                  </w:r>
                </w:p>
                <w:p w:rsidR="0086004D" w:rsidRPr="009C4813" w:rsidRDefault="0086004D" w:rsidP="007C7837">
                  <w:pPr>
                    <w:rPr>
                      <w:rFonts w:cstheme="minorHAnsi"/>
                    </w:rPr>
                  </w:pPr>
                </w:p>
                <w:p w:rsidR="0086004D" w:rsidRDefault="0086004D" w:rsidP="007C7837">
                  <w:pPr>
                    <w:rPr>
                      <w:rFonts w:cstheme="minorHAnsi"/>
                    </w:rPr>
                  </w:pPr>
                </w:p>
                <w:p w:rsidR="0086004D" w:rsidRPr="009C4813" w:rsidRDefault="0086004D" w:rsidP="007C7837">
                  <w:pPr>
                    <w:rPr>
                      <w:rFonts w:cstheme="minorHAnsi"/>
                    </w:rPr>
                  </w:pPr>
                  <w:r w:rsidRPr="009C4813">
                    <w:rPr>
                      <w:rFonts w:cstheme="minorHAnsi"/>
                    </w:rPr>
                    <w:t xml:space="preserve">γ.1) [] Ναι [] Όχι </w:t>
                  </w:r>
                </w:p>
                <w:p w:rsidR="0086004D" w:rsidRPr="009C4813" w:rsidRDefault="0086004D" w:rsidP="007C7837">
                  <w:pPr>
                    <w:rPr>
                      <w:rFonts w:cstheme="minorHAnsi"/>
                    </w:rPr>
                  </w:pPr>
                  <w:r w:rsidRPr="009C4813">
                    <w:rPr>
                      <w:rFonts w:cstheme="minorHAnsi"/>
                    </w:rPr>
                    <w:t xml:space="preserve">-[] Ναι [] Όχι </w:t>
                  </w:r>
                </w:p>
                <w:p w:rsidR="0086004D" w:rsidRPr="009C4813" w:rsidRDefault="0086004D" w:rsidP="007C7837">
                  <w:pPr>
                    <w:rPr>
                      <w:rFonts w:cstheme="minorHAnsi"/>
                    </w:rPr>
                  </w:pPr>
                </w:p>
                <w:p w:rsidR="0086004D" w:rsidRDefault="0086004D" w:rsidP="007C7837">
                  <w:pPr>
                    <w:rPr>
                      <w:rFonts w:cstheme="minorHAnsi"/>
                    </w:rPr>
                  </w:pP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γ.2)[……]·</w:t>
                  </w:r>
                </w:p>
                <w:p w:rsidR="0086004D" w:rsidRPr="009C4813" w:rsidRDefault="0086004D" w:rsidP="007C7837">
                  <w:pPr>
                    <w:rPr>
                      <w:rFonts w:cstheme="minorHAnsi"/>
                    </w:rPr>
                  </w:pPr>
                  <w:r w:rsidRPr="009C4813">
                    <w:rPr>
                      <w:rFonts w:cstheme="minorHAnsi"/>
                    </w:rPr>
                    <w:t xml:space="preserve">δ) [] Ναι [] Όχι </w:t>
                  </w:r>
                </w:p>
                <w:p w:rsidR="0086004D" w:rsidRPr="009C4813" w:rsidRDefault="0086004D" w:rsidP="007C7837">
                  <w:pPr>
                    <w:jc w:val="left"/>
                    <w:rPr>
                      <w:rFonts w:cstheme="minorHAnsi"/>
                    </w:rPr>
                  </w:pPr>
                  <w:r w:rsidRPr="009C4813">
                    <w:rPr>
                      <w:rFonts w:cstheme="minorHAnsi"/>
                    </w:rPr>
                    <w:t>Εάν ναι, να αναφερθούν λεπτομερείς πληροφορίες</w:t>
                  </w:r>
                </w:p>
                <w:p w:rsidR="0086004D" w:rsidRPr="009C4813" w:rsidRDefault="0086004D" w:rsidP="007C7837">
                  <w:pPr>
                    <w:rPr>
                      <w:rFonts w:cstheme="minorHAnsi"/>
                    </w:rPr>
                  </w:pPr>
                  <w:r w:rsidRPr="009C4813">
                    <w:rPr>
                      <w:rFonts w:cstheme="minorHAnsi"/>
                    </w:rPr>
                    <w:t>[……]</w:t>
                  </w:r>
                </w:p>
              </w:tc>
            </w:tr>
          </w:tbl>
          <w:p w:rsidR="0086004D" w:rsidRPr="009C4813" w:rsidRDefault="0086004D" w:rsidP="007C7837">
            <w:pPr>
              <w:jc w:val="left"/>
              <w:rPr>
                <w:rFonts w:cstheme="minorHAnsi"/>
              </w:rPr>
            </w:pPr>
          </w:p>
        </w:tc>
      </w:tr>
      <w:tr w:rsidR="0086004D" w:rsidRPr="009C4813" w:rsidTr="007C783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86004D" w:rsidRPr="009C4813" w:rsidRDefault="0086004D" w:rsidP="007C7837">
            <w:pPr>
              <w:jc w:val="left"/>
              <w:rPr>
                <w:rFonts w:cstheme="minorHAnsi"/>
              </w:rPr>
            </w:pPr>
            <w:r w:rsidRPr="009C4813">
              <w:rPr>
                <w:rFonts w:cstheme="minorHAnsi"/>
                <w:i/>
              </w:rPr>
              <w:t>[……][……][……]</w:t>
            </w:r>
          </w:p>
        </w:tc>
      </w:tr>
    </w:tbl>
    <w:p w:rsidR="0086004D" w:rsidRPr="009C4813" w:rsidRDefault="0086004D" w:rsidP="0086004D">
      <w:pPr>
        <w:pStyle w:val="SectionTitle"/>
        <w:ind w:firstLine="0"/>
        <w:rPr>
          <w:rFonts w:asciiTheme="minorHAnsi" w:hAnsiTheme="minorHAnsi" w:cstheme="minorHAnsi"/>
        </w:rPr>
      </w:pPr>
    </w:p>
    <w:p w:rsidR="0086004D" w:rsidRPr="009C4813" w:rsidRDefault="0086004D" w:rsidP="0086004D">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9C4813" w:rsidTr="007C783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rPr>
              <w:t>[] Ναι [] Όχι</w:t>
            </w:r>
          </w:p>
        </w:tc>
      </w:tr>
      <w:tr w:rsidR="0086004D" w:rsidRPr="00BB65FB" w:rsidTr="007C783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004D" w:rsidRPr="009C4813" w:rsidRDefault="0086004D" w:rsidP="007C78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b/>
              </w:rPr>
            </w:pPr>
          </w:p>
          <w:p w:rsidR="0086004D" w:rsidRPr="009C4813" w:rsidRDefault="0086004D" w:rsidP="007C7837">
            <w:pPr>
              <w:jc w:val="left"/>
              <w:rPr>
                <w:rFonts w:cstheme="minorHAnsi"/>
                <w:b/>
              </w:rPr>
            </w:pPr>
          </w:p>
          <w:p w:rsidR="0086004D" w:rsidRPr="009C4813" w:rsidRDefault="0086004D" w:rsidP="007C783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6004D" w:rsidRPr="009C4813" w:rsidRDefault="0086004D" w:rsidP="007C7837">
            <w:pPr>
              <w:jc w:val="left"/>
              <w:rPr>
                <w:rFonts w:cstheme="minorHAnsi"/>
                <w:b/>
              </w:rPr>
            </w:pPr>
            <w:r w:rsidRPr="009C4813">
              <w:rPr>
                <w:rFonts w:cstheme="minorHAnsi"/>
              </w:rPr>
              <w:t>[] Ναι [] Όχι</w:t>
            </w:r>
          </w:p>
          <w:p w:rsidR="0086004D" w:rsidRPr="009C4813" w:rsidRDefault="0086004D" w:rsidP="007C783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6004D" w:rsidRPr="00BB65FB"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86004D" w:rsidRPr="009C4813" w:rsidRDefault="0086004D" w:rsidP="007C7837">
            <w:pPr>
              <w:spacing w:before="0"/>
              <w:rPr>
                <w:rFonts w:cstheme="minorHAnsi"/>
              </w:rPr>
            </w:pPr>
            <w:r w:rsidRPr="009C4813">
              <w:rPr>
                <w:rFonts w:cstheme="minorHAnsi"/>
              </w:rPr>
              <w:t xml:space="preserve">α) πτώχευση, ή </w:t>
            </w:r>
          </w:p>
          <w:p w:rsidR="0086004D" w:rsidRPr="009C4813" w:rsidRDefault="0086004D" w:rsidP="007C7837">
            <w:pPr>
              <w:spacing w:before="0"/>
              <w:rPr>
                <w:rFonts w:cstheme="minorHAnsi"/>
              </w:rPr>
            </w:pPr>
            <w:r w:rsidRPr="009C4813">
              <w:rPr>
                <w:rFonts w:cstheme="minorHAnsi"/>
              </w:rPr>
              <w:t>β) διαδικασία εξυγίανσης, ή</w:t>
            </w:r>
          </w:p>
          <w:p w:rsidR="0086004D" w:rsidRPr="009C4813" w:rsidRDefault="0086004D" w:rsidP="007C7837">
            <w:pPr>
              <w:spacing w:before="0"/>
              <w:rPr>
                <w:rFonts w:cstheme="minorHAnsi"/>
              </w:rPr>
            </w:pPr>
            <w:r w:rsidRPr="009C4813">
              <w:rPr>
                <w:rFonts w:cstheme="minorHAnsi"/>
              </w:rPr>
              <w:t>γ) ειδική εκκαθάριση, ή</w:t>
            </w:r>
          </w:p>
          <w:p w:rsidR="0086004D" w:rsidRPr="009C4813" w:rsidRDefault="0086004D" w:rsidP="007C7837">
            <w:pPr>
              <w:spacing w:before="0"/>
              <w:rPr>
                <w:rFonts w:cstheme="minorHAnsi"/>
              </w:rPr>
            </w:pPr>
            <w:r w:rsidRPr="009C4813">
              <w:rPr>
                <w:rFonts w:cstheme="minorHAnsi"/>
              </w:rPr>
              <w:t>δ) αναγκαστική διαχείριση από εκκαθαριστή ή από το δικαστήριο, ή</w:t>
            </w:r>
          </w:p>
          <w:p w:rsidR="0086004D" w:rsidRPr="009C4813" w:rsidRDefault="0086004D" w:rsidP="007C7837">
            <w:pPr>
              <w:spacing w:before="0"/>
              <w:rPr>
                <w:rFonts w:cstheme="minorHAnsi"/>
              </w:rPr>
            </w:pPr>
            <w:r w:rsidRPr="009C4813">
              <w:rPr>
                <w:rFonts w:cstheme="minorHAnsi"/>
              </w:rPr>
              <w:t xml:space="preserve">ε) έχει υπαχθεί σε διαδικασία πτωχευτικού συμβιβασμού, ή </w:t>
            </w:r>
          </w:p>
          <w:p w:rsidR="0086004D" w:rsidRPr="009C4813" w:rsidRDefault="0086004D" w:rsidP="007C7837">
            <w:pPr>
              <w:spacing w:before="0"/>
              <w:rPr>
                <w:rFonts w:cstheme="minorHAnsi"/>
                <w:color w:val="000000"/>
              </w:rPr>
            </w:pPr>
            <w:r w:rsidRPr="009C4813">
              <w:rPr>
                <w:rFonts w:cstheme="minorHAnsi"/>
              </w:rPr>
              <w:t xml:space="preserve">στ) αναστολή επιχειρηματικών δραστηριοτήτων, ή </w:t>
            </w:r>
          </w:p>
          <w:p w:rsidR="0086004D" w:rsidRPr="009C4813" w:rsidRDefault="0086004D" w:rsidP="007C783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6004D" w:rsidRPr="009C4813" w:rsidRDefault="0086004D" w:rsidP="007C7837">
            <w:pPr>
              <w:spacing w:before="0"/>
              <w:rPr>
                <w:rFonts w:cstheme="minorHAnsi"/>
              </w:rPr>
            </w:pPr>
            <w:r w:rsidRPr="009C4813">
              <w:rPr>
                <w:rFonts w:cstheme="minorHAnsi"/>
              </w:rPr>
              <w:t>Εάν ναι:</w:t>
            </w:r>
          </w:p>
          <w:p w:rsidR="0086004D" w:rsidRPr="009C4813" w:rsidRDefault="0086004D" w:rsidP="007C7837">
            <w:pPr>
              <w:spacing w:before="0"/>
              <w:rPr>
                <w:rFonts w:cstheme="minorHAnsi"/>
              </w:rPr>
            </w:pPr>
            <w:r w:rsidRPr="009C4813">
              <w:rPr>
                <w:rFonts w:cstheme="minorHAnsi"/>
              </w:rPr>
              <w:t>- Παραθέστε λεπτομερή στοιχεία:</w:t>
            </w:r>
          </w:p>
          <w:p w:rsidR="0086004D" w:rsidRPr="009C4813" w:rsidRDefault="0086004D" w:rsidP="007C7837">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86004D" w:rsidRPr="009C4813" w:rsidRDefault="0086004D" w:rsidP="007C783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napToGrid w:val="0"/>
              <w:spacing w:before="0"/>
              <w:jc w:val="left"/>
              <w:rPr>
                <w:rFonts w:cstheme="minorHAnsi"/>
              </w:rPr>
            </w:pPr>
            <w:r w:rsidRPr="009C4813">
              <w:rPr>
                <w:rFonts w:cstheme="minorHAnsi"/>
              </w:rPr>
              <w:t>[] Ναι [] Όχι</w:t>
            </w: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snapToGrid w:val="0"/>
              <w:jc w:val="left"/>
              <w:rPr>
                <w:rFonts w:cstheme="minorHAnsi"/>
              </w:rPr>
            </w:pPr>
          </w:p>
          <w:p w:rsidR="0086004D" w:rsidRPr="009C4813" w:rsidRDefault="0086004D" w:rsidP="007C7837">
            <w:pPr>
              <w:jc w:val="left"/>
              <w:rPr>
                <w:rFonts w:cstheme="minorHAnsi"/>
              </w:rPr>
            </w:pPr>
            <w:r w:rsidRPr="009C4813">
              <w:rPr>
                <w:rFonts w:cstheme="minorHAnsi"/>
              </w:rPr>
              <w:t>-[.......................]</w:t>
            </w:r>
          </w:p>
          <w:p w:rsidR="0086004D" w:rsidRPr="009C4813" w:rsidRDefault="0086004D" w:rsidP="007C7837">
            <w:pPr>
              <w:jc w:val="left"/>
              <w:rPr>
                <w:rFonts w:cstheme="minorHAnsi"/>
              </w:rPr>
            </w:pPr>
            <w:r w:rsidRPr="009C4813">
              <w:rPr>
                <w:rFonts w:cstheme="minorHAnsi"/>
              </w:rPr>
              <w:t>-[.......................]</w:t>
            </w:r>
          </w:p>
          <w:p w:rsidR="0086004D" w:rsidRPr="009C4813" w:rsidRDefault="0086004D" w:rsidP="007C7837">
            <w:pPr>
              <w:jc w:val="left"/>
              <w:rPr>
                <w:rFonts w:cstheme="minorHAnsi"/>
              </w:rPr>
            </w:pPr>
          </w:p>
          <w:p w:rsidR="0086004D" w:rsidRPr="009C4813" w:rsidRDefault="0086004D" w:rsidP="007C7837">
            <w:pPr>
              <w:jc w:val="left"/>
              <w:rPr>
                <w:rFonts w:cstheme="minorHAnsi"/>
              </w:rPr>
            </w:pPr>
          </w:p>
          <w:p w:rsidR="0086004D" w:rsidRPr="009C4813" w:rsidRDefault="0086004D" w:rsidP="007C7837">
            <w:pPr>
              <w:jc w:val="left"/>
              <w:rPr>
                <w:rFonts w:cstheme="minorHAnsi"/>
              </w:rPr>
            </w:pPr>
          </w:p>
          <w:p w:rsidR="0086004D" w:rsidRPr="009C4813" w:rsidRDefault="0086004D" w:rsidP="007C7837">
            <w:pPr>
              <w:jc w:val="left"/>
              <w:rPr>
                <w:rFonts w:cstheme="minorHAnsi"/>
                <w:i/>
              </w:rPr>
            </w:pPr>
          </w:p>
          <w:p w:rsidR="0086004D" w:rsidRDefault="0086004D" w:rsidP="007C7837">
            <w:pPr>
              <w:jc w:val="left"/>
              <w:rPr>
                <w:rFonts w:cstheme="minorHAnsi"/>
                <w:i/>
              </w:rPr>
            </w:pPr>
          </w:p>
          <w:p w:rsidR="0086004D" w:rsidRPr="009C4813" w:rsidRDefault="0086004D" w:rsidP="007C783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6004D" w:rsidRPr="009C4813" w:rsidTr="007C783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86004D" w:rsidRPr="009C4813" w:rsidRDefault="0086004D" w:rsidP="007C7837">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rPr>
            </w:pPr>
            <w:r w:rsidRPr="009C4813">
              <w:rPr>
                <w:rFonts w:cstheme="minorHAnsi"/>
              </w:rPr>
              <w:lastRenderedPageBreak/>
              <w:t>[] Ναι [] Όχι</w:t>
            </w:r>
          </w:p>
          <w:p w:rsidR="0086004D" w:rsidRPr="009C4813" w:rsidRDefault="0086004D" w:rsidP="007C7837">
            <w:pPr>
              <w:rPr>
                <w:rFonts w:cstheme="minorHAnsi"/>
              </w:rPr>
            </w:pPr>
          </w:p>
          <w:p w:rsidR="0086004D" w:rsidRPr="009C4813" w:rsidRDefault="0086004D" w:rsidP="007C7837">
            <w:pPr>
              <w:rPr>
                <w:rFonts w:cstheme="minorHAnsi"/>
              </w:rPr>
            </w:pPr>
            <w:r w:rsidRPr="009C4813">
              <w:rPr>
                <w:rFonts w:cstheme="minorHAnsi"/>
              </w:rPr>
              <w:t>[.......................]</w:t>
            </w:r>
          </w:p>
        </w:tc>
      </w:tr>
      <w:tr w:rsidR="0086004D" w:rsidRPr="009C4813" w:rsidTr="007C7837">
        <w:trPr>
          <w:trHeight w:val="257"/>
          <w:jc w:val="center"/>
        </w:trPr>
        <w:tc>
          <w:tcPr>
            <w:tcW w:w="4479" w:type="dxa"/>
            <w:vMerge/>
            <w:tcBorders>
              <w:left w:val="single" w:sz="4" w:space="0" w:color="000000"/>
              <w:bottom w:val="single" w:sz="4" w:space="0" w:color="000000"/>
            </w:tcBorders>
            <w:shd w:val="clear" w:color="auto" w:fill="auto"/>
          </w:tcPr>
          <w:p w:rsidR="0086004D" w:rsidRPr="009C4813" w:rsidRDefault="0086004D" w:rsidP="007C783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004D" w:rsidRPr="009C4813" w:rsidRDefault="0086004D" w:rsidP="007C7837">
            <w:pPr>
              <w:spacing w:before="0"/>
              <w:jc w:val="left"/>
              <w:rPr>
                <w:rFonts w:cstheme="minorHAnsi"/>
                <w:b/>
              </w:rPr>
            </w:pPr>
            <w:r w:rsidRPr="009C4813">
              <w:rPr>
                <w:rFonts w:cstheme="minorHAnsi"/>
              </w:rPr>
              <w:t>[] Ναι [] Όχι</w:t>
            </w:r>
          </w:p>
          <w:p w:rsidR="0086004D" w:rsidRPr="009C4813" w:rsidRDefault="0086004D" w:rsidP="007C783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6004D" w:rsidRPr="009C4813" w:rsidRDefault="0086004D" w:rsidP="007C7837">
            <w:pPr>
              <w:spacing w:before="0"/>
              <w:jc w:val="left"/>
              <w:rPr>
                <w:rFonts w:cstheme="minorHAnsi"/>
              </w:rPr>
            </w:pPr>
            <w:r w:rsidRPr="009C4813">
              <w:rPr>
                <w:rFonts w:cstheme="minorHAnsi"/>
              </w:rPr>
              <w:t>[..........……]</w:t>
            </w:r>
          </w:p>
        </w:tc>
      </w:tr>
      <w:tr w:rsidR="0086004D" w:rsidRPr="009C4813" w:rsidTr="007C7837">
        <w:trPr>
          <w:trHeight w:val="1544"/>
          <w:jc w:val="center"/>
        </w:trPr>
        <w:tc>
          <w:tcPr>
            <w:tcW w:w="4479" w:type="dxa"/>
            <w:vMerge w:val="restart"/>
            <w:tcBorders>
              <w:left w:val="single" w:sz="4" w:space="0" w:color="000000"/>
              <w:bottom w:val="single" w:sz="4" w:space="0" w:color="000000"/>
            </w:tcBorders>
            <w:shd w:val="clear" w:color="auto" w:fill="auto"/>
          </w:tcPr>
          <w:p w:rsidR="0086004D" w:rsidRPr="009C4813" w:rsidRDefault="0086004D" w:rsidP="007C7837">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6004D" w:rsidRPr="009C4813" w:rsidRDefault="0086004D" w:rsidP="007C78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004D" w:rsidRPr="009C4813" w:rsidRDefault="0086004D" w:rsidP="007C7837">
            <w:pPr>
              <w:spacing w:before="0"/>
              <w:jc w:val="left"/>
              <w:rPr>
                <w:rFonts w:cstheme="minorHAnsi"/>
              </w:rPr>
            </w:pPr>
            <w:r w:rsidRPr="009C4813">
              <w:rPr>
                <w:rFonts w:cstheme="minorHAnsi"/>
              </w:rPr>
              <w:t>[] Ναι [] Όχι</w:t>
            </w: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Default="0086004D" w:rsidP="007C7837">
            <w:pPr>
              <w:spacing w:before="0"/>
              <w:jc w:val="left"/>
              <w:rPr>
                <w:rFonts w:cstheme="minorHAnsi"/>
              </w:rPr>
            </w:pPr>
          </w:p>
          <w:p w:rsidR="0086004D" w:rsidRDefault="0086004D" w:rsidP="007C7837">
            <w:pPr>
              <w:spacing w:before="0"/>
              <w:jc w:val="left"/>
              <w:rPr>
                <w:rFonts w:cstheme="minorHAnsi"/>
              </w:rPr>
            </w:pPr>
          </w:p>
          <w:p w:rsidR="0086004D" w:rsidRDefault="0086004D" w:rsidP="007C7837">
            <w:pPr>
              <w:spacing w:before="0"/>
              <w:jc w:val="left"/>
              <w:rPr>
                <w:rFonts w:cstheme="minorHAnsi"/>
              </w:rPr>
            </w:pPr>
            <w:r w:rsidRPr="009C4813">
              <w:rPr>
                <w:rFonts w:cstheme="minorHAnsi"/>
              </w:rPr>
              <w:t>[…...........]</w:t>
            </w:r>
          </w:p>
          <w:p w:rsidR="0086004D" w:rsidRPr="009C4813" w:rsidRDefault="0086004D" w:rsidP="007C7837">
            <w:pPr>
              <w:spacing w:before="0"/>
              <w:jc w:val="left"/>
              <w:rPr>
                <w:rFonts w:cstheme="minorHAnsi"/>
              </w:rPr>
            </w:pPr>
          </w:p>
        </w:tc>
      </w:tr>
      <w:tr w:rsidR="0086004D" w:rsidRPr="009C4813" w:rsidTr="007C7837">
        <w:trPr>
          <w:trHeight w:val="514"/>
          <w:jc w:val="center"/>
        </w:trPr>
        <w:tc>
          <w:tcPr>
            <w:tcW w:w="4479" w:type="dxa"/>
            <w:vMerge/>
            <w:tcBorders>
              <w:left w:val="single" w:sz="4" w:space="0" w:color="000000"/>
              <w:bottom w:val="single" w:sz="4" w:space="0" w:color="000000"/>
            </w:tcBorders>
            <w:shd w:val="clear" w:color="auto" w:fill="auto"/>
          </w:tcPr>
          <w:p w:rsidR="0086004D" w:rsidRPr="009C4813" w:rsidRDefault="0086004D" w:rsidP="007C78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004D" w:rsidRPr="009C4813" w:rsidRDefault="0086004D" w:rsidP="007C7837">
            <w:pPr>
              <w:spacing w:before="0"/>
              <w:jc w:val="left"/>
              <w:rPr>
                <w:rFonts w:cstheme="minorHAnsi"/>
                <w:b/>
              </w:rPr>
            </w:pPr>
            <w:r w:rsidRPr="009C4813">
              <w:rPr>
                <w:rFonts w:cstheme="minorHAnsi"/>
              </w:rPr>
              <w:t>[] Ναι [] Όχι</w:t>
            </w:r>
          </w:p>
          <w:p w:rsidR="0086004D" w:rsidRPr="009C4813" w:rsidRDefault="0086004D" w:rsidP="007C783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6004D" w:rsidRPr="009C4813" w:rsidRDefault="0086004D" w:rsidP="007C7837">
            <w:pPr>
              <w:spacing w:before="0"/>
              <w:jc w:val="left"/>
              <w:rPr>
                <w:rFonts w:cstheme="minorHAnsi"/>
              </w:rPr>
            </w:pPr>
            <w:r w:rsidRPr="009C4813">
              <w:rPr>
                <w:rFonts w:cstheme="minorHAnsi"/>
              </w:rPr>
              <w:t>[……]</w:t>
            </w:r>
          </w:p>
        </w:tc>
      </w:tr>
      <w:tr w:rsidR="0086004D" w:rsidRPr="009C4813" w:rsidTr="007C783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86004D" w:rsidRPr="009C4813" w:rsidRDefault="0086004D" w:rsidP="007C78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rPr>
            </w:pPr>
            <w:r w:rsidRPr="009C4813">
              <w:rPr>
                <w:rFonts w:cstheme="minorHAnsi"/>
              </w:rPr>
              <w:t>[] Ναι [] Όχι</w:t>
            </w:r>
          </w:p>
          <w:p w:rsidR="0086004D" w:rsidRPr="009C4813" w:rsidRDefault="0086004D" w:rsidP="007C7837">
            <w:pPr>
              <w:jc w:val="left"/>
              <w:rPr>
                <w:rFonts w:cstheme="minorHAnsi"/>
              </w:rPr>
            </w:pPr>
          </w:p>
          <w:p w:rsidR="0086004D" w:rsidRDefault="0086004D" w:rsidP="007C7837">
            <w:pPr>
              <w:jc w:val="left"/>
              <w:rPr>
                <w:rFonts w:cstheme="minorHAnsi"/>
              </w:rPr>
            </w:pPr>
          </w:p>
          <w:p w:rsidR="0086004D" w:rsidRPr="009C4813" w:rsidRDefault="0086004D" w:rsidP="007C7837">
            <w:pPr>
              <w:jc w:val="left"/>
              <w:rPr>
                <w:rFonts w:cstheme="minorHAnsi"/>
              </w:rPr>
            </w:pPr>
            <w:r w:rsidRPr="009C4813">
              <w:rPr>
                <w:rFonts w:cstheme="minorHAnsi"/>
              </w:rPr>
              <w:t>[.........…]</w:t>
            </w:r>
          </w:p>
        </w:tc>
      </w:tr>
      <w:tr w:rsidR="0086004D" w:rsidRPr="009C4813" w:rsidTr="007C783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86004D" w:rsidRPr="009C4813" w:rsidRDefault="0086004D" w:rsidP="007C783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pacing w:before="0"/>
              <w:jc w:val="left"/>
              <w:rPr>
                <w:rFonts w:cstheme="minorHAnsi"/>
              </w:rPr>
            </w:pPr>
            <w:r w:rsidRPr="009C4813">
              <w:rPr>
                <w:rFonts w:cstheme="minorHAnsi"/>
              </w:rPr>
              <w:t>[] Ναι [] Όχι</w:t>
            </w:r>
          </w:p>
          <w:p w:rsidR="0086004D" w:rsidRPr="009C4813" w:rsidRDefault="0086004D" w:rsidP="007C7837">
            <w:pPr>
              <w:jc w:val="left"/>
              <w:rPr>
                <w:rFonts w:cstheme="minorHAnsi"/>
              </w:rPr>
            </w:pPr>
          </w:p>
          <w:p w:rsidR="0086004D" w:rsidRPr="009C4813" w:rsidRDefault="0086004D" w:rsidP="007C7837">
            <w:pPr>
              <w:jc w:val="left"/>
              <w:rPr>
                <w:rFonts w:cstheme="minorHAnsi"/>
              </w:rPr>
            </w:pPr>
          </w:p>
          <w:p w:rsidR="0086004D" w:rsidRPr="009C4813" w:rsidRDefault="0086004D" w:rsidP="007C7837">
            <w:pPr>
              <w:jc w:val="left"/>
              <w:rPr>
                <w:rFonts w:cstheme="minorHAnsi"/>
              </w:rPr>
            </w:pPr>
          </w:p>
          <w:p w:rsidR="0086004D" w:rsidRPr="009C4813" w:rsidRDefault="0086004D" w:rsidP="007C7837">
            <w:pPr>
              <w:jc w:val="left"/>
              <w:rPr>
                <w:rFonts w:cstheme="minorHAnsi"/>
              </w:rPr>
            </w:pPr>
            <w:r w:rsidRPr="009C4813">
              <w:rPr>
                <w:rFonts w:cstheme="minorHAnsi"/>
              </w:rPr>
              <w:t>[...................…]</w:t>
            </w:r>
          </w:p>
        </w:tc>
      </w:tr>
      <w:tr w:rsidR="0086004D" w:rsidRPr="009C4813" w:rsidTr="007C783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004D" w:rsidRPr="009C4813" w:rsidRDefault="0086004D" w:rsidP="007C783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004D" w:rsidRDefault="0086004D" w:rsidP="007C7837">
            <w:pPr>
              <w:spacing w:before="0"/>
              <w:rPr>
                <w:rFonts w:cstheme="minorHAnsi"/>
              </w:rPr>
            </w:pPr>
            <w:r w:rsidRPr="009C4813">
              <w:rPr>
                <w:rFonts w:cstheme="minorHAnsi"/>
                <w:b/>
              </w:rPr>
              <w:t>Εάν ναι</w:t>
            </w:r>
            <w:r w:rsidRPr="009C4813">
              <w:rPr>
                <w:rFonts w:cstheme="minorHAnsi"/>
              </w:rPr>
              <w:t>, να αναφερθούν λεπτομερείς</w:t>
            </w:r>
          </w:p>
          <w:p w:rsidR="0086004D" w:rsidRDefault="0086004D" w:rsidP="007C7837">
            <w:pPr>
              <w:spacing w:before="0"/>
              <w:rPr>
                <w:rFonts w:cstheme="minorHAnsi"/>
              </w:rPr>
            </w:pPr>
          </w:p>
          <w:p w:rsidR="0086004D" w:rsidRDefault="0086004D" w:rsidP="007C7837">
            <w:pPr>
              <w:spacing w:before="0"/>
              <w:rPr>
                <w:rFonts w:cstheme="minorHAnsi"/>
              </w:rPr>
            </w:pPr>
          </w:p>
          <w:p w:rsidR="0086004D" w:rsidRPr="009C4813" w:rsidRDefault="0086004D" w:rsidP="007C7837">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spacing w:before="0"/>
              <w:jc w:val="left"/>
              <w:rPr>
                <w:rFonts w:cstheme="minorHAnsi"/>
              </w:rPr>
            </w:pPr>
            <w:r w:rsidRPr="009C4813">
              <w:rPr>
                <w:rFonts w:cstheme="minorHAnsi"/>
              </w:rPr>
              <w:t>[] Ναι [] Όχι</w:t>
            </w: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Pr="009C4813" w:rsidRDefault="0086004D" w:rsidP="007C7837">
            <w:pPr>
              <w:spacing w:before="0"/>
              <w:jc w:val="left"/>
              <w:rPr>
                <w:rFonts w:cstheme="minorHAnsi"/>
              </w:rPr>
            </w:pPr>
          </w:p>
          <w:p w:rsidR="0086004D" w:rsidRDefault="0086004D" w:rsidP="007C7837">
            <w:pPr>
              <w:spacing w:before="0"/>
              <w:jc w:val="left"/>
              <w:rPr>
                <w:rFonts w:cstheme="minorHAnsi"/>
              </w:rPr>
            </w:pPr>
          </w:p>
          <w:p w:rsidR="0086004D" w:rsidRDefault="0086004D" w:rsidP="007C7837">
            <w:pPr>
              <w:spacing w:before="0"/>
              <w:jc w:val="left"/>
              <w:rPr>
                <w:rFonts w:cstheme="minorHAnsi"/>
              </w:rPr>
            </w:pPr>
            <w:r w:rsidRPr="009C4813">
              <w:rPr>
                <w:rFonts w:cstheme="minorHAnsi"/>
              </w:rPr>
              <w:t>[….................]</w:t>
            </w:r>
          </w:p>
          <w:p w:rsidR="0086004D" w:rsidRPr="009C4813" w:rsidRDefault="0086004D" w:rsidP="007C7837">
            <w:pPr>
              <w:spacing w:before="0"/>
              <w:jc w:val="left"/>
              <w:rPr>
                <w:rFonts w:cstheme="minorHAnsi"/>
              </w:rPr>
            </w:pPr>
          </w:p>
        </w:tc>
      </w:tr>
      <w:tr w:rsidR="0086004D" w:rsidRPr="009C4813" w:rsidTr="007C783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004D" w:rsidRPr="009C4813" w:rsidRDefault="0086004D" w:rsidP="007C783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6004D" w:rsidRPr="009C4813" w:rsidRDefault="0086004D" w:rsidP="007C7837">
            <w:pPr>
              <w:jc w:val="left"/>
              <w:rPr>
                <w:rFonts w:cstheme="minorHAnsi"/>
                <w:b/>
              </w:rPr>
            </w:pPr>
            <w:r w:rsidRPr="009C4813">
              <w:rPr>
                <w:rFonts w:cstheme="minorHAnsi"/>
              </w:rPr>
              <w:t>[] Ναι [] Όχι</w:t>
            </w:r>
          </w:p>
          <w:p w:rsidR="0086004D" w:rsidRPr="009C4813" w:rsidRDefault="0086004D" w:rsidP="007C783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86004D" w:rsidRPr="009C4813" w:rsidRDefault="0086004D" w:rsidP="007C7837">
            <w:pPr>
              <w:jc w:val="left"/>
              <w:rPr>
                <w:rFonts w:cstheme="minorHAnsi"/>
              </w:rPr>
            </w:pPr>
            <w:r w:rsidRPr="009C4813">
              <w:rPr>
                <w:rFonts w:cstheme="minorHAnsi"/>
              </w:rPr>
              <w:t>[……]</w:t>
            </w:r>
          </w:p>
        </w:tc>
      </w:tr>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9C4813">
              <w:rPr>
                <w:rFonts w:cstheme="minorHAnsi"/>
              </w:rPr>
              <w:lastRenderedPageBreak/>
              <w:t>Μπορεί ο οικονομικός φορέας να επιβεβαιώσει ότι:</w:t>
            </w:r>
          </w:p>
          <w:p w:rsidR="0086004D" w:rsidRPr="009C4813" w:rsidRDefault="0086004D" w:rsidP="007C783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004D" w:rsidRPr="009C4813" w:rsidRDefault="0086004D" w:rsidP="007C7837">
            <w:pPr>
              <w:rPr>
                <w:rFonts w:cstheme="minorHAnsi"/>
              </w:rPr>
            </w:pPr>
            <w:r w:rsidRPr="009C4813">
              <w:rPr>
                <w:rFonts w:cstheme="minorHAnsi"/>
              </w:rPr>
              <w:t>β) δεν έχει αποκρύψει τις πληροφορίες αυτές,</w:t>
            </w:r>
          </w:p>
          <w:p w:rsidR="0086004D" w:rsidRPr="009C4813" w:rsidRDefault="0086004D" w:rsidP="007C783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6004D" w:rsidRPr="009C4813" w:rsidRDefault="0086004D" w:rsidP="007C783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jc w:val="left"/>
              <w:rPr>
                <w:rFonts w:cstheme="minorHAnsi"/>
              </w:rPr>
            </w:pPr>
            <w:r w:rsidRPr="009C4813">
              <w:rPr>
                <w:rFonts w:cstheme="minorHAnsi"/>
              </w:rPr>
              <w:t>[] Ναι [] Όχι</w:t>
            </w:r>
          </w:p>
        </w:tc>
      </w:tr>
    </w:tbl>
    <w:p w:rsidR="0086004D" w:rsidRPr="000D2A13" w:rsidRDefault="0086004D" w:rsidP="0086004D"/>
    <w:p w:rsidR="0086004D" w:rsidRPr="009C4813" w:rsidRDefault="0086004D" w:rsidP="0086004D">
      <w:pPr>
        <w:jc w:val="center"/>
        <w:rPr>
          <w:rFonts w:cstheme="minorHAnsi"/>
          <w:b/>
          <w:bCs/>
        </w:rPr>
      </w:pPr>
    </w:p>
    <w:p w:rsidR="0086004D" w:rsidRPr="009C4813" w:rsidRDefault="0086004D" w:rsidP="0086004D">
      <w:pPr>
        <w:pageBreakBefore/>
        <w:jc w:val="center"/>
        <w:rPr>
          <w:rFonts w:cstheme="minorHAnsi"/>
        </w:rPr>
      </w:pPr>
      <w:r w:rsidRPr="009C4813">
        <w:rPr>
          <w:rFonts w:cstheme="minorHAnsi"/>
          <w:b/>
          <w:bCs/>
          <w:u w:val="single"/>
        </w:rPr>
        <w:lastRenderedPageBreak/>
        <w:t>Μέρος IV: Κριτήρια επιλογής</w:t>
      </w:r>
    </w:p>
    <w:p w:rsidR="0086004D" w:rsidRPr="009C4813" w:rsidRDefault="0086004D" w:rsidP="0086004D">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6004D" w:rsidRPr="009C4813" w:rsidRDefault="0086004D" w:rsidP="0086004D">
      <w:pPr>
        <w:jc w:val="center"/>
        <w:rPr>
          <w:rFonts w:cstheme="minorHAnsi"/>
          <w:b/>
          <w:i/>
          <w:sz w:val="21"/>
          <w:szCs w:val="21"/>
        </w:rPr>
      </w:pPr>
      <w:r w:rsidRPr="009C4813">
        <w:rPr>
          <w:rFonts w:cstheme="minorHAnsi"/>
          <w:b/>
          <w:bCs/>
        </w:rPr>
        <w:t>Α: Καταλληλότητα</w:t>
      </w:r>
    </w:p>
    <w:p w:rsidR="0086004D" w:rsidRPr="009C4813" w:rsidRDefault="0086004D" w:rsidP="0086004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004D" w:rsidRPr="0023744E"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23744E" w:rsidRDefault="0086004D" w:rsidP="007C783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23744E" w:rsidRDefault="0086004D" w:rsidP="007C7837">
            <w:pPr>
              <w:rPr>
                <w:rFonts w:cstheme="minorHAnsi"/>
              </w:rPr>
            </w:pPr>
            <w:r w:rsidRPr="0023744E">
              <w:rPr>
                <w:rFonts w:cstheme="minorHAnsi"/>
                <w:b/>
                <w:i/>
              </w:rPr>
              <w:t>Απάντηση</w:t>
            </w:r>
          </w:p>
        </w:tc>
      </w:tr>
      <w:tr w:rsidR="0086004D" w:rsidRPr="0023744E"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23744E" w:rsidRDefault="0086004D" w:rsidP="007C783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86004D" w:rsidRPr="0023744E" w:rsidRDefault="0086004D" w:rsidP="007C783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23744E" w:rsidRDefault="0086004D" w:rsidP="007C7837">
            <w:pPr>
              <w:jc w:val="left"/>
              <w:rPr>
                <w:rFonts w:cstheme="minorHAnsi"/>
                <w:i/>
              </w:rPr>
            </w:pPr>
            <w:r w:rsidRPr="0023744E">
              <w:rPr>
                <w:rFonts w:cstheme="minorHAnsi"/>
              </w:rPr>
              <w:t>[…]</w:t>
            </w:r>
          </w:p>
          <w:p w:rsidR="0086004D" w:rsidRPr="0023744E" w:rsidRDefault="0086004D" w:rsidP="007C7837">
            <w:pPr>
              <w:jc w:val="left"/>
              <w:rPr>
                <w:rFonts w:cstheme="minorHAnsi"/>
                <w:i/>
              </w:rPr>
            </w:pPr>
          </w:p>
          <w:p w:rsidR="0086004D" w:rsidRPr="0023744E" w:rsidRDefault="0086004D" w:rsidP="007C7837">
            <w:pPr>
              <w:jc w:val="left"/>
              <w:rPr>
                <w:rFonts w:cstheme="minorHAnsi"/>
                <w:i/>
              </w:rPr>
            </w:pPr>
          </w:p>
          <w:p w:rsidR="0086004D" w:rsidRPr="0023744E" w:rsidRDefault="0086004D" w:rsidP="007C7837">
            <w:pPr>
              <w:jc w:val="left"/>
              <w:rPr>
                <w:rFonts w:cstheme="minorHAnsi"/>
                <w:i/>
              </w:rPr>
            </w:pPr>
          </w:p>
          <w:p w:rsidR="0086004D" w:rsidRPr="0023744E" w:rsidRDefault="0086004D" w:rsidP="007C783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6004D" w:rsidRPr="0023744E" w:rsidRDefault="0086004D" w:rsidP="007C7837">
            <w:pPr>
              <w:jc w:val="left"/>
              <w:rPr>
                <w:rFonts w:cstheme="minorHAnsi"/>
              </w:rPr>
            </w:pPr>
            <w:r w:rsidRPr="0023744E">
              <w:rPr>
                <w:rFonts w:cstheme="minorHAnsi"/>
                <w:i/>
              </w:rPr>
              <w:t>[……][……][……]</w:t>
            </w:r>
          </w:p>
        </w:tc>
      </w:tr>
    </w:tbl>
    <w:p w:rsidR="0086004D" w:rsidRPr="009C4813" w:rsidRDefault="0086004D" w:rsidP="0086004D">
      <w:pPr>
        <w:jc w:val="center"/>
        <w:rPr>
          <w:rFonts w:cstheme="minorHAnsi"/>
          <w:b/>
          <w:bCs/>
        </w:rPr>
      </w:pPr>
    </w:p>
    <w:p w:rsidR="0086004D" w:rsidRPr="009C4813" w:rsidRDefault="0086004D" w:rsidP="0086004D">
      <w:pPr>
        <w:jc w:val="center"/>
        <w:rPr>
          <w:rFonts w:cstheme="minorHAnsi"/>
          <w:b/>
          <w:bCs/>
        </w:rPr>
      </w:pPr>
    </w:p>
    <w:p w:rsidR="0086004D" w:rsidRPr="009C4813" w:rsidRDefault="0086004D" w:rsidP="0086004D">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86004D" w:rsidRPr="009C4813" w:rsidRDefault="0086004D" w:rsidP="0086004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6004D" w:rsidRPr="009C4813"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9C4813">
              <w:rPr>
                <w:rFonts w:cstheme="minorHAnsi"/>
                <w:b/>
                <w:i/>
              </w:rPr>
              <w:t>Απάντηση:</w:t>
            </w:r>
          </w:p>
        </w:tc>
      </w:tr>
      <w:tr w:rsidR="0086004D" w:rsidRPr="00BB65FB" w:rsidTr="007C7837">
        <w:trPr>
          <w:jc w:val="center"/>
        </w:trPr>
        <w:tc>
          <w:tcPr>
            <w:tcW w:w="4479" w:type="dxa"/>
            <w:tcBorders>
              <w:top w:val="single" w:sz="4" w:space="0" w:color="000000"/>
              <w:left w:val="single" w:sz="4" w:space="0" w:color="000000"/>
              <w:bottom w:val="single" w:sz="4" w:space="0" w:color="000000"/>
            </w:tcBorders>
            <w:shd w:val="clear" w:color="auto" w:fill="auto"/>
          </w:tcPr>
          <w:p w:rsidR="0086004D" w:rsidRPr="009C4813" w:rsidRDefault="0086004D" w:rsidP="007C7837">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1"/>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004D" w:rsidRPr="009C4813" w:rsidRDefault="0086004D" w:rsidP="007C7837">
            <w:pPr>
              <w:rPr>
                <w:rFonts w:cstheme="minorHAnsi"/>
              </w:rPr>
            </w:pPr>
            <w:r w:rsidRPr="00AD6BED">
              <w:t>[....……]</w:t>
            </w:r>
          </w:p>
        </w:tc>
      </w:tr>
    </w:tbl>
    <w:p w:rsidR="0086004D" w:rsidRPr="00FC2274" w:rsidRDefault="0086004D" w:rsidP="0086004D"/>
    <w:p w:rsidR="0086004D" w:rsidRDefault="0086004D" w:rsidP="0086004D">
      <w:pPr>
        <w:rPr>
          <w:lang w:eastAsia="zh-CN"/>
        </w:rPr>
        <w:sectPr w:rsidR="0086004D" w:rsidSect="00D24A28">
          <w:endnotePr>
            <w:numFmt w:val="decimal"/>
          </w:endnotePr>
          <w:pgSz w:w="11906" w:h="16838"/>
          <w:pgMar w:top="1440" w:right="1797" w:bottom="1440" w:left="1797" w:header="709" w:footer="709" w:gutter="0"/>
          <w:cols w:space="708"/>
          <w:docGrid w:linePitch="360"/>
        </w:sectPr>
      </w:pPr>
    </w:p>
    <w:p w:rsidR="0086004D" w:rsidRPr="00E45B24" w:rsidRDefault="0086004D" w:rsidP="0086004D">
      <w:pPr>
        <w:pStyle w:val="ChapterTitle"/>
        <w:rPr>
          <w:i/>
        </w:rPr>
      </w:pPr>
      <w:r w:rsidRPr="00E45B24">
        <w:rPr>
          <w:bCs/>
        </w:rPr>
        <w:lastRenderedPageBreak/>
        <w:t>Μέρος V: Τελικές δηλώσεις</w:t>
      </w:r>
    </w:p>
    <w:p w:rsidR="0086004D" w:rsidRPr="00E45B24" w:rsidRDefault="0086004D" w:rsidP="0086004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004D" w:rsidRPr="00E45B24" w:rsidRDefault="0086004D" w:rsidP="0086004D">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2"/>
      </w:r>
      <w:r w:rsidRPr="00E45B24">
        <w:rPr>
          <w:rFonts w:ascii="Calibri" w:hAnsi="Calibri" w:cs="Calibri"/>
          <w:i/>
        </w:rPr>
        <w:t>, εκτός εάν :</w:t>
      </w:r>
    </w:p>
    <w:p w:rsidR="0086004D" w:rsidRPr="00E45B24" w:rsidRDefault="0086004D" w:rsidP="0086004D">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3"/>
      </w:r>
      <w:r w:rsidRPr="00E45B24">
        <w:rPr>
          <w:rStyle w:val="a9"/>
          <w:rFonts w:ascii="Calibri" w:hAnsi="Calibri" w:cs="Calibri"/>
          <w:i/>
        </w:rPr>
        <w:t>.</w:t>
      </w:r>
    </w:p>
    <w:p w:rsidR="0086004D" w:rsidRPr="00E45B24" w:rsidRDefault="0086004D" w:rsidP="0086004D">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86004D" w:rsidRPr="00E45B24" w:rsidRDefault="0086004D" w:rsidP="0086004D">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6004D" w:rsidRPr="00E45B24" w:rsidRDefault="0086004D" w:rsidP="0086004D">
      <w:pPr>
        <w:rPr>
          <w:rFonts w:ascii="Calibri" w:hAnsi="Calibri" w:cs="Calibri"/>
          <w:i/>
        </w:rPr>
      </w:pPr>
    </w:p>
    <w:p w:rsidR="0086004D" w:rsidRPr="00B045C3" w:rsidRDefault="0086004D" w:rsidP="0086004D">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Default="0086004D" w:rsidP="0086004D">
      <w:pPr>
        <w:pStyle w:val="aa"/>
        <w:rPr>
          <w:rFonts w:ascii="Calibri" w:hAnsi="Calibri" w:cs="Calibri"/>
          <w:sz w:val="22"/>
        </w:rPr>
      </w:pPr>
    </w:p>
    <w:p w:rsidR="0086004D" w:rsidRPr="00B045C3" w:rsidRDefault="0086004D" w:rsidP="0086004D">
      <w:pPr>
        <w:rPr>
          <w:rFonts w:ascii="Calibri" w:hAnsi="Calibri" w:cs="Calibri"/>
          <w:b/>
        </w:rPr>
      </w:pPr>
    </w:p>
    <w:p w:rsidR="00D66A84" w:rsidRDefault="00441185">
      <w:bookmarkStart w:id="8" w:name="_GoBack"/>
      <w:bookmarkEnd w:id="8"/>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85" w:rsidRDefault="00441185" w:rsidP="0086004D">
      <w:pPr>
        <w:spacing w:before="0"/>
      </w:pPr>
      <w:r>
        <w:separator/>
      </w:r>
    </w:p>
  </w:endnote>
  <w:endnote w:type="continuationSeparator" w:id="0">
    <w:p w:rsidR="00441185" w:rsidRDefault="00441185" w:rsidP="0086004D">
      <w:pPr>
        <w:spacing w:before="0"/>
      </w:pPr>
      <w:r>
        <w:continuationSeparator/>
      </w:r>
    </w:p>
  </w:endnote>
  <w:endnote w:id="1">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6004D" w:rsidRPr="008F01DB" w:rsidRDefault="0086004D" w:rsidP="0086004D">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004D" w:rsidRPr="008F01DB" w:rsidRDefault="0086004D" w:rsidP="0086004D">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6004D" w:rsidRPr="008F01DB" w:rsidRDefault="0086004D" w:rsidP="0086004D">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6004D" w:rsidRPr="008F01DB" w:rsidRDefault="0086004D" w:rsidP="0086004D">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6004D" w:rsidRPr="00BB65F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29">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86004D" w:rsidRPr="008F01DB" w:rsidRDefault="0086004D" w:rsidP="0086004D">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6004D" w:rsidRDefault="0086004D" w:rsidP="0086004D">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86004D" w:rsidRPr="002F6B21" w:rsidRDefault="0086004D" w:rsidP="0086004D">
      <w:pPr>
        <w:pStyle w:val="ac"/>
        <w:tabs>
          <w:tab w:val="left" w:pos="284"/>
        </w:tabs>
        <w:ind w:firstLine="0"/>
      </w:pPr>
      <w:r w:rsidRPr="00F62DFA">
        <w:rPr>
          <w:rStyle w:val="a9"/>
        </w:rPr>
        <w:endnoteRef/>
      </w:r>
      <w:r w:rsidRPr="002F6B21">
        <w:tab/>
      </w:r>
      <w:r w:rsidRPr="002F6B21">
        <w:t>Πρβλ και άρθρο 1 ν. 4250/2014</w:t>
      </w:r>
    </w:p>
  </w:endnote>
  <w:endnote w:id="33">
    <w:p w:rsidR="0086004D" w:rsidRDefault="0086004D" w:rsidP="0086004D">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6004D" w:rsidRPr="00013714" w:rsidRDefault="0086004D" w:rsidP="0086004D">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MT-Identity-H">
    <w:altName w:val="MS Gothic"/>
    <w:panose1 w:val="00000000000000000000"/>
    <w:charset w:val="80"/>
    <w:family w:val="auto"/>
    <w:notTrueType/>
    <w:pitch w:val="default"/>
    <w:sig w:usb0="00000001" w:usb1="08070000" w:usb2="00000010" w:usb3="00000000" w:csb0="00020000" w:csb1="00000000"/>
  </w:font>
  <w:font w:name="Arial-BoldMT-Identity-H">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85" w:rsidRDefault="00441185" w:rsidP="0086004D">
      <w:pPr>
        <w:spacing w:before="0"/>
      </w:pPr>
      <w:r>
        <w:separator/>
      </w:r>
    </w:p>
  </w:footnote>
  <w:footnote w:type="continuationSeparator" w:id="0">
    <w:p w:rsidR="00441185" w:rsidRDefault="00441185" w:rsidP="0086004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0C0147"/>
    <w:multiLevelType w:val="multilevel"/>
    <w:tmpl w:val="D6DA1FFE"/>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3A07E6"/>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038B5"/>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47910"/>
    <w:multiLevelType w:val="hybridMultilevel"/>
    <w:tmpl w:val="B02AC480"/>
    <w:lvl w:ilvl="0" w:tplc="A4D63280">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15:restartNumberingAfterBreak="0">
    <w:nsid w:val="29711A01"/>
    <w:multiLevelType w:val="hybridMultilevel"/>
    <w:tmpl w:val="89F4BE60"/>
    <w:lvl w:ilvl="0" w:tplc="DC6808D6">
      <w:start w:val="1"/>
      <mc:AlternateContent>
        <mc:Choice Requires="w14">
          <w:numFmt w:val="custom" w:format="Α, Β, Γ, ..."/>
        </mc:Choice>
        <mc:Fallback>
          <w:numFmt w:val="decimal"/>
        </mc:Fallback>
      </mc:AlternateContent>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366F57"/>
    <w:multiLevelType w:val="hybridMultilevel"/>
    <w:tmpl w:val="BEC059C8"/>
    <w:lvl w:ilvl="0" w:tplc="8B50EC1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D0756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0C1D4E"/>
    <w:multiLevelType w:val="hybridMultilevel"/>
    <w:tmpl w:val="89F4BE60"/>
    <w:lvl w:ilvl="0" w:tplc="DC6808D6">
      <w:start w:val="1"/>
      <mc:AlternateContent>
        <mc:Choice Requires="w14">
          <w:numFmt w:val="custom" w:format="Α, Β, Γ, ..."/>
        </mc:Choice>
        <mc:Fallback>
          <w:numFmt w:val="decimal"/>
        </mc:Fallback>
      </mc:AlternateContent>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371B8F"/>
    <w:multiLevelType w:val="hybridMultilevel"/>
    <w:tmpl w:val="BEC059C8"/>
    <w:lvl w:ilvl="0" w:tplc="8B50EC1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3B1727"/>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75B28E0"/>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EB4CC1"/>
    <w:multiLevelType w:val="hybridMultilevel"/>
    <w:tmpl w:val="D400AD24"/>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D737C"/>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4D1005F"/>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476D4B"/>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B403786"/>
    <w:multiLevelType w:val="hybridMultilevel"/>
    <w:tmpl w:val="CD908A7C"/>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E417EF6"/>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78181A"/>
    <w:multiLevelType w:val="hybridMultilevel"/>
    <w:tmpl w:val="D400AD24"/>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0025538"/>
    <w:multiLevelType w:val="hybridMultilevel"/>
    <w:tmpl w:val="962ED2C0"/>
    <w:lvl w:ilvl="0" w:tplc="04080013">
      <w:start w:val="1"/>
      <w:numFmt w:val="upperRoman"/>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7D3C92"/>
    <w:multiLevelType w:val="hybridMultilevel"/>
    <w:tmpl w:val="0520EF30"/>
    <w:lvl w:ilvl="0" w:tplc="A4D632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5"/>
  </w:num>
  <w:num w:numId="6">
    <w:abstractNumId w:val="29"/>
  </w:num>
  <w:num w:numId="7">
    <w:abstractNumId w:val="37"/>
  </w:num>
  <w:num w:numId="8">
    <w:abstractNumId w:val="12"/>
  </w:num>
  <w:num w:numId="9">
    <w:abstractNumId w:val="23"/>
  </w:num>
  <w:num w:numId="10">
    <w:abstractNumId w:val="6"/>
  </w:num>
  <w:num w:numId="11">
    <w:abstractNumId w:val="25"/>
  </w:num>
  <w:num w:numId="12">
    <w:abstractNumId w:val="9"/>
  </w:num>
  <w:num w:numId="13">
    <w:abstractNumId w:val="16"/>
  </w:num>
  <w:num w:numId="14">
    <w:abstractNumId w:val="33"/>
  </w:num>
  <w:num w:numId="15">
    <w:abstractNumId w:val="2"/>
  </w:num>
  <w:num w:numId="16">
    <w:abstractNumId w:val="3"/>
  </w:num>
  <w:num w:numId="17">
    <w:abstractNumId w:val="36"/>
  </w:num>
  <w:num w:numId="18">
    <w:abstractNumId w:val="26"/>
  </w:num>
  <w:num w:numId="19">
    <w:abstractNumId w:val="24"/>
  </w:num>
  <w:num w:numId="20">
    <w:abstractNumId w:val="38"/>
  </w:num>
  <w:num w:numId="21">
    <w:abstractNumId w:val="4"/>
  </w:num>
  <w:num w:numId="22">
    <w:abstractNumId w:val="34"/>
  </w:num>
  <w:num w:numId="23">
    <w:abstractNumId w:val="22"/>
  </w:num>
  <w:num w:numId="24">
    <w:abstractNumId w:val="10"/>
  </w:num>
  <w:num w:numId="25">
    <w:abstractNumId w:val="35"/>
  </w:num>
  <w:num w:numId="26">
    <w:abstractNumId w:val="19"/>
  </w:num>
  <w:num w:numId="27">
    <w:abstractNumId w:val="7"/>
  </w:num>
  <w:num w:numId="28">
    <w:abstractNumId w:val="5"/>
  </w:num>
  <w:num w:numId="29">
    <w:abstractNumId w:val="31"/>
  </w:num>
  <w:num w:numId="30">
    <w:abstractNumId w:val="32"/>
  </w:num>
  <w:num w:numId="31">
    <w:abstractNumId w:val="11"/>
  </w:num>
  <w:num w:numId="32">
    <w:abstractNumId w:val="17"/>
  </w:num>
  <w:num w:numId="33">
    <w:abstractNumId w:val="18"/>
  </w:num>
  <w:num w:numId="34">
    <w:abstractNumId w:val="28"/>
  </w:num>
  <w:num w:numId="35">
    <w:abstractNumId w:val="20"/>
  </w:num>
  <w:num w:numId="36">
    <w:abstractNumId w:val="30"/>
  </w:num>
  <w:num w:numId="37">
    <w:abstractNumId w:val="39"/>
  </w:num>
  <w:num w:numId="38">
    <w:abstractNumId w:val="27"/>
  </w:num>
  <w:num w:numId="39">
    <w:abstractNumId w:val="2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EF"/>
    <w:rsid w:val="00441185"/>
    <w:rsid w:val="0086004D"/>
    <w:rsid w:val="00AA047E"/>
    <w:rsid w:val="00AE0AD6"/>
    <w:rsid w:val="00D94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EFAE-169A-4CC4-8EA6-6C3C84FC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4D"/>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6004D"/>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6004D"/>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6004D"/>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86004D"/>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6004D"/>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6004D"/>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86004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86004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6004D"/>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6004D"/>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6004D"/>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86004D"/>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86004D"/>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6004D"/>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6004D"/>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86004D"/>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86004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86004D"/>
    <w:rPr>
      <w:rFonts w:ascii="Arial" w:eastAsia="Times New Roman" w:hAnsi="Arial" w:cs="Times New Roman"/>
      <w:i/>
      <w:sz w:val="18"/>
      <w:szCs w:val="20"/>
      <w:lang w:val="x-none"/>
    </w:rPr>
  </w:style>
  <w:style w:type="character" w:styleId="-">
    <w:name w:val="Hyperlink"/>
    <w:uiPriority w:val="99"/>
    <w:rsid w:val="0086004D"/>
    <w:rPr>
      <w:color w:val="0000FF"/>
      <w:u w:val="single"/>
    </w:rPr>
  </w:style>
  <w:style w:type="table" w:styleId="a3">
    <w:name w:val="Table Grid"/>
    <w:basedOn w:val="a1"/>
    <w:uiPriority w:val="59"/>
    <w:rsid w:val="00860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86004D"/>
    <w:pPr>
      <w:tabs>
        <w:tab w:val="center" w:pos="4153"/>
        <w:tab w:val="right" w:pos="8306"/>
      </w:tabs>
      <w:spacing w:before="0"/>
    </w:pPr>
  </w:style>
  <w:style w:type="character" w:customStyle="1" w:styleId="Char">
    <w:name w:val="Κεφαλίδα Char"/>
    <w:aliases w:val="hd Char"/>
    <w:basedOn w:val="a0"/>
    <w:link w:val="a4"/>
    <w:rsid w:val="0086004D"/>
  </w:style>
  <w:style w:type="paragraph" w:styleId="a5">
    <w:name w:val="footer"/>
    <w:aliases w:val="ft"/>
    <w:basedOn w:val="a"/>
    <w:link w:val="Char0"/>
    <w:uiPriority w:val="99"/>
    <w:unhideWhenUsed/>
    <w:rsid w:val="0086004D"/>
    <w:pPr>
      <w:tabs>
        <w:tab w:val="center" w:pos="4153"/>
        <w:tab w:val="right" w:pos="8306"/>
      </w:tabs>
      <w:spacing w:before="0"/>
    </w:pPr>
  </w:style>
  <w:style w:type="character" w:customStyle="1" w:styleId="Char0">
    <w:name w:val="Υποσέλιδο Char"/>
    <w:aliases w:val="ft Char"/>
    <w:basedOn w:val="a0"/>
    <w:link w:val="a5"/>
    <w:uiPriority w:val="99"/>
    <w:rsid w:val="0086004D"/>
  </w:style>
  <w:style w:type="paragraph" w:styleId="a6">
    <w:name w:val="Balloon Text"/>
    <w:basedOn w:val="a"/>
    <w:link w:val="Char1"/>
    <w:uiPriority w:val="99"/>
    <w:semiHidden/>
    <w:unhideWhenUsed/>
    <w:rsid w:val="0086004D"/>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86004D"/>
    <w:rPr>
      <w:rFonts w:ascii="Tahoma" w:hAnsi="Tahoma" w:cs="Tahoma"/>
      <w:sz w:val="16"/>
      <w:szCs w:val="16"/>
    </w:rPr>
  </w:style>
  <w:style w:type="paragraph" w:customStyle="1" w:styleId="HEAD1">
    <w:name w:val="HEAD1"/>
    <w:basedOn w:val="a"/>
    <w:next w:val="a"/>
    <w:rsid w:val="0086004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86004D"/>
    <w:rPr>
      <w:sz w:val="16"/>
    </w:rPr>
  </w:style>
  <w:style w:type="paragraph" w:styleId="a8">
    <w:name w:val="annotation text"/>
    <w:basedOn w:val="a"/>
    <w:link w:val="Char2"/>
    <w:uiPriority w:val="99"/>
    <w:rsid w:val="0086004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86004D"/>
    <w:rPr>
      <w:rFonts w:ascii="Arial" w:hAnsi="Arial"/>
      <w:sz w:val="18"/>
      <w:szCs w:val="20"/>
    </w:rPr>
  </w:style>
  <w:style w:type="character" w:customStyle="1" w:styleId="a9">
    <w:name w:val="Χαρακτήρες υποσημείωσης"/>
    <w:rsid w:val="0086004D"/>
    <w:rPr>
      <w:rFonts w:cs="Times New Roman"/>
      <w:vertAlign w:val="superscript"/>
    </w:rPr>
  </w:style>
  <w:style w:type="paragraph" w:customStyle="1" w:styleId="normalwithoutspacing">
    <w:name w:val="normal_without_spacing"/>
    <w:basedOn w:val="a"/>
    <w:rsid w:val="0086004D"/>
    <w:pPr>
      <w:suppressAutoHyphens/>
      <w:spacing w:before="0" w:after="60"/>
    </w:pPr>
    <w:rPr>
      <w:rFonts w:ascii="Calibri" w:hAnsi="Calibri" w:cs="Calibri"/>
      <w:lang w:eastAsia="zh-CN"/>
    </w:rPr>
  </w:style>
  <w:style w:type="paragraph" w:styleId="aa">
    <w:name w:val="Body Text"/>
    <w:basedOn w:val="a"/>
    <w:link w:val="Char3"/>
    <w:rsid w:val="0086004D"/>
    <w:rPr>
      <w:sz w:val="20"/>
    </w:rPr>
  </w:style>
  <w:style w:type="character" w:customStyle="1" w:styleId="Char3">
    <w:name w:val="Σώμα κειμένου Char"/>
    <w:basedOn w:val="a0"/>
    <w:link w:val="aa"/>
    <w:rsid w:val="0086004D"/>
    <w:rPr>
      <w:sz w:val="20"/>
    </w:rPr>
  </w:style>
  <w:style w:type="paragraph" w:styleId="20">
    <w:name w:val="Body Text 2"/>
    <w:basedOn w:val="a"/>
    <w:link w:val="2Char0"/>
    <w:unhideWhenUsed/>
    <w:rsid w:val="0086004D"/>
    <w:pPr>
      <w:spacing w:after="120" w:line="480" w:lineRule="auto"/>
    </w:pPr>
  </w:style>
  <w:style w:type="character" w:customStyle="1" w:styleId="2Char0">
    <w:name w:val="Σώμα κείμενου 2 Char"/>
    <w:basedOn w:val="a0"/>
    <w:link w:val="20"/>
    <w:rsid w:val="0086004D"/>
  </w:style>
  <w:style w:type="paragraph" w:customStyle="1" w:styleId="Aaoeeu">
    <w:name w:val="Aaoeeu"/>
    <w:rsid w:val="0086004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86004D"/>
    <w:pPr>
      <w:spacing w:after="120"/>
      <w:ind w:left="283"/>
    </w:pPr>
  </w:style>
  <w:style w:type="character" w:customStyle="1" w:styleId="Char4">
    <w:name w:val="Σώμα κείμενου με εσοχή Char"/>
    <w:basedOn w:val="a0"/>
    <w:link w:val="ab"/>
    <w:rsid w:val="0086004D"/>
  </w:style>
  <w:style w:type="paragraph" w:styleId="21">
    <w:name w:val="Body Text Indent 2"/>
    <w:basedOn w:val="a"/>
    <w:link w:val="2Char1"/>
    <w:unhideWhenUsed/>
    <w:rsid w:val="0086004D"/>
    <w:pPr>
      <w:spacing w:after="120" w:line="480" w:lineRule="auto"/>
      <w:ind w:left="283"/>
    </w:pPr>
  </w:style>
  <w:style w:type="character" w:customStyle="1" w:styleId="2Char1">
    <w:name w:val="Σώμα κείμενου με εσοχή 2 Char"/>
    <w:basedOn w:val="a0"/>
    <w:link w:val="21"/>
    <w:rsid w:val="0086004D"/>
  </w:style>
  <w:style w:type="paragraph" w:styleId="ac">
    <w:name w:val="endnote text"/>
    <w:basedOn w:val="a"/>
    <w:link w:val="Char5"/>
    <w:rsid w:val="0086004D"/>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86004D"/>
    <w:rPr>
      <w:szCs w:val="20"/>
    </w:rPr>
  </w:style>
  <w:style w:type="paragraph" w:customStyle="1" w:styleId="HEAD2">
    <w:name w:val="HEAD2"/>
    <w:basedOn w:val="a"/>
    <w:rsid w:val="0086004D"/>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86004D"/>
    <w:pPr>
      <w:spacing w:after="120"/>
      <w:ind w:left="283"/>
    </w:pPr>
    <w:rPr>
      <w:sz w:val="16"/>
      <w:szCs w:val="16"/>
    </w:rPr>
  </w:style>
  <w:style w:type="character" w:customStyle="1" w:styleId="3Char0">
    <w:name w:val="Σώμα κείμενου με εσοχή 3 Char"/>
    <w:basedOn w:val="a0"/>
    <w:link w:val="30"/>
    <w:rsid w:val="0086004D"/>
    <w:rPr>
      <w:sz w:val="16"/>
      <w:szCs w:val="16"/>
    </w:rPr>
  </w:style>
  <w:style w:type="paragraph" w:styleId="22">
    <w:name w:val="Body Text First Indent 2"/>
    <w:basedOn w:val="ab"/>
    <w:link w:val="2Char2"/>
    <w:unhideWhenUsed/>
    <w:rsid w:val="0086004D"/>
    <w:pPr>
      <w:spacing w:after="0"/>
      <w:ind w:left="360" w:firstLine="360"/>
    </w:pPr>
  </w:style>
  <w:style w:type="character" w:customStyle="1" w:styleId="2Char2">
    <w:name w:val="Σώμα κείμενου Πρώτη Εσοχή 2 Char"/>
    <w:basedOn w:val="Char4"/>
    <w:link w:val="22"/>
    <w:rsid w:val="0086004D"/>
  </w:style>
  <w:style w:type="paragraph" w:customStyle="1" w:styleId="Bulletn">
    <w:name w:val="Bulletn"/>
    <w:basedOn w:val="a"/>
    <w:rsid w:val="0086004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86004D"/>
    <w:rPr>
      <w:b/>
      <w:i/>
      <w:sz w:val="22"/>
      <w:vertAlign w:val="superscript"/>
    </w:rPr>
  </w:style>
  <w:style w:type="character" w:customStyle="1" w:styleId="ae">
    <w:name w:val="Σύμβολο υποσημείωσης"/>
    <w:rsid w:val="0086004D"/>
    <w:rPr>
      <w:vertAlign w:val="superscript"/>
    </w:rPr>
  </w:style>
  <w:style w:type="character" w:customStyle="1" w:styleId="DeltaViewInsertion">
    <w:name w:val="DeltaView Insertion"/>
    <w:rsid w:val="0086004D"/>
    <w:rPr>
      <w:b/>
      <w:i/>
      <w:spacing w:val="0"/>
      <w:lang w:val="el-GR"/>
    </w:rPr>
  </w:style>
  <w:style w:type="character" w:customStyle="1" w:styleId="NormalBoldChar">
    <w:name w:val="NormalBold Char"/>
    <w:rsid w:val="0086004D"/>
    <w:rPr>
      <w:rFonts w:ascii="Times New Roman" w:eastAsia="Times New Roman" w:hAnsi="Times New Roman" w:cs="Times New Roman"/>
      <w:b/>
      <w:sz w:val="24"/>
      <w:lang w:val="el-GR"/>
    </w:rPr>
  </w:style>
  <w:style w:type="paragraph" w:customStyle="1" w:styleId="ChapterTitle">
    <w:name w:val="ChapterTitle"/>
    <w:basedOn w:val="a"/>
    <w:next w:val="a"/>
    <w:rsid w:val="0086004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6004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6004D"/>
    <w:rPr>
      <w:vertAlign w:val="superscript"/>
    </w:rPr>
  </w:style>
  <w:style w:type="paragraph" w:styleId="af">
    <w:name w:val="footnote text"/>
    <w:basedOn w:val="a"/>
    <w:link w:val="Char6"/>
    <w:rsid w:val="0086004D"/>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86004D"/>
    <w:rPr>
      <w:rFonts w:ascii="Calibri" w:hAnsi="Calibri" w:cs="Calibri"/>
      <w:sz w:val="18"/>
      <w:szCs w:val="20"/>
      <w:lang w:val="en-IE" w:eastAsia="zh-CN"/>
    </w:rPr>
  </w:style>
  <w:style w:type="paragraph" w:styleId="af0">
    <w:name w:val="annotation subject"/>
    <w:basedOn w:val="a8"/>
    <w:next w:val="a8"/>
    <w:link w:val="Char7"/>
    <w:semiHidden/>
    <w:unhideWhenUsed/>
    <w:rsid w:val="0086004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86004D"/>
    <w:rPr>
      <w:rFonts w:ascii="Times New Roman" w:hAnsi="Times New Roman"/>
      <w:b/>
      <w:bCs/>
      <w:sz w:val="20"/>
      <w:szCs w:val="20"/>
      <w:lang w:val="en-GB"/>
    </w:rPr>
  </w:style>
  <w:style w:type="paragraph" w:styleId="-HTML">
    <w:name w:val="HTML Preformatted"/>
    <w:basedOn w:val="a"/>
    <w:link w:val="-HTMLChar"/>
    <w:uiPriority w:val="99"/>
    <w:unhideWhenUsed/>
    <w:rsid w:val="0086004D"/>
    <w:pPr>
      <w:spacing w:before="0"/>
    </w:pPr>
    <w:rPr>
      <w:rFonts w:ascii="Consolas" w:hAnsi="Consolas"/>
      <w:sz w:val="20"/>
      <w:szCs w:val="20"/>
    </w:rPr>
  </w:style>
  <w:style w:type="character" w:customStyle="1" w:styleId="-HTMLChar">
    <w:name w:val="Προ-διαμορφωμένο HTML Char"/>
    <w:basedOn w:val="a0"/>
    <w:link w:val="-HTML"/>
    <w:uiPriority w:val="99"/>
    <w:rsid w:val="0086004D"/>
    <w:rPr>
      <w:rFonts w:ascii="Consolas" w:hAnsi="Consolas"/>
      <w:sz w:val="20"/>
      <w:szCs w:val="20"/>
    </w:rPr>
  </w:style>
  <w:style w:type="character" w:customStyle="1" w:styleId="fontstyle01">
    <w:name w:val="fontstyle01"/>
    <w:basedOn w:val="a0"/>
    <w:qFormat/>
    <w:rsid w:val="0086004D"/>
    <w:rPr>
      <w:rFonts w:ascii="Calibri" w:hAnsi="Calibri" w:cs="Calibri" w:hint="default"/>
      <w:b w:val="0"/>
      <w:bCs w:val="0"/>
      <w:i w:val="0"/>
      <w:iCs w:val="0"/>
      <w:color w:val="000000"/>
      <w:sz w:val="20"/>
      <w:szCs w:val="20"/>
    </w:rPr>
  </w:style>
  <w:style w:type="paragraph" w:customStyle="1" w:styleId="af1">
    <w:name w:val="ΑΡΘΡΟ"/>
    <w:basedOn w:val="2"/>
    <w:link w:val="Char8"/>
    <w:rsid w:val="0086004D"/>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86004D"/>
    <w:pPr>
      <w:numPr>
        <w:numId w:val="0"/>
      </w:numPr>
    </w:pPr>
    <w:rPr>
      <w:rFonts w:eastAsiaTheme="majorEastAsia" w:cstheme="majorBidi"/>
      <w:color w:val="0066FF"/>
    </w:rPr>
  </w:style>
  <w:style w:type="character" w:customStyle="1" w:styleId="Char8">
    <w:name w:val="ΑΡΘΡΟ Char"/>
    <w:basedOn w:val="2Char"/>
    <w:link w:val="af1"/>
    <w:rsid w:val="0086004D"/>
    <w:rPr>
      <w:rFonts w:asciiTheme="majorHAnsi" w:eastAsiaTheme="majorEastAsia" w:hAnsiTheme="majorHAnsi" w:cstheme="minorHAnsi"/>
      <w:b/>
      <w:bCs/>
      <w:sz w:val="26"/>
      <w:szCs w:val="26"/>
    </w:rPr>
  </w:style>
  <w:style w:type="character" w:styleId="af2">
    <w:name w:val="Book Title"/>
    <w:basedOn w:val="a0"/>
    <w:uiPriority w:val="33"/>
    <w:qFormat/>
    <w:rsid w:val="0086004D"/>
    <w:rPr>
      <w:iCs/>
      <w:spacing w:val="5"/>
    </w:rPr>
  </w:style>
  <w:style w:type="character" w:customStyle="1" w:styleId="Style1Char">
    <w:name w:val="Style1 Char"/>
    <w:basedOn w:val="2Char"/>
    <w:link w:val="Style1"/>
    <w:rsid w:val="0086004D"/>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86004D"/>
  </w:style>
  <w:style w:type="character" w:customStyle="1" w:styleId="Style2Char">
    <w:name w:val="Style2 Char"/>
    <w:basedOn w:val="Style1Char"/>
    <w:link w:val="Style2"/>
    <w:rsid w:val="0086004D"/>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86004D"/>
    <w:pPr>
      <w:ind w:left="720"/>
      <w:contextualSpacing/>
    </w:pPr>
  </w:style>
  <w:style w:type="paragraph" w:customStyle="1" w:styleId="BullSt">
    <w:name w:val="BullSt"/>
    <w:basedOn w:val="Bulletn"/>
    <w:rsid w:val="0086004D"/>
    <w:pPr>
      <w:numPr>
        <w:ilvl w:val="1"/>
        <w:numId w:val="5"/>
      </w:numPr>
      <w:tabs>
        <w:tab w:val="clear" w:pos="720"/>
        <w:tab w:val="num" w:pos="1800"/>
      </w:tabs>
      <w:ind w:left="375" w:hanging="375"/>
    </w:pPr>
    <w:rPr>
      <w:b/>
      <w:i/>
    </w:rPr>
  </w:style>
  <w:style w:type="character" w:customStyle="1" w:styleId="fontstyle21">
    <w:name w:val="fontstyle21"/>
    <w:basedOn w:val="a0"/>
    <w:rsid w:val="0086004D"/>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86004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86004D"/>
    <w:pPr>
      <w:spacing w:after="100"/>
    </w:pPr>
  </w:style>
  <w:style w:type="paragraph" w:styleId="23">
    <w:name w:val="toc 2"/>
    <w:basedOn w:val="a"/>
    <w:next w:val="a"/>
    <w:autoRedefine/>
    <w:uiPriority w:val="39"/>
    <w:unhideWhenUsed/>
    <w:rsid w:val="0086004D"/>
    <w:pPr>
      <w:spacing w:after="100"/>
      <w:ind w:left="220"/>
    </w:pPr>
  </w:style>
  <w:style w:type="paragraph" w:styleId="31">
    <w:name w:val="toc 3"/>
    <w:basedOn w:val="a"/>
    <w:next w:val="a"/>
    <w:autoRedefine/>
    <w:uiPriority w:val="39"/>
    <w:unhideWhenUsed/>
    <w:rsid w:val="0086004D"/>
    <w:pPr>
      <w:tabs>
        <w:tab w:val="left" w:pos="1100"/>
        <w:tab w:val="right" w:leader="dot" w:pos="8296"/>
      </w:tabs>
      <w:spacing w:after="100"/>
      <w:ind w:left="440"/>
    </w:pPr>
    <w:rPr>
      <w:noProof/>
    </w:rPr>
  </w:style>
  <w:style w:type="paragraph" w:customStyle="1" w:styleId="af5">
    <w:name w:val="Σώμα Κειμένου"/>
    <w:basedOn w:val="a"/>
    <w:rsid w:val="0086004D"/>
    <w:pPr>
      <w:spacing w:before="0" w:after="120"/>
    </w:pPr>
    <w:rPr>
      <w:rFonts w:ascii="Arial" w:eastAsia="Times New Roman" w:hAnsi="Arial" w:cs="Times New Roman"/>
      <w:lang w:eastAsia="el-GR"/>
    </w:rPr>
  </w:style>
  <w:style w:type="paragraph" w:customStyle="1" w:styleId="tableparagraph">
    <w:name w:val="tableparagraph"/>
    <w:basedOn w:val="a"/>
    <w:rsid w:val="0086004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86004D"/>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86004D"/>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6004D"/>
    <w:pPr>
      <w:tabs>
        <w:tab w:val="clear" w:pos="899"/>
        <w:tab w:val="left" w:pos="-567"/>
      </w:tabs>
      <w:spacing w:before="80"/>
      <w:ind w:left="709" w:hanging="284"/>
    </w:pPr>
    <w:rPr>
      <w:lang w:val="el-GR"/>
    </w:rPr>
  </w:style>
  <w:style w:type="character" w:styleId="af6">
    <w:name w:val="footnote reference"/>
    <w:semiHidden/>
    <w:rsid w:val="0086004D"/>
    <w:rPr>
      <w:vertAlign w:val="superscript"/>
    </w:rPr>
  </w:style>
  <w:style w:type="paragraph" w:styleId="af7">
    <w:name w:val="Block Text"/>
    <w:basedOn w:val="a"/>
    <w:rsid w:val="0086004D"/>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6004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6004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86004D"/>
  </w:style>
  <w:style w:type="paragraph" w:styleId="60">
    <w:name w:val="toc 6"/>
    <w:basedOn w:val="a"/>
    <w:next w:val="a"/>
    <w:autoRedefine/>
    <w:semiHidden/>
    <w:rsid w:val="0086004D"/>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6004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6004D"/>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6004D"/>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6004D"/>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6004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6004D"/>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6004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6004D"/>
    <w:pPr>
      <w:numPr>
        <w:numId w:val="17"/>
      </w:numPr>
      <w:tabs>
        <w:tab w:val="clear" w:pos="1080"/>
        <w:tab w:val="left" w:pos="907"/>
      </w:tabs>
    </w:pPr>
    <w:rPr>
      <w:sz w:val="20"/>
      <w:lang w:val="el-GR"/>
    </w:rPr>
  </w:style>
  <w:style w:type="paragraph" w:customStyle="1" w:styleId="NormalIndent2">
    <w:name w:val="Normal Indent 2"/>
    <w:basedOn w:val="a"/>
    <w:rsid w:val="0086004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6004D"/>
    <w:pPr>
      <w:numPr>
        <w:numId w:val="0"/>
      </w:numPr>
      <w:tabs>
        <w:tab w:val="clear" w:pos="-567"/>
        <w:tab w:val="num" w:pos="720"/>
      </w:tabs>
      <w:ind w:left="420" w:hanging="420"/>
    </w:pPr>
  </w:style>
  <w:style w:type="paragraph" w:customStyle="1" w:styleId="BullPr">
    <w:name w:val="BullPr"/>
    <w:basedOn w:val="Bulletn"/>
    <w:rsid w:val="0086004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6004D"/>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6004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6004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86004D"/>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86004D"/>
    <w:rPr>
      <w:rFonts w:ascii="Tahoma" w:eastAsia="Times New Roman" w:hAnsi="Tahoma" w:cs="Tahoma"/>
      <w:sz w:val="20"/>
      <w:szCs w:val="20"/>
      <w:shd w:val="clear" w:color="auto" w:fill="000080"/>
      <w:lang w:val="en-GB"/>
    </w:rPr>
  </w:style>
  <w:style w:type="paragraph" w:styleId="32">
    <w:name w:val="Body Text 3"/>
    <w:basedOn w:val="a"/>
    <w:link w:val="3Char1"/>
    <w:rsid w:val="0086004D"/>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86004D"/>
    <w:rPr>
      <w:rFonts w:ascii="Times New Roman" w:eastAsia="Times New Roman" w:hAnsi="Times New Roman" w:cs="Times New Roman"/>
      <w:sz w:val="16"/>
      <w:szCs w:val="16"/>
      <w:lang w:val="en-GB"/>
    </w:rPr>
  </w:style>
  <w:style w:type="paragraph" w:customStyle="1" w:styleId="Basic">
    <w:name w:val="Basic"/>
    <w:basedOn w:val="a"/>
    <w:autoRedefine/>
    <w:rsid w:val="0086004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6004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6004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6004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6004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6004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6004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6004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6004D"/>
    <w:rPr>
      <w:rFonts w:ascii="Cambria" w:eastAsia="Times New Roman" w:hAnsi="Cambria" w:cs="Times New Roman"/>
      <w:i/>
      <w:iCs/>
      <w:color w:val="404040"/>
      <w:lang w:eastAsia="en-US"/>
    </w:rPr>
  </w:style>
  <w:style w:type="character" w:customStyle="1" w:styleId="HeaderChar1">
    <w:name w:val="Header Char1"/>
    <w:aliases w:val="hd Char1"/>
    <w:semiHidden/>
    <w:rsid w:val="0086004D"/>
    <w:rPr>
      <w:rFonts w:ascii="Calibri" w:hAnsi="Calibri"/>
      <w:sz w:val="22"/>
      <w:szCs w:val="22"/>
      <w:lang w:eastAsia="en-US"/>
    </w:rPr>
  </w:style>
  <w:style w:type="paragraph" w:customStyle="1" w:styleId="ListParagraph1">
    <w:name w:val="List Paragraph1"/>
    <w:basedOn w:val="a"/>
    <w:qFormat/>
    <w:rsid w:val="0086004D"/>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6004D"/>
    <w:rPr>
      <w:color w:val="800080"/>
      <w:u w:val="single"/>
    </w:rPr>
  </w:style>
  <w:style w:type="paragraph" w:customStyle="1" w:styleId="font5">
    <w:name w:val="font5"/>
    <w:basedOn w:val="a"/>
    <w:rsid w:val="0086004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6004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6004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6004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6004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6004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6004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6004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6004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6004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6004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6004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6004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6004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6004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6004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6004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6004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6004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6004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6004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6004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6004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6004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6004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6004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6004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6004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6004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6004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600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6004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6004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6004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6004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6004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6004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6004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6004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6004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6004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6004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6004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6004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6004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6004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6004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6004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6004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6004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6004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6004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6004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6004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6004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6004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6004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6004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600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600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6004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6004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6004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6004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6004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6004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6004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6004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6004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6004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600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6004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6004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6004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6004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6004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6004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6004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6004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6004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6004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6004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6004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6004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6004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6004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6004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6004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6004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6004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86004D"/>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86004D"/>
    <w:rPr>
      <w:rFonts w:ascii="Calibri" w:eastAsia="Calibri" w:hAnsi="Calibri" w:cs="Times New Roman"/>
      <w:szCs w:val="21"/>
    </w:rPr>
  </w:style>
  <w:style w:type="paragraph" w:customStyle="1" w:styleId="fooot">
    <w:name w:val="fooot"/>
    <w:basedOn w:val="a"/>
    <w:rsid w:val="0086004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6004D"/>
    <w:pPr>
      <w:ind w:left="426" w:hanging="426"/>
    </w:pPr>
    <w:rPr>
      <w:rFonts w:eastAsia="Times New Roman"/>
      <w:szCs w:val="18"/>
    </w:rPr>
  </w:style>
  <w:style w:type="character" w:customStyle="1" w:styleId="FootnoteReference2">
    <w:name w:val="Footnote Reference2"/>
    <w:rsid w:val="0086004D"/>
    <w:rPr>
      <w:vertAlign w:val="superscript"/>
    </w:rPr>
  </w:style>
  <w:style w:type="character" w:customStyle="1" w:styleId="WW-FootnoteReference7">
    <w:name w:val="WW-Footnote Reference7"/>
    <w:rsid w:val="0086004D"/>
    <w:rPr>
      <w:vertAlign w:val="superscript"/>
    </w:rPr>
  </w:style>
  <w:style w:type="paragraph" w:customStyle="1" w:styleId="Default">
    <w:name w:val="Default"/>
    <w:rsid w:val="0086004D"/>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86004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6004D"/>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6004D"/>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86004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86004D"/>
  </w:style>
  <w:style w:type="table" w:styleId="12">
    <w:name w:val="Grid Table 1 Light"/>
    <w:basedOn w:val="a1"/>
    <w:uiPriority w:val="46"/>
    <w:rsid w:val="0086004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6004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6004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60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60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60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6004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6004D"/>
  </w:style>
  <w:style w:type="numbering" w:customStyle="1" w:styleId="NoList2">
    <w:name w:val="No List2"/>
    <w:next w:val="a2"/>
    <w:uiPriority w:val="99"/>
    <w:semiHidden/>
    <w:unhideWhenUsed/>
    <w:rsid w:val="0086004D"/>
  </w:style>
  <w:style w:type="numbering" w:customStyle="1" w:styleId="NoList3">
    <w:name w:val="No List3"/>
    <w:next w:val="a2"/>
    <w:uiPriority w:val="99"/>
    <w:semiHidden/>
    <w:unhideWhenUsed/>
    <w:rsid w:val="0086004D"/>
  </w:style>
  <w:style w:type="table" w:customStyle="1" w:styleId="TableGrid1">
    <w:name w:val="Table Grid1"/>
    <w:basedOn w:val="a1"/>
    <w:next w:val="a3"/>
    <w:uiPriority w:val="39"/>
    <w:rsid w:val="0086004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86004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86004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6004D"/>
  </w:style>
  <w:style w:type="numbering" w:customStyle="1" w:styleId="NoList21">
    <w:name w:val="No List21"/>
    <w:next w:val="a2"/>
    <w:uiPriority w:val="99"/>
    <w:semiHidden/>
    <w:unhideWhenUsed/>
    <w:rsid w:val="0086004D"/>
  </w:style>
  <w:style w:type="numbering" w:customStyle="1" w:styleId="NoList4">
    <w:name w:val="No List4"/>
    <w:next w:val="a2"/>
    <w:uiPriority w:val="99"/>
    <w:semiHidden/>
    <w:unhideWhenUsed/>
    <w:rsid w:val="0086004D"/>
  </w:style>
  <w:style w:type="numbering" w:customStyle="1" w:styleId="NoList5">
    <w:name w:val="No List5"/>
    <w:next w:val="a2"/>
    <w:uiPriority w:val="99"/>
    <w:semiHidden/>
    <w:unhideWhenUsed/>
    <w:rsid w:val="0086004D"/>
  </w:style>
  <w:style w:type="character" w:customStyle="1" w:styleId="afc">
    <w:name w:val="Χαρακτήρες σημείωσης τέλους"/>
    <w:rsid w:val="0086004D"/>
    <w:rPr>
      <w:vertAlign w:val="superscript"/>
    </w:rPr>
  </w:style>
  <w:style w:type="character" w:customStyle="1" w:styleId="WW8Num11z6">
    <w:name w:val="WW8Num11z6"/>
    <w:rsid w:val="0086004D"/>
  </w:style>
  <w:style w:type="table" w:customStyle="1" w:styleId="TableGrid2">
    <w:name w:val="Table Grid2"/>
    <w:basedOn w:val="a1"/>
    <w:next w:val="a3"/>
    <w:uiPriority w:val="59"/>
    <w:rsid w:val="008600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8600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86004D"/>
    <w:pPr>
      <w:autoSpaceDE w:val="0"/>
      <w:autoSpaceDN w:val="0"/>
      <w:spacing w:before="0"/>
      <w:jc w:val="left"/>
    </w:pPr>
    <w:rPr>
      <w:rFonts w:ascii="Calibri" w:hAnsi="Calibri" w:cs="Calibri"/>
      <w:lang w:val="en-US"/>
    </w:rPr>
  </w:style>
  <w:style w:type="character" w:customStyle="1" w:styleId="st">
    <w:name w:val="st"/>
    <w:basedOn w:val="a0"/>
    <w:rsid w:val="0086004D"/>
  </w:style>
  <w:style w:type="character" w:customStyle="1" w:styleId="WW8Num1z0">
    <w:name w:val="WW8Num1z0"/>
    <w:rsid w:val="0086004D"/>
  </w:style>
  <w:style w:type="character" w:customStyle="1" w:styleId="WW8Num12z2">
    <w:name w:val="WW8Num12z2"/>
    <w:qFormat/>
    <w:rsid w:val="0086004D"/>
    <w:rPr>
      <w:rFonts w:ascii="Wingdings" w:hAnsi="Wingdings" w:cs="Wingdings"/>
    </w:rPr>
  </w:style>
  <w:style w:type="paragraph" w:styleId="afd">
    <w:name w:val="Revision"/>
    <w:hidden/>
    <w:uiPriority w:val="99"/>
    <w:semiHidden/>
    <w:rsid w:val="00860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5340</Words>
  <Characters>28837</Characters>
  <Application>Microsoft Office Word</Application>
  <DocSecurity>0</DocSecurity>
  <Lines>240</Lines>
  <Paragraphs>68</Paragraphs>
  <ScaleCrop>false</ScaleCrop>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2019-09-27T09:53:00Z</dcterms:created>
  <dcterms:modified xsi:type="dcterms:W3CDTF">2019-09-27T09:53:00Z</dcterms:modified>
</cp:coreProperties>
</file>