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F0" w:rsidRDefault="00FC7EF0" w:rsidP="00FC7EF0">
      <w:pPr>
        <w:pStyle w:val="Heading1"/>
        <w:numPr>
          <w:ilvl w:val="0"/>
          <w:numId w:val="0"/>
        </w:numPr>
        <w:rPr>
          <w:color w:val="FF0000"/>
          <w:sz w:val="28"/>
          <w:szCs w:val="28"/>
        </w:rPr>
      </w:pPr>
      <w:bookmarkStart w:id="0" w:name="_Toc15042034"/>
      <w:r w:rsidRPr="00EE4FCE">
        <w:rPr>
          <w:color w:val="FF0000"/>
          <w:sz w:val="28"/>
          <w:szCs w:val="28"/>
        </w:rPr>
        <w:t>ΠΑΡΑΡΤΗΜΑ Ι: ΤΕΧΝΙΚΗ ΠΡΟΣΦΟΡΑ - ΠΙΝΑΚΑΣ ΣΥΜΜΟΡΦΩΣΗΣ</w:t>
      </w:r>
      <w:bookmarkEnd w:id="0"/>
    </w:p>
    <w:p w:rsidR="00FC7EF0" w:rsidRDefault="00FC7EF0" w:rsidP="00FC7EF0">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FC7EF0" w:rsidRPr="0074254B" w:rsidRDefault="00FC7EF0" w:rsidP="00FC7EF0">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FC7EF0" w:rsidRPr="0074254B" w:rsidRDefault="00FC7EF0" w:rsidP="00FC7EF0">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FC7EF0" w:rsidRPr="0074254B" w:rsidRDefault="00FC7EF0" w:rsidP="00FC7EF0">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C7EF0" w:rsidRPr="0074254B" w:rsidRDefault="00FC7EF0" w:rsidP="00FC7EF0">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FC7EF0" w:rsidRPr="0074254B" w:rsidRDefault="00FC7EF0" w:rsidP="00FC7EF0">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FC7EF0" w:rsidRPr="0074254B" w:rsidRDefault="00FC7EF0" w:rsidP="00FC7EF0">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C7EF0" w:rsidRPr="0074254B" w:rsidRDefault="00FC7EF0" w:rsidP="00FC7EF0">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FC7EF0" w:rsidRPr="0074254B" w:rsidRDefault="00FC7EF0" w:rsidP="00FC7EF0">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C7EF0" w:rsidRPr="00FD387B" w:rsidRDefault="00FC7EF0" w:rsidP="00FC7EF0">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FC7EF0" w:rsidRDefault="00FC7EF0" w:rsidP="00FC7EF0">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FC7EF0" w:rsidRDefault="00FC7EF0" w:rsidP="00FC7EF0">
      <w:pPr>
        <w:ind w:right="-341"/>
        <w:jc w:val="center"/>
        <w:rPr>
          <w:b/>
          <w:sz w:val="24"/>
        </w:rPr>
      </w:pPr>
    </w:p>
    <w:p w:rsidR="00FC7EF0" w:rsidRDefault="00FC7EF0" w:rsidP="00FC7EF0">
      <w:pPr>
        <w:ind w:right="-341"/>
        <w:jc w:val="center"/>
        <w:rPr>
          <w:b/>
          <w:sz w:val="24"/>
        </w:rPr>
      </w:pPr>
    </w:p>
    <w:p w:rsidR="00FC7EF0" w:rsidRDefault="00FC7EF0" w:rsidP="00FC7EF0">
      <w:pPr>
        <w:ind w:right="-341"/>
        <w:jc w:val="center"/>
        <w:rPr>
          <w:b/>
          <w:sz w:val="24"/>
        </w:rPr>
        <w:sectPr w:rsidR="00FC7EF0" w:rsidSect="00D24A28">
          <w:endnotePr>
            <w:numFmt w:val="decimal"/>
          </w:endnotePr>
          <w:pgSz w:w="11906" w:h="16838"/>
          <w:pgMar w:top="1440" w:right="1797" w:bottom="1440" w:left="1797" w:header="709" w:footer="709" w:gutter="0"/>
          <w:cols w:space="708"/>
          <w:docGrid w:linePitch="360"/>
        </w:sectPr>
      </w:pPr>
    </w:p>
    <w:p w:rsidR="00FC7EF0" w:rsidRPr="00B423C4" w:rsidRDefault="00FC7EF0" w:rsidP="00FC7EF0">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FC7EF0" w:rsidRPr="0011050C" w:rsidRDefault="00FC7EF0" w:rsidP="00FC7EF0">
      <w:pPr>
        <w:jc w:val="center"/>
        <w:rPr>
          <w:bCs/>
        </w:rPr>
      </w:pPr>
      <w:r w:rsidRPr="0011050C">
        <w:rPr>
          <w:bCs/>
        </w:rPr>
        <w:t>ΠΡΟΣ</w:t>
      </w:r>
    </w:p>
    <w:p w:rsidR="00FC7EF0" w:rsidRPr="00A82B47" w:rsidRDefault="00FC7EF0" w:rsidP="00FC7EF0">
      <w:pPr>
        <w:jc w:val="center"/>
        <w:rPr>
          <w:bCs/>
        </w:rPr>
      </w:pPr>
      <w:r w:rsidRPr="00B423C4">
        <w:rPr>
          <w:bCs/>
        </w:rPr>
        <w:t xml:space="preserve">ΙΔΡΥΜΑ ΤΕΧΝΟΛΟΓΙΑΣ &amp; </w:t>
      </w:r>
      <w:r>
        <w:rPr>
          <w:bCs/>
        </w:rPr>
        <w:t>ΕΡΕΥΝΑΣ</w:t>
      </w:r>
    </w:p>
    <w:p w:rsidR="00FC7EF0" w:rsidRPr="00FA78DB" w:rsidRDefault="00FC7EF0" w:rsidP="00FC7EF0">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Pr>
          <w:rFonts w:ascii="Calibri" w:hAnsi="Calibri" w:cs="Calibri"/>
        </w:rPr>
        <w:t>«Π</w:t>
      </w:r>
      <w:r w:rsidRPr="00FA78DB">
        <w:rPr>
          <w:rFonts w:ascii="Calibri" w:hAnsi="Calibri" w:cs="Calibri"/>
        </w:rPr>
        <w:t>ρομήθεια Οπτικού Φασματικού Ταλαντωτή»</w:t>
      </w:r>
      <w:r w:rsidRPr="00FA78DB">
        <w:rPr>
          <w:b/>
          <w:bCs/>
        </w:rPr>
        <w:t xml:space="preserve"> </w:t>
      </w:r>
      <w:r w:rsidRPr="00FA78DB">
        <w:rPr>
          <w:rFonts w:ascii="Calibri" w:hAnsi="Calibri" w:cs="Calibri"/>
        </w:rPr>
        <w:t xml:space="preserve">του Ινστιτούτου </w:t>
      </w:r>
      <w:r w:rsidRPr="00E61EAB">
        <w:rPr>
          <w:rFonts w:cstheme="minorHAnsi"/>
        </w:rPr>
        <w:t>Ηλεκτρονικής Δομής και Λέιζερ (ΙΗΔΛ</w:t>
      </w:r>
      <w:r w:rsidRPr="00E61EAB">
        <w:t>)</w:t>
      </w:r>
      <w:r w:rsidRPr="00FA78DB">
        <w:rPr>
          <w:rFonts w:ascii="Calibri" w:hAnsi="Calibri" w:cs="Calibri"/>
          <w:lang w:eastAsia="zh-CN"/>
        </w:rPr>
        <w:t xml:space="preserve"> </w:t>
      </w:r>
      <w:r w:rsidRPr="00FA78DB">
        <w:rPr>
          <w:rFonts w:ascii="Calibri" w:hAnsi="Calibri" w:cs="Calibri"/>
        </w:rPr>
        <w:t>του ΙΤΕ</w:t>
      </w:r>
    </w:p>
    <w:p w:rsidR="00FC7EF0" w:rsidRDefault="00FC7EF0" w:rsidP="00FC7EF0">
      <w:pPr>
        <w:tabs>
          <w:tab w:val="left" w:pos="993"/>
        </w:tabs>
        <w:rPr>
          <w:rFonts w:cstheme="minorHAnsi"/>
          <w:bCs/>
          <w:i/>
        </w:rPr>
      </w:pPr>
    </w:p>
    <w:p w:rsidR="00FC7EF0" w:rsidRDefault="00FC7EF0" w:rsidP="00FC7EF0">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FC7EF0" w:rsidRDefault="00FC7EF0" w:rsidP="00FC7EF0">
      <w:pPr>
        <w:ind w:left="-567" w:right="-199"/>
      </w:pPr>
    </w:p>
    <w:tbl>
      <w:tblPr>
        <w:tblStyle w:val="TableGrid"/>
        <w:tblW w:w="10059" w:type="dxa"/>
        <w:jc w:val="center"/>
        <w:tblLayout w:type="fixed"/>
        <w:tblLook w:val="04A0" w:firstRow="1" w:lastRow="0" w:firstColumn="1" w:lastColumn="0" w:noHBand="0" w:noVBand="1"/>
      </w:tblPr>
      <w:tblGrid>
        <w:gridCol w:w="846"/>
        <w:gridCol w:w="4536"/>
        <w:gridCol w:w="1559"/>
        <w:gridCol w:w="1559"/>
        <w:gridCol w:w="1559"/>
      </w:tblGrid>
      <w:tr w:rsidR="00FC7EF0" w:rsidRPr="00082F41" w:rsidTr="00BF6BAE">
        <w:trPr>
          <w:tblHeader/>
          <w:jc w:val="center"/>
        </w:trPr>
        <w:tc>
          <w:tcPr>
            <w:tcW w:w="846" w:type="dxa"/>
            <w:shd w:val="clear" w:color="auto" w:fill="C5E0B3" w:themeFill="accent6" w:themeFillTint="66"/>
            <w:vAlign w:val="center"/>
          </w:tcPr>
          <w:p w:rsidR="00FC7EF0" w:rsidRPr="005E0152" w:rsidRDefault="00FC7EF0" w:rsidP="00BF6BAE">
            <w:pPr>
              <w:pStyle w:val="BodyText"/>
              <w:spacing w:before="60" w:after="60"/>
              <w:ind w:left="171"/>
              <w:jc w:val="center"/>
              <w:rPr>
                <w:rFonts w:cstheme="minorHAnsi"/>
                <w:b/>
                <w:color w:val="000000"/>
                <w:szCs w:val="20"/>
              </w:rPr>
            </w:pPr>
            <w:r w:rsidRPr="005E0152">
              <w:rPr>
                <w:rFonts w:cstheme="minorHAnsi"/>
                <w:b/>
                <w:color w:val="000000"/>
                <w:szCs w:val="20"/>
              </w:rPr>
              <w:t>Α/Α</w:t>
            </w:r>
          </w:p>
        </w:tc>
        <w:tc>
          <w:tcPr>
            <w:tcW w:w="4536" w:type="dxa"/>
            <w:shd w:val="clear" w:color="auto" w:fill="C5E0B3" w:themeFill="accent6" w:themeFillTint="66"/>
            <w:vAlign w:val="center"/>
          </w:tcPr>
          <w:p w:rsidR="00FC7EF0" w:rsidRPr="005E0152" w:rsidRDefault="00FC7EF0" w:rsidP="00BF6BAE">
            <w:pPr>
              <w:pStyle w:val="BodyText"/>
              <w:spacing w:before="60" w:after="60"/>
              <w:jc w:val="center"/>
              <w:rPr>
                <w:rFonts w:cstheme="minorHAnsi"/>
                <w:b/>
                <w:color w:val="000000"/>
                <w:szCs w:val="20"/>
              </w:rPr>
            </w:pPr>
            <w:r w:rsidRPr="005E0152">
              <w:rPr>
                <w:rFonts w:cstheme="minorHAnsi"/>
                <w:b/>
                <w:color w:val="000000"/>
                <w:szCs w:val="20"/>
              </w:rPr>
              <w:t>ΠΡΟΔΙΑΓΡΑΦΕΣ -ΑΠΑΙΤΗΣΕΙΣ</w:t>
            </w:r>
          </w:p>
        </w:tc>
        <w:tc>
          <w:tcPr>
            <w:tcW w:w="1559" w:type="dxa"/>
            <w:shd w:val="clear" w:color="auto" w:fill="C5E0B3" w:themeFill="accent6" w:themeFillTint="66"/>
            <w:vAlign w:val="center"/>
          </w:tcPr>
          <w:p w:rsidR="00FC7EF0" w:rsidRPr="005E0152" w:rsidRDefault="00FC7EF0" w:rsidP="00BF6BAE">
            <w:pPr>
              <w:pStyle w:val="BodyText"/>
              <w:spacing w:before="60" w:after="60"/>
              <w:jc w:val="center"/>
              <w:rPr>
                <w:rFonts w:cstheme="minorHAnsi"/>
                <w:b/>
                <w:color w:val="000000"/>
                <w:szCs w:val="20"/>
              </w:rPr>
            </w:pPr>
            <w:r w:rsidRPr="005E0152">
              <w:rPr>
                <w:rFonts w:cstheme="minorHAnsi"/>
                <w:b/>
                <w:color w:val="000000"/>
                <w:szCs w:val="20"/>
              </w:rPr>
              <w:t>ΥΠΟΧΡΕΩΤΙΚΗ ΑΠΑΙΤΗΣΗ</w:t>
            </w:r>
          </w:p>
        </w:tc>
        <w:tc>
          <w:tcPr>
            <w:tcW w:w="1559" w:type="dxa"/>
            <w:shd w:val="clear" w:color="auto" w:fill="C5E0B3" w:themeFill="accent6" w:themeFillTint="66"/>
            <w:vAlign w:val="center"/>
          </w:tcPr>
          <w:p w:rsidR="00FC7EF0" w:rsidRPr="005E0152" w:rsidRDefault="00FC7EF0" w:rsidP="00BF6BAE">
            <w:pPr>
              <w:pStyle w:val="BodyText"/>
              <w:spacing w:before="60" w:after="60"/>
              <w:jc w:val="center"/>
              <w:rPr>
                <w:rFonts w:cstheme="minorHAnsi"/>
                <w:b/>
                <w:color w:val="000000"/>
                <w:szCs w:val="20"/>
              </w:rPr>
            </w:pPr>
            <w:r w:rsidRPr="005E0152">
              <w:rPr>
                <w:rFonts w:cstheme="minorHAnsi"/>
                <w:b/>
                <w:color w:val="000000"/>
                <w:szCs w:val="20"/>
              </w:rPr>
              <w:t>ΑΠΑΝΤΗΣΗ ΠΡΟΜΗΘΕΥΤΗ</w:t>
            </w:r>
          </w:p>
        </w:tc>
        <w:tc>
          <w:tcPr>
            <w:tcW w:w="1559" w:type="dxa"/>
            <w:shd w:val="clear" w:color="auto" w:fill="C5E0B3" w:themeFill="accent6" w:themeFillTint="66"/>
            <w:vAlign w:val="center"/>
          </w:tcPr>
          <w:p w:rsidR="00FC7EF0" w:rsidRPr="005E0152" w:rsidRDefault="00FC7EF0" w:rsidP="00BF6BAE">
            <w:pPr>
              <w:pStyle w:val="BodyText"/>
              <w:spacing w:before="60" w:after="60"/>
              <w:jc w:val="center"/>
              <w:rPr>
                <w:rFonts w:cstheme="minorHAnsi"/>
                <w:b/>
                <w:color w:val="000000"/>
                <w:szCs w:val="20"/>
              </w:rPr>
            </w:pPr>
            <w:r w:rsidRPr="005E0152">
              <w:rPr>
                <w:rFonts w:cstheme="minorHAnsi"/>
                <w:b/>
                <w:color w:val="000000"/>
                <w:szCs w:val="20"/>
              </w:rPr>
              <w:t>ΠΑΡΑΠΟΜΠΕΣ</w:t>
            </w:r>
          </w:p>
        </w:tc>
      </w:tr>
      <w:tr w:rsidR="00FC7EF0" w:rsidRPr="00270FAE" w:rsidTr="00BF6BAE">
        <w:trPr>
          <w:jc w:val="center"/>
        </w:trPr>
        <w:tc>
          <w:tcPr>
            <w:tcW w:w="846" w:type="dxa"/>
            <w:shd w:val="clear" w:color="auto" w:fill="FFE599" w:themeFill="accent4" w:themeFillTint="66"/>
            <w:vAlign w:val="center"/>
          </w:tcPr>
          <w:p w:rsidR="00FC7EF0" w:rsidRPr="005E0152" w:rsidRDefault="00FC7EF0" w:rsidP="00BF6BAE">
            <w:pPr>
              <w:pStyle w:val="BodyText"/>
              <w:spacing w:before="60" w:after="60"/>
              <w:ind w:left="171"/>
              <w:jc w:val="left"/>
              <w:rPr>
                <w:rFonts w:cstheme="minorHAnsi"/>
                <w:color w:val="000000"/>
                <w:szCs w:val="20"/>
                <w:lang w:val="en-US"/>
              </w:rPr>
            </w:pPr>
          </w:p>
        </w:tc>
        <w:tc>
          <w:tcPr>
            <w:tcW w:w="4536" w:type="dxa"/>
            <w:shd w:val="clear" w:color="auto" w:fill="FFE599" w:themeFill="accent4" w:themeFillTint="66"/>
            <w:vAlign w:val="center"/>
          </w:tcPr>
          <w:p w:rsidR="00FC7EF0" w:rsidRPr="005E0152" w:rsidRDefault="00FC7EF0" w:rsidP="00FC7EF0">
            <w:pPr>
              <w:pStyle w:val="BodyText"/>
              <w:numPr>
                <w:ilvl w:val="0"/>
                <w:numId w:val="6"/>
              </w:numPr>
              <w:suppressAutoHyphens/>
              <w:spacing w:before="60" w:after="60"/>
              <w:jc w:val="left"/>
              <w:rPr>
                <w:rFonts w:cstheme="minorHAnsi"/>
                <w:b/>
                <w:color w:val="000000"/>
                <w:szCs w:val="20"/>
              </w:rPr>
            </w:pPr>
            <w:r w:rsidRPr="005E0152">
              <w:rPr>
                <w:rFonts w:cstheme="minorHAnsi"/>
                <w:b/>
                <w:color w:val="000000"/>
                <w:szCs w:val="20"/>
              </w:rPr>
              <w:t xml:space="preserve">Ειδικές απαιτήσεις για τον Οπτικό Φασματικό ταλαντωτή </w:t>
            </w:r>
          </w:p>
        </w:tc>
        <w:tc>
          <w:tcPr>
            <w:tcW w:w="1559" w:type="dxa"/>
            <w:shd w:val="clear" w:color="auto" w:fill="FFE599" w:themeFill="accent4" w:themeFillTint="66"/>
            <w:vAlign w:val="center"/>
          </w:tcPr>
          <w:p w:rsidR="00FC7EF0" w:rsidRPr="005E0152" w:rsidRDefault="00FC7EF0" w:rsidP="00BF6BAE">
            <w:pPr>
              <w:pStyle w:val="BodyText"/>
              <w:spacing w:before="60" w:after="60"/>
              <w:jc w:val="center"/>
              <w:rPr>
                <w:rFonts w:cstheme="minorHAnsi"/>
                <w:color w:val="000000"/>
                <w:szCs w:val="20"/>
              </w:rPr>
            </w:pPr>
          </w:p>
        </w:tc>
        <w:tc>
          <w:tcPr>
            <w:tcW w:w="1559" w:type="dxa"/>
            <w:shd w:val="clear" w:color="auto" w:fill="FFE599" w:themeFill="accent4" w:themeFillTint="66"/>
          </w:tcPr>
          <w:p w:rsidR="00FC7EF0" w:rsidRPr="005E0152" w:rsidRDefault="00FC7EF0" w:rsidP="00BF6BAE">
            <w:pPr>
              <w:pStyle w:val="BodyText"/>
              <w:spacing w:before="60" w:after="60"/>
              <w:jc w:val="center"/>
              <w:rPr>
                <w:rFonts w:cstheme="minorHAnsi"/>
                <w:color w:val="000000"/>
                <w:szCs w:val="20"/>
              </w:rPr>
            </w:pPr>
          </w:p>
        </w:tc>
        <w:tc>
          <w:tcPr>
            <w:tcW w:w="1559" w:type="dxa"/>
            <w:shd w:val="clear" w:color="auto" w:fill="FFE599" w:themeFill="accent4" w:themeFillTint="66"/>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0" w:firstLine="0"/>
              <w:jc w:val="left"/>
              <w:rPr>
                <w:rFonts w:cstheme="minorHAnsi"/>
                <w:b/>
                <w:color w:val="000000"/>
                <w:szCs w:val="20"/>
              </w:rPr>
            </w:pPr>
          </w:p>
        </w:tc>
        <w:tc>
          <w:tcPr>
            <w:tcW w:w="4536" w:type="dxa"/>
            <w:vAlign w:val="center"/>
          </w:tcPr>
          <w:p w:rsidR="00FC7EF0" w:rsidRPr="005E0152" w:rsidRDefault="00FC7EF0" w:rsidP="00BF6BAE">
            <w:pPr>
              <w:pStyle w:val="BodyText"/>
              <w:jc w:val="left"/>
              <w:rPr>
                <w:rFonts w:eastAsia="Calibri" w:cstheme="minorHAnsi"/>
                <w:szCs w:val="20"/>
              </w:rPr>
            </w:pPr>
            <w:r w:rsidRPr="005E0152">
              <w:rPr>
                <w:rFonts w:eastAsia="Calibri" w:cstheme="minorHAnsi"/>
                <w:szCs w:val="20"/>
              </w:rPr>
              <w:t xml:space="preserve">Η προσφορά δίδεται για ένα (1) </w:t>
            </w:r>
            <w:r w:rsidRPr="005E0152">
              <w:rPr>
                <w:rFonts w:cstheme="minorHAnsi"/>
                <w:szCs w:val="20"/>
              </w:rPr>
              <w:t>Οπτικό Φασματικό ταλαντωτή</w:t>
            </w:r>
          </w:p>
          <w:p w:rsidR="00FC7EF0" w:rsidRPr="005E0152" w:rsidRDefault="00FC7EF0" w:rsidP="00BF6BAE">
            <w:pPr>
              <w:pStyle w:val="BodyText"/>
              <w:spacing w:before="60" w:after="60"/>
              <w:jc w:val="left"/>
              <w:rPr>
                <w:rFonts w:cstheme="minorHAnsi"/>
                <w:color w:val="000000" w:themeColor="text1"/>
                <w:szCs w:val="20"/>
              </w:rPr>
            </w:pPr>
            <w:r w:rsidRPr="005E0152">
              <w:rPr>
                <w:rFonts w:eastAsia="Calibri" w:cstheme="minorHAnsi"/>
                <w:szCs w:val="20"/>
              </w:rPr>
              <w:t>Να αναφερθεί το προσφερόμενο είδος (κατασκευαστής, μοντέλο/κωδικός)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αναφερθεί</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0"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themeColor="text1"/>
                <w:szCs w:val="20"/>
              </w:rPr>
              <w:t xml:space="preserve">Να είναι συμβατός με ταλαντωτή </w:t>
            </w:r>
            <w:proofErr w:type="spellStart"/>
            <w:r w:rsidRPr="005E0152">
              <w:rPr>
                <w:rFonts w:cstheme="minorHAnsi"/>
                <w:color w:val="000000" w:themeColor="text1"/>
                <w:szCs w:val="20"/>
              </w:rPr>
              <w:t>υπερβραχέων</w:t>
            </w:r>
            <w:proofErr w:type="spellEnd"/>
            <w:r w:rsidRPr="005E0152">
              <w:rPr>
                <w:rFonts w:cstheme="minorHAnsi"/>
                <w:color w:val="000000" w:themeColor="text1"/>
                <w:szCs w:val="20"/>
              </w:rPr>
              <w:t xml:space="preserve"> παλμών, διάρκειας της τάξης </w:t>
            </w:r>
            <w:proofErr w:type="spellStart"/>
            <w:r w:rsidRPr="005E0152">
              <w:rPr>
                <w:rFonts w:cstheme="minorHAnsi"/>
                <w:color w:val="000000" w:themeColor="text1"/>
                <w:szCs w:val="20"/>
              </w:rPr>
              <w:t>φεμτοδευτερολέπτων</w:t>
            </w:r>
            <w:proofErr w:type="spellEnd"/>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szCs w:val="20"/>
              </w:rPr>
              <w:t xml:space="preserve">Να δέχεται το φασματικό εύρος </w:t>
            </w:r>
            <w:r w:rsidRPr="005E0152">
              <w:rPr>
                <w:rFonts w:cstheme="minorHAnsi"/>
                <w:color w:val="000000"/>
                <w:szCs w:val="20"/>
              </w:rPr>
              <w:t>1030</w:t>
            </w:r>
            <w:r w:rsidRPr="005E0152">
              <w:rPr>
                <w:rFonts w:cstheme="minorHAnsi"/>
                <w:color w:val="000000"/>
                <w:szCs w:val="20"/>
                <w:lang w:val="en-US"/>
              </w:rPr>
              <w:t>nm</w:t>
            </w:r>
            <w:r w:rsidRPr="005E0152">
              <w:rPr>
                <w:rFonts w:cstheme="minorHAnsi"/>
                <w:color w:val="000000"/>
                <w:szCs w:val="20"/>
              </w:rPr>
              <w:t xml:space="preserve"> ± 10 </w:t>
            </w:r>
            <w:r w:rsidRPr="005E0152">
              <w:rPr>
                <w:rFonts w:cstheme="minorHAnsi"/>
                <w:color w:val="000000"/>
                <w:szCs w:val="20"/>
                <w:lang w:val="en-US"/>
              </w:rPr>
              <w:t>nm</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δέχεται μέση ισχύ &gt;6 </w:t>
            </w:r>
            <w:r w:rsidRPr="005E0152">
              <w:rPr>
                <w:rFonts w:cstheme="minorHAnsi"/>
                <w:color w:val="000000"/>
                <w:szCs w:val="20"/>
                <w:lang w:val="en-US"/>
              </w:rPr>
              <w:t>W</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δέχεται παλμούς χρονικής διάρκειας &lt;100 </w:t>
            </w:r>
            <w:r w:rsidRPr="005E0152">
              <w:rPr>
                <w:rFonts w:cstheme="minorHAnsi"/>
                <w:color w:val="000000"/>
                <w:szCs w:val="20"/>
                <w:lang w:val="en-US"/>
              </w:rPr>
              <w:t>fs</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υποστηρίζει ρυθμό επανάληψης 76 ± 0.5 </w:t>
            </w:r>
            <w:proofErr w:type="spellStart"/>
            <w:r w:rsidRPr="005E0152">
              <w:rPr>
                <w:rFonts w:cstheme="minorHAnsi"/>
                <w:color w:val="000000"/>
                <w:szCs w:val="20"/>
              </w:rPr>
              <w:t>MHz</w:t>
            </w:r>
            <w:proofErr w:type="spellEnd"/>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Να έχει φασματικό εύρος 1350-2000nm</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Να έχει δευτερεύον φασματικό εύρος σε αναμονή 2190-4600nm</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αποδίδει μέση ισχύ στα 1500 </w:t>
            </w:r>
            <w:proofErr w:type="spellStart"/>
            <w:r w:rsidRPr="005E0152">
              <w:rPr>
                <w:rFonts w:cstheme="minorHAnsi"/>
                <w:color w:val="000000"/>
                <w:szCs w:val="20"/>
              </w:rPr>
              <w:t>nm</w:t>
            </w:r>
            <w:proofErr w:type="spellEnd"/>
            <w:r w:rsidRPr="005E0152">
              <w:rPr>
                <w:rFonts w:cstheme="minorHAnsi"/>
                <w:color w:val="000000"/>
                <w:szCs w:val="20"/>
              </w:rPr>
              <w:t xml:space="preserve">, </w:t>
            </w:r>
            <w:proofErr w:type="spellStart"/>
            <w:r w:rsidRPr="005E0152">
              <w:rPr>
                <w:rFonts w:cstheme="minorHAnsi"/>
                <w:color w:val="000000"/>
                <w:szCs w:val="20"/>
              </w:rPr>
              <w:t>κατ’ελάχιστον</w:t>
            </w:r>
            <w:proofErr w:type="spellEnd"/>
            <w:r w:rsidRPr="005E0152">
              <w:rPr>
                <w:rFonts w:cstheme="minorHAnsi"/>
                <w:color w:val="000000"/>
                <w:szCs w:val="20"/>
              </w:rPr>
              <w:t>, 1.1 W</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αποδίδει δευτερεύουσα μέση ισχύ σε αναμονή στα 2500 n, </w:t>
            </w:r>
            <w:proofErr w:type="spellStart"/>
            <w:r w:rsidRPr="005E0152">
              <w:rPr>
                <w:rFonts w:cstheme="minorHAnsi"/>
                <w:color w:val="000000"/>
                <w:szCs w:val="20"/>
              </w:rPr>
              <w:t>κατ’ελάχιστον</w:t>
            </w:r>
            <w:proofErr w:type="spellEnd"/>
            <w:r w:rsidRPr="005E0152">
              <w:rPr>
                <w:rFonts w:cstheme="minorHAnsi"/>
                <w:color w:val="000000"/>
                <w:szCs w:val="20"/>
              </w:rPr>
              <w:t xml:space="preserve">,  0.4 </w:t>
            </w:r>
            <w:r w:rsidRPr="005E0152">
              <w:rPr>
                <w:rFonts w:cstheme="minorHAnsi"/>
                <w:color w:val="000000"/>
                <w:szCs w:val="20"/>
                <w:lang w:val="en-US"/>
              </w:rPr>
              <w:t>W</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έχει μέση διάρκεια παλμού 200 </w:t>
            </w:r>
            <w:r w:rsidRPr="005E0152">
              <w:rPr>
                <w:rFonts w:cstheme="minorHAnsi"/>
                <w:color w:val="000000"/>
                <w:szCs w:val="20"/>
                <w:lang w:val="en-US"/>
              </w:rPr>
              <w:t>fs</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 xml:space="preserve">Να έχει ρυθμό επανάληψης στο εύρος 75-80 </w:t>
            </w:r>
            <w:proofErr w:type="spellStart"/>
            <w:r w:rsidRPr="005E0152">
              <w:rPr>
                <w:rFonts w:cstheme="minorHAnsi"/>
                <w:color w:val="000000"/>
                <w:szCs w:val="20"/>
              </w:rPr>
              <w:t>MHz</w:t>
            </w:r>
            <w:proofErr w:type="spellEnd"/>
            <w:r w:rsidRPr="005E0152">
              <w:rPr>
                <w:rFonts w:cstheme="minorHAnsi"/>
                <w:color w:val="000000"/>
                <w:szCs w:val="20"/>
              </w:rPr>
              <w:t xml:space="preserve"> </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b/>
                <w:color w:val="000000"/>
                <w:szCs w:val="20"/>
              </w:rPr>
            </w:pPr>
            <w:r w:rsidRPr="005E0152">
              <w:rPr>
                <w:rFonts w:cstheme="minorHAnsi"/>
                <w:color w:val="000000"/>
                <w:szCs w:val="20"/>
              </w:rPr>
              <w:t>Το εύρος θεωρητικού/ πειραματικού παλμού να είναι της τάξης 0.6</w:t>
            </w:r>
          </w:p>
        </w:tc>
        <w:tc>
          <w:tcPr>
            <w:tcW w:w="1559" w:type="dxa"/>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color w:val="000000"/>
                <w:szCs w:val="20"/>
              </w:rPr>
            </w:pPr>
            <w:r w:rsidRPr="005E0152">
              <w:rPr>
                <w:rFonts w:cstheme="minorHAnsi"/>
                <w:color w:val="000000"/>
                <w:szCs w:val="20"/>
              </w:rPr>
              <w:t>Να διαθέτει δύο ξεχωριστές εξόδους μεταβλητών μήκους κύματος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color w:val="000000"/>
                <w:szCs w:val="20"/>
              </w:rPr>
            </w:pPr>
            <w:r w:rsidRPr="005E0152">
              <w:rPr>
                <w:rFonts w:cstheme="minorHAnsi"/>
                <w:color w:val="000000"/>
                <w:szCs w:val="20"/>
              </w:rPr>
              <w:t>Να διαθέτει πλήρως αυτοματοποιημένη ρύθμιση μηκών κύματος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color w:val="000000"/>
                <w:szCs w:val="20"/>
              </w:rPr>
            </w:pPr>
            <w:r w:rsidRPr="005E0152">
              <w:rPr>
                <w:rFonts w:cstheme="minorHAnsi"/>
                <w:color w:val="000000"/>
                <w:szCs w:val="20"/>
              </w:rPr>
              <w:t>Να συνοδεύεται από Φορητός Υπολογιστή με Προ εγκατεστημένο λειτουργικό ελέγχου</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color w:val="000000"/>
                <w:szCs w:val="20"/>
              </w:rPr>
            </w:pPr>
            <w:r w:rsidRPr="005E0152">
              <w:rPr>
                <w:rFonts w:cstheme="minorHAnsi"/>
                <w:color w:val="000000"/>
                <w:szCs w:val="20"/>
              </w:rPr>
              <w:t xml:space="preserve">Να συνοδεύεται από </w:t>
            </w:r>
            <w:proofErr w:type="spellStart"/>
            <w:r w:rsidRPr="005E0152">
              <w:rPr>
                <w:rFonts w:cstheme="minorHAnsi"/>
                <w:color w:val="000000"/>
                <w:szCs w:val="20"/>
              </w:rPr>
              <w:t>Οπτο</w:t>
            </w:r>
            <w:proofErr w:type="spellEnd"/>
            <w:r w:rsidRPr="005E0152">
              <w:rPr>
                <w:rFonts w:cstheme="minorHAnsi"/>
                <w:color w:val="000000"/>
                <w:szCs w:val="20"/>
              </w:rPr>
              <w:t>-μηχανική Βάση εισαγωγής του ταλαντωτή άντλησης στον Φασματικό ταλαντωτή</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5E0152">
              <w:rPr>
                <w:rFonts w:cstheme="minorHAnsi"/>
                <w:color w:val="000000"/>
                <w:szCs w:val="20"/>
              </w:rPr>
              <w:t>ΝΑΙ, ΝΑ ΑΝΑΦΕΡΘΕΙ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shd w:val="clear" w:color="auto" w:fill="FFE599" w:themeFill="accent4" w:themeFillTint="66"/>
            <w:vAlign w:val="center"/>
          </w:tcPr>
          <w:p w:rsidR="00FC7EF0" w:rsidRPr="005E0152" w:rsidRDefault="00FC7EF0" w:rsidP="00BF6BAE">
            <w:pPr>
              <w:pStyle w:val="BodyText"/>
              <w:spacing w:before="60" w:after="60"/>
              <w:ind w:left="171"/>
              <w:jc w:val="left"/>
              <w:rPr>
                <w:rFonts w:cstheme="minorHAnsi"/>
                <w:color w:val="000000"/>
                <w:szCs w:val="20"/>
              </w:rPr>
            </w:pPr>
          </w:p>
        </w:tc>
        <w:tc>
          <w:tcPr>
            <w:tcW w:w="4536" w:type="dxa"/>
            <w:shd w:val="clear" w:color="auto" w:fill="FFE599" w:themeFill="accent4" w:themeFillTint="66"/>
            <w:vAlign w:val="center"/>
          </w:tcPr>
          <w:p w:rsidR="00FC7EF0" w:rsidRPr="005E0152" w:rsidRDefault="00FC7EF0" w:rsidP="00FC7EF0">
            <w:pPr>
              <w:pStyle w:val="BodyText"/>
              <w:numPr>
                <w:ilvl w:val="0"/>
                <w:numId w:val="6"/>
              </w:numPr>
              <w:suppressAutoHyphens/>
              <w:spacing w:before="60" w:after="60"/>
              <w:ind w:left="363" w:hanging="187"/>
              <w:jc w:val="left"/>
              <w:rPr>
                <w:rFonts w:cstheme="minorHAnsi"/>
                <w:b/>
                <w:color w:val="000000"/>
                <w:szCs w:val="20"/>
              </w:rPr>
            </w:pPr>
            <w:r w:rsidRPr="005E0152">
              <w:rPr>
                <w:rFonts w:cstheme="minorHAnsi"/>
                <w:b/>
                <w:color w:val="000000"/>
                <w:szCs w:val="20"/>
              </w:rPr>
              <w:t>Γενικές απαιτήσεις</w:t>
            </w:r>
          </w:p>
        </w:tc>
        <w:tc>
          <w:tcPr>
            <w:tcW w:w="1559" w:type="dxa"/>
            <w:shd w:val="clear" w:color="auto" w:fill="FFE599" w:themeFill="accent4" w:themeFillTint="66"/>
            <w:vAlign w:val="center"/>
          </w:tcPr>
          <w:p w:rsidR="00FC7EF0" w:rsidRPr="005E0152" w:rsidRDefault="00FC7EF0" w:rsidP="00BF6BAE">
            <w:pPr>
              <w:pStyle w:val="BodyText"/>
              <w:spacing w:before="60" w:after="60"/>
              <w:jc w:val="center"/>
              <w:rPr>
                <w:rFonts w:cstheme="minorHAnsi"/>
                <w:color w:val="000000"/>
                <w:szCs w:val="20"/>
              </w:rPr>
            </w:pPr>
          </w:p>
        </w:tc>
        <w:tc>
          <w:tcPr>
            <w:tcW w:w="1559" w:type="dxa"/>
            <w:shd w:val="clear" w:color="auto" w:fill="FFE599" w:themeFill="accent4" w:themeFillTint="66"/>
          </w:tcPr>
          <w:p w:rsidR="00FC7EF0" w:rsidRPr="005E0152" w:rsidRDefault="00FC7EF0" w:rsidP="00BF6BAE">
            <w:pPr>
              <w:pStyle w:val="BodyText"/>
              <w:spacing w:before="60" w:after="60"/>
              <w:jc w:val="center"/>
              <w:rPr>
                <w:rFonts w:cstheme="minorHAnsi"/>
                <w:color w:val="000000"/>
                <w:szCs w:val="20"/>
              </w:rPr>
            </w:pPr>
          </w:p>
        </w:tc>
        <w:tc>
          <w:tcPr>
            <w:tcW w:w="1559" w:type="dxa"/>
            <w:shd w:val="clear" w:color="auto" w:fill="FFE599" w:themeFill="accent4" w:themeFillTint="66"/>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5E0152" w:rsidRDefault="00FC7EF0" w:rsidP="00BF6BAE">
            <w:pPr>
              <w:pStyle w:val="BodyText"/>
              <w:spacing w:before="60" w:after="60"/>
              <w:jc w:val="left"/>
              <w:rPr>
                <w:rFonts w:cstheme="minorHAnsi"/>
                <w:szCs w:val="20"/>
              </w:rPr>
            </w:pPr>
            <w:r w:rsidRPr="00270FAE">
              <w:rPr>
                <w:rFonts w:cstheme="minorHAnsi"/>
                <w:szCs w:val="20"/>
              </w:rPr>
              <w:t xml:space="preserve">Όλα τα είδη θα καλύπτονται από εγγύηση </w:t>
            </w:r>
            <w:r w:rsidRPr="00270FAE">
              <w:rPr>
                <w:rFonts w:cstheme="minorHAnsi"/>
                <w:color w:val="000000"/>
                <w:szCs w:val="20"/>
              </w:rPr>
              <w:t>καλής λειτουργίας</w:t>
            </w:r>
            <w:r>
              <w:rPr>
                <w:rFonts w:cstheme="minorHAnsi"/>
                <w:color w:val="000000"/>
                <w:szCs w:val="20"/>
              </w:rPr>
              <w:t xml:space="preserve"> διάρκειας</w:t>
            </w:r>
            <w:r w:rsidRPr="00270FAE">
              <w:rPr>
                <w:rFonts w:cstheme="minorHAnsi"/>
                <w:color w:val="000000"/>
                <w:szCs w:val="20"/>
              </w:rPr>
              <w:t xml:space="preserve"> τουλάχιστον </w:t>
            </w:r>
            <w:r>
              <w:rPr>
                <w:rFonts w:cstheme="minorHAnsi"/>
                <w:szCs w:val="20"/>
              </w:rPr>
              <w:t>12 μηνών</w:t>
            </w:r>
            <w:r w:rsidRPr="00270FAE">
              <w:rPr>
                <w:rFonts w:cstheme="minorHAnsi"/>
                <w:szCs w:val="20"/>
              </w:rPr>
              <w:t xml:space="preserve">. </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270FAE">
              <w:rPr>
                <w:rFonts w:cstheme="minorHAnsi"/>
                <w:color w:val="000000"/>
                <w:szCs w:val="20"/>
              </w:rPr>
              <w:t>ΝΑΙ, να αναφερθεί</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 xml:space="preserve">Ο </w:t>
            </w:r>
            <w:r w:rsidRPr="00E8059A">
              <w:rPr>
                <w:rFonts w:cstheme="minorHAnsi"/>
                <w:szCs w:val="20"/>
              </w:rPr>
              <w:t>ανάδοχος</w:t>
            </w:r>
            <w:r w:rsidRPr="00E8059A">
              <w:rPr>
                <w:rFonts w:cstheme="minorHAnsi"/>
                <w:color w:val="000000"/>
                <w:szCs w:val="20"/>
              </w:rPr>
              <w:t xml:space="preserve"> αναλαμβάνει να τοποθετήσει και να εγκαταστήσει το σύστημα και να το παραδώσει σε πλήρη λειτουργία κατόπιν ελέγχου καλής λειτουργίας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447CD7">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270FAE"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 xml:space="preserve">Η </w:t>
            </w:r>
            <w:r w:rsidRPr="00E8059A">
              <w:rPr>
                <w:rFonts w:cstheme="minorHAnsi"/>
                <w:szCs w:val="20"/>
              </w:rPr>
              <w:t>εγκατάσταση</w:t>
            </w:r>
            <w:r w:rsidRPr="00E8059A">
              <w:rPr>
                <w:rFonts w:cstheme="minorHAnsi"/>
                <w:color w:val="000000"/>
                <w:szCs w:val="20"/>
              </w:rPr>
              <w:t xml:space="preserve"> θα πραγματοποιηθεί από ειδικό τεχνικό προσωπικό </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447CD7">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 xml:space="preserve">Τον ανάδοχο βαρύνουν τα έξοδα μετακίνησης και διαμονής τεχνικών για την </w:t>
            </w:r>
            <w:r w:rsidRPr="00E8059A">
              <w:rPr>
                <w:rFonts w:cstheme="minorHAnsi"/>
                <w:szCs w:val="20"/>
              </w:rPr>
              <w:t>τοποθέτηση</w:t>
            </w:r>
            <w:r w:rsidRPr="00E8059A">
              <w:rPr>
                <w:rFonts w:cstheme="minorHAnsi"/>
                <w:color w:val="000000"/>
                <w:szCs w:val="20"/>
              </w:rPr>
              <w:t xml:space="preserve"> και εγκατάσταση </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447CD7">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Χρόνος παράδοσης: Κατά μέγιστο έξι (6) μήνες από την υπογραφή της σχετικής σύμβασης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270FAE">
              <w:rPr>
                <w:rFonts w:cstheme="minorHAnsi"/>
                <w:color w:val="000000"/>
                <w:szCs w:val="20"/>
              </w:rPr>
              <w:t>ΝΑΙ, να αναφερθεί</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Όλα τα είδη θα συνοδεύονται από βεβαίωση ότι είναι καινούργια</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270FAE">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r w:rsidR="00FC7EF0" w:rsidRPr="00082F41" w:rsidTr="00BF6BAE">
        <w:trPr>
          <w:jc w:val="center"/>
        </w:trPr>
        <w:tc>
          <w:tcPr>
            <w:tcW w:w="846" w:type="dxa"/>
            <w:vAlign w:val="center"/>
          </w:tcPr>
          <w:p w:rsidR="00FC7EF0" w:rsidRPr="005E0152" w:rsidRDefault="00FC7EF0" w:rsidP="00FC7EF0">
            <w:pPr>
              <w:pStyle w:val="BodyText"/>
              <w:numPr>
                <w:ilvl w:val="1"/>
                <w:numId w:val="6"/>
              </w:numPr>
              <w:suppressAutoHyphens/>
              <w:spacing w:before="60" w:after="60"/>
              <w:ind w:left="22" w:firstLine="0"/>
              <w:jc w:val="left"/>
              <w:rPr>
                <w:rFonts w:cstheme="minorHAnsi"/>
                <w:b/>
                <w:color w:val="000000"/>
                <w:szCs w:val="20"/>
              </w:rPr>
            </w:pPr>
          </w:p>
        </w:tc>
        <w:tc>
          <w:tcPr>
            <w:tcW w:w="4536" w:type="dxa"/>
            <w:vAlign w:val="center"/>
          </w:tcPr>
          <w:p w:rsidR="00FC7EF0" w:rsidRPr="00E8059A" w:rsidRDefault="00FC7EF0" w:rsidP="00BF6BAE">
            <w:pPr>
              <w:pStyle w:val="BodyText"/>
              <w:spacing w:before="60" w:after="60"/>
              <w:jc w:val="left"/>
              <w:rPr>
                <w:rFonts w:cstheme="minorHAnsi"/>
                <w:color w:val="000000"/>
                <w:szCs w:val="20"/>
              </w:rPr>
            </w:pPr>
            <w:r w:rsidRPr="00E8059A">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FC7EF0" w:rsidRPr="005E0152" w:rsidRDefault="00FC7EF0" w:rsidP="00BF6BAE">
            <w:pPr>
              <w:pStyle w:val="BodyText"/>
              <w:spacing w:before="60" w:after="60"/>
              <w:jc w:val="center"/>
              <w:rPr>
                <w:rFonts w:cstheme="minorHAnsi"/>
                <w:color w:val="000000"/>
                <w:szCs w:val="20"/>
              </w:rPr>
            </w:pPr>
            <w:r w:rsidRPr="00270FAE">
              <w:rPr>
                <w:rFonts w:cstheme="minorHAnsi"/>
                <w:color w:val="000000"/>
                <w:szCs w:val="20"/>
              </w:rPr>
              <w:t>ΝΑΙ</w:t>
            </w:r>
          </w:p>
        </w:tc>
        <w:tc>
          <w:tcPr>
            <w:tcW w:w="1559" w:type="dxa"/>
          </w:tcPr>
          <w:p w:rsidR="00FC7EF0" w:rsidRPr="005E0152" w:rsidRDefault="00FC7EF0" w:rsidP="00BF6BAE">
            <w:pPr>
              <w:pStyle w:val="BodyText"/>
              <w:spacing w:before="60" w:after="60"/>
              <w:jc w:val="center"/>
              <w:rPr>
                <w:rFonts w:cstheme="minorHAnsi"/>
                <w:color w:val="000000"/>
                <w:szCs w:val="20"/>
              </w:rPr>
            </w:pPr>
          </w:p>
        </w:tc>
        <w:tc>
          <w:tcPr>
            <w:tcW w:w="1559" w:type="dxa"/>
          </w:tcPr>
          <w:p w:rsidR="00FC7EF0" w:rsidRPr="005E0152" w:rsidRDefault="00FC7EF0" w:rsidP="00BF6BAE">
            <w:pPr>
              <w:pStyle w:val="BodyText"/>
              <w:spacing w:before="60" w:after="60"/>
              <w:jc w:val="center"/>
              <w:rPr>
                <w:rFonts w:cstheme="minorHAnsi"/>
                <w:color w:val="000000"/>
                <w:szCs w:val="20"/>
              </w:rPr>
            </w:pPr>
          </w:p>
        </w:tc>
      </w:tr>
    </w:tbl>
    <w:p w:rsidR="00FC7EF0" w:rsidRDefault="00FC7EF0" w:rsidP="00FC7EF0">
      <w:pPr>
        <w:ind w:left="-567" w:right="-199"/>
      </w:pPr>
    </w:p>
    <w:p w:rsidR="00FC7EF0" w:rsidRPr="000C6244" w:rsidRDefault="00FC7EF0" w:rsidP="00FC7EF0">
      <w:pPr>
        <w:ind w:right="-341"/>
        <w:jc w:val="center"/>
        <w:rPr>
          <w:b/>
          <w:sz w:val="40"/>
        </w:rPr>
      </w:pPr>
    </w:p>
    <w:p w:rsidR="00FC7EF0" w:rsidRDefault="00FC7EF0" w:rsidP="00FC7EF0">
      <w:pPr>
        <w:ind w:left="1440" w:firstLine="720"/>
      </w:pPr>
    </w:p>
    <w:p w:rsidR="00FC7EF0" w:rsidRPr="00A262AC" w:rsidRDefault="00FC7EF0" w:rsidP="00FC7EF0">
      <w:pPr>
        <w:ind w:left="1440" w:firstLine="720"/>
      </w:pPr>
      <w:r>
        <w:t xml:space="preserve">Η προσφορά </w:t>
      </w:r>
      <w:r w:rsidRPr="00A262AC">
        <w:t>ισχύει για τέσσερεις</w:t>
      </w:r>
      <w:r>
        <w:t xml:space="preserve"> (4) μήνες.</w:t>
      </w:r>
    </w:p>
    <w:p w:rsidR="00FC7EF0" w:rsidRDefault="00FC7EF0" w:rsidP="00FC7EF0">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FC7EF0" w:rsidRDefault="00FC7EF0" w:rsidP="00FC7EF0">
      <w:pPr>
        <w:jc w:val="center"/>
        <w:rPr>
          <w:lang w:eastAsia="el-GR"/>
        </w:rPr>
      </w:pPr>
    </w:p>
    <w:p w:rsidR="00FC7EF0" w:rsidRDefault="00FC7EF0" w:rsidP="00FC7EF0">
      <w:pPr>
        <w:jc w:val="center"/>
        <w:rPr>
          <w:lang w:eastAsia="el-GR"/>
        </w:rPr>
      </w:pPr>
      <w:r>
        <w:rPr>
          <w:lang w:eastAsia="el-GR"/>
        </w:rPr>
        <w:t>Υπογραφή</w:t>
      </w:r>
    </w:p>
    <w:p w:rsidR="00FC7EF0" w:rsidRPr="00FC5607" w:rsidRDefault="00FC7EF0" w:rsidP="00FC7EF0"/>
    <w:p w:rsidR="00FC7EF0" w:rsidRPr="00117DE0" w:rsidRDefault="00FC7EF0" w:rsidP="00FC7EF0">
      <w:pPr>
        <w:tabs>
          <w:tab w:val="left" w:pos="1032"/>
        </w:tabs>
        <w:rPr>
          <w:rFonts w:cstheme="minorHAnsi"/>
          <w:sz w:val="32"/>
          <w:szCs w:val="32"/>
        </w:rPr>
        <w:sectPr w:rsidR="00FC7EF0" w:rsidRPr="00117DE0" w:rsidSect="00D24A28">
          <w:endnotePr>
            <w:numFmt w:val="decimal"/>
          </w:endnotePr>
          <w:pgSz w:w="11906" w:h="16838"/>
          <w:pgMar w:top="1440" w:right="1797" w:bottom="1440" w:left="1797" w:header="709" w:footer="709" w:gutter="0"/>
          <w:cols w:space="708"/>
          <w:docGrid w:linePitch="360"/>
        </w:sectPr>
      </w:pPr>
    </w:p>
    <w:p w:rsidR="00FC7EF0" w:rsidRPr="00EE4FCE" w:rsidRDefault="00FC7EF0" w:rsidP="00FC7EF0">
      <w:pPr>
        <w:pStyle w:val="Heading1"/>
        <w:numPr>
          <w:ilvl w:val="0"/>
          <w:numId w:val="0"/>
        </w:numPr>
        <w:jc w:val="center"/>
        <w:rPr>
          <w:color w:val="FF0000"/>
          <w:sz w:val="28"/>
          <w:szCs w:val="28"/>
        </w:rPr>
      </w:pPr>
      <w:bookmarkStart w:id="1" w:name="_Toc15042035"/>
      <w:r w:rsidRPr="00EE4FCE">
        <w:rPr>
          <w:color w:val="FF0000"/>
          <w:sz w:val="28"/>
          <w:szCs w:val="28"/>
        </w:rPr>
        <w:lastRenderedPageBreak/>
        <w:t>ΠΑΡΑΡΤΗΜΑ  IΙ: ΥΠΟΔΕΙΓΜΑΤΑ</w:t>
      </w:r>
      <w:bookmarkEnd w:id="1"/>
    </w:p>
    <w:p w:rsidR="00FC7EF0" w:rsidRDefault="00FC7EF0" w:rsidP="00FC7EF0">
      <w:pPr>
        <w:jc w:val="center"/>
        <w:rPr>
          <w:rFonts w:ascii="Calibri" w:eastAsia="Times New Roman" w:hAnsi="Calibri" w:cs="Calibri"/>
          <w:b/>
          <w:bCs/>
        </w:rPr>
      </w:pPr>
    </w:p>
    <w:p w:rsidR="00FC7EF0" w:rsidRPr="00E45B24" w:rsidRDefault="00FC7EF0" w:rsidP="00FC7EF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FC7EF0" w:rsidRPr="00E45B24" w:rsidRDefault="00FC7EF0" w:rsidP="00FC7EF0">
      <w:pPr>
        <w:pStyle w:val="Heading2"/>
        <w:numPr>
          <w:ilvl w:val="0"/>
          <w:numId w:val="0"/>
        </w:numPr>
        <w:spacing w:before="0"/>
        <w:ind w:left="540"/>
        <w:jc w:val="center"/>
        <w:rPr>
          <w:rFonts w:ascii="Calibri" w:hAnsi="Calibri" w:cs="Calibri"/>
          <w:bCs w:val="0"/>
          <w:sz w:val="28"/>
          <w:szCs w:val="32"/>
        </w:rPr>
      </w:pPr>
      <w:bookmarkStart w:id="2" w:name="_Toc15042036"/>
      <w:r w:rsidRPr="00E45B24">
        <w:rPr>
          <w:rFonts w:ascii="Calibri" w:hAnsi="Calibri" w:cs="Calibri"/>
          <w:bCs w:val="0"/>
          <w:sz w:val="28"/>
          <w:szCs w:val="32"/>
        </w:rPr>
        <w:t>ΑΙΤΗΣΗ ΣΥΜΜΕΤΟΧΗΣ</w:t>
      </w:r>
      <w:bookmarkEnd w:id="2"/>
    </w:p>
    <w:p w:rsidR="00FC7EF0" w:rsidRDefault="00FC7EF0" w:rsidP="00FC7EF0">
      <w:pPr>
        <w:rPr>
          <w:rFonts w:ascii="Calibri" w:hAnsi="Calibri" w:cs="Calibri"/>
        </w:rPr>
      </w:pPr>
    </w:p>
    <w:p w:rsidR="00FC7EF0" w:rsidRPr="004F577C" w:rsidRDefault="00FC7EF0" w:rsidP="00FC7EF0">
      <w:pPr>
        <w:rPr>
          <w:rFonts w:cstheme="minorHAnsi"/>
          <w:b/>
          <w:sz w:val="20"/>
          <w:szCs w:val="20"/>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Pr>
          <w:rFonts w:cstheme="minorHAnsi"/>
        </w:rPr>
        <w:t>«Π</w:t>
      </w:r>
      <w:r w:rsidRPr="003B5F24">
        <w:rPr>
          <w:rFonts w:cstheme="minorHAnsi"/>
        </w:rPr>
        <w:t>ρομήθεια Οπτικού Φασματικού Ταλαντωτή»</w:t>
      </w:r>
    </w:p>
    <w:p w:rsidR="00FC7EF0" w:rsidRPr="009C4813" w:rsidRDefault="00FC7EF0" w:rsidP="00FC7EF0">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Στοιχεία  Οικονομικού Φορέα</w:t>
            </w: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433E2E" w:rsidRDefault="00FC7EF0" w:rsidP="00BF6BAE">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r w:rsidR="00FC7EF0" w:rsidRPr="009C4813" w:rsidTr="00BF6BA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C7EF0" w:rsidRPr="009C4813" w:rsidRDefault="00FC7EF0" w:rsidP="00BF6BAE">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C7EF0" w:rsidRPr="009C4813" w:rsidRDefault="00FC7EF0" w:rsidP="00BF6BAE">
            <w:pPr>
              <w:rPr>
                <w:rFonts w:cstheme="minorHAnsi"/>
                <w:b/>
                <w:bCs/>
              </w:rPr>
            </w:pPr>
          </w:p>
        </w:tc>
      </w:tr>
    </w:tbl>
    <w:p w:rsidR="00FC7EF0" w:rsidRDefault="00FC7EF0" w:rsidP="00FC7EF0">
      <w:pPr>
        <w:tabs>
          <w:tab w:val="left" w:pos="142"/>
          <w:tab w:val="left" w:pos="284"/>
        </w:tabs>
        <w:spacing w:after="120"/>
        <w:rPr>
          <w:rFonts w:cstheme="minorHAnsi"/>
        </w:rPr>
      </w:pPr>
    </w:p>
    <w:p w:rsidR="00FC7EF0" w:rsidRPr="00467258" w:rsidRDefault="00FC7EF0" w:rsidP="00FC7EF0">
      <w:pPr>
        <w:tabs>
          <w:tab w:val="left" w:pos="142"/>
          <w:tab w:val="left" w:pos="284"/>
        </w:tabs>
        <w:spacing w:after="120"/>
        <w:rPr>
          <w:rFonts w:cstheme="minorHAnsi"/>
          <w:bCs/>
        </w:rPr>
      </w:pPr>
      <w:r w:rsidRPr="00467258">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467258">
        <w:rPr>
          <w:rFonts w:cstheme="minorHAnsi"/>
        </w:rPr>
        <w:t>αρ</w:t>
      </w:r>
      <w:proofErr w:type="spellEnd"/>
      <w:r w:rsidRPr="00467258">
        <w:rPr>
          <w:rFonts w:cstheme="minorHAnsi"/>
        </w:rPr>
        <w:t xml:space="preserve">. </w:t>
      </w:r>
      <w:proofErr w:type="spellStart"/>
      <w:r w:rsidRPr="00467258">
        <w:rPr>
          <w:rFonts w:cstheme="minorHAnsi"/>
        </w:rPr>
        <w:t>Πρω</w:t>
      </w:r>
      <w:r>
        <w:rPr>
          <w:rFonts w:cstheme="minorHAnsi"/>
        </w:rPr>
        <w:t>τ</w:t>
      </w:r>
      <w:proofErr w:type="spellEnd"/>
      <w:r>
        <w:rPr>
          <w:rFonts w:cstheme="minorHAnsi"/>
        </w:rPr>
        <w:t>.……./……….2019</w:t>
      </w:r>
      <w:r w:rsidRPr="00467258">
        <w:rPr>
          <w:rFonts w:cstheme="minorHAnsi"/>
        </w:rPr>
        <w:t xml:space="preserve"> που προκήρυξε το Ινστιτούτο </w:t>
      </w:r>
      <w:r w:rsidRPr="0082189B">
        <w:rPr>
          <w:rFonts w:cstheme="minorHAnsi"/>
        </w:rPr>
        <w:t>Ηλεκτρονικής Δομής και Λέιζερ (ΙΗΔΛ</w:t>
      </w:r>
      <w:r w:rsidRPr="0082189B">
        <w:rPr>
          <w:rFonts w:ascii="Calibri" w:hAnsi="Calibri" w:cs="Calibri"/>
          <w:lang w:eastAsia="zh-CN"/>
        </w:rPr>
        <w:t>)</w:t>
      </w:r>
      <w:r w:rsidRPr="00467258">
        <w:rPr>
          <w:rFonts w:ascii="Calibri" w:hAnsi="Calibri" w:cs="Calibri"/>
          <w:lang w:eastAsia="zh-CN"/>
        </w:rPr>
        <w:t xml:space="preserve"> </w:t>
      </w:r>
      <w:r w:rsidRPr="00467258">
        <w:rPr>
          <w:rFonts w:cstheme="minorHAnsi"/>
        </w:rPr>
        <w:t>του Ιδρύματος Τεχνολογίας και Έρευνας για το έργο «</w:t>
      </w:r>
      <w:r>
        <w:rPr>
          <w:rFonts w:cstheme="minorHAnsi"/>
        </w:rPr>
        <w:t>Π</w:t>
      </w:r>
      <w:r w:rsidRPr="00467258">
        <w:rPr>
          <w:rFonts w:cstheme="minorHAnsi"/>
        </w:rPr>
        <w:t>ρομήθεια Οπτικού Φασματικού Ταλαντωτή».</w:t>
      </w:r>
    </w:p>
    <w:p w:rsidR="00FC7EF0" w:rsidRDefault="00FC7EF0" w:rsidP="00FC7EF0">
      <w:pPr>
        <w:tabs>
          <w:tab w:val="left" w:pos="142"/>
          <w:tab w:val="left" w:pos="284"/>
        </w:tabs>
        <w:spacing w:after="120"/>
        <w:jc w:val="center"/>
        <w:rPr>
          <w:rFonts w:cstheme="minorHAnsi"/>
        </w:rPr>
      </w:pPr>
    </w:p>
    <w:p w:rsidR="00FC7EF0" w:rsidRDefault="00FC7EF0" w:rsidP="00FC7EF0">
      <w:pPr>
        <w:tabs>
          <w:tab w:val="left" w:pos="142"/>
          <w:tab w:val="left" w:pos="284"/>
        </w:tabs>
        <w:spacing w:after="120"/>
        <w:jc w:val="center"/>
        <w:rPr>
          <w:rFonts w:cstheme="minorHAnsi"/>
        </w:rPr>
      </w:pPr>
      <w:r w:rsidRPr="009C4813">
        <w:rPr>
          <w:rFonts w:cstheme="minorHAnsi"/>
        </w:rPr>
        <w:t>Ο/Η</w:t>
      </w:r>
    </w:p>
    <w:p w:rsidR="00FC7EF0" w:rsidRPr="009C4813" w:rsidRDefault="00FC7EF0" w:rsidP="00FC7EF0">
      <w:pPr>
        <w:tabs>
          <w:tab w:val="left" w:pos="142"/>
          <w:tab w:val="left" w:pos="284"/>
        </w:tabs>
        <w:spacing w:after="120"/>
        <w:jc w:val="center"/>
        <w:rPr>
          <w:rFonts w:cstheme="minorHAnsi"/>
        </w:rPr>
      </w:pPr>
    </w:p>
    <w:p w:rsidR="00FC7EF0" w:rsidRPr="009C4813" w:rsidRDefault="00FC7EF0" w:rsidP="00FC7EF0">
      <w:pPr>
        <w:tabs>
          <w:tab w:val="left" w:pos="142"/>
          <w:tab w:val="left" w:pos="284"/>
        </w:tabs>
        <w:spacing w:after="120"/>
        <w:jc w:val="center"/>
        <w:rPr>
          <w:rFonts w:cstheme="minorHAnsi"/>
        </w:rPr>
      </w:pPr>
      <w:r w:rsidRPr="009C4813">
        <w:rPr>
          <w:rFonts w:cstheme="minorHAnsi"/>
        </w:rPr>
        <w:t>αιτών/ούσα</w:t>
      </w:r>
    </w:p>
    <w:p w:rsidR="00FC7EF0" w:rsidRDefault="00FC7EF0" w:rsidP="00FC7EF0">
      <w:pPr>
        <w:tabs>
          <w:tab w:val="left" w:pos="142"/>
          <w:tab w:val="left" w:pos="284"/>
        </w:tabs>
        <w:spacing w:after="120" w:line="360" w:lineRule="auto"/>
        <w:rPr>
          <w:rFonts w:ascii="Calibri" w:hAnsi="Calibri" w:cs="Calibri"/>
        </w:rPr>
        <w:sectPr w:rsidR="00FC7EF0" w:rsidSect="00D24A28">
          <w:endnotePr>
            <w:numFmt w:val="decimal"/>
          </w:endnotePr>
          <w:pgSz w:w="11906" w:h="16838"/>
          <w:pgMar w:top="1440" w:right="1797" w:bottom="1440" w:left="1797" w:header="709" w:footer="709" w:gutter="0"/>
          <w:cols w:space="708"/>
          <w:docGrid w:linePitch="360"/>
        </w:sectPr>
      </w:pPr>
    </w:p>
    <w:p w:rsidR="00FC7EF0" w:rsidRDefault="00FC7EF0" w:rsidP="00FC7EF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FC7EF0" w:rsidRDefault="00FC7EF0" w:rsidP="00FC7EF0">
      <w:pPr>
        <w:jc w:val="center"/>
      </w:pPr>
    </w:p>
    <w:p w:rsidR="00FC7EF0" w:rsidRPr="00CF3B75" w:rsidRDefault="00FC7EF0" w:rsidP="00FC7EF0">
      <w:pPr>
        <w:pStyle w:val="Heading2"/>
        <w:numPr>
          <w:ilvl w:val="0"/>
          <w:numId w:val="0"/>
        </w:numPr>
        <w:spacing w:before="0"/>
        <w:ind w:left="540"/>
        <w:jc w:val="center"/>
        <w:rPr>
          <w:rFonts w:ascii="Calibri" w:hAnsi="Calibri" w:cs="Calibri"/>
          <w:bCs w:val="0"/>
          <w:sz w:val="28"/>
          <w:szCs w:val="32"/>
        </w:rPr>
      </w:pPr>
      <w:bookmarkStart w:id="3" w:name="_Toc15042037"/>
      <w:r w:rsidRPr="00DA4185">
        <w:rPr>
          <w:rFonts w:ascii="Calibri" w:hAnsi="Calibri" w:cs="Calibri"/>
          <w:bCs w:val="0"/>
          <w:sz w:val="28"/>
          <w:szCs w:val="32"/>
        </w:rPr>
        <w:t xml:space="preserve">ΠΙΝΑΚΑΣ των </w:t>
      </w:r>
      <w:r>
        <w:rPr>
          <w:rFonts w:ascii="Calibri" w:hAnsi="Calibri" w:cs="Calibri"/>
          <w:bCs w:val="0"/>
          <w:sz w:val="28"/>
          <w:szCs w:val="32"/>
        </w:rPr>
        <w:t>ΔΥΟ (2</w:t>
      </w:r>
      <w:r w:rsidRPr="00DA4185">
        <w:rPr>
          <w:rFonts w:ascii="Calibri" w:hAnsi="Calibri" w:cs="Calibri"/>
          <w:bCs w:val="0"/>
          <w:sz w:val="28"/>
          <w:szCs w:val="32"/>
        </w:rPr>
        <w:t>) ΚΥΡΙΟΤΕΡΩΝ ΑΝΤΙΣΤΟΙΧΩΝ ΥΛΟΠΟΙΗΜΕΝΩΝ ΕΡΓΩΝ της ……(επωνυμία προσφέροντα)…</w:t>
      </w:r>
      <w:bookmarkEnd w:id="3"/>
    </w:p>
    <w:p w:rsidR="00FC7EF0" w:rsidRPr="00713DBE" w:rsidRDefault="00FC7EF0" w:rsidP="00FC7EF0">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FC7EF0" w:rsidRPr="00BD7F0B" w:rsidTr="00BF6BAE">
        <w:trPr>
          <w:jc w:val="center"/>
        </w:trPr>
        <w:tc>
          <w:tcPr>
            <w:tcW w:w="704" w:type="dxa"/>
            <w:vAlign w:val="center"/>
          </w:tcPr>
          <w:p w:rsidR="00FC7EF0" w:rsidRPr="00BD7F0B" w:rsidRDefault="00FC7EF0" w:rsidP="00BF6BAE">
            <w:pPr>
              <w:jc w:val="center"/>
              <w:rPr>
                <w:b/>
                <w:sz w:val="24"/>
              </w:rPr>
            </w:pPr>
            <w:r w:rsidRPr="00BD7F0B">
              <w:rPr>
                <w:b/>
                <w:sz w:val="24"/>
              </w:rPr>
              <w:t>α/α</w:t>
            </w:r>
          </w:p>
        </w:tc>
        <w:tc>
          <w:tcPr>
            <w:tcW w:w="4253" w:type="dxa"/>
            <w:vAlign w:val="center"/>
          </w:tcPr>
          <w:p w:rsidR="00FC7EF0" w:rsidRPr="00BD7F0B" w:rsidRDefault="00FC7EF0" w:rsidP="00BF6BAE">
            <w:pPr>
              <w:jc w:val="center"/>
              <w:rPr>
                <w:b/>
                <w:sz w:val="24"/>
              </w:rPr>
            </w:pPr>
            <w:r w:rsidRPr="00BD7F0B">
              <w:rPr>
                <w:b/>
                <w:sz w:val="24"/>
              </w:rPr>
              <w:t>κύριος του έργου (αγοραστής)</w:t>
            </w:r>
          </w:p>
        </w:tc>
        <w:tc>
          <w:tcPr>
            <w:tcW w:w="1660" w:type="dxa"/>
            <w:vAlign w:val="center"/>
          </w:tcPr>
          <w:p w:rsidR="00FC7EF0" w:rsidRPr="00BD7F0B" w:rsidRDefault="00FC7EF0" w:rsidP="00BF6BAE">
            <w:pPr>
              <w:jc w:val="center"/>
              <w:rPr>
                <w:b/>
                <w:sz w:val="24"/>
              </w:rPr>
            </w:pPr>
            <w:r w:rsidRPr="00BD7F0B">
              <w:rPr>
                <w:b/>
                <w:sz w:val="24"/>
              </w:rPr>
              <w:t>έτος εκτέλεσης</w:t>
            </w:r>
          </w:p>
        </w:tc>
        <w:tc>
          <w:tcPr>
            <w:tcW w:w="5569" w:type="dxa"/>
            <w:vAlign w:val="center"/>
          </w:tcPr>
          <w:p w:rsidR="00FC7EF0" w:rsidRPr="00BD7F0B" w:rsidRDefault="00FC7EF0" w:rsidP="00BF6BAE">
            <w:pPr>
              <w:jc w:val="center"/>
              <w:rPr>
                <w:b/>
                <w:sz w:val="24"/>
              </w:rPr>
            </w:pPr>
            <w:r w:rsidRPr="00BD7F0B">
              <w:rPr>
                <w:b/>
                <w:sz w:val="24"/>
              </w:rPr>
              <w:t>Αντικείμενο σύμβασης</w:t>
            </w:r>
          </w:p>
        </w:tc>
        <w:tc>
          <w:tcPr>
            <w:tcW w:w="1661" w:type="dxa"/>
            <w:vAlign w:val="center"/>
          </w:tcPr>
          <w:p w:rsidR="00FC7EF0" w:rsidRPr="00BD7F0B" w:rsidRDefault="00FC7EF0" w:rsidP="00BF6BAE">
            <w:pPr>
              <w:jc w:val="center"/>
              <w:rPr>
                <w:b/>
                <w:sz w:val="24"/>
              </w:rPr>
            </w:pPr>
            <w:r w:rsidRPr="00BD7F0B">
              <w:rPr>
                <w:b/>
                <w:sz w:val="24"/>
              </w:rPr>
              <w:t>Αξία σύμβασης</w:t>
            </w:r>
          </w:p>
        </w:tc>
        <w:tc>
          <w:tcPr>
            <w:tcW w:w="1661" w:type="dxa"/>
          </w:tcPr>
          <w:p w:rsidR="00FC7EF0" w:rsidRPr="000B13D1" w:rsidRDefault="00FC7EF0" w:rsidP="00BF6BAE">
            <w:pPr>
              <w:jc w:val="center"/>
              <w:rPr>
                <w:b/>
                <w:sz w:val="24"/>
              </w:rPr>
            </w:pPr>
            <w:r>
              <w:rPr>
                <w:b/>
                <w:sz w:val="24"/>
              </w:rPr>
              <w:t>Συνημμένο Αποδεικτικό</w:t>
            </w:r>
          </w:p>
        </w:tc>
      </w:tr>
      <w:tr w:rsidR="00FC7EF0" w:rsidRPr="00BD7F0B" w:rsidTr="00BF6BAE">
        <w:trPr>
          <w:jc w:val="center"/>
        </w:trPr>
        <w:tc>
          <w:tcPr>
            <w:tcW w:w="704" w:type="dxa"/>
          </w:tcPr>
          <w:p w:rsidR="00FC7EF0" w:rsidRPr="00BD7F0B" w:rsidRDefault="00FC7EF0" w:rsidP="00BF6BAE">
            <w:pPr>
              <w:rPr>
                <w:sz w:val="24"/>
              </w:rPr>
            </w:pPr>
            <w:r w:rsidRPr="00BD7F0B">
              <w:rPr>
                <w:sz w:val="24"/>
              </w:rPr>
              <w:t>1</w:t>
            </w:r>
          </w:p>
        </w:tc>
        <w:tc>
          <w:tcPr>
            <w:tcW w:w="4253" w:type="dxa"/>
          </w:tcPr>
          <w:p w:rsidR="00FC7EF0" w:rsidRPr="00BD7F0B" w:rsidRDefault="00FC7EF0" w:rsidP="00BF6BAE">
            <w:pPr>
              <w:rPr>
                <w:sz w:val="24"/>
              </w:rPr>
            </w:pPr>
          </w:p>
        </w:tc>
        <w:tc>
          <w:tcPr>
            <w:tcW w:w="1660" w:type="dxa"/>
          </w:tcPr>
          <w:p w:rsidR="00FC7EF0" w:rsidRPr="00BD7F0B" w:rsidRDefault="00FC7EF0" w:rsidP="00BF6BAE">
            <w:pPr>
              <w:rPr>
                <w:sz w:val="24"/>
              </w:rPr>
            </w:pPr>
          </w:p>
        </w:tc>
        <w:tc>
          <w:tcPr>
            <w:tcW w:w="5569" w:type="dxa"/>
          </w:tcPr>
          <w:p w:rsidR="00FC7EF0" w:rsidRPr="00BD7F0B" w:rsidRDefault="00FC7EF0" w:rsidP="00BF6BAE">
            <w:pPr>
              <w:rPr>
                <w:sz w:val="24"/>
              </w:rPr>
            </w:pPr>
          </w:p>
        </w:tc>
        <w:tc>
          <w:tcPr>
            <w:tcW w:w="1661" w:type="dxa"/>
          </w:tcPr>
          <w:p w:rsidR="00FC7EF0" w:rsidRPr="00BD7F0B" w:rsidRDefault="00FC7EF0" w:rsidP="00BF6BAE">
            <w:pPr>
              <w:rPr>
                <w:sz w:val="24"/>
              </w:rPr>
            </w:pPr>
          </w:p>
        </w:tc>
        <w:tc>
          <w:tcPr>
            <w:tcW w:w="1661" w:type="dxa"/>
          </w:tcPr>
          <w:p w:rsidR="00FC7EF0" w:rsidRPr="00BD7F0B" w:rsidRDefault="00FC7EF0" w:rsidP="00BF6BAE">
            <w:pPr>
              <w:rPr>
                <w:sz w:val="24"/>
              </w:rPr>
            </w:pPr>
          </w:p>
        </w:tc>
      </w:tr>
      <w:tr w:rsidR="00FC7EF0" w:rsidRPr="00BD7F0B" w:rsidTr="00BF6BAE">
        <w:trPr>
          <w:jc w:val="center"/>
        </w:trPr>
        <w:tc>
          <w:tcPr>
            <w:tcW w:w="704" w:type="dxa"/>
          </w:tcPr>
          <w:p w:rsidR="00FC7EF0" w:rsidRPr="00BD7F0B" w:rsidRDefault="00FC7EF0" w:rsidP="00BF6BAE">
            <w:pPr>
              <w:rPr>
                <w:sz w:val="24"/>
              </w:rPr>
            </w:pPr>
            <w:r w:rsidRPr="00BD7F0B">
              <w:rPr>
                <w:sz w:val="24"/>
              </w:rPr>
              <w:t>2</w:t>
            </w:r>
          </w:p>
        </w:tc>
        <w:tc>
          <w:tcPr>
            <w:tcW w:w="4253" w:type="dxa"/>
          </w:tcPr>
          <w:p w:rsidR="00FC7EF0" w:rsidRPr="00BD7F0B" w:rsidRDefault="00FC7EF0" w:rsidP="00BF6BAE">
            <w:pPr>
              <w:rPr>
                <w:sz w:val="24"/>
              </w:rPr>
            </w:pPr>
          </w:p>
        </w:tc>
        <w:tc>
          <w:tcPr>
            <w:tcW w:w="1660" w:type="dxa"/>
          </w:tcPr>
          <w:p w:rsidR="00FC7EF0" w:rsidRPr="00BD7F0B" w:rsidRDefault="00FC7EF0" w:rsidP="00BF6BAE">
            <w:pPr>
              <w:rPr>
                <w:sz w:val="24"/>
              </w:rPr>
            </w:pPr>
          </w:p>
        </w:tc>
        <w:tc>
          <w:tcPr>
            <w:tcW w:w="5569" w:type="dxa"/>
          </w:tcPr>
          <w:p w:rsidR="00FC7EF0" w:rsidRPr="00BD7F0B" w:rsidRDefault="00FC7EF0" w:rsidP="00BF6BAE">
            <w:pPr>
              <w:rPr>
                <w:sz w:val="24"/>
              </w:rPr>
            </w:pPr>
          </w:p>
        </w:tc>
        <w:tc>
          <w:tcPr>
            <w:tcW w:w="1661" w:type="dxa"/>
          </w:tcPr>
          <w:p w:rsidR="00FC7EF0" w:rsidRPr="00BD7F0B" w:rsidRDefault="00FC7EF0" w:rsidP="00BF6BAE">
            <w:pPr>
              <w:rPr>
                <w:sz w:val="24"/>
              </w:rPr>
            </w:pPr>
          </w:p>
        </w:tc>
        <w:tc>
          <w:tcPr>
            <w:tcW w:w="1661" w:type="dxa"/>
          </w:tcPr>
          <w:p w:rsidR="00FC7EF0" w:rsidRPr="00BD7F0B" w:rsidRDefault="00FC7EF0" w:rsidP="00BF6BAE">
            <w:pPr>
              <w:rPr>
                <w:sz w:val="24"/>
              </w:rPr>
            </w:pPr>
          </w:p>
        </w:tc>
      </w:tr>
    </w:tbl>
    <w:p w:rsidR="00FC7EF0" w:rsidRDefault="00FC7EF0" w:rsidP="00FC7EF0"/>
    <w:p w:rsidR="00FC7EF0" w:rsidRDefault="00FC7EF0" w:rsidP="00FC7EF0">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FC7EF0" w:rsidRPr="00713DBE" w:rsidRDefault="00FC7EF0" w:rsidP="00FC7EF0"/>
    <w:p w:rsidR="00FC7EF0" w:rsidRDefault="00FC7EF0" w:rsidP="00FC7EF0">
      <w:pPr>
        <w:spacing w:after="120"/>
        <w:jc w:val="center"/>
        <w:rPr>
          <w:rFonts w:ascii="Calibri" w:hAnsi="Calibri" w:cs="Calibri"/>
          <w:b/>
          <w:bCs/>
          <w:sz w:val="28"/>
          <w:szCs w:val="32"/>
        </w:rPr>
        <w:sectPr w:rsidR="00FC7EF0" w:rsidSect="00A5134F">
          <w:endnotePr>
            <w:numFmt w:val="decimal"/>
          </w:endnotePr>
          <w:pgSz w:w="16838" w:h="11906" w:orient="landscape"/>
          <w:pgMar w:top="1797" w:right="1440" w:bottom="1797" w:left="1440" w:header="709" w:footer="709" w:gutter="0"/>
          <w:cols w:space="708"/>
          <w:docGrid w:linePitch="360"/>
        </w:sectPr>
      </w:pPr>
    </w:p>
    <w:p w:rsidR="00FC7EF0" w:rsidRPr="00821FDC" w:rsidRDefault="00FC7EF0" w:rsidP="00FC7EF0">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FC7EF0" w:rsidRPr="00E45B24" w:rsidRDefault="00FC7EF0" w:rsidP="00FC7EF0">
      <w:pPr>
        <w:spacing w:after="120"/>
        <w:ind w:left="-709"/>
        <w:jc w:val="center"/>
        <w:rPr>
          <w:rFonts w:ascii="Calibri" w:hAnsi="Calibri" w:cs="Calibri"/>
          <w:b/>
          <w:bCs/>
          <w:sz w:val="28"/>
          <w:szCs w:val="32"/>
        </w:rPr>
      </w:pPr>
    </w:p>
    <w:p w:rsidR="00FC7EF0" w:rsidRPr="00E45B24" w:rsidRDefault="00FC7EF0" w:rsidP="00FC7EF0">
      <w:pPr>
        <w:pStyle w:val="Heading2"/>
        <w:numPr>
          <w:ilvl w:val="0"/>
          <w:numId w:val="0"/>
        </w:numPr>
        <w:spacing w:before="0"/>
        <w:ind w:left="-709"/>
        <w:jc w:val="center"/>
        <w:rPr>
          <w:rFonts w:ascii="Calibri" w:hAnsi="Calibri" w:cs="Calibri"/>
          <w:bCs w:val="0"/>
          <w:sz w:val="28"/>
          <w:szCs w:val="32"/>
        </w:rPr>
      </w:pPr>
      <w:bookmarkStart w:id="4" w:name="_Toc15042038"/>
      <w:r w:rsidRPr="00E45B24">
        <w:rPr>
          <w:rFonts w:ascii="Calibri" w:hAnsi="Calibri" w:cs="Calibri"/>
          <w:bCs w:val="0"/>
          <w:sz w:val="28"/>
          <w:szCs w:val="32"/>
        </w:rPr>
        <w:t>ΕΝΤΥΠΟ ΟΙΚΟΝΟΜΙΚΗΣ ΠΡΟΣΦΟΡΑΣ</w:t>
      </w:r>
      <w:bookmarkEnd w:id="4"/>
    </w:p>
    <w:p w:rsidR="00FC7EF0" w:rsidRPr="00E45B24" w:rsidRDefault="00FC7EF0" w:rsidP="00FC7EF0">
      <w:pPr>
        <w:spacing w:after="120"/>
        <w:ind w:left="-709"/>
        <w:jc w:val="center"/>
        <w:rPr>
          <w:rFonts w:ascii="Calibri" w:hAnsi="Calibri" w:cs="Calibri"/>
          <w:bCs/>
        </w:rPr>
      </w:pPr>
      <w:r w:rsidRPr="00E45B24">
        <w:rPr>
          <w:rFonts w:ascii="Calibri" w:hAnsi="Calibri" w:cs="Calibri"/>
          <w:bCs/>
        </w:rPr>
        <w:t>ΠΡΟΣ</w:t>
      </w:r>
    </w:p>
    <w:p w:rsidR="00FC7EF0" w:rsidRPr="00BF3F82" w:rsidRDefault="00FC7EF0" w:rsidP="00FC7EF0">
      <w:pPr>
        <w:spacing w:after="120"/>
        <w:ind w:left="-709"/>
        <w:jc w:val="center"/>
        <w:rPr>
          <w:rFonts w:ascii="Calibri" w:hAnsi="Calibri" w:cs="Calibri"/>
          <w:bCs/>
        </w:rPr>
      </w:pPr>
      <w:r>
        <w:rPr>
          <w:rFonts w:ascii="Calibri" w:hAnsi="Calibri" w:cs="Calibri"/>
          <w:bCs/>
        </w:rPr>
        <w:t>ΙΔΡΥΜΑ ΤΕΧΝΟΛΟΓΙΑΣ &amp; ΕΡΕΥΝΑΣ</w:t>
      </w:r>
    </w:p>
    <w:p w:rsidR="00FC7EF0" w:rsidRPr="00D1394D" w:rsidRDefault="00FC7EF0" w:rsidP="00FC7EF0">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Pr>
          <w:rFonts w:ascii="Calibri" w:hAnsi="Calibri" w:cs="Calibri"/>
          <w:b/>
          <w:bCs/>
          <w:i/>
          <w:u w:val="single"/>
        </w:rPr>
        <w:t>«Π</w:t>
      </w:r>
      <w:r w:rsidRPr="00D1394D">
        <w:rPr>
          <w:rFonts w:ascii="Calibri" w:hAnsi="Calibri" w:cs="Calibri"/>
          <w:b/>
          <w:bCs/>
          <w:i/>
          <w:u w:val="single"/>
        </w:rPr>
        <w:t>ρομήθεια Οπτικού Φασματικού Ταλαντωτή»</w:t>
      </w:r>
    </w:p>
    <w:p w:rsidR="00FC7EF0" w:rsidRPr="008221F5" w:rsidRDefault="00FC7EF0" w:rsidP="00FC7EF0">
      <w:pPr>
        <w:spacing w:after="120"/>
        <w:ind w:left="-709"/>
        <w:jc w:val="center"/>
        <w:rPr>
          <w:rFonts w:ascii="Calibri" w:hAnsi="Calibri" w:cs="Calibri"/>
          <w:b/>
          <w:bCs/>
          <w:i/>
          <w:u w:val="single"/>
        </w:rPr>
      </w:pPr>
      <w:proofErr w:type="spellStart"/>
      <w:r w:rsidRPr="00D1394D">
        <w:rPr>
          <w:rFonts w:ascii="Calibri" w:hAnsi="Calibri" w:cs="Calibri"/>
          <w:b/>
          <w:bCs/>
          <w:i/>
          <w:u w:val="single"/>
        </w:rPr>
        <w:t>Αρ</w:t>
      </w:r>
      <w:proofErr w:type="spellEnd"/>
      <w:r w:rsidRPr="00D1394D">
        <w:rPr>
          <w:rFonts w:ascii="Calibri" w:hAnsi="Calibri" w:cs="Calibri"/>
          <w:b/>
          <w:bCs/>
          <w:i/>
          <w:u w:val="single"/>
        </w:rPr>
        <w:t>. Διακήρυξης :</w:t>
      </w:r>
      <w:r>
        <w:rPr>
          <w:rFonts w:ascii="Calibri" w:hAnsi="Calibri" w:cs="Calibri"/>
          <w:b/>
          <w:bCs/>
          <w:i/>
          <w:u w:val="single"/>
        </w:rPr>
        <w:t xml:space="preserve"> ……/……...2019</w:t>
      </w:r>
    </w:p>
    <w:p w:rsidR="00FC7EF0" w:rsidRPr="008C11CB" w:rsidRDefault="00FC7EF0" w:rsidP="00FC7EF0">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FC7EF0" w:rsidRPr="001D373C" w:rsidTr="00BF6BA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7EF0" w:rsidRPr="001D373C" w:rsidRDefault="00FC7EF0" w:rsidP="00BF6BA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FC7EF0" w:rsidRDefault="00FC7EF0" w:rsidP="00BF6BA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FC7EF0" w:rsidRPr="003C448D" w:rsidRDefault="00FC7EF0" w:rsidP="00BF6BAE">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FC7EF0" w:rsidRPr="003C448D" w:rsidRDefault="00FC7EF0" w:rsidP="00BF6BAE">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FC7EF0" w:rsidRPr="001D373C" w:rsidRDefault="00FC7EF0" w:rsidP="00BF6BA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FC7EF0" w:rsidRDefault="00FC7EF0" w:rsidP="00BF6BAE">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FC7EF0" w:rsidRPr="001D373C" w:rsidRDefault="00FC7EF0" w:rsidP="00BF6BA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FC7EF0" w:rsidRDefault="00FC7EF0" w:rsidP="00BF6BA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FC7EF0" w:rsidRPr="001D373C" w:rsidRDefault="00FC7EF0" w:rsidP="00BF6BAE">
            <w:pPr>
              <w:jc w:val="center"/>
              <w:rPr>
                <w:rFonts w:eastAsia="MS Mincho" w:cstheme="minorHAnsi"/>
                <w:b/>
                <w:bCs/>
                <w:color w:val="000000"/>
                <w:lang w:eastAsia="ja-JP"/>
              </w:rPr>
            </w:pPr>
            <w:r>
              <w:rPr>
                <w:rFonts w:eastAsia="MS Mincho" w:cstheme="minorHAnsi"/>
                <w:b/>
                <w:bCs/>
                <w:color w:val="000000"/>
                <w:lang w:eastAsia="ja-JP"/>
              </w:rPr>
              <w:t>(€)</w:t>
            </w:r>
          </w:p>
        </w:tc>
      </w:tr>
      <w:tr w:rsidR="00FC7EF0" w:rsidRPr="001D373C" w:rsidTr="00BF6BA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FC7EF0" w:rsidRPr="001A1497" w:rsidRDefault="00FC7EF0" w:rsidP="00BF6BAE">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FC7EF0" w:rsidRPr="00C0303E" w:rsidRDefault="00FC7EF0" w:rsidP="00BF6BA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FC7EF0" w:rsidRPr="001A1497" w:rsidRDefault="00FC7EF0" w:rsidP="00BF6BA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C7EF0" w:rsidRPr="001D373C" w:rsidRDefault="00FC7EF0" w:rsidP="00BF6BA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C7EF0" w:rsidRPr="001D373C" w:rsidRDefault="00FC7EF0" w:rsidP="00BF6BA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C7EF0" w:rsidRPr="001D373C" w:rsidRDefault="00FC7EF0" w:rsidP="00BF6BAE">
            <w:pPr>
              <w:jc w:val="right"/>
              <w:rPr>
                <w:rFonts w:eastAsia="MS Mincho" w:cstheme="minorHAnsi"/>
                <w:color w:val="000000"/>
                <w:lang w:eastAsia="ja-JP"/>
              </w:rPr>
            </w:pPr>
          </w:p>
        </w:tc>
      </w:tr>
      <w:tr w:rsidR="00FC7EF0" w:rsidRPr="001D373C" w:rsidTr="00BF6BAE">
        <w:trPr>
          <w:trHeight w:val="647"/>
          <w:jc w:val="center"/>
        </w:trPr>
        <w:tc>
          <w:tcPr>
            <w:tcW w:w="0" w:type="auto"/>
            <w:tcBorders>
              <w:top w:val="single" w:sz="4" w:space="0" w:color="auto"/>
              <w:bottom w:val="single" w:sz="4" w:space="0" w:color="auto"/>
            </w:tcBorders>
            <w:shd w:val="clear" w:color="auto" w:fill="auto"/>
            <w:noWrap/>
            <w:vAlign w:val="bottom"/>
          </w:tcPr>
          <w:p w:rsidR="00FC7EF0" w:rsidRPr="001D373C" w:rsidRDefault="00FC7EF0" w:rsidP="00BF6BAE">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FC7EF0" w:rsidRPr="001D373C" w:rsidRDefault="00FC7EF0" w:rsidP="00BF6BAE">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EF0" w:rsidRPr="001D373C" w:rsidRDefault="00FC7EF0" w:rsidP="00BF6BA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EF0" w:rsidRPr="001D373C" w:rsidRDefault="00FC7EF0" w:rsidP="00BF6BA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7EF0" w:rsidRPr="001D373C" w:rsidRDefault="00FC7EF0" w:rsidP="00BF6BAE">
            <w:pPr>
              <w:jc w:val="left"/>
              <w:rPr>
                <w:rFonts w:eastAsia="MS Mincho" w:cstheme="minorHAnsi"/>
                <w:color w:val="000000"/>
                <w:lang w:eastAsia="ja-JP"/>
              </w:rPr>
            </w:pPr>
          </w:p>
        </w:tc>
      </w:tr>
      <w:tr w:rsidR="00FC7EF0" w:rsidRPr="001D373C" w:rsidTr="00BF6BAE">
        <w:trPr>
          <w:trHeight w:val="620"/>
          <w:jc w:val="center"/>
        </w:trPr>
        <w:tc>
          <w:tcPr>
            <w:tcW w:w="0" w:type="auto"/>
            <w:tcBorders>
              <w:top w:val="single" w:sz="4" w:space="0" w:color="auto"/>
            </w:tcBorders>
            <w:shd w:val="clear" w:color="auto" w:fill="auto"/>
            <w:noWrap/>
            <w:vAlign w:val="bottom"/>
          </w:tcPr>
          <w:p w:rsidR="00FC7EF0" w:rsidRPr="001D373C" w:rsidRDefault="00FC7EF0" w:rsidP="00BF6BAE">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FC7EF0" w:rsidRPr="001D373C" w:rsidRDefault="00FC7EF0" w:rsidP="00BF6BA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FC7EF0" w:rsidRPr="001D373C" w:rsidRDefault="00FC7EF0" w:rsidP="00BF6BA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FC7EF0" w:rsidRPr="001D373C" w:rsidRDefault="00FC7EF0" w:rsidP="00BF6BA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C7EF0" w:rsidRPr="001D373C" w:rsidRDefault="00FC7EF0" w:rsidP="00BF6BA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FC7EF0" w:rsidRPr="001D373C" w:rsidRDefault="00FC7EF0" w:rsidP="00BF6BAE">
            <w:pPr>
              <w:jc w:val="right"/>
              <w:rPr>
                <w:rFonts w:eastAsia="MS Mincho" w:cstheme="minorHAnsi"/>
                <w:color w:val="000000"/>
                <w:lang w:eastAsia="ja-JP"/>
              </w:rPr>
            </w:pPr>
          </w:p>
        </w:tc>
      </w:tr>
    </w:tbl>
    <w:p w:rsidR="00FC7EF0" w:rsidRPr="008221F5" w:rsidRDefault="00FC7EF0" w:rsidP="00FC7EF0">
      <w:pPr>
        <w:ind w:left="-709"/>
        <w:jc w:val="center"/>
        <w:rPr>
          <w:rFonts w:cstheme="minorHAnsi"/>
          <w:b/>
        </w:rPr>
      </w:pPr>
    </w:p>
    <w:p w:rsidR="00FC7EF0" w:rsidRPr="00D1394D" w:rsidRDefault="00FC7EF0" w:rsidP="00FC7EF0">
      <w:pPr>
        <w:ind w:left="-709"/>
        <w:jc w:val="center"/>
      </w:pPr>
      <w:r>
        <w:t xml:space="preserve">Η προσφορά ισχύει </w:t>
      </w:r>
      <w:r w:rsidRPr="003018EB">
        <w:t>για τέσσερεις (4) μήνες.</w:t>
      </w:r>
    </w:p>
    <w:p w:rsidR="00FC7EF0" w:rsidRDefault="00FC7EF0" w:rsidP="00FC7EF0">
      <w:pPr>
        <w:ind w:left="-709"/>
        <w:jc w:val="center"/>
        <w:rPr>
          <w:lang w:eastAsia="el-GR"/>
        </w:rPr>
      </w:pPr>
      <w:proofErr w:type="spellStart"/>
      <w:r w:rsidRPr="00D1394D">
        <w:rPr>
          <w:lang w:eastAsia="el-GR"/>
        </w:rPr>
        <w:t>Ημ</w:t>
      </w:r>
      <w:proofErr w:type="spellEnd"/>
      <w:r w:rsidRPr="00D1394D">
        <w:rPr>
          <w:lang w:eastAsia="el-GR"/>
        </w:rPr>
        <w:t>/</w:t>
      </w:r>
      <w:proofErr w:type="spellStart"/>
      <w:r w:rsidRPr="00D1394D">
        <w:rPr>
          <w:lang w:eastAsia="el-GR"/>
        </w:rPr>
        <w:t>νία</w:t>
      </w:r>
      <w:proofErr w:type="spellEnd"/>
    </w:p>
    <w:p w:rsidR="00FC7EF0" w:rsidRDefault="00FC7EF0" w:rsidP="00FC7EF0">
      <w:pPr>
        <w:ind w:left="-709"/>
        <w:jc w:val="center"/>
        <w:rPr>
          <w:lang w:eastAsia="el-GR"/>
        </w:rPr>
      </w:pPr>
    </w:p>
    <w:p w:rsidR="00FC7EF0" w:rsidRDefault="00FC7EF0" w:rsidP="00FC7EF0">
      <w:pPr>
        <w:ind w:left="-709"/>
        <w:jc w:val="center"/>
        <w:rPr>
          <w:lang w:eastAsia="el-GR"/>
        </w:rPr>
      </w:pPr>
      <w:r>
        <w:rPr>
          <w:lang w:eastAsia="el-GR"/>
        </w:rPr>
        <w:t>Υπογραφή</w:t>
      </w:r>
    </w:p>
    <w:p w:rsidR="00FC7EF0" w:rsidRPr="008221F5" w:rsidRDefault="00FC7EF0" w:rsidP="00FC7EF0">
      <w:pPr>
        <w:ind w:left="-709"/>
        <w:jc w:val="center"/>
        <w:rPr>
          <w:rFonts w:cstheme="minorHAnsi"/>
          <w:b/>
        </w:rPr>
      </w:pPr>
    </w:p>
    <w:p w:rsidR="00FC7EF0" w:rsidRDefault="00FC7EF0" w:rsidP="00FC7EF0">
      <w:pPr>
        <w:autoSpaceDE w:val="0"/>
        <w:autoSpaceDN w:val="0"/>
        <w:adjustRightInd w:val="0"/>
        <w:ind w:left="-709"/>
        <w:jc w:val="center"/>
        <w:rPr>
          <w:rFonts w:cstheme="minorHAnsi"/>
        </w:rPr>
      </w:pPr>
      <w:r w:rsidRPr="009C4813">
        <w:rPr>
          <w:rFonts w:cstheme="minorHAnsi"/>
        </w:rPr>
        <w:br w:type="page"/>
      </w:r>
    </w:p>
    <w:p w:rsidR="00FC7EF0" w:rsidRDefault="00FC7EF0" w:rsidP="00FC7EF0">
      <w:pPr>
        <w:spacing w:after="120"/>
        <w:ind w:left="-709"/>
        <w:rPr>
          <w:rFonts w:ascii="Calibri" w:hAnsi="Calibri" w:cs="Calibri"/>
          <w:b/>
          <w:bCs/>
          <w:sz w:val="28"/>
          <w:szCs w:val="32"/>
        </w:rPr>
        <w:sectPr w:rsidR="00FC7EF0" w:rsidSect="00D24A28">
          <w:endnotePr>
            <w:numFmt w:val="decimal"/>
          </w:endnotePr>
          <w:pgSz w:w="11906" w:h="16838"/>
          <w:pgMar w:top="1440" w:right="1797" w:bottom="1440" w:left="1797" w:header="709" w:footer="709" w:gutter="0"/>
          <w:cols w:space="708"/>
          <w:docGrid w:linePitch="360"/>
        </w:sectPr>
      </w:pPr>
    </w:p>
    <w:p w:rsidR="00FC7EF0" w:rsidRPr="00B827BC" w:rsidRDefault="00FC7EF0" w:rsidP="00FC7EF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FC7EF0" w:rsidRPr="007C2DDD" w:rsidRDefault="00FC7EF0" w:rsidP="00FC7EF0">
      <w:pPr>
        <w:jc w:val="center"/>
        <w:rPr>
          <w:rFonts w:ascii="Calibri" w:eastAsia="Times New Roman" w:hAnsi="Calibri" w:cs="Calibri"/>
          <w:b/>
          <w:bCs/>
        </w:rPr>
      </w:pPr>
    </w:p>
    <w:p w:rsidR="00FC7EF0" w:rsidRPr="004321D8" w:rsidRDefault="00FC7EF0" w:rsidP="00FC7EF0">
      <w:pPr>
        <w:pStyle w:val="Heading2"/>
        <w:numPr>
          <w:ilvl w:val="0"/>
          <w:numId w:val="0"/>
        </w:numPr>
        <w:spacing w:before="0"/>
        <w:ind w:left="540"/>
        <w:jc w:val="center"/>
        <w:rPr>
          <w:rFonts w:ascii="Calibri" w:hAnsi="Calibri" w:cs="Calibri"/>
          <w:bCs w:val="0"/>
          <w:sz w:val="28"/>
          <w:szCs w:val="32"/>
        </w:rPr>
      </w:pPr>
      <w:bookmarkStart w:id="5" w:name="_Toc15042039"/>
      <w:r w:rsidRPr="00EE4FCE">
        <w:rPr>
          <w:rFonts w:ascii="Calibri" w:hAnsi="Calibri" w:cs="Calibri"/>
          <w:bCs w:val="0"/>
          <w:sz w:val="28"/>
          <w:szCs w:val="32"/>
        </w:rPr>
        <w:t>ΣΧΕΔΙΟ ΕΓΓΥΗΤΙΚΗΣ ΕΠΙΣΤΟΛΗΣ ΚΑΛΗΣ ΕΚΤΕΛΕΣΗΣ</w:t>
      </w:r>
      <w:bookmarkEnd w:id="5"/>
    </w:p>
    <w:p w:rsidR="00FC7EF0" w:rsidRPr="00281BEC" w:rsidRDefault="00FC7EF0" w:rsidP="00FC7EF0">
      <w:r>
        <w:t>………………………..(Εκδότης)</w:t>
      </w:r>
    </w:p>
    <w:p w:rsidR="00FC7EF0" w:rsidRPr="00C45D48" w:rsidRDefault="00FC7EF0" w:rsidP="00FC7EF0"/>
    <w:p w:rsidR="00FC7EF0" w:rsidRPr="00281BEC" w:rsidRDefault="00FC7EF0" w:rsidP="00FC7EF0">
      <w:r w:rsidRPr="00281BEC">
        <w:t>ΠΡΟΣ</w:t>
      </w:r>
    </w:p>
    <w:p w:rsidR="00FC7EF0" w:rsidRDefault="00FC7EF0" w:rsidP="00FC7EF0">
      <w:r w:rsidRPr="00C45D48">
        <w:t>Το ΙΔΡΥΜΑ ΤΕΧΝΟΛΟΓΙΑΣ ΚΑΙ ΕΡΕΥΝΑΣ</w:t>
      </w:r>
    </w:p>
    <w:p w:rsidR="00FC7EF0" w:rsidRDefault="00FC7EF0" w:rsidP="00FC7EF0">
      <w:r>
        <w:t>Ν. Πλαστήρα 100</w:t>
      </w:r>
    </w:p>
    <w:p w:rsidR="00FC7EF0" w:rsidRDefault="00FC7EF0" w:rsidP="00FC7EF0">
      <w:r>
        <w:t xml:space="preserve">Βασιλικά </w:t>
      </w:r>
      <w:proofErr w:type="spellStart"/>
      <w:r>
        <w:t>Βουτών</w:t>
      </w:r>
      <w:proofErr w:type="spellEnd"/>
      <w:r>
        <w:t xml:space="preserve"> Ηρακλείου Κρήτης</w:t>
      </w:r>
    </w:p>
    <w:p w:rsidR="00FC7EF0" w:rsidRPr="008C4F16" w:rsidRDefault="00FC7EF0" w:rsidP="00FC7EF0">
      <w:pPr>
        <w:jc w:val="right"/>
        <w:rPr>
          <w:rFonts w:cstheme="minorHAnsi"/>
        </w:rPr>
      </w:pPr>
      <w:r w:rsidRPr="008C4F16">
        <w:rPr>
          <w:rFonts w:cstheme="minorHAnsi"/>
        </w:rPr>
        <w:t>……….(ημερομηνία)</w:t>
      </w:r>
    </w:p>
    <w:p w:rsidR="00FC7EF0" w:rsidRPr="00C45D48" w:rsidRDefault="00FC7EF0" w:rsidP="00FC7EF0">
      <w:pPr>
        <w:jc w:val="center"/>
      </w:pPr>
      <w:r>
        <w:t>ΕΓΓΥΗΤΙΚΗ</w:t>
      </w:r>
      <w:r w:rsidRPr="00C45D48">
        <w:t xml:space="preserve"> ΕΠΙΣΤΟΛΗ ΥΠ’ ΑΡΙΘΜΟΝ ...</w:t>
      </w:r>
      <w:r>
        <w:t>..</w:t>
      </w:r>
      <w:r w:rsidRPr="00C45D48">
        <w:t xml:space="preserve">. ΓΙΑ ΠΟΣΟ </w:t>
      </w:r>
      <w:r>
        <w:t>……………..</w:t>
      </w:r>
      <w:r w:rsidRPr="00C45D48">
        <w:t>ΕΥΡΩ.</w:t>
      </w:r>
    </w:p>
    <w:p w:rsidR="00FC7EF0" w:rsidRPr="007704E4" w:rsidRDefault="00FC7EF0" w:rsidP="00FC7EF0">
      <w:pPr>
        <w:rPr>
          <w:rFonts w:cstheme="minorHAnsi"/>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rPr>
        <w:t xml:space="preserve">......... Στο ως άνω ποσό περιορίζεται η ευθύνη μας, για την καλή εκτέλεση των όρων της Σύμβασης </w:t>
      </w:r>
      <w:r>
        <w:rPr>
          <w:rFonts w:cstheme="minorHAnsi"/>
          <w:b/>
          <w:iCs/>
        </w:rPr>
        <w:t>«Π</w:t>
      </w:r>
      <w:r w:rsidRPr="001D4F68">
        <w:rPr>
          <w:rFonts w:cstheme="minorHAnsi"/>
          <w:b/>
          <w:iCs/>
        </w:rPr>
        <w:t>ρομήθεια Οπτικού Φασματικού Ταλαντωτή»</w:t>
      </w:r>
      <w:r w:rsidRPr="001D4F68">
        <w:rPr>
          <w:rFonts w:cstheme="minorHAnsi"/>
        </w:rPr>
        <w:t xml:space="preserve"> του δι</w:t>
      </w:r>
      <w:r w:rsidRPr="003D71DF">
        <w:rPr>
          <w:rFonts w:cstheme="minorHAnsi"/>
        </w:rPr>
        <w:t xml:space="preserve">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xml:space="preserve">) μεταξύ του Ιδρύματος Τεχνολογίας και Έρευνας και της ................., στο πλαίσιο του έργου </w:t>
      </w:r>
      <w:r>
        <w:rPr>
          <w:rFonts w:cstheme="minorHAnsi"/>
          <w:b/>
        </w:rPr>
        <w:t>«Π</w:t>
      </w:r>
      <w:r w:rsidRPr="007704E4">
        <w:rPr>
          <w:rFonts w:cstheme="minorHAnsi"/>
          <w:b/>
        </w:rPr>
        <w:t>ρομήθεια Οπτικού Φασματικού Ταλαντωτή»</w:t>
      </w:r>
      <w:r>
        <w:rPr>
          <w:rFonts w:cstheme="minorHAnsi"/>
          <w:b/>
        </w:rPr>
        <w:t>.</w:t>
      </w:r>
    </w:p>
    <w:p w:rsidR="00FC7EF0" w:rsidRPr="003D71DF" w:rsidRDefault="00FC7EF0" w:rsidP="00FC7EF0">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C7EF0" w:rsidRPr="003D71DF" w:rsidRDefault="00FC7EF0" w:rsidP="00FC7EF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FC7EF0" w:rsidRPr="003D71DF" w:rsidRDefault="00FC7EF0" w:rsidP="00FC7EF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C7EF0" w:rsidRPr="00D968D6" w:rsidRDefault="00FC7EF0" w:rsidP="00FC7EF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FC7EF0" w:rsidRDefault="00FC7EF0" w:rsidP="00FC7EF0">
      <w:pPr>
        <w:pStyle w:val="Bulletn"/>
        <w:tabs>
          <w:tab w:val="clear" w:pos="720"/>
        </w:tabs>
        <w:spacing w:line="260" w:lineRule="exact"/>
        <w:ind w:left="0" w:firstLine="0"/>
        <w:rPr>
          <w:rFonts w:cstheme="minorHAnsi"/>
          <w:szCs w:val="22"/>
        </w:rPr>
        <w:sectPr w:rsidR="00FC7EF0" w:rsidSect="00D24A28">
          <w:endnotePr>
            <w:numFmt w:val="decimal"/>
          </w:endnotePr>
          <w:pgSz w:w="11906" w:h="16838"/>
          <w:pgMar w:top="1440"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C7EF0" w:rsidRPr="0024659D" w:rsidRDefault="00FC7EF0" w:rsidP="00FC7EF0">
      <w:pPr>
        <w:spacing w:after="120"/>
        <w:ind w:left="-709"/>
        <w:jc w:val="center"/>
        <w:rPr>
          <w:rFonts w:ascii="Calibri" w:hAnsi="Calibri" w:cs="Calibri"/>
          <w:b/>
          <w:bCs/>
          <w:sz w:val="28"/>
          <w:szCs w:val="32"/>
        </w:rPr>
      </w:pPr>
      <w:r w:rsidRPr="0024659D">
        <w:rPr>
          <w:rFonts w:ascii="Calibri" w:hAnsi="Calibri" w:cs="Calibri"/>
          <w:b/>
          <w:bCs/>
          <w:sz w:val="28"/>
          <w:szCs w:val="32"/>
        </w:rPr>
        <w:lastRenderedPageBreak/>
        <w:t xml:space="preserve">ΥΠΟΔΕΙΓΜΑ </w:t>
      </w:r>
      <w:r>
        <w:rPr>
          <w:rFonts w:ascii="Calibri" w:hAnsi="Calibri" w:cs="Calibri"/>
          <w:b/>
          <w:bCs/>
          <w:sz w:val="28"/>
          <w:szCs w:val="32"/>
        </w:rPr>
        <w:t>5</w:t>
      </w:r>
    </w:p>
    <w:p w:rsidR="00FC7EF0" w:rsidRPr="00B32F00" w:rsidRDefault="00FC7EF0" w:rsidP="00FC7EF0">
      <w:pPr>
        <w:jc w:val="center"/>
        <w:rPr>
          <w:rFonts w:cs="Tahoma"/>
          <w:b/>
          <w:bCs/>
          <w:lang w:eastAsia="el-GR"/>
        </w:rPr>
      </w:pPr>
    </w:p>
    <w:p w:rsidR="00FC7EF0" w:rsidRPr="004967DF" w:rsidRDefault="00FC7EF0" w:rsidP="00FC7EF0">
      <w:pPr>
        <w:pStyle w:val="Heading2"/>
        <w:numPr>
          <w:ilvl w:val="0"/>
          <w:numId w:val="0"/>
        </w:numPr>
        <w:spacing w:before="0"/>
        <w:ind w:left="540"/>
        <w:jc w:val="center"/>
        <w:rPr>
          <w:rFonts w:ascii="Calibri" w:hAnsi="Calibri" w:cs="Calibri"/>
          <w:bCs w:val="0"/>
          <w:sz w:val="28"/>
          <w:szCs w:val="32"/>
        </w:rPr>
      </w:pPr>
      <w:bookmarkStart w:id="6" w:name="_Toc15042040"/>
      <w:r w:rsidRPr="004967DF">
        <w:rPr>
          <w:rFonts w:ascii="Calibri" w:hAnsi="Calibri" w:cs="Calibri"/>
          <w:bCs w:val="0"/>
          <w:sz w:val="28"/>
          <w:szCs w:val="32"/>
        </w:rPr>
        <w:t>ΣΧΕΔΙΟ ΕΓΓΥΗΤΙΚΗΣ ΕΠΙΣΤΟΛΗΣ ΚΑΛΗΣ ΛΕΙΤΟΥΡΓΙΑΣ</w:t>
      </w:r>
      <w:bookmarkEnd w:id="6"/>
    </w:p>
    <w:p w:rsidR="00FC7EF0" w:rsidRDefault="00FC7EF0" w:rsidP="00FC7EF0">
      <w:r>
        <w:t>………………………..(Εκδότης)</w:t>
      </w:r>
    </w:p>
    <w:p w:rsidR="00FC7EF0" w:rsidRPr="00B32F00" w:rsidRDefault="00FC7EF0" w:rsidP="00FC7EF0">
      <w:r w:rsidRPr="00B32F00">
        <w:t>Προς</w:t>
      </w:r>
    </w:p>
    <w:p w:rsidR="00FC7EF0" w:rsidRPr="00B32F00" w:rsidRDefault="00FC7EF0" w:rsidP="00FC7EF0">
      <w:pPr>
        <w:jc w:val="left"/>
        <w:rPr>
          <w:rFonts w:cs="Times New Roman"/>
          <w:lang w:eastAsia="el-GR"/>
        </w:rPr>
      </w:pPr>
      <w:r w:rsidRPr="00B32F00">
        <w:rPr>
          <w:rFonts w:cs="Times New Roman"/>
          <w:lang w:eastAsia="el-GR"/>
        </w:rPr>
        <w:t>ΙΔΡΥΜΑ ΤΕΧΝΟΛΟΓΙΑΣ ΚΑΙ ΕΡΕΥΝΑΣ</w:t>
      </w:r>
    </w:p>
    <w:p w:rsidR="00FC7EF0" w:rsidRPr="00B32F00" w:rsidRDefault="00FC7EF0" w:rsidP="00FC7EF0">
      <w:r w:rsidRPr="00B32F00">
        <w:t>Ν. Πλαστήρα 100</w:t>
      </w:r>
    </w:p>
    <w:p w:rsidR="00FC7EF0" w:rsidRPr="00B32F00" w:rsidRDefault="00FC7EF0" w:rsidP="00FC7EF0">
      <w:r w:rsidRPr="00B32F00">
        <w:t xml:space="preserve">Βασιλικά </w:t>
      </w:r>
      <w:proofErr w:type="spellStart"/>
      <w:r w:rsidRPr="00B32F00">
        <w:t>Βουτών</w:t>
      </w:r>
      <w:proofErr w:type="spellEnd"/>
      <w:r w:rsidRPr="00B32F00">
        <w:t xml:space="preserve"> Ηρακλείου Κρήτης</w:t>
      </w:r>
    </w:p>
    <w:p w:rsidR="00FC7EF0" w:rsidRPr="00B32F00" w:rsidRDefault="00FC7EF0" w:rsidP="00FC7EF0">
      <w:pPr>
        <w:jc w:val="right"/>
      </w:pPr>
      <w:r w:rsidRPr="00B32F00">
        <w:t>…………………………….ημερομηνία</w:t>
      </w:r>
    </w:p>
    <w:p w:rsidR="00FC7EF0" w:rsidRPr="00B32F00" w:rsidRDefault="00FC7EF0" w:rsidP="00FC7EF0">
      <w:pPr>
        <w:jc w:val="left"/>
        <w:rPr>
          <w:rFonts w:cs="Times New Roman"/>
          <w:lang w:eastAsia="el-GR"/>
        </w:rPr>
      </w:pPr>
    </w:p>
    <w:p w:rsidR="00FC7EF0" w:rsidRPr="00B32F00" w:rsidRDefault="00FC7EF0" w:rsidP="00FC7EF0">
      <w:pPr>
        <w:jc w:val="center"/>
        <w:rPr>
          <w:rFonts w:cs="Times New Roman"/>
          <w:lang w:eastAsia="el-GR"/>
        </w:rPr>
      </w:pPr>
    </w:p>
    <w:p w:rsidR="00FC7EF0" w:rsidRPr="00B32F00" w:rsidRDefault="00FC7EF0" w:rsidP="00FC7EF0">
      <w:pPr>
        <w:jc w:val="center"/>
        <w:rPr>
          <w:rFonts w:cs="Tahoma"/>
          <w:lang w:eastAsia="el-GR"/>
        </w:rPr>
      </w:pPr>
      <w:r w:rsidRPr="00B32F00">
        <w:rPr>
          <w:rFonts w:cs="Tahoma"/>
          <w:lang w:eastAsia="el-GR"/>
        </w:rPr>
        <w:t xml:space="preserve">ΕΓΓΥΗΤΙΚΗ ΕΠΙΣΤΟΛΗ ΥΠ’ ΑΡΙΘΜΟΝ .... ΓΙΑ ΠΟΣΟ </w:t>
      </w:r>
      <w:r>
        <w:rPr>
          <w:rFonts w:cs="Tahoma"/>
          <w:lang w:eastAsia="el-GR"/>
        </w:rPr>
        <w:t>……………</w:t>
      </w:r>
      <w:r w:rsidRPr="00B32F00">
        <w:rPr>
          <w:rFonts w:cs="Tahoma"/>
          <w:lang w:eastAsia="el-GR"/>
        </w:rPr>
        <w:t xml:space="preserve"> ΕΥΡΩ.</w:t>
      </w:r>
    </w:p>
    <w:p w:rsidR="00FC7EF0" w:rsidRPr="00B32F00" w:rsidRDefault="00FC7EF0" w:rsidP="00FC7EF0">
      <w:pPr>
        <w:jc w:val="left"/>
        <w:rPr>
          <w:rFonts w:cs="Tahoma"/>
          <w:lang w:eastAsia="el-GR"/>
        </w:rPr>
      </w:pPr>
    </w:p>
    <w:p w:rsidR="00FC7EF0" w:rsidRPr="00290FC7" w:rsidRDefault="00FC7EF0" w:rsidP="00FC7EF0">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w:t>
      </w:r>
      <w:r w:rsidRPr="00290FC7">
        <w:rPr>
          <w:rFonts w:cs="Tahoma"/>
          <w:iCs/>
        </w:rPr>
        <w:t xml:space="preserve">αυτοφειλέτες υπέρ της ........................ για ποσό </w:t>
      </w:r>
      <w:r w:rsidRPr="00290FC7">
        <w:rPr>
          <w:rFonts w:cs="Tahoma"/>
          <w:b/>
          <w:iCs/>
        </w:rPr>
        <w:t>των ………….. Ευρώ (…………. €)</w:t>
      </w:r>
      <w:r w:rsidRPr="00290FC7">
        <w:rPr>
          <w:rFonts w:cs="Tahoma"/>
          <w:iCs/>
        </w:rPr>
        <w:t xml:space="preserve">. Στο ως άνω ποσό περιορίζεται η ευθύνη μας, για την καλή λειτουργία του έργου </w:t>
      </w:r>
      <w:r w:rsidRPr="00290FC7">
        <w:rPr>
          <w:rFonts w:cstheme="minorHAnsi"/>
          <w:b/>
        </w:rPr>
        <w:t>«</w:t>
      </w:r>
      <w:r w:rsidRPr="00883E49">
        <w:rPr>
          <w:rFonts w:cstheme="minorHAnsi"/>
          <w:b/>
        </w:rPr>
        <w:t>Προμήθεια Οπτικού Φασματικού Ταλαντωτή</w:t>
      </w:r>
      <w:r w:rsidRPr="00290FC7">
        <w:rPr>
          <w:rFonts w:cstheme="minorHAnsi"/>
          <w:b/>
        </w:rPr>
        <w:t xml:space="preserve">» </w:t>
      </w:r>
      <w:r w:rsidRPr="00290FC7">
        <w:rPr>
          <w:rFonts w:cs="Tahoma"/>
          <w:iCs/>
        </w:rPr>
        <w:t xml:space="preserve">της </w:t>
      </w:r>
      <w:r w:rsidRPr="00290FC7">
        <w:rPr>
          <w:iCs/>
        </w:rPr>
        <w:t xml:space="preserve">από……………..(ημερομηνία) </w:t>
      </w:r>
      <w:r w:rsidRPr="00290FC7">
        <w:rPr>
          <w:b/>
          <w:iCs/>
        </w:rPr>
        <w:t xml:space="preserve">Σύμβασης Προμήθειας </w:t>
      </w:r>
      <w:r w:rsidRPr="00290FC7">
        <w:rPr>
          <w:iCs/>
        </w:rPr>
        <w:t>του διαγωνισμού</w:t>
      </w:r>
      <w:r w:rsidRPr="00290FC7">
        <w:t xml:space="preserve"> (αριθ. </w:t>
      </w:r>
      <w:proofErr w:type="spellStart"/>
      <w:r w:rsidRPr="00290FC7">
        <w:t>Πρωτ</w:t>
      </w:r>
      <w:proofErr w:type="spellEnd"/>
      <w:r w:rsidRPr="00290FC7">
        <w:t xml:space="preserve">. Διακήρυξης-ημερομηνία </w:t>
      </w:r>
      <w:r w:rsidRPr="00290FC7">
        <w:rPr>
          <w:rStyle w:val="fontstyle01"/>
          <w:rFonts w:cstheme="minorHAnsi"/>
        </w:rPr>
        <w:t>και καταληκτική ημερομηνία</w:t>
      </w:r>
      <w:r w:rsidRPr="00290FC7">
        <w:rPr>
          <w:rFonts w:cstheme="minorHAnsi"/>
        </w:rPr>
        <w:t xml:space="preserve"> </w:t>
      </w:r>
      <w:r w:rsidRPr="00290FC7">
        <w:rPr>
          <w:rStyle w:val="fontstyle01"/>
          <w:rFonts w:cstheme="minorHAnsi"/>
        </w:rPr>
        <w:t>υποβολής προσφορών</w:t>
      </w:r>
      <w:r w:rsidRPr="00290FC7">
        <w:rPr>
          <w:rFonts w:cstheme="minorHAnsi"/>
        </w:rPr>
        <w:t xml:space="preserve">) </w:t>
      </w:r>
      <w:r w:rsidRPr="00290FC7">
        <w:rPr>
          <w:iCs/>
        </w:rPr>
        <w:t xml:space="preserve">μεταξύ του Ιδρύματος Τεχνολογίας και Έρευνας και της ................., </w:t>
      </w:r>
    </w:p>
    <w:p w:rsidR="00FC7EF0" w:rsidRPr="00B32F00" w:rsidRDefault="00FC7EF0" w:rsidP="00FC7EF0">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290FC7">
        <w:rPr>
          <w:rFonts w:cs="Tahoma"/>
          <w:iCs/>
        </w:rPr>
        <w:t>Παραιτούμαστε ρητά, ανέκκλητα και ανεπιφύλακτα από την ένσταση</w:t>
      </w:r>
      <w:r w:rsidRPr="00B32F00">
        <w:rPr>
          <w:rFonts w:cs="Tahoma"/>
          <w:iCs/>
        </w:rPr>
        <w:t xml:space="preserve">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C7EF0" w:rsidRPr="00B32F00" w:rsidRDefault="00FC7EF0" w:rsidP="00FC7EF0">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t>μετά από απλή έγγραφη</w:t>
      </w:r>
      <w:r w:rsidRPr="00B32F00">
        <w:rPr>
          <w:iCs/>
        </w:rPr>
        <w:t xml:space="preserve"> ειδοποίησή σας, </w:t>
      </w:r>
      <w:r w:rsidRPr="00B32F00">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C7EF0" w:rsidRPr="00B32F00" w:rsidRDefault="00FC7EF0" w:rsidP="00FC7EF0">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C7EF0" w:rsidRPr="00B32F00" w:rsidRDefault="00FC7EF0" w:rsidP="00FC7EF0">
      <w:pPr>
        <w:numPr>
          <w:ilvl w:val="0"/>
          <w:numId w:val="5"/>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054DC">
        <w:rPr>
          <w:rFonts w:cs="Tahoma"/>
          <w:iCs/>
        </w:rPr>
        <w:t xml:space="preserve"> </w:t>
      </w:r>
      <w:r w:rsidRPr="002054DC">
        <w:rPr>
          <w:rFonts w:cstheme="minorHAnsi"/>
        </w:rPr>
        <w:t xml:space="preserve">Σε περίπτωση κατάπτωση της εγγύησης </w:t>
      </w:r>
      <w:r w:rsidRPr="002054DC">
        <w:rPr>
          <w:rFonts w:cstheme="minorHAnsi"/>
          <w:color w:val="000000"/>
        </w:rPr>
        <w:t>το ποσό της κατάπτωσης υπόκειται στο εκάστοτε ισχύον τέλος χαρτοσήμου</w:t>
      </w:r>
    </w:p>
    <w:p w:rsidR="00FC7EF0" w:rsidRPr="00B32F00" w:rsidRDefault="00FC7EF0" w:rsidP="00FC7EF0">
      <w:pPr>
        <w:numPr>
          <w:ilvl w:val="0"/>
          <w:numId w:val="5"/>
        </w:numPr>
        <w:tabs>
          <w:tab w:val="num" w:pos="284"/>
        </w:tabs>
        <w:overflowPunct w:val="0"/>
        <w:autoSpaceDE w:val="0"/>
        <w:autoSpaceDN w:val="0"/>
        <w:adjustRightInd w:val="0"/>
        <w:spacing w:line="300" w:lineRule="atLeast"/>
        <w:ind w:left="284" w:hanging="284"/>
        <w:jc w:val="left"/>
        <w:textAlignment w:val="baseline"/>
        <w:rPr>
          <w:rFonts w:cs="Tahoma"/>
          <w:iCs/>
        </w:rPr>
      </w:pPr>
      <w:r w:rsidRPr="00B32F00">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C7EF0" w:rsidRDefault="00FC7EF0" w:rsidP="00FC7EF0">
      <w:pPr>
        <w:overflowPunct w:val="0"/>
        <w:autoSpaceDE w:val="0"/>
        <w:autoSpaceDN w:val="0"/>
        <w:adjustRightInd w:val="0"/>
        <w:spacing w:line="300" w:lineRule="atLeast"/>
        <w:ind w:left="540"/>
        <w:textAlignment w:val="baseline"/>
        <w:rPr>
          <w:iCs/>
        </w:rPr>
        <w:sectPr w:rsidR="00FC7EF0" w:rsidSect="00D07EA6">
          <w:pgSz w:w="11906" w:h="16838"/>
          <w:pgMar w:top="1134" w:right="1134" w:bottom="1134" w:left="1134" w:header="720" w:footer="709" w:gutter="0"/>
          <w:cols w:space="720"/>
          <w:docGrid w:linePitch="360"/>
        </w:sectPr>
      </w:pPr>
    </w:p>
    <w:p w:rsidR="00FC7EF0" w:rsidRPr="003D71DF" w:rsidRDefault="00FC7EF0" w:rsidP="00FC7EF0">
      <w:pPr>
        <w:pStyle w:val="Bulletn"/>
        <w:tabs>
          <w:tab w:val="clear" w:pos="720"/>
        </w:tabs>
        <w:spacing w:line="260" w:lineRule="exact"/>
        <w:ind w:left="0" w:firstLine="0"/>
        <w:rPr>
          <w:rFonts w:cstheme="minorHAnsi"/>
          <w:szCs w:val="22"/>
        </w:rPr>
      </w:pPr>
    </w:p>
    <w:p w:rsidR="00FC7EF0" w:rsidRPr="00EE4FCE" w:rsidRDefault="00FC7EF0" w:rsidP="00FC7EF0">
      <w:pPr>
        <w:pStyle w:val="Heading1"/>
        <w:numPr>
          <w:ilvl w:val="0"/>
          <w:numId w:val="0"/>
        </w:numPr>
        <w:rPr>
          <w:color w:val="FF0000"/>
          <w:sz w:val="28"/>
          <w:szCs w:val="28"/>
        </w:rPr>
      </w:pPr>
      <w:bookmarkStart w:id="7" w:name="_Toc15042041"/>
      <w:r w:rsidRPr="00EE4FCE">
        <w:rPr>
          <w:color w:val="FF0000"/>
          <w:sz w:val="28"/>
          <w:szCs w:val="28"/>
        </w:rPr>
        <w:t>ΠΑΡΑΡΤΗΜΑ ΙΙΙ: ΤΥΠΟΠΟΙΗΜΕΝΟ ΕΝΤΥΠΟ ΥΠΕΥΘΥΝΗΣ ΔΗΛΩΣΗΣ (TEΥΔ)</w:t>
      </w:r>
      <w:bookmarkEnd w:id="7"/>
    </w:p>
    <w:p w:rsidR="00FC7EF0" w:rsidRPr="00E45B24" w:rsidRDefault="00FC7EF0" w:rsidP="00FC7EF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FC7EF0" w:rsidRPr="00E45B24" w:rsidRDefault="00FC7EF0" w:rsidP="00FC7EF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FC7EF0" w:rsidRPr="00E45B24" w:rsidRDefault="00FC7EF0" w:rsidP="00FC7EF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FC7EF0" w:rsidRPr="00E45B24" w:rsidRDefault="00FC7EF0" w:rsidP="00FC7EF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C7EF0" w:rsidRPr="00E45B24" w:rsidTr="00BF6BA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FC7EF0" w:rsidRPr="00E45B24" w:rsidRDefault="00FC7EF0" w:rsidP="00BF6BA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FC7EF0" w:rsidRPr="00E45B24" w:rsidRDefault="00FC7EF0" w:rsidP="00BF6BAE">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FC7EF0" w:rsidRPr="00E45B24" w:rsidRDefault="00FC7EF0" w:rsidP="00BF6BA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FC7EF0" w:rsidRPr="00547262" w:rsidRDefault="00FC7EF0" w:rsidP="00BF6BA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C7EF0" w:rsidRPr="006B6E0F" w:rsidRDefault="00FC7EF0" w:rsidP="00BF6BAE">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FC7EF0" w:rsidRPr="006B6E0F" w:rsidRDefault="00FC7EF0" w:rsidP="00BF6BA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FC7EF0" w:rsidRPr="00C22D6A" w:rsidRDefault="00FC7EF0" w:rsidP="00BF6BAE">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Hyperlink"/>
                  <w:rFonts w:eastAsia="Times New Roman" w:cs="Calibri"/>
                  <w:lang w:val="en-US" w:eastAsia="el-GR"/>
                </w:rPr>
                <w:t>procurement</w:t>
              </w:r>
              <w:r w:rsidRPr="006F56D1">
                <w:rPr>
                  <w:rStyle w:val="Hyperlink"/>
                  <w:rFonts w:eastAsia="Times New Roman" w:cs="Calibri"/>
                  <w:lang w:eastAsia="el-GR"/>
                </w:rPr>
                <w:t>@admin.forth.gr</w:t>
              </w:r>
            </w:hyperlink>
          </w:p>
          <w:p w:rsidR="00FC7EF0" w:rsidRPr="00E45B24" w:rsidRDefault="00FC7EF0" w:rsidP="00BF6BAE">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FC7EF0" w:rsidRPr="00E45B24" w:rsidTr="00BF6BAE">
        <w:trPr>
          <w:jc w:val="center"/>
        </w:trPr>
        <w:tc>
          <w:tcPr>
            <w:tcW w:w="9071" w:type="dxa"/>
            <w:tcBorders>
              <w:left w:val="single" w:sz="1" w:space="0" w:color="000000"/>
              <w:bottom w:val="single" w:sz="1" w:space="0" w:color="000000"/>
              <w:right w:val="single" w:sz="1" w:space="0" w:color="000000"/>
            </w:tcBorders>
            <w:shd w:val="clear" w:color="auto" w:fill="B2B2B2"/>
          </w:tcPr>
          <w:p w:rsidR="00FC7EF0" w:rsidRPr="00E45B24" w:rsidRDefault="00FC7EF0" w:rsidP="00BF6BAE">
            <w:pPr>
              <w:rPr>
                <w:rFonts w:ascii="Calibri" w:hAnsi="Calibri" w:cs="Calibri"/>
              </w:rPr>
            </w:pPr>
            <w:r w:rsidRPr="00E45B24">
              <w:rPr>
                <w:rFonts w:ascii="Calibri" w:hAnsi="Calibri" w:cs="Calibri"/>
                <w:b/>
                <w:bCs/>
              </w:rPr>
              <w:t>Β: Πληροφορίες σχετικά με τη διαδικασία σύναψης σύμβασης</w:t>
            </w:r>
          </w:p>
          <w:p w:rsidR="00FC7EF0" w:rsidRPr="00A734AE" w:rsidRDefault="00FC7EF0" w:rsidP="00BF6BAE">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A734AE">
              <w:rPr>
                <w:rFonts w:ascii="Calibri" w:hAnsi="Calibri" w:cs="Calibri"/>
              </w:rPr>
              <w:t>«</w:t>
            </w:r>
            <w:r>
              <w:rPr>
                <w:rFonts w:ascii="Calibri" w:hAnsi="Calibri" w:cs="Calibri"/>
              </w:rPr>
              <w:t>Π</w:t>
            </w:r>
            <w:r w:rsidRPr="00A734AE">
              <w:rPr>
                <w:rFonts w:ascii="Calibri" w:hAnsi="Calibri" w:cs="Calibri"/>
              </w:rPr>
              <w:t>ρομήθεια Οπτικού Φασματικού Ταλαντωτή»</w:t>
            </w:r>
          </w:p>
          <w:p w:rsidR="00FC7EF0" w:rsidRPr="0063082C" w:rsidRDefault="00FC7EF0" w:rsidP="00BF6BAE">
            <w:pPr>
              <w:spacing w:before="0"/>
              <w:rPr>
                <w:rFonts w:ascii="Calibri" w:hAnsi="Calibri" w:cs="Calibri"/>
              </w:rPr>
            </w:pPr>
            <w:r w:rsidRPr="0063082C">
              <w:rPr>
                <w:rFonts w:ascii="Calibri" w:hAnsi="Calibri" w:cs="Calibri"/>
              </w:rPr>
              <w:t>CPV:38300000-8 Όργανα μετρήσεων</w:t>
            </w:r>
          </w:p>
          <w:p w:rsidR="00FC7EF0" w:rsidRPr="00E45B24" w:rsidRDefault="00FC7EF0" w:rsidP="00BF6BAE">
            <w:pPr>
              <w:rPr>
                <w:rFonts w:cstheme="minorHAnsi"/>
              </w:rPr>
            </w:pPr>
            <w:r w:rsidRPr="00E45B24">
              <w:rPr>
                <w:rFonts w:cstheme="minorHAnsi"/>
              </w:rPr>
              <w:t xml:space="preserve">- Κωδικός στο </w:t>
            </w:r>
            <w:r>
              <w:rPr>
                <w:rFonts w:cstheme="minorHAnsi"/>
              </w:rPr>
              <w:t>ΚΗΜΔΗΣ</w:t>
            </w:r>
            <w:r w:rsidRPr="003018EB">
              <w:rPr>
                <w:rFonts w:cstheme="minorHAnsi"/>
              </w:rPr>
              <w:t xml:space="preserve">: έγκριση </w:t>
            </w:r>
            <w:r w:rsidRPr="00391DC6">
              <w:rPr>
                <w:rFonts w:cstheme="minorHAnsi"/>
                <w:b/>
              </w:rPr>
              <w:t>19REQ005278355</w:t>
            </w:r>
          </w:p>
          <w:p w:rsidR="00FC7EF0" w:rsidRDefault="00FC7EF0" w:rsidP="00BF6BAE">
            <w:r>
              <w:t>- Η σύμβαση αναφέρεται σε έργα, προμήθειες, ή υπηρεσίες : προμήθειες</w:t>
            </w:r>
          </w:p>
          <w:p w:rsidR="00FC7EF0" w:rsidRDefault="00FC7EF0" w:rsidP="00BF6BAE">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FC7EF0" w:rsidRPr="00391DC6" w:rsidRDefault="00FC7EF0" w:rsidP="00BF6BAE">
            <w:pPr>
              <w:rPr>
                <w:rFonts w:ascii="Calibri" w:hAnsi="Calibri" w:cs="Calibri"/>
                <w:b/>
              </w:rPr>
            </w:pPr>
            <w:r w:rsidRPr="00391DC6">
              <w:rPr>
                <w:rFonts w:cstheme="minorHAnsi"/>
                <w:b/>
              </w:rPr>
              <w:t>ΙΗΔΛ 2019 ΣΥΝ 10</w:t>
            </w:r>
          </w:p>
        </w:tc>
      </w:tr>
    </w:tbl>
    <w:p w:rsidR="00FC7EF0" w:rsidRDefault="00FC7EF0" w:rsidP="00FC7EF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C7EF0" w:rsidRDefault="00FC7EF0" w:rsidP="00FC7EF0">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FC7EF0" w:rsidRPr="009C4813" w:rsidRDefault="00FC7EF0" w:rsidP="00FC7EF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C7EF0" w:rsidRPr="009C4813" w:rsidRDefault="00FC7EF0" w:rsidP="00FC7EF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   ]</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Αριθμός φορολογικού μητρώου (ΑΦΜ):</w:t>
            </w:r>
          </w:p>
          <w:p w:rsidR="00FC7EF0" w:rsidRPr="009C4813" w:rsidRDefault="00FC7EF0" w:rsidP="00BF6BA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r w:rsidR="00FC7EF0" w:rsidRPr="009C4813" w:rsidTr="00BF6BA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FC7EF0" w:rsidRPr="009C4813" w:rsidRDefault="00FC7EF0" w:rsidP="00BF6BAE">
            <w:pPr>
              <w:spacing w:before="0"/>
              <w:rPr>
                <w:rFonts w:cstheme="minorHAnsi"/>
              </w:rPr>
            </w:pPr>
            <w:r w:rsidRPr="009C4813">
              <w:rPr>
                <w:rFonts w:cstheme="minorHAnsi"/>
              </w:rPr>
              <w:t>Τηλέφωνο:</w:t>
            </w:r>
          </w:p>
          <w:p w:rsidR="00FC7EF0" w:rsidRPr="009C4813" w:rsidRDefault="00FC7EF0" w:rsidP="00BF6BAE">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FC7EF0" w:rsidRPr="009C4813" w:rsidRDefault="00FC7EF0" w:rsidP="00BF6BA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bCs/>
                <w:i/>
                <w:iCs/>
              </w:rPr>
              <w:t>Απάντηση:</w:t>
            </w:r>
          </w:p>
        </w:tc>
      </w:tr>
      <w:tr w:rsidR="00FC7EF0" w:rsidRPr="00BB65FB"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p>
        </w:tc>
      </w:tr>
      <w:tr w:rsidR="00FC7EF0" w:rsidRPr="009C4813" w:rsidTr="00BF6BAE">
        <w:trPr>
          <w:jc w:val="center"/>
        </w:trPr>
        <w:tc>
          <w:tcPr>
            <w:tcW w:w="4479" w:type="dxa"/>
            <w:tcBorders>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Ναι [] Όχι [] Άνευ αντικειμένου</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b/>
              </w:rPr>
              <w:t>Εάν ναι</w:t>
            </w:r>
            <w:r w:rsidRPr="009C4813">
              <w:rPr>
                <w:rFonts w:cstheme="minorHAnsi"/>
              </w:rPr>
              <w:t>:</w:t>
            </w:r>
          </w:p>
          <w:p w:rsidR="00FC7EF0" w:rsidRPr="009C4813" w:rsidRDefault="00FC7EF0" w:rsidP="00BF6BA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C7EF0" w:rsidRPr="009C4813" w:rsidRDefault="00FC7EF0" w:rsidP="00BF6BA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C7EF0" w:rsidRPr="009C4813" w:rsidRDefault="00FC7EF0" w:rsidP="00BF6BA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C7EF0" w:rsidRPr="009C4813" w:rsidRDefault="00FC7EF0" w:rsidP="00BF6BA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FC7EF0" w:rsidRPr="009C4813" w:rsidRDefault="00FC7EF0" w:rsidP="00BF6BA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C7EF0" w:rsidRPr="009C4813" w:rsidRDefault="00FC7EF0" w:rsidP="00BF6BAE">
            <w:pPr>
              <w:spacing w:before="0"/>
              <w:rPr>
                <w:rFonts w:cstheme="minorHAnsi"/>
                <w:b/>
                <w:u w:val="single"/>
              </w:rPr>
            </w:pPr>
            <w:r w:rsidRPr="009C4813">
              <w:rPr>
                <w:rFonts w:cstheme="minorHAnsi"/>
                <w:b/>
              </w:rPr>
              <w:t>Εάν όχι:</w:t>
            </w:r>
          </w:p>
          <w:p w:rsidR="00FC7EF0" w:rsidRPr="009C4813" w:rsidRDefault="00FC7EF0" w:rsidP="00BF6BA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C7EF0" w:rsidRPr="009C4813" w:rsidRDefault="00FC7EF0" w:rsidP="00BF6BA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C7EF0" w:rsidRPr="009C4813" w:rsidRDefault="00FC7EF0" w:rsidP="00BF6BA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α) [……]</w:t>
            </w:r>
          </w:p>
          <w:p w:rsidR="00FC7EF0" w:rsidRPr="009C4813" w:rsidRDefault="00FC7EF0" w:rsidP="00BF6BAE">
            <w:pPr>
              <w:rPr>
                <w:rFonts w:cstheme="minorHAnsi"/>
              </w:rPr>
            </w:pPr>
          </w:p>
          <w:p w:rsidR="00FC7EF0" w:rsidRDefault="00FC7EF0" w:rsidP="00BF6BAE">
            <w:pPr>
              <w:rPr>
                <w:rFonts w:cstheme="minorHAnsi"/>
              </w:rPr>
            </w:pPr>
          </w:p>
          <w:p w:rsidR="00FC7EF0" w:rsidRDefault="00FC7EF0" w:rsidP="00BF6BA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C7EF0" w:rsidRPr="009C4813" w:rsidRDefault="00FC7EF0" w:rsidP="00BF6BAE">
            <w:pPr>
              <w:rPr>
                <w:rFonts w:cstheme="minorHAnsi"/>
              </w:rPr>
            </w:pPr>
            <w:r w:rsidRPr="009C4813">
              <w:rPr>
                <w:rFonts w:cstheme="minorHAnsi"/>
              </w:rPr>
              <w:t>γ) [……]</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δ) [] Ναι [] Όχι</w:t>
            </w: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ε) [] Ναι [] Όχι</w:t>
            </w:r>
          </w:p>
          <w:p w:rsidR="00FC7EF0" w:rsidRDefault="00FC7EF0" w:rsidP="00BF6BAE">
            <w:pPr>
              <w:rPr>
                <w:rFonts w:cstheme="minorHAnsi"/>
                <w:i/>
              </w:rPr>
            </w:pPr>
          </w:p>
          <w:p w:rsidR="00FC7EF0" w:rsidRDefault="00FC7EF0" w:rsidP="00BF6BAE">
            <w:pPr>
              <w:rPr>
                <w:rFonts w:cstheme="minorHAnsi"/>
                <w:i/>
              </w:rPr>
            </w:pPr>
          </w:p>
          <w:p w:rsidR="00FC7EF0" w:rsidRDefault="00FC7EF0" w:rsidP="00BF6BAE">
            <w:pPr>
              <w:rPr>
                <w:rFonts w:cstheme="minorHAnsi"/>
                <w:i/>
              </w:rPr>
            </w:pPr>
          </w:p>
          <w:p w:rsidR="00FC7EF0" w:rsidRDefault="00FC7EF0" w:rsidP="00BF6BAE">
            <w:pPr>
              <w:rPr>
                <w:rFonts w:cstheme="minorHAnsi"/>
                <w:i/>
              </w:rPr>
            </w:pPr>
          </w:p>
          <w:p w:rsidR="00FC7EF0" w:rsidRDefault="00FC7EF0" w:rsidP="00BF6BAE">
            <w:pPr>
              <w:rPr>
                <w:rFonts w:cstheme="minorHAnsi"/>
                <w:i/>
              </w:rPr>
            </w:pPr>
          </w:p>
          <w:p w:rsidR="00FC7EF0" w:rsidRDefault="00FC7EF0" w:rsidP="00BF6BAE">
            <w:pPr>
              <w:rPr>
                <w:rFonts w:cstheme="minorHAnsi"/>
                <w:i/>
              </w:rPr>
            </w:pPr>
          </w:p>
          <w:p w:rsidR="00FC7EF0" w:rsidRPr="009C4813" w:rsidRDefault="00FC7EF0" w:rsidP="00BF6BA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C7EF0" w:rsidRPr="009C4813" w:rsidRDefault="00FC7EF0" w:rsidP="00BF6BAE">
            <w:pPr>
              <w:rPr>
                <w:rFonts w:cstheme="minorHAnsi"/>
              </w:rPr>
            </w:pPr>
            <w:r w:rsidRPr="009C4813">
              <w:rPr>
                <w:rFonts w:cstheme="minorHAnsi"/>
                <w:i/>
              </w:rPr>
              <w:t>[……][……][……][……]</w:t>
            </w:r>
          </w:p>
        </w:tc>
      </w:tr>
      <w:tr w:rsidR="00FC7EF0" w:rsidRPr="009C4813" w:rsidTr="00BF6BAE">
        <w:trPr>
          <w:jc w:val="center"/>
        </w:trPr>
        <w:tc>
          <w:tcPr>
            <w:tcW w:w="4479" w:type="dxa"/>
            <w:tcBorders>
              <w:left w:val="single" w:sz="4" w:space="0" w:color="000000"/>
              <w:bottom w:val="single" w:sz="4" w:space="0" w:color="000000"/>
            </w:tcBorders>
            <w:shd w:val="clear" w:color="auto" w:fill="auto"/>
          </w:tcPr>
          <w:p w:rsidR="00FC7EF0" w:rsidRPr="009C4813" w:rsidRDefault="00FC7EF0" w:rsidP="00BF6BA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bCs/>
                <w:i/>
                <w:iCs/>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Ναι [] Όχι</w:t>
            </w:r>
          </w:p>
        </w:tc>
      </w:tr>
      <w:tr w:rsidR="00FC7EF0" w:rsidRPr="00BB65FB" w:rsidTr="00BF6BA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C7EF0" w:rsidRPr="009C4813" w:rsidRDefault="00FC7EF0" w:rsidP="00BF6BA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b/>
              </w:rPr>
              <w:t>Εάν ναι</w:t>
            </w:r>
            <w:r w:rsidRPr="009C4813">
              <w:rPr>
                <w:rFonts w:cstheme="minorHAnsi"/>
              </w:rPr>
              <w:t>:</w:t>
            </w:r>
          </w:p>
          <w:p w:rsidR="00FC7EF0" w:rsidRPr="009C4813" w:rsidRDefault="00FC7EF0" w:rsidP="00BF6BA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C7EF0" w:rsidRPr="009C4813" w:rsidRDefault="00FC7EF0" w:rsidP="00BF6BA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C7EF0" w:rsidRPr="009C4813" w:rsidRDefault="00FC7EF0" w:rsidP="00BF6BA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α) [……]</w:t>
            </w: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β) [……]</w:t>
            </w: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γ) [……]</w:t>
            </w:r>
          </w:p>
        </w:tc>
      </w:tr>
    </w:tbl>
    <w:p w:rsidR="00FC7EF0" w:rsidRPr="009C4813" w:rsidRDefault="00FC7EF0" w:rsidP="00FC7EF0">
      <w:pPr>
        <w:rPr>
          <w:rFonts w:cstheme="minorHAnsi"/>
        </w:rPr>
      </w:pPr>
    </w:p>
    <w:p w:rsidR="00FC7EF0" w:rsidRPr="009C4813" w:rsidRDefault="00FC7EF0" w:rsidP="00FC7EF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C7EF0" w:rsidRPr="009C4813" w:rsidRDefault="00FC7EF0" w:rsidP="00FC7EF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color w:val="000000"/>
              </w:rPr>
            </w:pPr>
            <w:r w:rsidRPr="009C4813">
              <w:rPr>
                <w:rFonts w:cstheme="minorHAnsi"/>
              </w:rPr>
              <w:t>Ονοματεπώνυμο</w:t>
            </w:r>
          </w:p>
          <w:p w:rsidR="00FC7EF0" w:rsidRPr="009C4813" w:rsidRDefault="00FC7EF0" w:rsidP="00BF6BA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bl>
    <w:p w:rsidR="00FC7EF0" w:rsidRPr="000D2A13" w:rsidRDefault="00FC7EF0" w:rsidP="00FC7EF0"/>
    <w:p w:rsidR="00FC7EF0" w:rsidRPr="009C4813" w:rsidRDefault="00FC7EF0" w:rsidP="00FC7EF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[]Ναι []Όχι</w:t>
            </w:r>
          </w:p>
        </w:tc>
      </w:tr>
    </w:tbl>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C7EF0" w:rsidRPr="009C4813" w:rsidRDefault="00FC7EF0" w:rsidP="00FC7EF0">
      <w:pPr>
        <w:jc w:val="center"/>
        <w:rPr>
          <w:rFonts w:cstheme="minorHAnsi"/>
        </w:rPr>
      </w:pPr>
    </w:p>
    <w:p w:rsidR="00FC7EF0" w:rsidRPr="009C4813" w:rsidRDefault="00FC7EF0" w:rsidP="00FC7EF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C7EF0" w:rsidRPr="009C4813" w:rsidRDefault="00FC7EF0" w:rsidP="00FC7EF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[]Ναι []Όχι</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C7EF0" w:rsidRPr="009C4813" w:rsidRDefault="00FC7EF0" w:rsidP="00BF6BAE">
            <w:pPr>
              <w:rPr>
                <w:rFonts w:cstheme="minorHAnsi"/>
              </w:rPr>
            </w:pPr>
            <w:r w:rsidRPr="009C4813">
              <w:rPr>
                <w:rFonts w:cstheme="minorHAnsi"/>
              </w:rPr>
              <w:t>[…]</w:t>
            </w:r>
          </w:p>
        </w:tc>
      </w:tr>
    </w:tbl>
    <w:p w:rsidR="00FC7EF0" w:rsidRPr="009C4813" w:rsidRDefault="00FC7EF0" w:rsidP="00FC7E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C7EF0" w:rsidRPr="009C4813" w:rsidRDefault="00FC7EF0" w:rsidP="00FC7EF0">
      <w:pPr>
        <w:pageBreakBefore/>
        <w:jc w:val="center"/>
        <w:rPr>
          <w:rFonts w:cstheme="minorHAnsi"/>
          <w:b/>
          <w:bCs/>
          <w:color w:val="000000"/>
        </w:rPr>
      </w:pPr>
      <w:r w:rsidRPr="009C4813">
        <w:rPr>
          <w:rFonts w:cstheme="minorHAnsi"/>
          <w:b/>
          <w:bCs/>
          <w:u w:val="single"/>
        </w:rPr>
        <w:lastRenderedPageBreak/>
        <w:t>Μέρος III: Λόγοι αποκλεισμού</w:t>
      </w:r>
    </w:p>
    <w:p w:rsidR="00FC7EF0" w:rsidRPr="009C4813" w:rsidRDefault="00FC7EF0" w:rsidP="00FC7EF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FC7EF0" w:rsidRPr="009C4813" w:rsidRDefault="00FC7EF0" w:rsidP="00FC7EF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FC7EF0" w:rsidRPr="009C4813" w:rsidRDefault="00FC7EF0" w:rsidP="00FC7EF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r w:rsidRPr="009C4813">
              <w:rPr>
                <w:rFonts w:cstheme="minorHAnsi"/>
                <w:b/>
                <w:bCs/>
                <w:i/>
                <w:iCs/>
              </w:rPr>
              <w:t>Απάντηση:</w:t>
            </w:r>
          </w:p>
        </w:tc>
      </w:tr>
      <w:tr w:rsidR="00FC7EF0" w:rsidRPr="009C4813" w:rsidTr="00BF6BAE">
        <w:trPr>
          <w:jc w:val="center"/>
        </w:trPr>
        <w:tc>
          <w:tcPr>
            <w:tcW w:w="4479" w:type="dxa"/>
            <w:tcBorders>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i/>
              </w:rPr>
            </w:pPr>
            <w:r w:rsidRPr="009C4813">
              <w:rPr>
                <w:rFonts w:cstheme="minorHAnsi"/>
              </w:rPr>
              <w:t>[] Ναι [] Όχι</w:t>
            </w: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p>
          <w:p w:rsidR="00FC7EF0" w:rsidRPr="009C4813" w:rsidRDefault="00FC7EF0" w:rsidP="00BF6BA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7EF0" w:rsidRPr="009C4813" w:rsidRDefault="00FC7EF0" w:rsidP="00BF6BAE">
            <w:pPr>
              <w:rPr>
                <w:rFonts w:cstheme="minorHAnsi"/>
              </w:rPr>
            </w:pPr>
            <w:r w:rsidRPr="009C4813">
              <w:rPr>
                <w:rFonts w:cstheme="minorHAnsi"/>
                <w:i/>
              </w:rPr>
              <w:t>[……][……][……][……]</w:t>
            </w:r>
            <w:r w:rsidRPr="009C4813">
              <w:rPr>
                <w:rStyle w:val="a"/>
                <w:rFonts w:cstheme="minorHAnsi"/>
              </w:rPr>
              <w:endnoteReference w:id="15"/>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FC7EF0" w:rsidRPr="009C4813" w:rsidRDefault="00FC7EF0" w:rsidP="00BF6BA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C7EF0" w:rsidRDefault="00FC7EF0" w:rsidP="00BF6BAE">
            <w:pPr>
              <w:jc w:val="left"/>
              <w:rPr>
                <w:rFonts w:cstheme="minorHAnsi"/>
              </w:rPr>
            </w:pPr>
            <w:r w:rsidRPr="009C4813">
              <w:rPr>
                <w:rFonts w:cstheme="minorHAnsi"/>
              </w:rPr>
              <w:t>β) Προσδιορίστε ποιος έχει καταδικαστεί [ ]·</w:t>
            </w:r>
          </w:p>
          <w:p w:rsidR="00FC7EF0" w:rsidRDefault="00FC7EF0" w:rsidP="00BF6BAE">
            <w:pPr>
              <w:jc w:val="left"/>
              <w:rPr>
                <w:rFonts w:cstheme="minorHAnsi"/>
              </w:rPr>
            </w:pPr>
          </w:p>
          <w:p w:rsidR="00FC7EF0" w:rsidRPr="009C4813" w:rsidRDefault="00FC7EF0" w:rsidP="00BF6BAE">
            <w:pPr>
              <w:jc w:val="left"/>
              <w:rPr>
                <w:rFonts w:cstheme="minorHAnsi"/>
              </w:rPr>
            </w:pPr>
          </w:p>
          <w:p w:rsidR="00FC7EF0" w:rsidRPr="009C4813" w:rsidRDefault="00FC7EF0" w:rsidP="00BF6BA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jc w:val="left"/>
              <w:rPr>
                <w:rFonts w:cstheme="minorHAnsi"/>
              </w:rPr>
            </w:pPr>
          </w:p>
          <w:p w:rsidR="00FC7EF0" w:rsidRPr="009C4813" w:rsidRDefault="00FC7EF0" w:rsidP="00BF6BAE">
            <w:pPr>
              <w:jc w:val="left"/>
              <w:rPr>
                <w:rFonts w:cstheme="minorHAnsi"/>
              </w:rPr>
            </w:pPr>
            <w:r w:rsidRPr="009C4813">
              <w:rPr>
                <w:rFonts w:cstheme="minorHAnsi"/>
              </w:rPr>
              <w:t xml:space="preserve">α) Ημερομηνία:[   ], </w:t>
            </w:r>
          </w:p>
          <w:p w:rsidR="00FC7EF0" w:rsidRPr="009C4813" w:rsidRDefault="00FC7EF0" w:rsidP="00BF6BAE">
            <w:pPr>
              <w:jc w:val="left"/>
              <w:rPr>
                <w:rFonts w:cstheme="minorHAnsi"/>
              </w:rPr>
            </w:pPr>
            <w:r w:rsidRPr="009C4813">
              <w:rPr>
                <w:rFonts w:cstheme="minorHAnsi"/>
              </w:rPr>
              <w:t xml:space="preserve">σημείο-(-α): [   ], </w:t>
            </w:r>
          </w:p>
          <w:p w:rsidR="00FC7EF0" w:rsidRPr="009C4813" w:rsidRDefault="00FC7EF0" w:rsidP="00BF6BAE">
            <w:pPr>
              <w:jc w:val="left"/>
              <w:rPr>
                <w:rFonts w:cstheme="minorHAnsi"/>
              </w:rPr>
            </w:pPr>
            <w:r w:rsidRPr="009C4813">
              <w:rPr>
                <w:rFonts w:cstheme="minorHAnsi"/>
              </w:rPr>
              <w:t>λόγος(-οι):[   ]</w:t>
            </w:r>
          </w:p>
          <w:p w:rsidR="00FC7EF0" w:rsidRPr="009C4813" w:rsidRDefault="00FC7EF0" w:rsidP="00BF6BAE">
            <w:pPr>
              <w:jc w:val="left"/>
              <w:rPr>
                <w:rFonts w:cstheme="minorHAnsi"/>
              </w:rPr>
            </w:pPr>
            <w:r w:rsidRPr="009C4813">
              <w:rPr>
                <w:rFonts w:cstheme="minorHAnsi"/>
              </w:rPr>
              <w:t>β) [……]</w:t>
            </w:r>
          </w:p>
          <w:p w:rsidR="00FC7EF0" w:rsidRDefault="00FC7EF0" w:rsidP="00BF6BAE">
            <w:pPr>
              <w:jc w:val="left"/>
              <w:rPr>
                <w:rFonts w:cstheme="minorHAnsi"/>
              </w:rPr>
            </w:pPr>
          </w:p>
          <w:p w:rsidR="00FC7EF0" w:rsidRPr="009C4813" w:rsidRDefault="00FC7EF0" w:rsidP="00BF6BAE">
            <w:pPr>
              <w:jc w:val="left"/>
              <w:rPr>
                <w:rFonts w:cstheme="minorHAnsi"/>
                <w:i/>
              </w:rPr>
            </w:pPr>
            <w:r w:rsidRPr="009C4813">
              <w:rPr>
                <w:rFonts w:cstheme="minorHAnsi"/>
              </w:rPr>
              <w:t>γ) Διάρκεια της περιόδου αποκλεισμού [……] και σχετικό(-ά) σημείο(-α) [   ]</w:t>
            </w:r>
          </w:p>
          <w:p w:rsidR="00FC7EF0" w:rsidRPr="009C4813" w:rsidRDefault="00FC7EF0" w:rsidP="00BF6BA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7EF0" w:rsidRPr="009C4813" w:rsidRDefault="00FC7EF0" w:rsidP="00BF6BAE">
            <w:pPr>
              <w:rPr>
                <w:rFonts w:cstheme="minorHAnsi"/>
              </w:rPr>
            </w:pPr>
            <w:r w:rsidRPr="009C4813">
              <w:rPr>
                <w:rFonts w:cstheme="minorHAnsi"/>
                <w:i/>
              </w:rPr>
              <w:t>[……][……][……][……]</w:t>
            </w:r>
            <w:r w:rsidRPr="009C4813">
              <w:rPr>
                <w:rStyle w:val="a"/>
                <w:rFonts w:cstheme="minorHAnsi"/>
              </w:rPr>
              <w:endnoteReference w:id="17"/>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xml:space="preserve">[] Ναι [] Όχι </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bl>
    <w:p w:rsidR="00FC7EF0" w:rsidRPr="000D2A13" w:rsidRDefault="00FC7EF0" w:rsidP="00FC7EF0"/>
    <w:p w:rsidR="00FC7EF0" w:rsidRPr="009C4813" w:rsidRDefault="00FC7EF0" w:rsidP="00FC7EF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C7EF0" w:rsidRPr="009C4813" w:rsidTr="00BF6BA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xml:space="preserve">[] Ναι [] Όχι </w:t>
            </w:r>
          </w:p>
        </w:tc>
      </w:tr>
      <w:tr w:rsidR="00FC7EF0" w:rsidRPr="009C4813" w:rsidTr="00BF6BA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p w:rsidR="00FC7EF0" w:rsidRPr="009C4813" w:rsidRDefault="00FC7EF0" w:rsidP="00BF6BAE">
            <w:pPr>
              <w:snapToGrid w:val="0"/>
              <w:rPr>
                <w:rFonts w:cstheme="minorHAnsi"/>
              </w:rPr>
            </w:pPr>
          </w:p>
          <w:p w:rsidR="00FC7EF0" w:rsidRPr="009C4813" w:rsidRDefault="00FC7EF0" w:rsidP="00BF6BAE">
            <w:pPr>
              <w:snapToGrid w:val="0"/>
              <w:rPr>
                <w:rFonts w:cstheme="minorHAnsi"/>
              </w:rPr>
            </w:pPr>
            <w:r w:rsidRPr="009C4813">
              <w:rPr>
                <w:rFonts w:cstheme="minorHAnsi"/>
              </w:rPr>
              <w:t xml:space="preserve">Εάν όχι αναφέρετε: </w:t>
            </w:r>
          </w:p>
          <w:p w:rsidR="00FC7EF0" w:rsidRPr="009C4813" w:rsidRDefault="00FC7EF0" w:rsidP="00BF6BAE">
            <w:pPr>
              <w:snapToGrid w:val="0"/>
              <w:rPr>
                <w:rFonts w:cstheme="minorHAnsi"/>
              </w:rPr>
            </w:pPr>
            <w:r w:rsidRPr="009C4813">
              <w:rPr>
                <w:rFonts w:cstheme="minorHAnsi"/>
              </w:rPr>
              <w:t>α) Χώρα ή κράτος μέλος για το οποίο πρόκειται:</w:t>
            </w:r>
          </w:p>
          <w:p w:rsidR="00FC7EF0" w:rsidRPr="009C4813" w:rsidRDefault="00FC7EF0" w:rsidP="00BF6BAE">
            <w:pPr>
              <w:snapToGrid w:val="0"/>
              <w:rPr>
                <w:rFonts w:cstheme="minorHAnsi"/>
              </w:rPr>
            </w:pPr>
            <w:r w:rsidRPr="009C4813">
              <w:rPr>
                <w:rFonts w:cstheme="minorHAnsi"/>
              </w:rPr>
              <w:t>β) Ποιο είναι το σχετικό ποσό;</w:t>
            </w:r>
          </w:p>
          <w:p w:rsidR="00FC7EF0" w:rsidRPr="009C4813" w:rsidRDefault="00FC7EF0" w:rsidP="00BF6BAE">
            <w:pPr>
              <w:snapToGrid w:val="0"/>
              <w:rPr>
                <w:rFonts w:cstheme="minorHAnsi"/>
              </w:rPr>
            </w:pPr>
            <w:r w:rsidRPr="009C4813">
              <w:rPr>
                <w:rFonts w:cstheme="minorHAnsi"/>
              </w:rPr>
              <w:t>γ)Πως διαπιστώθηκε η αθέτηση των υποχρεώσεων;</w:t>
            </w:r>
          </w:p>
          <w:p w:rsidR="00FC7EF0" w:rsidRPr="009C4813" w:rsidRDefault="00FC7EF0" w:rsidP="00BF6BAE">
            <w:pPr>
              <w:snapToGrid w:val="0"/>
              <w:rPr>
                <w:rFonts w:cstheme="minorHAnsi"/>
                <w:b/>
              </w:rPr>
            </w:pPr>
            <w:r w:rsidRPr="009C4813">
              <w:rPr>
                <w:rFonts w:cstheme="minorHAnsi"/>
              </w:rPr>
              <w:t>1) Μέσω δικαστικής ή διοικητικής απόφασης;</w:t>
            </w:r>
          </w:p>
          <w:p w:rsidR="00FC7EF0" w:rsidRPr="009C4813" w:rsidRDefault="00FC7EF0" w:rsidP="00BF6BA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C7EF0" w:rsidRPr="009C4813" w:rsidRDefault="00FC7EF0" w:rsidP="00BF6BAE">
            <w:pPr>
              <w:snapToGrid w:val="0"/>
              <w:rPr>
                <w:rFonts w:cstheme="minorHAnsi"/>
              </w:rPr>
            </w:pPr>
            <w:r w:rsidRPr="009C4813">
              <w:rPr>
                <w:rFonts w:cstheme="minorHAnsi"/>
              </w:rPr>
              <w:t>- Αναφέρατε την ημερομηνία καταδίκης ή έκδοσης απόφασης</w:t>
            </w:r>
          </w:p>
          <w:p w:rsidR="00FC7EF0" w:rsidRPr="009C4813" w:rsidRDefault="00FC7EF0" w:rsidP="00BF6BA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C7EF0" w:rsidRPr="009C4813" w:rsidRDefault="00FC7EF0" w:rsidP="00BF6BAE">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FC7EF0" w:rsidRPr="009C4813" w:rsidRDefault="00FC7EF0" w:rsidP="00BF6BA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C7EF0" w:rsidTr="00BF6BAE">
              <w:tc>
                <w:tcPr>
                  <w:tcW w:w="2036" w:type="dxa"/>
                  <w:shd w:val="clear" w:color="auto" w:fill="auto"/>
                </w:tcPr>
                <w:p w:rsidR="00FC7EF0" w:rsidRPr="009C4813" w:rsidRDefault="00FC7EF0" w:rsidP="00BF6BAE">
                  <w:pPr>
                    <w:jc w:val="left"/>
                    <w:rPr>
                      <w:rFonts w:cstheme="minorHAnsi"/>
                    </w:rPr>
                  </w:pPr>
                  <w:r w:rsidRPr="009C4813">
                    <w:rPr>
                      <w:rFonts w:cstheme="minorHAnsi"/>
                      <w:b/>
                      <w:bCs/>
                    </w:rPr>
                    <w:t>ΦΟΡΟΙ</w:t>
                  </w:r>
                </w:p>
                <w:p w:rsidR="00FC7EF0" w:rsidRPr="009C4813" w:rsidRDefault="00FC7EF0" w:rsidP="00BF6BAE">
                  <w:pPr>
                    <w:rPr>
                      <w:rFonts w:cstheme="minorHAnsi"/>
                    </w:rPr>
                  </w:pPr>
                </w:p>
              </w:tc>
              <w:tc>
                <w:tcPr>
                  <w:tcW w:w="2192" w:type="dxa"/>
                  <w:shd w:val="clear" w:color="auto" w:fill="auto"/>
                </w:tcPr>
                <w:p w:rsidR="00FC7EF0" w:rsidRPr="009C4813" w:rsidRDefault="00FC7EF0" w:rsidP="00BF6BAE">
                  <w:pPr>
                    <w:jc w:val="left"/>
                    <w:rPr>
                      <w:rFonts w:cstheme="minorHAnsi"/>
                    </w:rPr>
                  </w:pPr>
                  <w:r w:rsidRPr="009C4813">
                    <w:rPr>
                      <w:rFonts w:cstheme="minorHAnsi"/>
                      <w:b/>
                      <w:bCs/>
                    </w:rPr>
                    <w:t>ΕΙΣΦΟΡΕΣ ΚΟΙΝΩΝΙΚΗΣ ΑΣΦΑΛΙΣΗΣ</w:t>
                  </w:r>
                </w:p>
              </w:tc>
            </w:tr>
            <w:tr w:rsidR="00FC7EF0" w:rsidTr="00BF6BAE">
              <w:tc>
                <w:tcPr>
                  <w:tcW w:w="2036" w:type="dxa"/>
                  <w:shd w:val="clear" w:color="auto" w:fill="auto"/>
                </w:tcPr>
                <w:p w:rsidR="00FC7EF0" w:rsidRDefault="00FC7EF0" w:rsidP="00BF6BAE">
                  <w:pPr>
                    <w:rPr>
                      <w:rFonts w:cstheme="minorHAnsi"/>
                    </w:rPr>
                  </w:pPr>
                </w:p>
                <w:p w:rsidR="00FC7EF0" w:rsidRPr="009C4813" w:rsidRDefault="00FC7EF0" w:rsidP="00BF6BAE">
                  <w:pPr>
                    <w:rPr>
                      <w:rFonts w:cstheme="minorHAnsi"/>
                    </w:rPr>
                  </w:pPr>
                  <w:r w:rsidRPr="009C4813">
                    <w:rPr>
                      <w:rFonts w:cstheme="minorHAnsi"/>
                    </w:rPr>
                    <w:t>α)[……]·</w:t>
                  </w:r>
                </w:p>
                <w:p w:rsidR="00FC7EF0" w:rsidRPr="009C4813" w:rsidRDefault="00FC7EF0" w:rsidP="00BF6BAE">
                  <w:pPr>
                    <w:rPr>
                      <w:rFonts w:cstheme="minorHAnsi"/>
                    </w:rPr>
                  </w:pPr>
                  <w:r w:rsidRPr="009C4813">
                    <w:rPr>
                      <w:rFonts w:cstheme="minorHAnsi"/>
                    </w:rPr>
                    <w:t>β)[……]</w:t>
                  </w:r>
                </w:p>
                <w:p w:rsidR="00FC7EF0" w:rsidRDefault="00FC7EF0" w:rsidP="00BF6BAE">
                  <w:pPr>
                    <w:rPr>
                      <w:rFonts w:cstheme="minorHAnsi"/>
                    </w:rPr>
                  </w:pPr>
                </w:p>
                <w:p w:rsidR="00FC7EF0" w:rsidRDefault="00FC7EF0" w:rsidP="00BF6BAE">
                  <w:pPr>
                    <w:rPr>
                      <w:rFonts w:cstheme="minorHAnsi"/>
                    </w:rPr>
                  </w:pPr>
                </w:p>
                <w:p w:rsidR="00FC7EF0" w:rsidRPr="009C4813" w:rsidRDefault="00FC7EF0" w:rsidP="00BF6BAE">
                  <w:pPr>
                    <w:rPr>
                      <w:rFonts w:cstheme="minorHAnsi"/>
                    </w:rPr>
                  </w:pPr>
                  <w:r w:rsidRPr="009C4813">
                    <w:rPr>
                      <w:rFonts w:cstheme="minorHAnsi"/>
                    </w:rPr>
                    <w:t xml:space="preserve">γ.1) [] Ναι [] Όχι </w:t>
                  </w:r>
                </w:p>
                <w:p w:rsidR="00FC7EF0" w:rsidRPr="009C4813" w:rsidRDefault="00FC7EF0" w:rsidP="00BF6BAE">
                  <w:pPr>
                    <w:rPr>
                      <w:rFonts w:cstheme="minorHAnsi"/>
                    </w:rPr>
                  </w:pPr>
                  <w:r w:rsidRPr="009C4813">
                    <w:rPr>
                      <w:rFonts w:cstheme="minorHAnsi"/>
                    </w:rPr>
                    <w:t xml:space="preserve">-[] Ναι [] Όχι </w:t>
                  </w:r>
                </w:p>
                <w:p w:rsidR="00FC7EF0" w:rsidRPr="009C4813" w:rsidRDefault="00FC7EF0" w:rsidP="00BF6BAE">
                  <w:pPr>
                    <w:rPr>
                      <w:rFonts w:cstheme="minorHAnsi"/>
                    </w:rPr>
                  </w:pPr>
                </w:p>
                <w:p w:rsidR="00FC7EF0" w:rsidRDefault="00FC7EF0" w:rsidP="00BF6BAE">
                  <w:pPr>
                    <w:rPr>
                      <w:rFonts w:cstheme="minorHAnsi"/>
                    </w:rPr>
                  </w:pP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γ.2)[……]·</w:t>
                  </w:r>
                </w:p>
                <w:p w:rsidR="00FC7EF0" w:rsidRPr="009C4813" w:rsidRDefault="00FC7EF0" w:rsidP="00BF6BAE">
                  <w:pPr>
                    <w:rPr>
                      <w:rFonts w:cstheme="minorHAnsi"/>
                      <w:sz w:val="21"/>
                      <w:szCs w:val="21"/>
                    </w:rPr>
                  </w:pPr>
                  <w:r w:rsidRPr="009C4813">
                    <w:rPr>
                      <w:rFonts w:cstheme="minorHAnsi"/>
                    </w:rPr>
                    <w:t xml:space="preserve">δ) [] Ναι [] Όχι </w:t>
                  </w:r>
                </w:p>
                <w:p w:rsidR="00FC7EF0" w:rsidRPr="009C4813" w:rsidRDefault="00FC7EF0" w:rsidP="00BF6BAE">
                  <w:pPr>
                    <w:jc w:val="left"/>
                    <w:rPr>
                      <w:rFonts w:cstheme="minorHAnsi"/>
                    </w:rPr>
                  </w:pPr>
                  <w:r w:rsidRPr="009C4813">
                    <w:rPr>
                      <w:rFonts w:cstheme="minorHAnsi"/>
                      <w:sz w:val="21"/>
                      <w:szCs w:val="21"/>
                    </w:rPr>
                    <w:t>Εάν ναι, να αναφερθούν λεπτομερείς πληροφορίες</w:t>
                  </w:r>
                </w:p>
                <w:p w:rsidR="00FC7EF0" w:rsidRPr="009C4813" w:rsidRDefault="00FC7EF0" w:rsidP="00BF6BAE">
                  <w:pPr>
                    <w:rPr>
                      <w:rFonts w:cstheme="minorHAnsi"/>
                    </w:rPr>
                  </w:pPr>
                  <w:r w:rsidRPr="009C4813">
                    <w:rPr>
                      <w:rFonts w:cstheme="minorHAnsi"/>
                    </w:rPr>
                    <w:t>[……]</w:t>
                  </w:r>
                </w:p>
              </w:tc>
              <w:tc>
                <w:tcPr>
                  <w:tcW w:w="2192" w:type="dxa"/>
                  <w:shd w:val="clear" w:color="auto" w:fill="auto"/>
                </w:tcPr>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α)[……]·</w:t>
                  </w:r>
                </w:p>
                <w:p w:rsidR="00FC7EF0" w:rsidRPr="009C4813" w:rsidRDefault="00FC7EF0" w:rsidP="00BF6BAE">
                  <w:pPr>
                    <w:rPr>
                      <w:rFonts w:cstheme="minorHAnsi"/>
                    </w:rPr>
                  </w:pPr>
                  <w:r w:rsidRPr="009C4813">
                    <w:rPr>
                      <w:rFonts w:cstheme="minorHAnsi"/>
                    </w:rPr>
                    <w:t>β)[……]</w:t>
                  </w:r>
                </w:p>
                <w:p w:rsidR="00FC7EF0" w:rsidRPr="009C4813" w:rsidRDefault="00FC7EF0" w:rsidP="00BF6BAE">
                  <w:pPr>
                    <w:rPr>
                      <w:rFonts w:cstheme="minorHAnsi"/>
                    </w:rPr>
                  </w:pPr>
                </w:p>
                <w:p w:rsidR="00FC7EF0" w:rsidRDefault="00FC7EF0" w:rsidP="00BF6BAE">
                  <w:pPr>
                    <w:rPr>
                      <w:rFonts w:cstheme="minorHAnsi"/>
                    </w:rPr>
                  </w:pPr>
                </w:p>
                <w:p w:rsidR="00FC7EF0" w:rsidRPr="009C4813" w:rsidRDefault="00FC7EF0" w:rsidP="00BF6BAE">
                  <w:pPr>
                    <w:rPr>
                      <w:rFonts w:cstheme="minorHAnsi"/>
                    </w:rPr>
                  </w:pPr>
                  <w:r w:rsidRPr="009C4813">
                    <w:rPr>
                      <w:rFonts w:cstheme="minorHAnsi"/>
                    </w:rPr>
                    <w:t xml:space="preserve">γ.1) [] Ναι [] Όχι </w:t>
                  </w:r>
                </w:p>
                <w:p w:rsidR="00FC7EF0" w:rsidRPr="009C4813" w:rsidRDefault="00FC7EF0" w:rsidP="00BF6BAE">
                  <w:pPr>
                    <w:rPr>
                      <w:rFonts w:cstheme="minorHAnsi"/>
                    </w:rPr>
                  </w:pPr>
                  <w:r w:rsidRPr="009C4813">
                    <w:rPr>
                      <w:rFonts w:cstheme="minorHAnsi"/>
                    </w:rPr>
                    <w:t xml:space="preserve">-[] Ναι [] Όχι </w:t>
                  </w:r>
                </w:p>
                <w:p w:rsidR="00FC7EF0" w:rsidRPr="009C4813" w:rsidRDefault="00FC7EF0" w:rsidP="00BF6BAE">
                  <w:pPr>
                    <w:rPr>
                      <w:rFonts w:cstheme="minorHAnsi"/>
                    </w:rPr>
                  </w:pPr>
                </w:p>
                <w:p w:rsidR="00FC7EF0" w:rsidRDefault="00FC7EF0" w:rsidP="00BF6BAE">
                  <w:pPr>
                    <w:rPr>
                      <w:rFonts w:cstheme="minorHAnsi"/>
                    </w:rPr>
                  </w:pP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γ.2)[……]·</w:t>
                  </w:r>
                </w:p>
                <w:p w:rsidR="00FC7EF0" w:rsidRPr="009C4813" w:rsidRDefault="00FC7EF0" w:rsidP="00BF6BAE">
                  <w:pPr>
                    <w:rPr>
                      <w:rFonts w:cstheme="minorHAnsi"/>
                    </w:rPr>
                  </w:pPr>
                  <w:r w:rsidRPr="009C4813">
                    <w:rPr>
                      <w:rFonts w:cstheme="minorHAnsi"/>
                    </w:rPr>
                    <w:t xml:space="preserve">δ) [] Ναι [] Όχι </w:t>
                  </w:r>
                </w:p>
                <w:p w:rsidR="00FC7EF0" w:rsidRPr="009C4813" w:rsidRDefault="00FC7EF0" w:rsidP="00BF6BAE">
                  <w:pPr>
                    <w:jc w:val="left"/>
                    <w:rPr>
                      <w:rFonts w:cstheme="minorHAnsi"/>
                    </w:rPr>
                  </w:pPr>
                  <w:r w:rsidRPr="009C4813">
                    <w:rPr>
                      <w:rFonts w:cstheme="minorHAnsi"/>
                    </w:rPr>
                    <w:t>Εάν ναι, να αναφερθούν λεπτομερείς πληροφορίες</w:t>
                  </w:r>
                </w:p>
                <w:p w:rsidR="00FC7EF0" w:rsidRPr="009C4813" w:rsidRDefault="00FC7EF0" w:rsidP="00BF6BAE">
                  <w:pPr>
                    <w:rPr>
                      <w:rFonts w:cstheme="minorHAnsi"/>
                    </w:rPr>
                  </w:pPr>
                  <w:r w:rsidRPr="009C4813">
                    <w:rPr>
                      <w:rFonts w:cstheme="minorHAnsi"/>
                    </w:rPr>
                    <w:t>[……]</w:t>
                  </w:r>
                </w:p>
              </w:tc>
            </w:tr>
          </w:tbl>
          <w:p w:rsidR="00FC7EF0" w:rsidRPr="009C4813" w:rsidRDefault="00FC7EF0" w:rsidP="00BF6BAE">
            <w:pPr>
              <w:jc w:val="left"/>
              <w:rPr>
                <w:rFonts w:cstheme="minorHAnsi"/>
              </w:rPr>
            </w:pPr>
          </w:p>
        </w:tc>
      </w:tr>
      <w:tr w:rsidR="00FC7EF0" w:rsidRPr="009C4813" w:rsidTr="00BF6BA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FC7EF0" w:rsidRPr="009C4813" w:rsidRDefault="00FC7EF0" w:rsidP="00BF6BAE">
            <w:pPr>
              <w:jc w:val="left"/>
              <w:rPr>
                <w:rFonts w:cstheme="minorHAnsi"/>
              </w:rPr>
            </w:pPr>
            <w:r w:rsidRPr="009C4813">
              <w:rPr>
                <w:rFonts w:cstheme="minorHAnsi"/>
                <w:i/>
              </w:rPr>
              <w:t>[……][……][……]</w:t>
            </w:r>
          </w:p>
        </w:tc>
      </w:tr>
    </w:tbl>
    <w:p w:rsidR="00FC7EF0" w:rsidRPr="009C4813" w:rsidRDefault="00FC7EF0" w:rsidP="00FC7EF0">
      <w:pPr>
        <w:pStyle w:val="SectionTitle"/>
        <w:ind w:firstLine="0"/>
        <w:rPr>
          <w:rFonts w:asciiTheme="minorHAnsi" w:hAnsiTheme="minorHAnsi" w:cstheme="minorHAnsi"/>
        </w:rPr>
      </w:pPr>
    </w:p>
    <w:p w:rsidR="00FC7EF0" w:rsidRPr="009C4813" w:rsidRDefault="00FC7EF0" w:rsidP="00FC7EF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 Ναι [] Όχι</w:t>
            </w:r>
          </w:p>
        </w:tc>
      </w:tr>
      <w:tr w:rsidR="00FC7EF0" w:rsidRPr="00BB65FB" w:rsidTr="00BF6BA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b/>
              </w:rPr>
            </w:pPr>
          </w:p>
          <w:p w:rsidR="00FC7EF0" w:rsidRPr="009C4813" w:rsidRDefault="00FC7EF0" w:rsidP="00BF6BAE">
            <w:pPr>
              <w:jc w:val="left"/>
              <w:rPr>
                <w:rFonts w:cstheme="minorHAnsi"/>
                <w:b/>
              </w:rPr>
            </w:pPr>
          </w:p>
          <w:p w:rsidR="00FC7EF0" w:rsidRPr="009C4813" w:rsidRDefault="00FC7EF0" w:rsidP="00BF6BA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C7EF0" w:rsidRPr="009C4813" w:rsidRDefault="00FC7EF0" w:rsidP="00BF6BAE">
            <w:pPr>
              <w:jc w:val="left"/>
              <w:rPr>
                <w:rFonts w:cstheme="minorHAnsi"/>
                <w:b/>
              </w:rPr>
            </w:pPr>
            <w:r w:rsidRPr="009C4813">
              <w:rPr>
                <w:rFonts w:cstheme="minorHAnsi"/>
              </w:rPr>
              <w:t>[] Ναι [] Όχι</w:t>
            </w:r>
          </w:p>
          <w:p w:rsidR="00FC7EF0" w:rsidRPr="009C4813" w:rsidRDefault="00FC7EF0" w:rsidP="00BF6BA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C7EF0" w:rsidRPr="00BB65FB"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FC7EF0" w:rsidRPr="009C4813" w:rsidRDefault="00FC7EF0" w:rsidP="00BF6BAE">
            <w:pPr>
              <w:spacing w:before="0"/>
              <w:rPr>
                <w:rFonts w:cstheme="minorHAnsi"/>
              </w:rPr>
            </w:pPr>
            <w:r w:rsidRPr="009C4813">
              <w:rPr>
                <w:rFonts w:cstheme="minorHAnsi"/>
              </w:rPr>
              <w:t xml:space="preserve">α) πτώχευση, ή </w:t>
            </w:r>
          </w:p>
          <w:p w:rsidR="00FC7EF0" w:rsidRPr="009C4813" w:rsidRDefault="00FC7EF0" w:rsidP="00BF6BAE">
            <w:pPr>
              <w:spacing w:before="0"/>
              <w:rPr>
                <w:rFonts w:cstheme="minorHAnsi"/>
              </w:rPr>
            </w:pPr>
            <w:r w:rsidRPr="009C4813">
              <w:rPr>
                <w:rFonts w:cstheme="minorHAnsi"/>
              </w:rPr>
              <w:t>β) διαδικασία εξυγίανσης, ή</w:t>
            </w:r>
          </w:p>
          <w:p w:rsidR="00FC7EF0" w:rsidRPr="009C4813" w:rsidRDefault="00FC7EF0" w:rsidP="00BF6BAE">
            <w:pPr>
              <w:spacing w:before="0"/>
              <w:rPr>
                <w:rFonts w:cstheme="minorHAnsi"/>
              </w:rPr>
            </w:pPr>
            <w:r w:rsidRPr="009C4813">
              <w:rPr>
                <w:rFonts w:cstheme="minorHAnsi"/>
              </w:rPr>
              <w:t>γ) ειδική εκκαθάριση, ή</w:t>
            </w:r>
          </w:p>
          <w:p w:rsidR="00FC7EF0" w:rsidRPr="009C4813" w:rsidRDefault="00FC7EF0" w:rsidP="00BF6BAE">
            <w:pPr>
              <w:spacing w:before="0"/>
              <w:rPr>
                <w:rFonts w:cstheme="minorHAnsi"/>
              </w:rPr>
            </w:pPr>
            <w:r w:rsidRPr="009C4813">
              <w:rPr>
                <w:rFonts w:cstheme="minorHAnsi"/>
              </w:rPr>
              <w:t>δ) αναγκαστική διαχείριση από εκκαθαριστή ή από το δικαστήριο, ή</w:t>
            </w:r>
          </w:p>
          <w:p w:rsidR="00FC7EF0" w:rsidRPr="009C4813" w:rsidRDefault="00FC7EF0" w:rsidP="00BF6BAE">
            <w:pPr>
              <w:spacing w:before="0"/>
              <w:rPr>
                <w:rFonts w:cstheme="minorHAnsi"/>
              </w:rPr>
            </w:pPr>
            <w:r w:rsidRPr="009C4813">
              <w:rPr>
                <w:rFonts w:cstheme="minorHAnsi"/>
              </w:rPr>
              <w:t xml:space="preserve">ε) έχει υπαχθεί σε διαδικασία πτωχευτικού συμβιβασμού, ή </w:t>
            </w:r>
          </w:p>
          <w:p w:rsidR="00FC7EF0" w:rsidRPr="009C4813" w:rsidRDefault="00FC7EF0" w:rsidP="00BF6BAE">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FC7EF0" w:rsidRPr="009C4813" w:rsidRDefault="00FC7EF0" w:rsidP="00BF6BA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FC7EF0" w:rsidRPr="009C4813" w:rsidRDefault="00FC7EF0" w:rsidP="00BF6BAE">
            <w:pPr>
              <w:spacing w:before="0"/>
              <w:rPr>
                <w:rFonts w:cstheme="minorHAnsi"/>
              </w:rPr>
            </w:pPr>
            <w:r w:rsidRPr="009C4813">
              <w:rPr>
                <w:rFonts w:cstheme="minorHAnsi"/>
              </w:rPr>
              <w:t>Εάν ναι:</w:t>
            </w:r>
          </w:p>
          <w:p w:rsidR="00FC7EF0" w:rsidRPr="009C4813" w:rsidRDefault="00FC7EF0" w:rsidP="00BF6BAE">
            <w:pPr>
              <w:spacing w:before="0"/>
              <w:rPr>
                <w:rFonts w:cstheme="minorHAnsi"/>
              </w:rPr>
            </w:pPr>
            <w:r w:rsidRPr="009C4813">
              <w:rPr>
                <w:rFonts w:cstheme="minorHAnsi"/>
              </w:rPr>
              <w:t>- Παραθέστε λεπτομερή στοιχεία:</w:t>
            </w:r>
          </w:p>
          <w:p w:rsidR="00FC7EF0" w:rsidRPr="009C4813" w:rsidRDefault="00FC7EF0" w:rsidP="00BF6BAE">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FC7EF0" w:rsidRPr="009C4813" w:rsidRDefault="00FC7EF0" w:rsidP="00BF6BA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spacing w:before="0"/>
              <w:jc w:val="left"/>
              <w:rPr>
                <w:rFonts w:cstheme="minorHAnsi"/>
              </w:rPr>
            </w:pPr>
            <w:r w:rsidRPr="009C4813">
              <w:rPr>
                <w:rFonts w:cstheme="minorHAnsi"/>
              </w:rPr>
              <w:t>[] Ναι [] Όχι</w:t>
            </w: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snapToGrid w:val="0"/>
              <w:jc w:val="left"/>
              <w:rPr>
                <w:rFonts w:cstheme="minorHAnsi"/>
              </w:rPr>
            </w:pPr>
          </w:p>
          <w:p w:rsidR="00FC7EF0" w:rsidRPr="009C4813" w:rsidRDefault="00FC7EF0" w:rsidP="00BF6BAE">
            <w:pPr>
              <w:jc w:val="left"/>
              <w:rPr>
                <w:rFonts w:cstheme="minorHAnsi"/>
              </w:rPr>
            </w:pPr>
            <w:r w:rsidRPr="009C4813">
              <w:rPr>
                <w:rFonts w:cstheme="minorHAnsi"/>
              </w:rPr>
              <w:t>-[.......................]</w:t>
            </w:r>
          </w:p>
          <w:p w:rsidR="00FC7EF0" w:rsidRPr="009C4813" w:rsidRDefault="00FC7EF0" w:rsidP="00BF6BAE">
            <w:pPr>
              <w:jc w:val="left"/>
              <w:rPr>
                <w:rFonts w:cstheme="minorHAnsi"/>
              </w:rPr>
            </w:pPr>
            <w:r w:rsidRPr="009C4813">
              <w:rPr>
                <w:rFonts w:cstheme="minorHAnsi"/>
              </w:rPr>
              <w:t>-[.......................]</w:t>
            </w:r>
          </w:p>
          <w:p w:rsidR="00FC7EF0" w:rsidRPr="009C4813" w:rsidRDefault="00FC7EF0" w:rsidP="00BF6BAE">
            <w:pPr>
              <w:jc w:val="left"/>
              <w:rPr>
                <w:rFonts w:cstheme="minorHAnsi"/>
              </w:rPr>
            </w:pPr>
          </w:p>
          <w:p w:rsidR="00FC7EF0" w:rsidRPr="009C4813" w:rsidRDefault="00FC7EF0" w:rsidP="00BF6BAE">
            <w:pPr>
              <w:jc w:val="left"/>
              <w:rPr>
                <w:rFonts w:cstheme="minorHAnsi"/>
              </w:rPr>
            </w:pPr>
          </w:p>
          <w:p w:rsidR="00FC7EF0" w:rsidRPr="009C4813" w:rsidRDefault="00FC7EF0" w:rsidP="00BF6BAE">
            <w:pPr>
              <w:jc w:val="left"/>
              <w:rPr>
                <w:rFonts w:cstheme="minorHAnsi"/>
              </w:rPr>
            </w:pPr>
          </w:p>
          <w:p w:rsidR="00FC7EF0" w:rsidRPr="009C4813" w:rsidRDefault="00FC7EF0" w:rsidP="00BF6BAE">
            <w:pPr>
              <w:jc w:val="left"/>
              <w:rPr>
                <w:rFonts w:cstheme="minorHAnsi"/>
                <w:i/>
              </w:rPr>
            </w:pPr>
          </w:p>
          <w:p w:rsidR="00FC7EF0" w:rsidRDefault="00FC7EF0" w:rsidP="00BF6BAE">
            <w:pPr>
              <w:jc w:val="left"/>
              <w:rPr>
                <w:rFonts w:cstheme="minorHAnsi"/>
                <w:i/>
              </w:rPr>
            </w:pPr>
          </w:p>
          <w:p w:rsidR="00FC7EF0" w:rsidRPr="009C4813" w:rsidRDefault="00FC7EF0" w:rsidP="00BF6BA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C7EF0" w:rsidRPr="009C4813" w:rsidTr="00BF6BA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FC7EF0" w:rsidRPr="009C4813" w:rsidRDefault="00FC7EF0" w:rsidP="00BF6BA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rPr>
            </w:pPr>
            <w:r w:rsidRPr="009C4813">
              <w:rPr>
                <w:rFonts w:cstheme="minorHAnsi"/>
              </w:rPr>
              <w:lastRenderedPageBreak/>
              <w:t>[] Ναι [] Όχι</w:t>
            </w:r>
          </w:p>
          <w:p w:rsidR="00FC7EF0" w:rsidRPr="009C4813" w:rsidRDefault="00FC7EF0" w:rsidP="00BF6BAE">
            <w:pPr>
              <w:rPr>
                <w:rFonts w:cstheme="minorHAnsi"/>
              </w:rPr>
            </w:pPr>
          </w:p>
          <w:p w:rsidR="00FC7EF0" w:rsidRPr="009C4813" w:rsidRDefault="00FC7EF0" w:rsidP="00BF6BAE">
            <w:pPr>
              <w:rPr>
                <w:rFonts w:cstheme="minorHAnsi"/>
              </w:rPr>
            </w:pPr>
            <w:r w:rsidRPr="009C4813">
              <w:rPr>
                <w:rFonts w:cstheme="minorHAnsi"/>
              </w:rPr>
              <w:t>[.......................]</w:t>
            </w:r>
          </w:p>
        </w:tc>
      </w:tr>
      <w:tr w:rsidR="00FC7EF0" w:rsidRPr="009C4813" w:rsidTr="00BF6BAE">
        <w:trPr>
          <w:trHeight w:val="257"/>
          <w:jc w:val="center"/>
        </w:trPr>
        <w:tc>
          <w:tcPr>
            <w:tcW w:w="4479" w:type="dxa"/>
            <w:vMerge/>
            <w:tcBorders>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C7EF0" w:rsidRPr="009C4813" w:rsidRDefault="00FC7EF0" w:rsidP="00BF6BAE">
            <w:pPr>
              <w:spacing w:before="0"/>
              <w:jc w:val="left"/>
              <w:rPr>
                <w:rFonts w:cstheme="minorHAnsi"/>
                <w:b/>
              </w:rPr>
            </w:pPr>
            <w:r w:rsidRPr="009C4813">
              <w:rPr>
                <w:rFonts w:cstheme="minorHAnsi"/>
              </w:rPr>
              <w:t>[] Ναι [] Όχι</w:t>
            </w:r>
          </w:p>
          <w:p w:rsidR="00FC7EF0" w:rsidRPr="009C4813" w:rsidRDefault="00FC7EF0" w:rsidP="00BF6BA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C7EF0" w:rsidRPr="009C4813" w:rsidRDefault="00FC7EF0" w:rsidP="00BF6BAE">
            <w:pPr>
              <w:spacing w:before="0"/>
              <w:jc w:val="left"/>
              <w:rPr>
                <w:rFonts w:cstheme="minorHAnsi"/>
              </w:rPr>
            </w:pPr>
            <w:r w:rsidRPr="009C4813">
              <w:rPr>
                <w:rFonts w:cstheme="minorHAnsi"/>
              </w:rPr>
              <w:t>[..........……]</w:t>
            </w:r>
          </w:p>
        </w:tc>
      </w:tr>
      <w:tr w:rsidR="00FC7EF0" w:rsidRPr="009C4813" w:rsidTr="00BF6BAE">
        <w:trPr>
          <w:trHeight w:val="1544"/>
          <w:jc w:val="center"/>
        </w:trPr>
        <w:tc>
          <w:tcPr>
            <w:tcW w:w="4479" w:type="dxa"/>
            <w:vMerge w:val="restart"/>
            <w:tcBorders>
              <w:left w:val="single" w:sz="4" w:space="0" w:color="000000"/>
              <w:bottom w:val="single" w:sz="4" w:space="0" w:color="000000"/>
            </w:tcBorders>
            <w:shd w:val="clear" w:color="auto" w:fill="auto"/>
          </w:tcPr>
          <w:p w:rsidR="00FC7EF0" w:rsidRPr="009C4813" w:rsidRDefault="00FC7EF0" w:rsidP="00BF6BA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FC7EF0" w:rsidRPr="009C4813" w:rsidRDefault="00FC7EF0" w:rsidP="00BF6BA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C7EF0" w:rsidRPr="009C4813" w:rsidRDefault="00FC7EF0" w:rsidP="00BF6BAE">
            <w:pPr>
              <w:spacing w:before="0"/>
              <w:jc w:val="left"/>
              <w:rPr>
                <w:rFonts w:cstheme="minorHAnsi"/>
              </w:rPr>
            </w:pPr>
            <w:r w:rsidRPr="009C4813">
              <w:rPr>
                <w:rFonts w:cstheme="minorHAnsi"/>
              </w:rPr>
              <w:t>[] Ναι [] Όχι</w:t>
            </w: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Default="00FC7EF0" w:rsidP="00BF6BAE">
            <w:pPr>
              <w:spacing w:before="0"/>
              <w:jc w:val="left"/>
              <w:rPr>
                <w:rFonts w:cstheme="minorHAnsi"/>
              </w:rPr>
            </w:pPr>
          </w:p>
          <w:p w:rsidR="00FC7EF0" w:rsidRDefault="00FC7EF0" w:rsidP="00BF6BAE">
            <w:pPr>
              <w:spacing w:before="0"/>
              <w:jc w:val="left"/>
              <w:rPr>
                <w:rFonts w:cstheme="minorHAnsi"/>
              </w:rPr>
            </w:pPr>
          </w:p>
          <w:p w:rsidR="00FC7EF0" w:rsidRDefault="00FC7EF0" w:rsidP="00BF6BAE">
            <w:pPr>
              <w:spacing w:before="0"/>
              <w:jc w:val="left"/>
              <w:rPr>
                <w:rFonts w:cstheme="minorHAnsi"/>
              </w:rPr>
            </w:pPr>
            <w:r w:rsidRPr="009C4813">
              <w:rPr>
                <w:rFonts w:cstheme="minorHAnsi"/>
              </w:rPr>
              <w:t>[…...........]</w:t>
            </w:r>
          </w:p>
          <w:p w:rsidR="00FC7EF0" w:rsidRPr="009C4813" w:rsidRDefault="00FC7EF0" w:rsidP="00BF6BAE">
            <w:pPr>
              <w:spacing w:before="0"/>
              <w:jc w:val="left"/>
              <w:rPr>
                <w:rFonts w:cstheme="minorHAnsi"/>
              </w:rPr>
            </w:pPr>
          </w:p>
        </w:tc>
      </w:tr>
      <w:tr w:rsidR="00FC7EF0" w:rsidRPr="009C4813" w:rsidTr="00BF6BAE">
        <w:trPr>
          <w:trHeight w:val="514"/>
          <w:jc w:val="center"/>
        </w:trPr>
        <w:tc>
          <w:tcPr>
            <w:tcW w:w="4479" w:type="dxa"/>
            <w:vMerge/>
            <w:tcBorders>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C7EF0" w:rsidRPr="009C4813" w:rsidRDefault="00FC7EF0" w:rsidP="00BF6BAE">
            <w:pPr>
              <w:spacing w:before="0"/>
              <w:jc w:val="left"/>
              <w:rPr>
                <w:rFonts w:cstheme="minorHAnsi"/>
                <w:b/>
              </w:rPr>
            </w:pPr>
            <w:r w:rsidRPr="009C4813">
              <w:rPr>
                <w:rFonts w:cstheme="minorHAnsi"/>
              </w:rPr>
              <w:t>[] Ναι [] Όχι</w:t>
            </w:r>
          </w:p>
          <w:p w:rsidR="00FC7EF0" w:rsidRPr="009C4813" w:rsidRDefault="00FC7EF0" w:rsidP="00BF6BA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C7EF0" w:rsidRPr="009C4813" w:rsidRDefault="00FC7EF0" w:rsidP="00BF6BAE">
            <w:pPr>
              <w:spacing w:before="0"/>
              <w:jc w:val="left"/>
              <w:rPr>
                <w:rFonts w:cstheme="minorHAnsi"/>
              </w:rPr>
            </w:pPr>
            <w:r w:rsidRPr="009C4813">
              <w:rPr>
                <w:rFonts w:cstheme="minorHAnsi"/>
              </w:rPr>
              <w:t>[……]</w:t>
            </w:r>
          </w:p>
        </w:tc>
      </w:tr>
      <w:tr w:rsidR="00FC7EF0" w:rsidRPr="009C4813" w:rsidTr="00BF6BA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FC7EF0" w:rsidRPr="009C4813" w:rsidRDefault="00FC7EF0" w:rsidP="00BF6BA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rPr>
            </w:pPr>
            <w:r w:rsidRPr="009C4813">
              <w:rPr>
                <w:rFonts w:cstheme="minorHAnsi"/>
              </w:rPr>
              <w:t>[] Ναι [] Όχι</w:t>
            </w:r>
          </w:p>
          <w:p w:rsidR="00FC7EF0" w:rsidRPr="009C4813" w:rsidRDefault="00FC7EF0" w:rsidP="00BF6BAE">
            <w:pPr>
              <w:jc w:val="left"/>
              <w:rPr>
                <w:rFonts w:cstheme="minorHAnsi"/>
              </w:rPr>
            </w:pPr>
          </w:p>
          <w:p w:rsidR="00FC7EF0" w:rsidRDefault="00FC7EF0" w:rsidP="00BF6BAE">
            <w:pPr>
              <w:jc w:val="left"/>
              <w:rPr>
                <w:rFonts w:cstheme="minorHAnsi"/>
              </w:rPr>
            </w:pPr>
          </w:p>
          <w:p w:rsidR="00FC7EF0" w:rsidRPr="009C4813" w:rsidRDefault="00FC7EF0" w:rsidP="00BF6BAE">
            <w:pPr>
              <w:jc w:val="left"/>
              <w:rPr>
                <w:rFonts w:cstheme="minorHAnsi"/>
              </w:rPr>
            </w:pPr>
            <w:r w:rsidRPr="009C4813">
              <w:rPr>
                <w:rFonts w:cstheme="minorHAnsi"/>
              </w:rPr>
              <w:t>[.........…]</w:t>
            </w:r>
          </w:p>
        </w:tc>
      </w:tr>
      <w:tr w:rsidR="00FC7EF0" w:rsidRPr="009C4813" w:rsidTr="00BF6BA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FC7EF0" w:rsidRPr="009C4813" w:rsidRDefault="00FC7EF0" w:rsidP="00BF6BA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pacing w:before="0"/>
              <w:jc w:val="left"/>
              <w:rPr>
                <w:rFonts w:cstheme="minorHAnsi"/>
              </w:rPr>
            </w:pPr>
            <w:r w:rsidRPr="009C4813">
              <w:rPr>
                <w:rFonts w:cstheme="minorHAnsi"/>
              </w:rPr>
              <w:t>[] Ναι [] Όχι</w:t>
            </w:r>
          </w:p>
          <w:p w:rsidR="00FC7EF0" w:rsidRPr="009C4813" w:rsidRDefault="00FC7EF0" w:rsidP="00BF6BAE">
            <w:pPr>
              <w:jc w:val="left"/>
              <w:rPr>
                <w:rFonts w:cstheme="minorHAnsi"/>
              </w:rPr>
            </w:pPr>
          </w:p>
          <w:p w:rsidR="00FC7EF0" w:rsidRPr="009C4813" w:rsidRDefault="00FC7EF0" w:rsidP="00BF6BAE">
            <w:pPr>
              <w:jc w:val="left"/>
              <w:rPr>
                <w:rFonts w:cstheme="minorHAnsi"/>
              </w:rPr>
            </w:pPr>
          </w:p>
          <w:p w:rsidR="00FC7EF0" w:rsidRPr="009C4813" w:rsidRDefault="00FC7EF0" w:rsidP="00BF6BAE">
            <w:pPr>
              <w:jc w:val="left"/>
              <w:rPr>
                <w:rFonts w:cstheme="minorHAnsi"/>
              </w:rPr>
            </w:pPr>
          </w:p>
          <w:p w:rsidR="00FC7EF0" w:rsidRPr="009C4813" w:rsidRDefault="00FC7EF0" w:rsidP="00BF6BAE">
            <w:pPr>
              <w:jc w:val="left"/>
              <w:rPr>
                <w:rFonts w:cstheme="minorHAnsi"/>
              </w:rPr>
            </w:pPr>
            <w:r w:rsidRPr="009C4813">
              <w:rPr>
                <w:rFonts w:cstheme="minorHAnsi"/>
              </w:rPr>
              <w:t>[...................…]</w:t>
            </w:r>
          </w:p>
        </w:tc>
      </w:tr>
      <w:tr w:rsidR="00FC7EF0" w:rsidRPr="009C4813" w:rsidTr="00BF6BA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C7EF0" w:rsidRDefault="00FC7EF0" w:rsidP="00BF6BAE">
            <w:pPr>
              <w:spacing w:before="0"/>
              <w:rPr>
                <w:rFonts w:cstheme="minorHAnsi"/>
              </w:rPr>
            </w:pPr>
            <w:r w:rsidRPr="009C4813">
              <w:rPr>
                <w:rFonts w:cstheme="minorHAnsi"/>
                <w:b/>
              </w:rPr>
              <w:t>Εάν ναι</w:t>
            </w:r>
            <w:r w:rsidRPr="009C4813">
              <w:rPr>
                <w:rFonts w:cstheme="minorHAnsi"/>
              </w:rPr>
              <w:t>, να αναφερθούν λεπτομερείς</w:t>
            </w:r>
          </w:p>
          <w:p w:rsidR="00FC7EF0" w:rsidRDefault="00FC7EF0" w:rsidP="00BF6BAE">
            <w:pPr>
              <w:spacing w:before="0"/>
              <w:rPr>
                <w:rFonts w:cstheme="minorHAnsi"/>
              </w:rPr>
            </w:pPr>
          </w:p>
          <w:p w:rsidR="00FC7EF0" w:rsidRDefault="00FC7EF0" w:rsidP="00BF6BAE">
            <w:pPr>
              <w:spacing w:before="0"/>
              <w:rPr>
                <w:rFonts w:cstheme="minorHAnsi"/>
              </w:rPr>
            </w:pPr>
          </w:p>
          <w:p w:rsidR="00FC7EF0" w:rsidRPr="009C4813" w:rsidRDefault="00FC7EF0" w:rsidP="00BF6BA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pacing w:before="0"/>
              <w:jc w:val="left"/>
              <w:rPr>
                <w:rFonts w:cstheme="minorHAnsi"/>
              </w:rPr>
            </w:pPr>
            <w:r w:rsidRPr="009C4813">
              <w:rPr>
                <w:rFonts w:cstheme="minorHAnsi"/>
              </w:rPr>
              <w:t>[] Ναι [] Όχι</w:t>
            </w: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Pr="009C4813" w:rsidRDefault="00FC7EF0" w:rsidP="00BF6BAE">
            <w:pPr>
              <w:spacing w:before="0"/>
              <w:jc w:val="left"/>
              <w:rPr>
                <w:rFonts w:cstheme="minorHAnsi"/>
              </w:rPr>
            </w:pPr>
          </w:p>
          <w:p w:rsidR="00FC7EF0" w:rsidRDefault="00FC7EF0" w:rsidP="00BF6BAE">
            <w:pPr>
              <w:spacing w:before="0"/>
              <w:jc w:val="left"/>
              <w:rPr>
                <w:rFonts w:cstheme="minorHAnsi"/>
              </w:rPr>
            </w:pPr>
          </w:p>
          <w:p w:rsidR="00FC7EF0" w:rsidRDefault="00FC7EF0" w:rsidP="00BF6BAE">
            <w:pPr>
              <w:spacing w:before="0"/>
              <w:jc w:val="left"/>
              <w:rPr>
                <w:rFonts w:cstheme="minorHAnsi"/>
              </w:rPr>
            </w:pPr>
            <w:r w:rsidRPr="009C4813">
              <w:rPr>
                <w:rFonts w:cstheme="minorHAnsi"/>
              </w:rPr>
              <w:t>[….................]</w:t>
            </w:r>
          </w:p>
          <w:p w:rsidR="00FC7EF0" w:rsidRPr="009C4813" w:rsidRDefault="00FC7EF0" w:rsidP="00BF6BAE">
            <w:pPr>
              <w:spacing w:before="0"/>
              <w:jc w:val="left"/>
              <w:rPr>
                <w:rFonts w:cstheme="minorHAnsi"/>
              </w:rPr>
            </w:pPr>
          </w:p>
        </w:tc>
      </w:tr>
      <w:tr w:rsidR="00FC7EF0" w:rsidRPr="009C4813" w:rsidTr="00BF6BA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C7EF0" w:rsidRPr="009C4813" w:rsidRDefault="00FC7EF0" w:rsidP="00BF6BAE">
            <w:pPr>
              <w:jc w:val="left"/>
              <w:rPr>
                <w:rFonts w:cstheme="minorHAnsi"/>
                <w:b/>
              </w:rPr>
            </w:pPr>
            <w:r w:rsidRPr="009C4813">
              <w:rPr>
                <w:rFonts w:cstheme="minorHAnsi"/>
              </w:rPr>
              <w:t>[] Ναι [] Όχι</w:t>
            </w:r>
          </w:p>
          <w:p w:rsidR="00FC7EF0" w:rsidRPr="009C4813" w:rsidRDefault="00FC7EF0" w:rsidP="00BF6BA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C7EF0" w:rsidRPr="009C4813" w:rsidRDefault="00FC7EF0" w:rsidP="00BF6BAE">
            <w:pPr>
              <w:jc w:val="left"/>
              <w:rPr>
                <w:rFonts w:cstheme="minorHAnsi"/>
              </w:rPr>
            </w:pPr>
            <w:r w:rsidRPr="009C4813">
              <w:rPr>
                <w:rFonts w:cstheme="minorHAns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9C4813">
              <w:rPr>
                <w:rFonts w:cstheme="minorHAnsi"/>
              </w:rPr>
              <w:lastRenderedPageBreak/>
              <w:t>Μπορεί ο οικονομικός φορέας να επιβεβαιώσει ότι:</w:t>
            </w:r>
          </w:p>
          <w:p w:rsidR="00FC7EF0" w:rsidRPr="009C4813" w:rsidRDefault="00FC7EF0" w:rsidP="00BF6BA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C7EF0" w:rsidRPr="009C4813" w:rsidRDefault="00FC7EF0" w:rsidP="00BF6BAE">
            <w:pPr>
              <w:rPr>
                <w:rFonts w:cstheme="minorHAnsi"/>
              </w:rPr>
            </w:pPr>
            <w:r w:rsidRPr="009C4813">
              <w:rPr>
                <w:rFonts w:cstheme="minorHAnsi"/>
              </w:rPr>
              <w:t>β) δεν έχει αποκρύψει τις πληροφορίες αυτές,</w:t>
            </w:r>
          </w:p>
          <w:p w:rsidR="00FC7EF0" w:rsidRPr="009C4813" w:rsidRDefault="00FC7EF0" w:rsidP="00BF6BA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C7EF0" w:rsidRPr="009C4813" w:rsidRDefault="00FC7EF0" w:rsidP="00BF6BA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jc w:val="left"/>
              <w:rPr>
                <w:rFonts w:cstheme="minorHAnsi"/>
              </w:rPr>
            </w:pPr>
            <w:r w:rsidRPr="009C4813">
              <w:rPr>
                <w:rFonts w:cstheme="minorHAnsi"/>
              </w:rPr>
              <w:t>[] Ναι [] Όχι</w:t>
            </w:r>
          </w:p>
        </w:tc>
      </w:tr>
    </w:tbl>
    <w:p w:rsidR="00FC7EF0" w:rsidRPr="000D2A13" w:rsidRDefault="00FC7EF0" w:rsidP="00FC7EF0"/>
    <w:p w:rsidR="00FC7EF0" w:rsidRPr="009C4813" w:rsidRDefault="00FC7EF0" w:rsidP="00FC7EF0">
      <w:pPr>
        <w:jc w:val="center"/>
        <w:rPr>
          <w:rFonts w:cstheme="minorHAnsi"/>
          <w:b/>
          <w:bCs/>
        </w:rPr>
      </w:pPr>
    </w:p>
    <w:p w:rsidR="00FC7EF0" w:rsidRPr="009C4813" w:rsidRDefault="00FC7EF0" w:rsidP="00FC7EF0">
      <w:pPr>
        <w:pageBreakBefore/>
        <w:jc w:val="center"/>
        <w:rPr>
          <w:rFonts w:cstheme="minorHAnsi"/>
        </w:rPr>
      </w:pPr>
      <w:r w:rsidRPr="009C4813">
        <w:rPr>
          <w:rFonts w:cstheme="minorHAnsi"/>
          <w:b/>
          <w:bCs/>
          <w:u w:val="single"/>
        </w:rPr>
        <w:lastRenderedPageBreak/>
        <w:t>Μέρος IV: Κριτήρια επιλογής</w:t>
      </w:r>
    </w:p>
    <w:p w:rsidR="00FC7EF0" w:rsidRPr="009C4813" w:rsidRDefault="00FC7EF0" w:rsidP="00FC7EF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C7EF0" w:rsidRPr="009C4813" w:rsidRDefault="00FC7EF0" w:rsidP="00FC7EF0">
      <w:pPr>
        <w:jc w:val="center"/>
        <w:rPr>
          <w:rFonts w:cstheme="minorHAnsi"/>
          <w:b/>
          <w:i/>
          <w:sz w:val="21"/>
          <w:szCs w:val="21"/>
        </w:rPr>
      </w:pPr>
      <w:r w:rsidRPr="009C4813">
        <w:rPr>
          <w:rFonts w:cstheme="minorHAnsi"/>
          <w:b/>
          <w:bCs/>
        </w:rPr>
        <w:t>Α: Καταλληλότητα</w:t>
      </w:r>
    </w:p>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C7EF0" w:rsidRPr="0023744E"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23744E" w:rsidRDefault="00FC7EF0" w:rsidP="00BF6BA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23744E" w:rsidRDefault="00FC7EF0" w:rsidP="00BF6BAE">
            <w:pPr>
              <w:rPr>
                <w:rFonts w:cstheme="minorHAnsi"/>
              </w:rPr>
            </w:pPr>
            <w:r w:rsidRPr="0023744E">
              <w:rPr>
                <w:rFonts w:cstheme="minorHAnsi"/>
                <w:b/>
                <w:i/>
              </w:rPr>
              <w:t>Απάντηση</w:t>
            </w:r>
          </w:p>
        </w:tc>
      </w:tr>
      <w:tr w:rsidR="00FC7EF0" w:rsidRPr="0023744E"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23744E" w:rsidRDefault="00FC7EF0" w:rsidP="00BF6BA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FC7EF0" w:rsidRPr="0023744E" w:rsidRDefault="00FC7EF0" w:rsidP="00BF6BA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23744E" w:rsidRDefault="00FC7EF0" w:rsidP="00BF6BAE">
            <w:pPr>
              <w:jc w:val="left"/>
              <w:rPr>
                <w:rFonts w:cstheme="minorHAnsi"/>
                <w:i/>
              </w:rPr>
            </w:pPr>
            <w:r w:rsidRPr="0023744E">
              <w:rPr>
                <w:rFonts w:cstheme="minorHAnsi"/>
              </w:rPr>
              <w:t>[…]</w:t>
            </w:r>
          </w:p>
          <w:p w:rsidR="00FC7EF0" w:rsidRPr="0023744E" w:rsidRDefault="00FC7EF0" w:rsidP="00BF6BAE">
            <w:pPr>
              <w:jc w:val="left"/>
              <w:rPr>
                <w:rFonts w:cstheme="minorHAnsi"/>
                <w:i/>
              </w:rPr>
            </w:pPr>
          </w:p>
          <w:p w:rsidR="00FC7EF0" w:rsidRPr="0023744E" w:rsidRDefault="00FC7EF0" w:rsidP="00BF6BAE">
            <w:pPr>
              <w:jc w:val="left"/>
              <w:rPr>
                <w:rFonts w:cstheme="minorHAnsi"/>
                <w:i/>
              </w:rPr>
            </w:pPr>
          </w:p>
          <w:p w:rsidR="00FC7EF0" w:rsidRPr="0023744E" w:rsidRDefault="00FC7EF0" w:rsidP="00BF6BAE">
            <w:pPr>
              <w:jc w:val="left"/>
              <w:rPr>
                <w:rFonts w:cstheme="minorHAnsi"/>
                <w:i/>
              </w:rPr>
            </w:pPr>
          </w:p>
          <w:p w:rsidR="00FC7EF0" w:rsidRPr="0023744E" w:rsidRDefault="00FC7EF0" w:rsidP="00BF6BA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C7EF0" w:rsidRPr="0023744E" w:rsidRDefault="00FC7EF0" w:rsidP="00BF6BAE">
            <w:pPr>
              <w:jc w:val="left"/>
              <w:rPr>
                <w:rFonts w:cstheme="minorHAnsi"/>
              </w:rPr>
            </w:pPr>
            <w:r w:rsidRPr="0023744E">
              <w:rPr>
                <w:rFonts w:cstheme="minorHAnsi"/>
                <w:i/>
              </w:rPr>
              <w:t>[……][……][……]</w:t>
            </w:r>
          </w:p>
        </w:tc>
      </w:tr>
    </w:tbl>
    <w:p w:rsidR="00FC7EF0" w:rsidRPr="009C4813" w:rsidRDefault="00FC7EF0" w:rsidP="00FC7EF0">
      <w:pPr>
        <w:jc w:val="center"/>
        <w:rPr>
          <w:rFonts w:cstheme="minorHAnsi"/>
          <w:b/>
          <w:bCs/>
        </w:rPr>
      </w:pPr>
    </w:p>
    <w:p w:rsidR="00FC7EF0" w:rsidRPr="009C4813" w:rsidRDefault="00FC7EF0" w:rsidP="00FC7EF0">
      <w:pPr>
        <w:jc w:val="center"/>
        <w:rPr>
          <w:rFonts w:cstheme="minorHAnsi"/>
          <w:b/>
          <w:bCs/>
        </w:rPr>
      </w:pPr>
    </w:p>
    <w:p w:rsidR="00FC7EF0" w:rsidRPr="009C4813" w:rsidRDefault="00FC7EF0" w:rsidP="00FC7EF0">
      <w:pPr>
        <w:pageBreakBefore/>
        <w:jc w:val="center"/>
        <w:rPr>
          <w:rFonts w:cstheme="minorHAnsi"/>
          <w:b/>
          <w:i/>
        </w:rPr>
      </w:pPr>
      <w:r w:rsidRPr="009C4813">
        <w:rPr>
          <w:rFonts w:cstheme="minorHAnsi"/>
          <w:b/>
          <w:bCs/>
        </w:rPr>
        <w:lastRenderedPageBreak/>
        <w:t>Β: Οικονομική και χρηματοοικονομική επάρκεια</w:t>
      </w:r>
    </w:p>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Default="00FC7EF0" w:rsidP="00BF6BAE">
            <w:r>
              <w:t>έτος: [……] κύκλος εργασιών:[……][…]νόμισμα</w:t>
            </w:r>
          </w:p>
          <w:p w:rsidR="00FC7EF0" w:rsidRDefault="00FC7EF0" w:rsidP="00BF6BAE">
            <w:r>
              <w:t>έτος: [……] κύκλος εργασιών:[……][…]νόμισμα</w:t>
            </w:r>
          </w:p>
          <w:p w:rsidR="00FC7EF0" w:rsidRDefault="00FC7EF0" w:rsidP="00BF6BAE">
            <w:r>
              <w:t>έτος: [……] κύκλος εργασιών:[……][…]νόμισμα</w:t>
            </w:r>
          </w:p>
          <w:p w:rsidR="00FC7EF0" w:rsidRPr="009C4813" w:rsidRDefault="00FC7EF0" w:rsidP="00BF6BAE">
            <w:pPr>
              <w:rPr>
                <w:rFonts w:cstheme="minorHAnsi"/>
              </w:rPr>
            </w:pPr>
          </w:p>
          <w:p w:rsidR="00FC7EF0" w:rsidRPr="009C4813" w:rsidRDefault="00FC7EF0" w:rsidP="00BF6BAE">
            <w:pPr>
              <w:rPr>
                <w:rFonts w:cstheme="minorHAnsi"/>
              </w:rPr>
            </w:pPr>
          </w:p>
          <w:p w:rsidR="00FC7EF0" w:rsidRPr="009C4813" w:rsidRDefault="00FC7EF0" w:rsidP="00BF6BA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C7EF0" w:rsidRPr="009C4813" w:rsidRDefault="00FC7EF0" w:rsidP="00BF6BAE">
            <w:pPr>
              <w:rPr>
                <w:rFonts w:cstheme="minorHAnsi"/>
              </w:rPr>
            </w:pPr>
            <w:r w:rsidRPr="009C4813">
              <w:rPr>
                <w:rFonts w:cstheme="minorHAnsi"/>
                <w:i/>
              </w:rPr>
              <w:t>[……][……][……]</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rPr>
              <w:t>[…................................…]</w:t>
            </w:r>
          </w:p>
        </w:tc>
      </w:tr>
    </w:tbl>
    <w:p w:rsidR="00FC7EF0" w:rsidRPr="009C4813" w:rsidRDefault="00FC7EF0" w:rsidP="00FC7EF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FC7EF0" w:rsidRPr="009C4813" w:rsidRDefault="00FC7EF0" w:rsidP="00FC7EF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b/>
                <w:i/>
              </w:rPr>
              <w:t>Απάντηση:</w:t>
            </w:r>
          </w:p>
        </w:tc>
      </w:tr>
      <w:tr w:rsidR="00FC7EF0" w:rsidRPr="009C4813"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FC7EF0" w:rsidRPr="009C4813" w:rsidRDefault="00FC7EF0" w:rsidP="00BF6BA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C7EF0" w:rsidRPr="009C4813" w:rsidRDefault="00FC7EF0" w:rsidP="00BF6BA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Default="00FC7EF0" w:rsidP="00BF6BA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FC7EF0" w:rsidRPr="006C2D62" w:rsidRDefault="00FC7EF0" w:rsidP="00BF6BA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C7EF0" w:rsidRPr="009C4813" w:rsidTr="00BF6BAE">
              <w:tc>
                <w:tcPr>
                  <w:tcW w:w="1057"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9C4813">
                    <w:rPr>
                      <w:rFonts w:cstheme="minorHAnsi"/>
                      <w:sz w:val="14"/>
                      <w:szCs w:val="14"/>
                    </w:rPr>
                    <w:t>παραλήπτες</w:t>
                  </w:r>
                </w:p>
              </w:tc>
            </w:tr>
            <w:tr w:rsidR="00FC7EF0" w:rsidRPr="009C4813" w:rsidTr="00BF6BAE">
              <w:tc>
                <w:tcPr>
                  <w:tcW w:w="1057"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p>
              </w:tc>
            </w:tr>
            <w:tr w:rsidR="00FC7EF0" w:rsidRPr="009C4813" w:rsidTr="00BF6BAE">
              <w:tc>
                <w:tcPr>
                  <w:tcW w:w="1057"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p>
              </w:tc>
            </w:tr>
            <w:tr w:rsidR="00FC7EF0" w:rsidRPr="009C4813" w:rsidTr="00BF6BAE">
              <w:tc>
                <w:tcPr>
                  <w:tcW w:w="1057"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snapToGrid w:val="0"/>
                    <w:rPr>
                      <w:rFonts w:cstheme="minorHAnsi"/>
                    </w:rPr>
                  </w:pPr>
                </w:p>
              </w:tc>
            </w:tr>
          </w:tbl>
          <w:p w:rsidR="00FC7EF0" w:rsidRPr="009C4813" w:rsidRDefault="00FC7EF0" w:rsidP="00BF6BAE">
            <w:pPr>
              <w:rPr>
                <w:rFonts w:cstheme="minorHAnsi"/>
              </w:rPr>
            </w:pPr>
          </w:p>
        </w:tc>
      </w:tr>
      <w:tr w:rsidR="00FC7EF0" w:rsidRPr="00BB65FB"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9C4813" w:rsidRDefault="00FC7EF0" w:rsidP="00BF6BAE">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9C4813" w:rsidRDefault="00FC7EF0" w:rsidP="00BF6BAE">
            <w:pPr>
              <w:rPr>
                <w:rFonts w:cstheme="minorHAnsi"/>
              </w:rPr>
            </w:pPr>
            <w:r w:rsidRPr="00AD6BED">
              <w:t>[....……]</w:t>
            </w:r>
          </w:p>
        </w:tc>
      </w:tr>
      <w:tr w:rsidR="00FC7EF0" w:rsidRPr="00BB65FB" w:rsidTr="00BF6BAE">
        <w:trPr>
          <w:jc w:val="center"/>
        </w:trPr>
        <w:tc>
          <w:tcPr>
            <w:tcW w:w="4479" w:type="dxa"/>
            <w:tcBorders>
              <w:top w:val="single" w:sz="4" w:space="0" w:color="000000"/>
              <w:left w:val="single" w:sz="4" w:space="0" w:color="000000"/>
              <w:bottom w:val="single" w:sz="4" w:space="0" w:color="000000"/>
            </w:tcBorders>
            <w:shd w:val="clear" w:color="auto" w:fill="auto"/>
          </w:tcPr>
          <w:p w:rsidR="00FC7EF0" w:rsidRPr="00FC2274" w:rsidRDefault="00FC7EF0" w:rsidP="00BF6BAE">
            <w:r w:rsidRPr="00FC2274">
              <w:t xml:space="preserve">11) Για </w:t>
            </w:r>
            <w:r w:rsidRPr="00FC2274">
              <w:rPr>
                <w:b/>
                <w:i/>
              </w:rPr>
              <w:t xml:space="preserve">δημόσιες συμβάσεις προμηθειών </w:t>
            </w:r>
            <w:r w:rsidRPr="00FC2274">
              <w:t>:</w:t>
            </w:r>
          </w:p>
          <w:p w:rsidR="00FC7EF0" w:rsidRPr="00FC2274" w:rsidRDefault="00FC7EF0" w:rsidP="00BF6BAE">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C7EF0" w:rsidRPr="00FC2274" w:rsidRDefault="00FC7EF0" w:rsidP="00BF6BAE">
            <w:r w:rsidRPr="00FC2274">
              <w:t>Κατά περίπτωση, ο οικονομικός φορέας δηλώνει περαιτέρω ότι θα προσκομίσει τα απαιτούμενα πιστοποιητικά γνησιότητας.</w:t>
            </w:r>
          </w:p>
          <w:p w:rsidR="00FC7EF0" w:rsidRPr="00FC2274" w:rsidRDefault="00FC7EF0" w:rsidP="00BF6BAE">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7EF0" w:rsidRPr="00FC2274" w:rsidRDefault="00FC7EF0" w:rsidP="00BF6BAE">
            <w:pPr>
              <w:snapToGrid w:val="0"/>
            </w:pPr>
          </w:p>
          <w:p w:rsidR="00FC7EF0" w:rsidRPr="00FC2274" w:rsidRDefault="00FC7EF0" w:rsidP="00BF6BAE">
            <w:r w:rsidRPr="00FC2274">
              <w:t>[] Ναι [] Όχι</w:t>
            </w:r>
          </w:p>
          <w:p w:rsidR="00FC7EF0" w:rsidRPr="00FC2274" w:rsidRDefault="00FC7EF0" w:rsidP="00BF6BAE"/>
          <w:p w:rsidR="00FC7EF0" w:rsidRPr="00FC2274" w:rsidRDefault="00FC7EF0" w:rsidP="00BF6BAE"/>
          <w:p w:rsidR="00FC7EF0" w:rsidRPr="00FC2274" w:rsidRDefault="00FC7EF0" w:rsidP="00BF6BAE"/>
          <w:p w:rsidR="00FC7EF0" w:rsidRPr="00FC2274" w:rsidRDefault="00FC7EF0" w:rsidP="00BF6BAE"/>
          <w:p w:rsidR="00FC7EF0" w:rsidRPr="00FC2274" w:rsidRDefault="00FC7EF0" w:rsidP="00BF6BAE"/>
          <w:p w:rsidR="00FC7EF0" w:rsidRPr="00FC2274" w:rsidRDefault="00FC7EF0" w:rsidP="00BF6BAE">
            <w:r w:rsidRPr="00FC2274">
              <w:t>[] Ναι [] Όχι</w:t>
            </w:r>
          </w:p>
          <w:p w:rsidR="00FC7EF0" w:rsidRPr="00FC2274" w:rsidRDefault="00FC7EF0" w:rsidP="00BF6BAE">
            <w:pPr>
              <w:rPr>
                <w:i/>
              </w:rPr>
            </w:pPr>
          </w:p>
          <w:p w:rsidR="00FC7EF0" w:rsidRPr="00FC2274" w:rsidRDefault="00FC7EF0" w:rsidP="00BF6BAE">
            <w:pPr>
              <w:rPr>
                <w:i/>
              </w:rPr>
            </w:pPr>
          </w:p>
          <w:p w:rsidR="00FC7EF0" w:rsidRPr="00FC2274" w:rsidRDefault="00FC7EF0" w:rsidP="00BF6BAE">
            <w:r w:rsidRPr="00FC2274">
              <w:rPr>
                <w:i/>
              </w:rPr>
              <w:t>(διαδικτυακή διεύθυνση, αρχή ή φορέας έκδοσης, επακριβή στοιχεία αναφοράς των εγγράφων): [……][……][……]</w:t>
            </w:r>
          </w:p>
        </w:tc>
      </w:tr>
    </w:tbl>
    <w:p w:rsidR="00FC7EF0" w:rsidRPr="00FC2274" w:rsidRDefault="00FC7EF0" w:rsidP="00FC7EF0"/>
    <w:p w:rsidR="00FC7EF0" w:rsidRDefault="00FC7EF0" w:rsidP="00FC7EF0">
      <w:pPr>
        <w:rPr>
          <w:lang w:eastAsia="zh-CN"/>
        </w:rPr>
        <w:sectPr w:rsidR="00FC7EF0" w:rsidSect="00D24A28">
          <w:endnotePr>
            <w:numFmt w:val="decimal"/>
          </w:endnotePr>
          <w:pgSz w:w="11906" w:h="16838"/>
          <w:pgMar w:top="1440" w:right="1797" w:bottom="1440" w:left="1797" w:header="709" w:footer="709" w:gutter="0"/>
          <w:cols w:space="708"/>
          <w:docGrid w:linePitch="360"/>
        </w:sectPr>
      </w:pPr>
    </w:p>
    <w:p w:rsidR="00FC7EF0" w:rsidRPr="00E45B24" w:rsidRDefault="00FC7EF0" w:rsidP="00FC7EF0">
      <w:pPr>
        <w:pStyle w:val="ChapterTitle"/>
        <w:rPr>
          <w:i/>
        </w:rPr>
      </w:pPr>
      <w:r w:rsidRPr="00E45B24">
        <w:rPr>
          <w:bCs/>
        </w:rPr>
        <w:lastRenderedPageBreak/>
        <w:t>Μέρος V: Τελικές δηλώσεις</w:t>
      </w:r>
    </w:p>
    <w:p w:rsidR="00FC7EF0" w:rsidRPr="00E45B24" w:rsidRDefault="00FC7EF0" w:rsidP="00FC7EF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C7EF0" w:rsidRPr="00E45B24" w:rsidRDefault="00FC7EF0" w:rsidP="00FC7EF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FC7EF0" w:rsidRPr="00E45B24" w:rsidRDefault="00FC7EF0" w:rsidP="00FC7EF0">
      <w:pPr>
        <w:pStyle w:val="ListParagraph"/>
        <w:numPr>
          <w:ilvl w:val="0"/>
          <w:numId w:val="4"/>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FC7EF0" w:rsidRPr="00E45B24" w:rsidRDefault="00FC7EF0" w:rsidP="00FC7EF0">
      <w:pPr>
        <w:pStyle w:val="ListParagraph"/>
        <w:numPr>
          <w:ilvl w:val="0"/>
          <w:numId w:val="4"/>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rsidR="00FC7EF0" w:rsidRPr="00E45B24" w:rsidRDefault="00FC7EF0" w:rsidP="00FC7EF0">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C7EF0" w:rsidRPr="00E45B24" w:rsidRDefault="00FC7EF0" w:rsidP="00FC7EF0">
      <w:pPr>
        <w:rPr>
          <w:rFonts w:ascii="Calibri" w:hAnsi="Calibri" w:cs="Calibri"/>
          <w:i/>
        </w:rPr>
      </w:pPr>
    </w:p>
    <w:p w:rsidR="00FC7EF0" w:rsidRPr="00B045C3" w:rsidRDefault="00FC7EF0" w:rsidP="00FC7EF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Default="00FC7EF0" w:rsidP="00FC7EF0">
      <w:pPr>
        <w:pStyle w:val="BodyText"/>
        <w:rPr>
          <w:rFonts w:ascii="Calibri" w:hAnsi="Calibri" w:cs="Calibri"/>
          <w:sz w:val="22"/>
        </w:rPr>
      </w:pPr>
    </w:p>
    <w:p w:rsidR="00FC7EF0" w:rsidRPr="00B045C3" w:rsidRDefault="00FC7EF0" w:rsidP="00FC7EF0">
      <w:pPr>
        <w:rPr>
          <w:rFonts w:ascii="Calibri" w:hAnsi="Calibri" w:cs="Calibri"/>
          <w:b/>
        </w:rPr>
      </w:pPr>
    </w:p>
    <w:p w:rsidR="00EA6346" w:rsidRDefault="00EA6346">
      <w:bookmarkStart w:id="8" w:name="_GoBack"/>
      <w:bookmarkEnd w:id="8"/>
    </w:p>
    <w:sectPr w:rsidR="00EA6346"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F2" w:rsidRDefault="001368F2" w:rsidP="00FC7EF0">
      <w:pPr>
        <w:spacing w:before="0"/>
      </w:pPr>
      <w:r>
        <w:separator/>
      </w:r>
    </w:p>
  </w:endnote>
  <w:endnote w:type="continuationSeparator" w:id="0">
    <w:p w:rsidR="001368F2" w:rsidRDefault="001368F2" w:rsidP="00FC7EF0">
      <w:pPr>
        <w:spacing w:before="0"/>
      </w:pPr>
      <w:r>
        <w:continuationSeparator/>
      </w:r>
    </w:p>
  </w:endnote>
  <w:endnote w:id="1">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C7EF0" w:rsidRPr="008F01DB" w:rsidRDefault="00FC7EF0" w:rsidP="00FC7EF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C7EF0" w:rsidRPr="008F01DB" w:rsidRDefault="00FC7EF0" w:rsidP="00FC7EF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C7EF0" w:rsidRPr="008F01DB" w:rsidRDefault="00FC7EF0" w:rsidP="00FC7EF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C7EF0" w:rsidRPr="008F01DB" w:rsidRDefault="00FC7EF0" w:rsidP="00FC7EF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C7EF0" w:rsidRPr="00BB65F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C7EF0" w:rsidRPr="008F01DB" w:rsidRDefault="00FC7EF0" w:rsidP="00FC7EF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C7EF0" w:rsidRDefault="00FC7EF0" w:rsidP="00FC7EF0">
      <w:pPr>
        <w:pStyle w:val="EndnoteText"/>
        <w:tabs>
          <w:tab w:val="left" w:pos="284"/>
        </w:tabs>
        <w:ind w:firstLine="0"/>
      </w:pPr>
      <w:r>
        <w:rPr>
          <w:rStyle w:val="a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C7EF0" w:rsidRPr="002F6B21" w:rsidRDefault="00FC7EF0" w:rsidP="00FC7EF0">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FC7EF0" w:rsidRDefault="00FC7EF0" w:rsidP="00FC7EF0">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C7EF0" w:rsidRPr="00013714" w:rsidRDefault="00FC7EF0" w:rsidP="00FC7EF0">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F2" w:rsidRDefault="001368F2" w:rsidP="00FC7EF0">
      <w:pPr>
        <w:spacing w:before="0"/>
      </w:pPr>
      <w:r>
        <w:separator/>
      </w:r>
    </w:p>
  </w:footnote>
  <w:footnote w:type="continuationSeparator" w:id="0">
    <w:p w:rsidR="001368F2" w:rsidRDefault="001368F2" w:rsidP="00FC7EF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E04C4B"/>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F0"/>
    <w:rsid w:val="001368F2"/>
    <w:rsid w:val="00EA6346"/>
    <w:rsid w:val="00FC7E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A6E20-7E08-484E-B20C-69119BF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F0"/>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FC7EF0"/>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FC7EF0"/>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FC7EF0"/>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FC7EF0"/>
    <w:pPr>
      <w:keepNext/>
      <w:keepLines/>
      <w:numPr>
        <w:ilvl w:val="3"/>
        <w:numId w:val="3"/>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FC7EF0"/>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FC7E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FC7EF0"/>
    <w:rPr>
      <w:rFonts w:ascii="Calibri" w:eastAsiaTheme="majorEastAsia" w:hAnsi="Calibri" w:cs="Calibri"/>
      <w:b/>
      <w:bCs/>
    </w:rPr>
  </w:style>
  <w:style w:type="character" w:customStyle="1" w:styleId="Heading4Char">
    <w:name w:val="Heading 4 Char"/>
    <w:basedOn w:val="DefaultParagraphFont"/>
    <w:link w:val="Heading4"/>
    <w:uiPriority w:val="9"/>
    <w:rsid w:val="00FC7EF0"/>
    <w:rPr>
      <w:rFonts w:ascii="Calibri" w:eastAsiaTheme="majorEastAsia" w:hAnsi="Calibri" w:cs="Calibri"/>
      <w:iCs/>
    </w:rPr>
  </w:style>
  <w:style w:type="character" w:styleId="Hyperlink">
    <w:name w:val="Hyperlink"/>
    <w:uiPriority w:val="99"/>
    <w:rsid w:val="00FC7EF0"/>
    <w:rPr>
      <w:color w:val="0000FF"/>
      <w:u w:val="single"/>
    </w:rPr>
  </w:style>
  <w:style w:type="table" w:styleId="TableGrid">
    <w:name w:val="Table Grid"/>
    <w:basedOn w:val="TableNormal"/>
    <w:uiPriority w:val="59"/>
    <w:rsid w:val="00FC7E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Χαρακτήρες υποσημείωσης"/>
    <w:rsid w:val="00FC7EF0"/>
    <w:rPr>
      <w:rFonts w:cs="Times New Roman"/>
      <w:vertAlign w:val="superscript"/>
    </w:rPr>
  </w:style>
  <w:style w:type="paragraph" w:customStyle="1" w:styleId="normalwithoutspacing">
    <w:name w:val="normal_without_spacing"/>
    <w:basedOn w:val="Normal"/>
    <w:rsid w:val="00FC7EF0"/>
    <w:pPr>
      <w:suppressAutoHyphens/>
      <w:spacing w:before="0" w:after="60"/>
    </w:pPr>
    <w:rPr>
      <w:rFonts w:ascii="Calibri" w:hAnsi="Calibri" w:cs="Calibri"/>
      <w:lang w:eastAsia="zh-CN"/>
    </w:rPr>
  </w:style>
  <w:style w:type="paragraph" w:styleId="BodyText">
    <w:name w:val="Body Text"/>
    <w:basedOn w:val="Normal"/>
    <w:link w:val="BodyTextChar"/>
    <w:rsid w:val="00FC7EF0"/>
    <w:rPr>
      <w:sz w:val="20"/>
    </w:rPr>
  </w:style>
  <w:style w:type="character" w:customStyle="1" w:styleId="BodyTextChar">
    <w:name w:val="Body Text Char"/>
    <w:basedOn w:val="DefaultParagraphFont"/>
    <w:link w:val="BodyText"/>
    <w:rsid w:val="00FC7EF0"/>
    <w:rPr>
      <w:sz w:val="20"/>
    </w:rPr>
  </w:style>
  <w:style w:type="paragraph" w:styleId="EndnoteText">
    <w:name w:val="endnote text"/>
    <w:basedOn w:val="Normal"/>
    <w:link w:val="EndnoteTextChar"/>
    <w:rsid w:val="00FC7EF0"/>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FC7EF0"/>
    <w:rPr>
      <w:szCs w:val="20"/>
    </w:rPr>
  </w:style>
  <w:style w:type="paragraph" w:customStyle="1" w:styleId="Bulletn">
    <w:name w:val="Bulletn"/>
    <w:basedOn w:val="Normal"/>
    <w:rsid w:val="00FC7EF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FC7EF0"/>
    <w:rPr>
      <w:b/>
      <w:i/>
      <w:sz w:val="22"/>
      <w:vertAlign w:val="superscript"/>
    </w:rPr>
  </w:style>
  <w:style w:type="character" w:customStyle="1" w:styleId="a0">
    <w:name w:val="Σύμβολο υποσημείωσης"/>
    <w:rsid w:val="00FC7EF0"/>
    <w:rPr>
      <w:vertAlign w:val="superscript"/>
    </w:rPr>
  </w:style>
  <w:style w:type="character" w:customStyle="1" w:styleId="DeltaViewInsertion">
    <w:name w:val="DeltaView Insertion"/>
    <w:rsid w:val="00FC7EF0"/>
    <w:rPr>
      <w:b/>
      <w:i/>
      <w:spacing w:val="0"/>
      <w:lang w:val="el-GR"/>
    </w:rPr>
  </w:style>
  <w:style w:type="character" w:customStyle="1" w:styleId="NormalBoldChar">
    <w:name w:val="NormalBold Char"/>
    <w:rsid w:val="00FC7EF0"/>
    <w:rPr>
      <w:rFonts w:ascii="Times New Roman" w:eastAsia="Times New Roman" w:hAnsi="Times New Roman" w:cs="Times New Roman"/>
      <w:b/>
      <w:sz w:val="24"/>
      <w:lang w:val="el-GR"/>
    </w:rPr>
  </w:style>
  <w:style w:type="paragraph" w:customStyle="1" w:styleId="ChapterTitle">
    <w:name w:val="ChapterTitle"/>
    <w:basedOn w:val="Normal"/>
    <w:next w:val="Normal"/>
    <w:rsid w:val="00FC7EF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FC7EF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fontstyle01">
    <w:name w:val="fontstyle01"/>
    <w:basedOn w:val="DefaultParagraphFont"/>
    <w:qFormat/>
    <w:rsid w:val="00FC7EF0"/>
    <w:rPr>
      <w:rFonts w:ascii="Calibri" w:hAnsi="Calibri" w:cs="Calibri" w:hint="default"/>
      <w:b w:val="0"/>
      <w:bCs w:val="0"/>
      <w:i w:val="0"/>
      <w:iCs w:val="0"/>
      <w:color w:val="000000"/>
      <w:sz w:val="20"/>
      <w:szCs w:val="20"/>
    </w:rPr>
  </w:style>
  <w:style w:type="paragraph" w:styleId="ListParagraph">
    <w:name w:val="List Paragraph"/>
    <w:basedOn w:val="Normal"/>
    <w:link w:val="ListParagraphChar"/>
    <w:uiPriority w:val="34"/>
    <w:qFormat/>
    <w:rsid w:val="00FC7EF0"/>
    <w:pPr>
      <w:ind w:left="720"/>
      <w:contextualSpacing/>
    </w:pPr>
  </w:style>
  <w:style w:type="character" w:customStyle="1" w:styleId="ListParagraphChar">
    <w:name w:val="List Paragraph Char"/>
    <w:link w:val="ListParagraph"/>
    <w:uiPriority w:val="34"/>
    <w:rsid w:val="00FC7EF0"/>
  </w:style>
  <w:style w:type="character" w:customStyle="1" w:styleId="a1">
    <w:name w:val="Χαρακτήρες σημείωσης τέλους"/>
    <w:rsid w:val="00FC7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5002</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2019-07-26T11:43:00Z</dcterms:created>
  <dcterms:modified xsi:type="dcterms:W3CDTF">2019-07-26T11:43:00Z</dcterms:modified>
</cp:coreProperties>
</file>