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639" w:rsidRDefault="00DF3639" w:rsidP="00DF3639">
      <w:pPr>
        <w:pStyle w:val="Heading1"/>
        <w:numPr>
          <w:ilvl w:val="0"/>
          <w:numId w:val="0"/>
        </w:numPr>
        <w:jc w:val="center"/>
        <w:rPr>
          <w:color w:val="FF0000"/>
          <w:sz w:val="28"/>
          <w:szCs w:val="28"/>
        </w:rPr>
      </w:pPr>
      <w:bookmarkStart w:id="0" w:name="_Toc10470717"/>
      <w:r w:rsidRPr="00FD4806">
        <w:rPr>
          <w:color w:val="FF0000"/>
          <w:sz w:val="28"/>
          <w:szCs w:val="28"/>
        </w:rPr>
        <w:t xml:space="preserve">ΠΑΡΑΡΤΗΜΑ Ι: </w:t>
      </w:r>
      <w:r w:rsidRPr="00436DEA">
        <w:rPr>
          <w:color w:val="FF0000"/>
          <w:sz w:val="28"/>
          <w:szCs w:val="28"/>
        </w:rPr>
        <w:t xml:space="preserve">ΤΕΧΝΙΚΗ ΠΡΟΣΦΟΡΑ </w:t>
      </w:r>
      <w:r>
        <w:rPr>
          <w:color w:val="FF0000"/>
          <w:sz w:val="28"/>
          <w:szCs w:val="28"/>
        </w:rPr>
        <w:t xml:space="preserve">- </w:t>
      </w:r>
      <w:r w:rsidRPr="004A4A64">
        <w:rPr>
          <w:color w:val="FF0000"/>
          <w:sz w:val="28"/>
          <w:szCs w:val="28"/>
        </w:rPr>
        <w:t>ΠΙΝΑΚΑΣ ΣΥΜΜΟΡΦΩΣΗΣ</w:t>
      </w:r>
      <w:bookmarkEnd w:id="0"/>
    </w:p>
    <w:p w:rsidR="00DF3639" w:rsidRDefault="00DF3639" w:rsidP="00DF3639"/>
    <w:p w:rsidR="00DF3639" w:rsidRPr="001F5F82" w:rsidRDefault="00DF3639" w:rsidP="00DF3639">
      <w:pPr>
        <w:ind w:right="-199"/>
        <w:jc w:val="left"/>
      </w:pPr>
      <w:r w:rsidRPr="001F5F82">
        <w:rPr>
          <w:b/>
          <w:bCs/>
          <w:spacing w:val="-1"/>
        </w:rPr>
        <w:t>ΠΙΝΑΚΑΣ</w:t>
      </w:r>
      <w:r w:rsidRPr="001F5F82">
        <w:rPr>
          <w:b/>
          <w:bCs/>
        </w:rPr>
        <w:t xml:space="preserve"> </w:t>
      </w:r>
      <w:r w:rsidRPr="001F5F82">
        <w:rPr>
          <w:b/>
          <w:bCs/>
          <w:spacing w:val="-1"/>
        </w:rPr>
        <w:t>ΣΥΜΜΟΡΦΩΣΗΣ</w:t>
      </w:r>
      <w:r w:rsidRPr="001F5F82">
        <w:rPr>
          <w:b/>
          <w:bCs/>
          <w:spacing w:val="-2"/>
        </w:rPr>
        <w:t xml:space="preserve"> </w:t>
      </w:r>
      <w:r w:rsidRPr="001F5F82">
        <w:rPr>
          <w:b/>
          <w:bCs/>
        </w:rPr>
        <w:t xml:space="preserve">- </w:t>
      </w:r>
      <w:r w:rsidRPr="001F5F82">
        <w:rPr>
          <w:b/>
          <w:bCs/>
          <w:spacing w:val="-1"/>
        </w:rPr>
        <w:t>ΟΔΗΓΙΕΣ</w:t>
      </w:r>
      <w:r w:rsidRPr="001F5F82">
        <w:rPr>
          <w:b/>
          <w:bCs/>
        </w:rPr>
        <w:t xml:space="preserve"> </w:t>
      </w:r>
      <w:r w:rsidRPr="001F5F82">
        <w:rPr>
          <w:b/>
          <w:bCs/>
          <w:spacing w:val="-1"/>
        </w:rPr>
        <w:t>ΣΥΜΠΛΗΡΩΣΗΣ</w:t>
      </w:r>
    </w:p>
    <w:p w:rsidR="00DF3639" w:rsidRPr="001F5F82" w:rsidRDefault="00DF3639" w:rsidP="00DF3639">
      <w:pPr>
        <w:suppressAutoHyphens/>
        <w:spacing w:before="0" w:after="60"/>
        <w:ind w:right="-199"/>
        <w:rPr>
          <w:rFonts w:ascii="Calibri" w:hAnsi="Calibri" w:cs="Calibri"/>
          <w:lang w:eastAsia="zh-CN"/>
        </w:rPr>
      </w:pPr>
      <w:r w:rsidRPr="001F5F82">
        <w:rPr>
          <w:rFonts w:ascii="Calibri" w:hAnsi="Calibri" w:cs="Calibri"/>
          <w:lang w:eastAsia="zh-CN"/>
        </w:rPr>
        <w:t xml:space="preserve">Οι υποψήφιοι Ανάδοχοι συμπληρώνουν τον παρακάτω </w:t>
      </w:r>
      <w:r>
        <w:rPr>
          <w:rFonts w:ascii="Calibri" w:hAnsi="Calibri" w:cs="Calibri"/>
          <w:lang w:eastAsia="zh-CN"/>
        </w:rPr>
        <w:t>Π</w:t>
      </w:r>
      <w:r w:rsidRPr="001F5F82">
        <w:rPr>
          <w:rFonts w:ascii="Calibri" w:hAnsi="Calibri" w:cs="Calibri"/>
          <w:lang w:eastAsia="zh-CN"/>
        </w:rPr>
        <w:t xml:space="preserve">ίνακα </w:t>
      </w:r>
      <w:r>
        <w:rPr>
          <w:rFonts w:ascii="Calibri" w:hAnsi="Calibri" w:cs="Calibri"/>
          <w:lang w:eastAsia="zh-CN"/>
        </w:rPr>
        <w:t>Σ</w:t>
      </w:r>
      <w:r w:rsidRPr="001F5F82">
        <w:rPr>
          <w:rFonts w:ascii="Calibri" w:hAnsi="Calibri" w:cs="Calibri"/>
          <w:lang w:eastAsia="zh-CN"/>
        </w:rPr>
        <w:t>υμμόρφωσης</w:t>
      </w:r>
      <w:r>
        <w:rPr>
          <w:rFonts w:ascii="Calibri" w:hAnsi="Calibri" w:cs="Calibri"/>
          <w:lang w:eastAsia="zh-CN"/>
        </w:rPr>
        <w:t xml:space="preserve"> </w:t>
      </w:r>
      <w:r w:rsidRPr="000D46C6">
        <w:rPr>
          <w:rFonts w:ascii="Calibri" w:hAnsi="Calibri" w:cs="Calibri"/>
          <w:lang w:eastAsia="zh-CN"/>
        </w:rPr>
        <w:t xml:space="preserve">- </w:t>
      </w:r>
      <w:r>
        <w:rPr>
          <w:rFonts w:ascii="Calibri" w:hAnsi="Calibri" w:cs="Calibri"/>
          <w:lang w:eastAsia="zh-CN"/>
        </w:rPr>
        <w:t>Τ</w:t>
      </w:r>
      <w:r w:rsidRPr="001F5F82">
        <w:rPr>
          <w:rFonts w:ascii="Calibri" w:hAnsi="Calibri" w:cs="Calibri"/>
          <w:lang w:eastAsia="zh-CN"/>
        </w:rPr>
        <w:t xml:space="preserve">εχνική </w:t>
      </w:r>
      <w:r>
        <w:rPr>
          <w:rFonts w:ascii="Calibri" w:hAnsi="Calibri" w:cs="Calibri"/>
          <w:lang w:eastAsia="zh-CN"/>
        </w:rPr>
        <w:t>Π</w:t>
      </w:r>
      <w:r w:rsidRPr="001F5F82">
        <w:rPr>
          <w:rFonts w:ascii="Calibri" w:hAnsi="Calibri" w:cs="Calibri"/>
          <w:lang w:eastAsia="zh-CN"/>
        </w:rPr>
        <w:t>ροσφορά με την απόλυτη ευθύνη της ακρίβειας των δεδομένων.</w:t>
      </w:r>
    </w:p>
    <w:p w:rsidR="00DF3639" w:rsidRPr="001F5F82" w:rsidRDefault="00DF3639" w:rsidP="00DF3639">
      <w:pPr>
        <w:ind w:right="-199"/>
      </w:pPr>
      <w:r w:rsidRPr="001F5F82">
        <w:t>Οι υποψήφιοι Ανάδοχοι πρέπει να συμπληρώσουν, επί ποινή αποκλεισμού από το διαγωνισμό, τον παρακάτω και να τον συμπεριλάβουν στο φάκελο «Τεχνική Προσφορά».</w:t>
      </w:r>
    </w:p>
    <w:p w:rsidR="00DF3639" w:rsidRPr="001F5F82" w:rsidRDefault="00DF3639" w:rsidP="00DF3639">
      <w:pPr>
        <w:ind w:right="-199"/>
      </w:pPr>
      <w:r w:rsidRPr="001F5F82">
        <w:t>Ο εν λόγω Πίνακας, συμπληρωμένος από τους υποψήφιου Αναδόχους, αποτελεί αναπόσπαστο μέρος του (</w:t>
      </w:r>
      <w:proofErr w:type="spellStart"/>
      <w:r w:rsidRPr="001F5F82">
        <w:t>υπο</w:t>
      </w:r>
      <w:proofErr w:type="spellEnd"/>
      <w:r w:rsidRPr="001F5F82">
        <w:t xml:space="preserve">)φακέλου </w:t>
      </w:r>
      <w:r>
        <w:t>–</w:t>
      </w:r>
      <w:r w:rsidRPr="001F5F82">
        <w:t xml:space="preserve"> </w:t>
      </w:r>
      <w:r>
        <w:t>«</w:t>
      </w:r>
      <w:r w:rsidRPr="001F5F82">
        <w:t>Τεχνική Προσφορά</w:t>
      </w:r>
      <w:r>
        <w:t>»</w:t>
      </w:r>
      <w:r w:rsidRPr="001F5F82">
        <w:t>. Οι υποψήφιοι Ανάδοχοι θα πρέπει να ανατρέξουν στις σχετικές ενότητες των Τεχνικών Προδιαγραφών για να αναλύσουν με λεπτομέρεια τα σχετικά θέματα του Πίνακα.</w:t>
      </w:r>
    </w:p>
    <w:p w:rsidR="00DF3639" w:rsidRPr="001F5F82" w:rsidRDefault="00DF3639" w:rsidP="00DF3639">
      <w:pPr>
        <w:ind w:right="-199"/>
      </w:pPr>
      <w:r w:rsidRPr="001F5F82">
        <w:t>Στην περίπτωση Ένωσης εταιρειών, ο καθένας από τους συμμετέχοντες στην Ένωση θα πρέπει να συμπληρώσει τον παρακάτω Πίνακα Συμμόρφωσης.</w:t>
      </w:r>
    </w:p>
    <w:p w:rsidR="00DF3639" w:rsidRPr="001F5F82" w:rsidRDefault="00DF3639" w:rsidP="00DF3639">
      <w:pPr>
        <w:ind w:right="-199"/>
      </w:pPr>
      <w:r w:rsidRPr="001F5F82">
        <w:t>Για τη συμπλήρωση του πίνακα τεχνικών προδιαγραφών, σημειώνεται ότι:</w:t>
      </w:r>
    </w:p>
    <w:p w:rsidR="00DF3639" w:rsidRPr="001F5F82" w:rsidRDefault="00DF3639" w:rsidP="00DF3639">
      <w:pPr>
        <w:ind w:right="-199"/>
      </w:pPr>
      <w:r w:rsidRPr="001F5F82">
        <w:t>Στη Στήλη «ΠΡΟΔΙΑΓΡΑΦΕΣ-ΑΠΑΙΤΗΣΕΙΣ», περιγράφονται αναλυτικά οι αντίστοιχοι τεχνικοί όροι, υποχρεώσεις ή επεξηγήσεις για τα οποία θα πρέπει να δοθούν αντίστοιχες απαντήσεις.</w:t>
      </w:r>
    </w:p>
    <w:p w:rsidR="00DF3639" w:rsidRPr="001F5F82" w:rsidRDefault="00DF3639" w:rsidP="00DF3639">
      <w:pPr>
        <w:ind w:right="-199"/>
      </w:pPr>
      <w:r w:rsidRPr="001F5F82">
        <w:t xml:space="preserve">Αν στη στήλη «ΥΠΟΧΡΕΩΤΙΚΗ ΑΠΑΙΤΗΣΗ» έχει συμπληρωθεί η λέξη «ΝΑΙ», στη στήλη «ΑΠΑΝΤΗΣΗ ΠΡΟΜΗΘΕΥΤΗ» συμπληρώνεται η απάντηση του Αναδόχου η οποία θα έχει τη μορφή ΝΑΙ/ΟΧΙ εάν η αντίστοιχη προδιαγραφή </w:t>
      </w:r>
      <w:proofErr w:type="spellStart"/>
      <w:r w:rsidRPr="001F5F82">
        <w:t>πληρούται</w:t>
      </w:r>
      <w:proofErr w:type="spellEnd"/>
      <w:r w:rsidRPr="001F5F82">
        <w:t xml:space="preserve"> ή όχι από την Προσφορά</w:t>
      </w:r>
      <w:r>
        <w:t>.</w:t>
      </w:r>
    </w:p>
    <w:p w:rsidR="00DF3639" w:rsidRPr="001F5F82" w:rsidRDefault="00DF3639" w:rsidP="00DF3639">
      <w:pPr>
        <w:ind w:right="-199"/>
      </w:pPr>
      <w:r w:rsidRPr="001F5F82">
        <w:t>Αν στη στήλη «ΥΠΟΧΡΕΩΤΙΚΗ ΑΠΑΙΤΗΣΗ» έχει συμπληρωθεί «ΝΑΙ, να αναφερθεί», στη στήλη «ΑΠΑΝΤΗΣΗ ΠΡΟΜΗΘΕΥΤΗ» συμπληρώνεται η απάντηση του Αναδόχου η οποία θα έχει τη μορφή ΝΑΙ/ένα αριθμητικό μέγεθος που δηλώνει την ποσότητα του αντίστοιχου χαρακτηριστικού στην Προσφορά. Απλή κατάφαση δεν αποτελεί απόδειξη πλήρωσης της προδιαγραφής.</w:t>
      </w:r>
    </w:p>
    <w:p w:rsidR="00DF3639" w:rsidRPr="001F5F82" w:rsidRDefault="00DF3639" w:rsidP="00DF3639">
      <w:pPr>
        <w:ind w:right="-199"/>
        <w:rPr>
          <w:b/>
        </w:rPr>
      </w:pPr>
      <w:r w:rsidRPr="001F5F82">
        <w:rPr>
          <w:b/>
        </w:rPr>
        <w:t>Σε περίπτωση που ένα κελί είναι ΚΕΝΟ εκλαμβάνεται ως αρνητική απάντηση (ΟΧΙ) και αποτελεί λόγο απόρριψης της προσφοράς</w:t>
      </w:r>
      <w:r>
        <w:rPr>
          <w:b/>
        </w:rPr>
        <w:t>.</w:t>
      </w:r>
    </w:p>
    <w:p w:rsidR="00DF3639" w:rsidRPr="001F5F82" w:rsidRDefault="00DF3639" w:rsidP="00DF3639">
      <w:pPr>
        <w:ind w:right="-199"/>
      </w:pPr>
      <w:r w:rsidRPr="001F5F82">
        <w:t>Στη στήλη «ΠΑΡΑΠΟΜΠΗ» θα καταγραφεί η σαφής παραπομπή σε Παράρτημα της Τεχνικής Προσφοράς το οποίο θα περιλαμβάνει αριθμημένα Τεχνικά Φυλλάδια κατασκευαστών ή αναλυτικές τεχνικές περιγραφές των υπηρεσιών, του εξοπλισμού ή του τρόπου διασύνδεσης και λειτουργίας ή αναφορές μεθοδολογίας εγκατάστασης και υποστήριξης κ</w:t>
      </w:r>
      <w:r>
        <w:t>.</w:t>
      </w:r>
      <w:r w:rsidRPr="001F5F82">
        <w:t xml:space="preserve">λπ., που κατά την κρίση του υποψηφίου Αναδόχου τεκμηριώνουν τα στοιχεία των Πινάκων Συμμόρφωσης. </w:t>
      </w:r>
      <w:r w:rsidRPr="001F5F82">
        <w:rPr>
          <w:b/>
        </w:rPr>
        <w:t>Είναι απαραίτητη η πλήρης συμπλήρωση των παραπομπών, οι οποίες οφείλουν να είναι συγκεκριμένες</w:t>
      </w:r>
      <w:r w:rsidRPr="001F5F82">
        <w:t xml:space="preserve"> (π.χ. Τεχνικό Φυλλάδιο 3, Σελ. 4 Παράγραφος 4, αριθμός παραπομπής κ.λπ.). Αντίστοιχα, στο τεχνικό φυλλάδιο θα υπογραμμιστεί το σημείο που τεκμηριώνει τη συμφωνία ή υπερκάλυψη και θα σημειωθεί η αντίστοιχη απαίτηση του Πίνακα Συμμόρφωσης στην οποία καταγράφεται η ζητούμενη προδιαγραφή (π.χ. </w:t>
      </w:r>
      <w:proofErr w:type="spellStart"/>
      <w:r w:rsidRPr="001F5F82">
        <w:t>Προδ</w:t>
      </w:r>
      <w:proofErr w:type="spellEnd"/>
      <w:r w:rsidRPr="001F5F82">
        <w:t xml:space="preserve">. Α.18). </w:t>
      </w:r>
    </w:p>
    <w:p w:rsidR="00DF3639" w:rsidRDefault="00DF3639" w:rsidP="00DF3639"/>
    <w:p w:rsidR="00DF3639" w:rsidRDefault="00DF3639" w:rsidP="00DF3639"/>
    <w:p w:rsidR="00DF3639" w:rsidRDefault="00DF3639" w:rsidP="00DF3639"/>
    <w:p w:rsidR="00DF3639" w:rsidRPr="00436DEA" w:rsidRDefault="00DF3639" w:rsidP="00DF3639"/>
    <w:p w:rsidR="00DF3639" w:rsidRDefault="00DF3639" w:rsidP="00DF3639"/>
    <w:p w:rsidR="00DF3639" w:rsidRDefault="00DF3639" w:rsidP="00DF3639"/>
    <w:p w:rsidR="00DF3639" w:rsidRDefault="00DF3639" w:rsidP="00DF3639"/>
    <w:p w:rsidR="00DF3639" w:rsidRPr="001F5F82" w:rsidRDefault="00DF3639" w:rsidP="00DF3639">
      <w:pPr>
        <w:ind w:right="-341"/>
        <w:jc w:val="center"/>
        <w:rPr>
          <w:b/>
          <w:sz w:val="24"/>
        </w:rPr>
      </w:pPr>
      <w:r w:rsidRPr="001F5F82">
        <w:rPr>
          <w:b/>
          <w:sz w:val="24"/>
        </w:rPr>
        <w:t xml:space="preserve">ΕΝΤΥΠΟ ΤΕΧΝΙΚΗΣ ΠΡΟΣΦΟΡΑΣ </w:t>
      </w:r>
    </w:p>
    <w:p w:rsidR="00DF3639" w:rsidRPr="001F5F82" w:rsidRDefault="00DF3639" w:rsidP="00DF3639">
      <w:pPr>
        <w:jc w:val="center"/>
        <w:rPr>
          <w:bCs/>
        </w:rPr>
      </w:pPr>
      <w:r w:rsidRPr="001F5F82">
        <w:rPr>
          <w:bCs/>
        </w:rPr>
        <w:t>ΠΡΟΣ</w:t>
      </w:r>
    </w:p>
    <w:p w:rsidR="00DF3639" w:rsidRPr="001F5F82" w:rsidRDefault="00DF3639" w:rsidP="00DF3639">
      <w:pPr>
        <w:jc w:val="center"/>
        <w:rPr>
          <w:bCs/>
        </w:rPr>
      </w:pPr>
      <w:r w:rsidRPr="001F5F82">
        <w:rPr>
          <w:bCs/>
        </w:rPr>
        <w:t>ΙΔΡΥΜΑ ΤΕΧΝΟΛΟΓΙΑΣ &amp; ΕΡΕΥΝΑΣ</w:t>
      </w:r>
    </w:p>
    <w:p w:rsidR="00DF3639" w:rsidRPr="00452506" w:rsidRDefault="00DF3639" w:rsidP="00DF3639">
      <w:pPr>
        <w:tabs>
          <w:tab w:val="left" w:pos="1701"/>
        </w:tabs>
        <w:spacing w:before="0"/>
        <w:ind w:right="-340"/>
        <w:jc w:val="center"/>
        <w:rPr>
          <w:rFonts w:ascii="Calibri" w:hAnsi="Calibri" w:cs="Calibri"/>
          <w:b/>
          <w:bCs/>
        </w:rPr>
      </w:pPr>
      <w:r w:rsidRPr="001F5F82">
        <w:rPr>
          <w:b/>
          <w:bCs/>
        </w:rPr>
        <w:t>ΘΕΜΑ:</w:t>
      </w:r>
      <w:r w:rsidRPr="001F5F82">
        <w:rPr>
          <w:b/>
          <w:bCs/>
        </w:rPr>
        <w:tab/>
      </w:r>
      <w:r w:rsidRPr="001F5F82">
        <w:rPr>
          <w:bCs/>
        </w:rPr>
        <w:t xml:space="preserve">Συνοπτικός διαγωνισμός για το έργο </w:t>
      </w:r>
      <w:r w:rsidRPr="00986597">
        <w:rPr>
          <w:rFonts w:ascii="Calibri" w:hAnsi="Calibri" w:cs="Calibri"/>
          <w:b/>
          <w:bCs/>
        </w:rPr>
        <w:t>«</w:t>
      </w:r>
      <w:r w:rsidRPr="00452506">
        <w:rPr>
          <w:rFonts w:ascii="Calibri" w:hAnsi="Calibri" w:cs="Calibri"/>
          <w:b/>
          <w:bCs/>
        </w:rPr>
        <w:t>Παροχή εικονογραφικού υλικού,</w:t>
      </w:r>
    </w:p>
    <w:p w:rsidR="00DF3639" w:rsidRDefault="00DF3639" w:rsidP="00DF3639">
      <w:pPr>
        <w:tabs>
          <w:tab w:val="left" w:pos="1701"/>
        </w:tabs>
        <w:spacing w:before="0"/>
        <w:ind w:right="-340"/>
        <w:jc w:val="center"/>
        <w:rPr>
          <w:rFonts w:ascii="Calibri" w:hAnsi="Calibri" w:cs="Calibri"/>
          <w:b/>
          <w:bCs/>
        </w:rPr>
      </w:pPr>
      <w:r w:rsidRPr="00452506">
        <w:rPr>
          <w:rFonts w:ascii="Calibri" w:hAnsi="Calibri" w:cs="Calibri"/>
          <w:b/>
          <w:bCs/>
        </w:rPr>
        <w:t>ιστορική τεκμηρίωση αυτού και σχετικές ενέργειες προώθησης</w:t>
      </w:r>
      <w:r w:rsidRPr="00986597">
        <w:rPr>
          <w:rFonts w:ascii="Calibri" w:hAnsi="Calibri" w:cs="Calibri"/>
          <w:b/>
          <w:bCs/>
        </w:rPr>
        <w:t>»</w:t>
      </w:r>
    </w:p>
    <w:p w:rsidR="00DF3639" w:rsidRPr="001F5F82" w:rsidRDefault="00DF3639" w:rsidP="00DF3639">
      <w:pPr>
        <w:tabs>
          <w:tab w:val="left" w:pos="709"/>
        </w:tabs>
        <w:ind w:right="-340"/>
        <w:rPr>
          <w:rFonts w:ascii="Calibri" w:hAnsi="Calibri" w:cs="Calibri"/>
          <w:b/>
          <w:i/>
        </w:rPr>
      </w:pPr>
      <w:r w:rsidRPr="00556EAA">
        <w:rPr>
          <w:rFonts w:ascii="Calibri" w:hAnsi="Calibri" w:cs="Calibri"/>
          <w:i/>
        </w:rPr>
        <w:t xml:space="preserve">του Ινστιτούτου </w:t>
      </w:r>
      <w:r w:rsidRPr="00556EAA">
        <w:t>Πληροφορικής</w:t>
      </w:r>
      <w:r w:rsidRPr="00556EAA">
        <w:rPr>
          <w:rFonts w:ascii="Calibri" w:hAnsi="Calibri" w:cs="Calibri"/>
          <w:lang w:eastAsia="zh-CN"/>
        </w:rPr>
        <w:t xml:space="preserve"> (ΙΠ)</w:t>
      </w:r>
      <w:r w:rsidRPr="001F5F82">
        <w:rPr>
          <w:rFonts w:ascii="Calibri" w:hAnsi="Calibri" w:cs="Calibri"/>
          <w:lang w:eastAsia="zh-CN"/>
        </w:rPr>
        <w:t xml:space="preserve"> </w:t>
      </w:r>
      <w:r w:rsidRPr="001F5F82">
        <w:rPr>
          <w:rFonts w:ascii="Calibri" w:hAnsi="Calibri" w:cs="Calibri"/>
          <w:i/>
        </w:rPr>
        <w:t>του ΙΤΕ</w:t>
      </w:r>
    </w:p>
    <w:p w:rsidR="00DF3639" w:rsidRPr="001F5F82" w:rsidRDefault="00DF3639" w:rsidP="00DF3639">
      <w:pPr>
        <w:tabs>
          <w:tab w:val="left" w:pos="993"/>
        </w:tabs>
        <w:rPr>
          <w:rFonts w:cstheme="minorHAnsi"/>
          <w:bCs/>
          <w:i/>
        </w:rPr>
      </w:pPr>
    </w:p>
    <w:p w:rsidR="00DF3639" w:rsidRPr="001F5F82" w:rsidRDefault="00DF3639" w:rsidP="00DF3639">
      <w:pPr>
        <w:tabs>
          <w:tab w:val="left" w:pos="993"/>
        </w:tabs>
        <w:jc w:val="center"/>
        <w:rPr>
          <w:b/>
          <w:bCs/>
          <w:i/>
          <w:u w:val="single"/>
        </w:rPr>
      </w:pPr>
      <w:proofErr w:type="spellStart"/>
      <w:r w:rsidRPr="001F5F82">
        <w:rPr>
          <w:b/>
          <w:bCs/>
          <w:i/>
          <w:u w:val="single"/>
        </w:rPr>
        <w:t>Αρ</w:t>
      </w:r>
      <w:proofErr w:type="spellEnd"/>
      <w:r w:rsidRPr="001F5F82">
        <w:rPr>
          <w:b/>
          <w:bCs/>
          <w:i/>
          <w:u w:val="single"/>
        </w:rPr>
        <w:t>. Διακήρυξης : ……/……...2019</w:t>
      </w:r>
    </w:p>
    <w:p w:rsidR="00DF3639" w:rsidRPr="001F5F82" w:rsidRDefault="00DF3639" w:rsidP="00DF3639">
      <w:pPr>
        <w:tabs>
          <w:tab w:val="left" w:pos="1985"/>
        </w:tabs>
        <w:rPr>
          <w:b/>
          <w:bCs/>
          <w:i/>
        </w:rPr>
      </w:pPr>
      <w:r w:rsidRPr="001F5F82">
        <w:rPr>
          <w:b/>
          <w:bCs/>
          <w:i/>
        </w:rPr>
        <w:t xml:space="preserve">Προϋπολογισμός: </w:t>
      </w:r>
    </w:p>
    <w:p w:rsidR="00DF3639" w:rsidRPr="001F5F82" w:rsidRDefault="00DF3639" w:rsidP="00DF3639">
      <w:pPr>
        <w:rPr>
          <w:rFonts w:ascii="Calibri" w:hAnsi="Calibri" w:cs="Calibri"/>
          <w:b/>
        </w:rPr>
      </w:pPr>
      <w:r w:rsidRPr="001F5F82">
        <w:rPr>
          <w:rFonts w:ascii="Calibri" w:hAnsi="Calibri" w:cs="Calibri"/>
          <w:b/>
        </w:rPr>
        <w:t>4</w:t>
      </w:r>
      <w:r>
        <w:rPr>
          <w:rFonts w:ascii="Calibri" w:hAnsi="Calibri" w:cs="Calibri"/>
          <w:b/>
        </w:rPr>
        <w:t xml:space="preserve">8.387,00 Ευρώ πλέον ΦΠΑ 24% και  </w:t>
      </w:r>
      <w:r w:rsidRPr="001F5F82">
        <w:rPr>
          <w:rFonts w:ascii="Calibri" w:hAnsi="Calibri" w:cs="Calibri"/>
          <w:b/>
        </w:rPr>
        <w:t>60</w:t>
      </w:r>
      <w:r>
        <w:rPr>
          <w:rFonts w:ascii="Calibri" w:hAnsi="Calibri" w:cs="Calibri"/>
          <w:b/>
        </w:rPr>
        <w:t>.</w:t>
      </w:r>
      <w:r w:rsidRPr="001F5F82">
        <w:rPr>
          <w:rFonts w:ascii="Calibri" w:hAnsi="Calibri" w:cs="Calibri"/>
          <w:b/>
        </w:rPr>
        <w:t>000,00  Ευρώ συμπεριλαμβανομένου ΦΠΑ 24%.</w:t>
      </w:r>
    </w:p>
    <w:p w:rsidR="00DF3639" w:rsidRDefault="00DF3639" w:rsidP="00DF3639"/>
    <w:tbl>
      <w:tblPr>
        <w:tblStyle w:val="TableGrid"/>
        <w:tblW w:w="9916" w:type="dxa"/>
        <w:jc w:val="center"/>
        <w:tblLayout w:type="fixed"/>
        <w:tblLook w:val="04A0" w:firstRow="1" w:lastRow="0" w:firstColumn="1" w:lastColumn="0" w:noHBand="0" w:noVBand="1"/>
      </w:tblPr>
      <w:tblGrid>
        <w:gridCol w:w="704"/>
        <w:gridCol w:w="4961"/>
        <w:gridCol w:w="1417"/>
        <w:gridCol w:w="1417"/>
        <w:gridCol w:w="1417"/>
      </w:tblGrid>
      <w:tr w:rsidR="00DF3639" w:rsidRPr="00436DEA" w:rsidTr="0068155B">
        <w:trPr>
          <w:cantSplit/>
          <w:trHeight w:val="567"/>
          <w:jc w:val="center"/>
        </w:trPr>
        <w:tc>
          <w:tcPr>
            <w:tcW w:w="704" w:type="dxa"/>
            <w:shd w:val="clear" w:color="auto" w:fill="D5DCE4" w:themeFill="text2" w:themeFillTint="33"/>
          </w:tcPr>
          <w:p w:rsidR="00DF3639" w:rsidRPr="00436DEA" w:rsidRDefault="00DF3639" w:rsidP="0068155B">
            <w:pPr>
              <w:spacing w:after="120"/>
              <w:jc w:val="left"/>
            </w:pPr>
            <w:r w:rsidRPr="00436DEA">
              <w:rPr>
                <w:b/>
                <w:bCs/>
              </w:rPr>
              <w:t>α/α</w:t>
            </w:r>
          </w:p>
        </w:tc>
        <w:tc>
          <w:tcPr>
            <w:tcW w:w="4961" w:type="dxa"/>
            <w:shd w:val="clear" w:color="auto" w:fill="D5DCE4" w:themeFill="text2" w:themeFillTint="33"/>
          </w:tcPr>
          <w:p w:rsidR="00DF3639" w:rsidRPr="00436DEA" w:rsidRDefault="00DF3639" w:rsidP="0068155B">
            <w:pPr>
              <w:spacing w:after="120"/>
              <w:jc w:val="left"/>
              <w:rPr>
                <w:b/>
              </w:rPr>
            </w:pPr>
            <w:r w:rsidRPr="00436DEA">
              <w:rPr>
                <w:b/>
                <w:bCs/>
              </w:rPr>
              <w:t>Τεχνικά χαρακτηριστικά</w:t>
            </w:r>
          </w:p>
        </w:tc>
        <w:tc>
          <w:tcPr>
            <w:tcW w:w="1417" w:type="dxa"/>
            <w:shd w:val="clear" w:color="auto" w:fill="D5DCE4" w:themeFill="text2" w:themeFillTint="33"/>
          </w:tcPr>
          <w:p w:rsidR="00DF3639" w:rsidRPr="00436DEA" w:rsidRDefault="00DF3639" w:rsidP="0068155B">
            <w:pPr>
              <w:spacing w:after="120"/>
              <w:jc w:val="left"/>
              <w:rPr>
                <w:b/>
                <w:bCs/>
              </w:rPr>
            </w:pPr>
            <w:r w:rsidRPr="00436DEA">
              <w:rPr>
                <w:b/>
                <w:bCs/>
              </w:rPr>
              <w:t>Υποχρεωτική απαίτηση</w:t>
            </w:r>
          </w:p>
        </w:tc>
        <w:tc>
          <w:tcPr>
            <w:tcW w:w="1417" w:type="dxa"/>
            <w:shd w:val="clear" w:color="auto" w:fill="D5DCE4" w:themeFill="text2" w:themeFillTint="33"/>
          </w:tcPr>
          <w:p w:rsidR="00DF3639" w:rsidRPr="00436DEA" w:rsidRDefault="00DF3639" w:rsidP="0068155B">
            <w:pPr>
              <w:spacing w:after="120"/>
              <w:jc w:val="left"/>
              <w:rPr>
                <w:b/>
                <w:bCs/>
              </w:rPr>
            </w:pPr>
            <w:r w:rsidRPr="00436DEA">
              <w:rPr>
                <w:b/>
                <w:bCs/>
              </w:rPr>
              <w:t>Απάντηση προμηθευτή</w:t>
            </w:r>
          </w:p>
        </w:tc>
        <w:tc>
          <w:tcPr>
            <w:tcW w:w="1417" w:type="dxa"/>
            <w:shd w:val="clear" w:color="auto" w:fill="D5DCE4" w:themeFill="text2" w:themeFillTint="33"/>
          </w:tcPr>
          <w:p w:rsidR="00DF3639" w:rsidRPr="00436DEA" w:rsidRDefault="00DF3639" w:rsidP="0068155B">
            <w:pPr>
              <w:spacing w:after="120"/>
              <w:jc w:val="left"/>
              <w:rPr>
                <w:b/>
                <w:bCs/>
              </w:rPr>
            </w:pPr>
            <w:r w:rsidRPr="00436DEA">
              <w:rPr>
                <w:b/>
                <w:bCs/>
              </w:rPr>
              <w:t>Παραπομπή</w:t>
            </w:r>
          </w:p>
        </w:tc>
      </w:tr>
      <w:tr w:rsidR="00DF3639" w:rsidRPr="00436DEA" w:rsidTr="0068155B">
        <w:trPr>
          <w:cantSplit/>
          <w:trHeight w:val="567"/>
          <w:jc w:val="center"/>
        </w:trPr>
        <w:tc>
          <w:tcPr>
            <w:tcW w:w="704" w:type="dxa"/>
            <w:shd w:val="clear" w:color="auto" w:fill="E2EFD9" w:themeFill="accent6" w:themeFillTint="33"/>
          </w:tcPr>
          <w:p w:rsidR="00DF3639" w:rsidRPr="00436DEA" w:rsidRDefault="00DF3639" w:rsidP="00DF3639">
            <w:pPr>
              <w:numPr>
                <w:ilvl w:val="0"/>
                <w:numId w:val="5"/>
              </w:numPr>
              <w:spacing w:after="120"/>
              <w:jc w:val="left"/>
              <w:rPr>
                <w:b/>
                <w:bCs/>
              </w:rPr>
            </w:pPr>
          </w:p>
        </w:tc>
        <w:tc>
          <w:tcPr>
            <w:tcW w:w="6378" w:type="dxa"/>
            <w:gridSpan w:val="2"/>
            <w:shd w:val="clear" w:color="auto" w:fill="E2EFD9" w:themeFill="accent6" w:themeFillTint="33"/>
          </w:tcPr>
          <w:p w:rsidR="00DF3639" w:rsidRPr="00436DEA" w:rsidRDefault="00DF3639" w:rsidP="0068155B">
            <w:pPr>
              <w:spacing w:after="120"/>
              <w:jc w:val="left"/>
              <w:rPr>
                <w:b/>
                <w:bCs/>
              </w:rPr>
            </w:pPr>
            <w:r w:rsidRPr="00436DEA">
              <w:rPr>
                <w:b/>
              </w:rPr>
              <w:t xml:space="preserve">Ειδικές απαιτήσεις </w:t>
            </w:r>
          </w:p>
        </w:tc>
        <w:tc>
          <w:tcPr>
            <w:tcW w:w="1417" w:type="dxa"/>
            <w:shd w:val="clear" w:color="auto" w:fill="E2EFD9" w:themeFill="accent6" w:themeFillTint="33"/>
          </w:tcPr>
          <w:p w:rsidR="00DF3639" w:rsidRPr="00436DEA" w:rsidRDefault="00DF3639" w:rsidP="0068155B">
            <w:pPr>
              <w:spacing w:after="120"/>
              <w:jc w:val="left"/>
              <w:rPr>
                <w:b/>
              </w:rPr>
            </w:pPr>
          </w:p>
        </w:tc>
        <w:tc>
          <w:tcPr>
            <w:tcW w:w="1417" w:type="dxa"/>
            <w:shd w:val="clear" w:color="auto" w:fill="E2EFD9" w:themeFill="accent6" w:themeFillTint="33"/>
          </w:tcPr>
          <w:p w:rsidR="00DF3639" w:rsidRPr="00436DEA" w:rsidRDefault="00DF3639" w:rsidP="0068155B">
            <w:pPr>
              <w:spacing w:after="120"/>
              <w:jc w:val="left"/>
              <w:rPr>
                <w:b/>
              </w:rPr>
            </w:pPr>
          </w:p>
        </w:tc>
      </w:tr>
      <w:tr w:rsidR="00DF3639" w:rsidRPr="00436DEA" w:rsidTr="0068155B">
        <w:trPr>
          <w:cantSplit/>
          <w:trHeight w:val="567"/>
          <w:jc w:val="center"/>
        </w:trPr>
        <w:tc>
          <w:tcPr>
            <w:tcW w:w="704" w:type="dxa"/>
          </w:tcPr>
          <w:p w:rsidR="00DF3639" w:rsidRPr="00436DEA" w:rsidRDefault="00DF3639" w:rsidP="00DF3639">
            <w:pPr>
              <w:numPr>
                <w:ilvl w:val="0"/>
                <w:numId w:val="4"/>
              </w:numPr>
              <w:spacing w:after="120"/>
              <w:jc w:val="left"/>
            </w:pPr>
          </w:p>
        </w:tc>
        <w:tc>
          <w:tcPr>
            <w:tcW w:w="4961" w:type="dxa"/>
          </w:tcPr>
          <w:p w:rsidR="00DF3639" w:rsidRPr="00436DEA" w:rsidRDefault="00DF3639" w:rsidP="0068155B">
            <w:pPr>
              <w:spacing w:after="120"/>
              <w:jc w:val="left"/>
            </w:pPr>
            <w:r w:rsidRPr="004A4A64">
              <w:rPr>
                <w:rFonts w:ascii="Calibri" w:eastAsia="Calibri" w:hAnsi="Calibri" w:cs="Times New Roman"/>
              </w:rPr>
              <w:t>Βενετική Περίοδος:</w:t>
            </w:r>
            <w:r>
              <w:rPr>
                <w:rFonts w:ascii="Calibri" w:eastAsia="Calibri" w:hAnsi="Calibri" w:cs="Times New Roman"/>
              </w:rPr>
              <w:t xml:space="preserve"> </w:t>
            </w:r>
            <w:r w:rsidRPr="00436DEA">
              <w:t xml:space="preserve">Έκθεση/αναφορά που θα συμπεριλαμβάνει </w:t>
            </w:r>
            <w:r w:rsidRPr="00175BCA">
              <w:t xml:space="preserve">την καταγραφή, </w:t>
            </w:r>
            <w:proofErr w:type="spellStart"/>
            <w:r w:rsidRPr="00175BCA">
              <w:t>ψηφιοποιήση</w:t>
            </w:r>
            <w:proofErr w:type="spellEnd"/>
            <w:r w:rsidRPr="00175BCA">
              <w:t xml:space="preserve"> και αναλυτική περιγραφή έως 70 αντικείμενων με την τεκμηρίωσή τους</w:t>
            </w:r>
          </w:p>
        </w:tc>
        <w:tc>
          <w:tcPr>
            <w:tcW w:w="1417" w:type="dxa"/>
          </w:tcPr>
          <w:p w:rsidR="00DF3639" w:rsidRPr="00436DEA" w:rsidRDefault="00DF3639" w:rsidP="0068155B">
            <w:pPr>
              <w:spacing w:after="120"/>
              <w:jc w:val="left"/>
              <w:rPr>
                <w:lang w:val="en-US"/>
              </w:rPr>
            </w:pPr>
            <w:r w:rsidRPr="00436DEA">
              <w:rPr>
                <w:lang w:val="en-US"/>
              </w:rPr>
              <w:t>NAI</w:t>
            </w:r>
          </w:p>
        </w:tc>
        <w:tc>
          <w:tcPr>
            <w:tcW w:w="1417" w:type="dxa"/>
          </w:tcPr>
          <w:p w:rsidR="00DF3639" w:rsidRPr="00436DEA" w:rsidRDefault="00DF3639" w:rsidP="0068155B">
            <w:pPr>
              <w:spacing w:after="120"/>
              <w:jc w:val="left"/>
              <w:rPr>
                <w:lang w:val="en-US"/>
              </w:rPr>
            </w:pPr>
          </w:p>
        </w:tc>
        <w:tc>
          <w:tcPr>
            <w:tcW w:w="1417" w:type="dxa"/>
          </w:tcPr>
          <w:p w:rsidR="00DF3639" w:rsidRPr="00436DEA" w:rsidRDefault="00DF3639" w:rsidP="0068155B">
            <w:pPr>
              <w:spacing w:after="120"/>
              <w:jc w:val="left"/>
              <w:rPr>
                <w:lang w:val="en-US"/>
              </w:rPr>
            </w:pPr>
          </w:p>
        </w:tc>
      </w:tr>
      <w:tr w:rsidR="00DF3639" w:rsidRPr="00436DEA" w:rsidTr="0068155B">
        <w:trPr>
          <w:cantSplit/>
          <w:trHeight w:val="567"/>
          <w:jc w:val="center"/>
        </w:trPr>
        <w:tc>
          <w:tcPr>
            <w:tcW w:w="704" w:type="dxa"/>
          </w:tcPr>
          <w:p w:rsidR="00DF3639" w:rsidRPr="00436DEA" w:rsidRDefault="00DF3639" w:rsidP="00DF3639">
            <w:pPr>
              <w:numPr>
                <w:ilvl w:val="0"/>
                <w:numId w:val="4"/>
              </w:numPr>
              <w:spacing w:after="120"/>
              <w:jc w:val="left"/>
            </w:pPr>
          </w:p>
        </w:tc>
        <w:tc>
          <w:tcPr>
            <w:tcW w:w="4961" w:type="dxa"/>
          </w:tcPr>
          <w:p w:rsidR="00DF3639" w:rsidRPr="00436DEA" w:rsidRDefault="00DF3639" w:rsidP="0068155B">
            <w:pPr>
              <w:spacing w:after="120"/>
              <w:jc w:val="left"/>
            </w:pPr>
            <w:r w:rsidRPr="004A4A64">
              <w:rPr>
                <w:rFonts w:ascii="Calibri" w:eastAsia="Calibri" w:hAnsi="Calibri" w:cs="Times New Roman"/>
              </w:rPr>
              <w:t>Οθωμανική περίοδος:</w:t>
            </w:r>
            <w:r>
              <w:rPr>
                <w:rFonts w:ascii="Calibri" w:eastAsia="Calibri" w:hAnsi="Calibri" w:cs="Times New Roman"/>
              </w:rPr>
              <w:t xml:space="preserve"> </w:t>
            </w:r>
            <w:r w:rsidRPr="00436DEA">
              <w:t xml:space="preserve">Έκθεση/αναφορά που θα συμπεριλαμβάνει </w:t>
            </w:r>
            <w:r w:rsidRPr="00175BCA">
              <w:t xml:space="preserve">την καταγραφή, </w:t>
            </w:r>
            <w:proofErr w:type="spellStart"/>
            <w:r w:rsidRPr="00175BCA">
              <w:t>ψηφιοποίηση</w:t>
            </w:r>
            <w:proofErr w:type="spellEnd"/>
            <w:r w:rsidRPr="00175BCA">
              <w:t xml:space="preserve"> και αναλυτική περιγραφή έως 130 αντικείμεν</w:t>
            </w:r>
            <w:r>
              <w:t>ων</w:t>
            </w:r>
            <w:r w:rsidRPr="00175BCA">
              <w:t xml:space="preserve"> με την τεκμηρίωσή τους</w:t>
            </w:r>
          </w:p>
        </w:tc>
        <w:tc>
          <w:tcPr>
            <w:tcW w:w="1417" w:type="dxa"/>
          </w:tcPr>
          <w:p w:rsidR="00DF3639" w:rsidRPr="00436DEA" w:rsidRDefault="00DF3639" w:rsidP="0068155B">
            <w:pPr>
              <w:spacing w:after="120"/>
              <w:jc w:val="left"/>
            </w:pPr>
            <w:r w:rsidRPr="00436DEA">
              <w:rPr>
                <w:lang w:val="en-US"/>
              </w:rPr>
              <w:t>NAI</w:t>
            </w:r>
          </w:p>
        </w:tc>
        <w:tc>
          <w:tcPr>
            <w:tcW w:w="1417" w:type="dxa"/>
          </w:tcPr>
          <w:p w:rsidR="00DF3639" w:rsidRPr="00436DEA" w:rsidRDefault="00DF3639" w:rsidP="0068155B">
            <w:pPr>
              <w:spacing w:after="120"/>
              <w:jc w:val="left"/>
              <w:rPr>
                <w:lang w:val="en-US"/>
              </w:rPr>
            </w:pPr>
          </w:p>
        </w:tc>
        <w:tc>
          <w:tcPr>
            <w:tcW w:w="1417" w:type="dxa"/>
          </w:tcPr>
          <w:p w:rsidR="00DF3639" w:rsidRPr="00436DEA" w:rsidRDefault="00DF3639" w:rsidP="0068155B">
            <w:pPr>
              <w:spacing w:after="120"/>
              <w:jc w:val="left"/>
              <w:rPr>
                <w:lang w:val="en-US"/>
              </w:rPr>
            </w:pPr>
          </w:p>
        </w:tc>
      </w:tr>
      <w:tr w:rsidR="00DF3639" w:rsidRPr="00436DEA" w:rsidTr="0068155B">
        <w:trPr>
          <w:cantSplit/>
          <w:trHeight w:val="567"/>
          <w:jc w:val="center"/>
        </w:trPr>
        <w:tc>
          <w:tcPr>
            <w:tcW w:w="704" w:type="dxa"/>
          </w:tcPr>
          <w:p w:rsidR="00DF3639" w:rsidRPr="00436DEA" w:rsidRDefault="00DF3639" w:rsidP="00DF3639">
            <w:pPr>
              <w:numPr>
                <w:ilvl w:val="0"/>
                <w:numId w:val="4"/>
              </w:numPr>
              <w:spacing w:after="120"/>
              <w:jc w:val="left"/>
            </w:pPr>
          </w:p>
        </w:tc>
        <w:tc>
          <w:tcPr>
            <w:tcW w:w="4961" w:type="dxa"/>
          </w:tcPr>
          <w:p w:rsidR="00DF3639" w:rsidRPr="00436DEA" w:rsidRDefault="00DF3639" w:rsidP="0068155B">
            <w:pPr>
              <w:spacing w:after="120"/>
              <w:jc w:val="left"/>
            </w:pPr>
            <w:r w:rsidRPr="004A4A64">
              <w:rPr>
                <w:rFonts w:ascii="Calibri" w:eastAsia="Calibri" w:hAnsi="Calibri" w:cs="Times New Roman"/>
              </w:rPr>
              <w:t>Β΄ Παγκόσμιος Πόλεμος:</w:t>
            </w:r>
            <w:r>
              <w:rPr>
                <w:rFonts w:ascii="Calibri" w:eastAsia="Calibri" w:hAnsi="Calibri" w:cs="Times New Roman"/>
              </w:rPr>
              <w:t xml:space="preserve"> </w:t>
            </w:r>
            <w:r w:rsidRPr="00436DEA">
              <w:t xml:space="preserve">Έκθεση/αναφορά που θα συμπεριλαμβάνει </w:t>
            </w:r>
            <w:r w:rsidRPr="00175BCA">
              <w:t xml:space="preserve">την καταγραφή, </w:t>
            </w:r>
            <w:proofErr w:type="spellStart"/>
            <w:r w:rsidRPr="00175BCA">
              <w:t>ψηφιοποίηση</w:t>
            </w:r>
            <w:proofErr w:type="spellEnd"/>
            <w:r w:rsidRPr="00175BCA">
              <w:t xml:space="preserve"> και αναλυτι</w:t>
            </w:r>
            <w:r>
              <w:t>κή περιγραφή έως 100 αντικείμενων</w:t>
            </w:r>
            <w:r w:rsidRPr="00175BCA">
              <w:t xml:space="preserve"> με την τεκμηρίωσή τους</w:t>
            </w:r>
          </w:p>
        </w:tc>
        <w:tc>
          <w:tcPr>
            <w:tcW w:w="1417" w:type="dxa"/>
          </w:tcPr>
          <w:p w:rsidR="00DF3639" w:rsidRPr="00436DEA" w:rsidRDefault="00DF3639" w:rsidP="0068155B">
            <w:pPr>
              <w:spacing w:after="120"/>
              <w:jc w:val="left"/>
            </w:pPr>
            <w:r w:rsidRPr="00436DEA">
              <w:rPr>
                <w:lang w:val="en-US"/>
              </w:rPr>
              <w:t>NAI</w:t>
            </w:r>
          </w:p>
        </w:tc>
        <w:tc>
          <w:tcPr>
            <w:tcW w:w="1417" w:type="dxa"/>
          </w:tcPr>
          <w:p w:rsidR="00DF3639" w:rsidRPr="00436DEA" w:rsidRDefault="00DF3639" w:rsidP="0068155B">
            <w:pPr>
              <w:spacing w:after="120"/>
              <w:jc w:val="left"/>
              <w:rPr>
                <w:lang w:val="en-US"/>
              </w:rPr>
            </w:pPr>
          </w:p>
        </w:tc>
        <w:tc>
          <w:tcPr>
            <w:tcW w:w="1417" w:type="dxa"/>
          </w:tcPr>
          <w:p w:rsidR="00DF3639" w:rsidRPr="00436DEA" w:rsidRDefault="00DF3639" w:rsidP="0068155B">
            <w:pPr>
              <w:spacing w:after="120"/>
              <w:jc w:val="left"/>
              <w:rPr>
                <w:lang w:val="en-US"/>
              </w:rPr>
            </w:pPr>
          </w:p>
        </w:tc>
      </w:tr>
      <w:tr w:rsidR="00DF3639" w:rsidRPr="00436DEA" w:rsidTr="0068155B">
        <w:trPr>
          <w:cantSplit/>
          <w:trHeight w:val="567"/>
          <w:jc w:val="center"/>
        </w:trPr>
        <w:tc>
          <w:tcPr>
            <w:tcW w:w="704" w:type="dxa"/>
          </w:tcPr>
          <w:p w:rsidR="00DF3639" w:rsidRPr="00436DEA" w:rsidRDefault="00DF3639" w:rsidP="00DF3639">
            <w:pPr>
              <w:numPr>
                <w:ilvl w:val="0"/>
                <w:numId w:val="4"/>
              </w:numPr>
              <w:spacing w:after="120"/>
              <w:jc w:val="left"/>
            </w:pPr>
          </w:p>
        </w:tc>
        <w:tc>
          <w:tcPr>
            <w:tcW w:w="4961" w:type="dxa"/>
          </w:tcPr>
          <w:p w:rsidR="00DF3639" w:rsidRPr="00436DEA" w:rsidRDefault="00DF3639" w:rsidP="0068155B">
            <w:pPr>
              <w:spacing w:after="120"/>
              <w:jc w:val="left"/>
            </w:pPr>
            <w:r w:rsidRPr="00436DEA">
              <w:t>Εφαρμογή για κινητές συσκευές: Έκθεση που θα συμπεριλαμβάνει σχεδιασμό των διαδρομών και την παραμετροποίηση για διαφορετικές ομάδες χρηστών ανάλογα με το επίπεδο γνώσεων τους και τις προτεινόμενες διορθώσεις σε κάθε στάδιο υλοποίησης της</w:t>
            </w:r>
          </w:p>
        </w:tc>
        <w:tc>
          <w:tcPr>
            <w:tcW w:w="1417" w:type="dxa"/>
          </w:tcPr>
          <w:p w:rsidR="00DF3639" w:rsidRPr="00436DEA" w:rsidRDefault="00DF3639" w:rsidP="0068155B">
            <w:pPr>
              <w:spacing w:after="120"/>
              <w:jc w:val="left"/>
            </w:pPr>
            <w:r w:rsidRPr="00436DEA">
              <w:rPr>
                <w:lang w:val="en-US"/>
              </w:rPr>
              <w:t>NA</w:t>
            </w:r>
            <w:r w:rsidRPr="00436DEA">
              <w:t>Ι</w:t>
            </w:r>
          </w:p>
        </w:tc>
        <w:tc>
          <w:tcPr>
            <w:tcW w:w="1417" w:type="dxa"/>
          </w:tcPr>
          <w:p w:rsidR="00DF3639" w:rsidRPr="00436DEA" w:rsidRDefault="00DF3639" w:rsidP="0068155B">
            <w:pPr>
              <w:spacing w:after="120"/>
              <w:jc w:val="left"/>
              <w:rPr>
                <w:lang w:val="en-US"/>
              </w:rPr>
            </w:pPr>
          </w:p>
        </w:tc>
        <w:tc>
          <w:tcPr>
            <w:tcW w:w="1417" w:type="dxa"/>
          </w:tcPr>
          <w:p w:rsidR="00DF3639" w:rsidRPr="00436DEA" w:rsidRDefault="00DF3639" w:rsidP="0068155B">
            <w:pPr>
              <w:spacing w:after="120"/>
              <w:jc w:val="left"/>
              <w:rPr>
                <w:lang w:val="en-US"/>
              </w:rPr>
            </w:pPr>
          </w:p>
        </w:tc>
      </w:tr>
      <w:tr w:rsidR="00DF3639" w:rsidRPr="00AC3944" w:rsidTr="0068155B">
        <w:trPr>
          <w:cantSplit/>
          <w:trHeight w:val="1360"/>
          <w:jc w:val="center"/>
        </w:trPr>
        <w:tc>
          <w:tcPr>
            <w:tcW w:w="704" w:type="dxa"/>
          </w:tcPr>
          <w:p w:rsidR="00DF3639" w:rsidRPr="00436DEA" w:rsidRDefault="00DF3639" w:rsidP="00DF3639">
            <w:pPr>
              <w:numPr>
                <w:ilvl w:val="0"/>
                <w:numId w:val="4"/>
              </w:numPr>
              <w:spacing w:after="120"/>
              <w:jc w:val="left"/>
            </w:pPr>
          </w:p>
        </w:tc>
        <w:tc>
          <w:tcPr>
            <w:tcW w:w="4961" w:type="dxa"/>
          </w:tcPr>
          <w:p w:rsidR="00DF3639" w:rsidRPr="00AC3944" w:rsidRDefault="00DF3639" w:rsidP="0068155B">
            <w:pPr>
              <w:spacing w:after="120"/>
              <w:jc w:val="left"/>
            </w:pPr>
            <w:r w:rsidRPr="00AC3944">
              <w:t>Εκπαιδευτικό πρόγραμμα για σχολικές ομάδες που θα ενσωματώνει την χρήση της εφαρμογής</w:t>
            </w:r>
          </w:p>
        </w:tc>
        <w:tc>
          <w:tcPr>
            <w:tcW w:w="1417" w:type="dxa"/>
          </w:tcPr>
          <w:p w:rsidR="00DF3639" w:rsidRPr="00AC3944" w:rsidRDefault="00DF3639" w:rsidP="0068155B">
            <w:pPr>
              <w:spacing w:after="120"/>
              <w:jc w:val="left"/>
            </w:pPr>
            <w:r w:rsidRPr="00AC3944">
              <w:t>ΝΑΙ</w:t>
            </w:r>
          </w:p>
        </w:tc>
        <w:tc>
          <w:tcPr>
            <w:tcW w:w="1417" w:type="dxa"/>
          </w:tcPr>
          <w:p w:rsidR="00DF3639" w:rsidRPr="00AC3944" w:rsidRDefault="00DF3639" w:rsidP="0068155B">
            <w:pPr>
              <w:spacing w:after="120"/>
              <w:jc w:val="left"/>
              <w:rPr>
                <w:lang w:val="en-US"/>
              </w:rPr>
            </w:pPr>
          </w:p>
        </w:tc>
        <w:tc>
          <w:tcPr>
            <w:tcW w:w="1417" w:type="dxa"/>
          </w:tcPr>
          <w:p w:rsidR="00DF3639" w:rsidRPr="00AC3944" w:rsidRDefault="00DF3639" w:rsidP="0068155B">
            <w:pPr>
              <w:spacing w:after="120"/>
              <w:jc w:val="left"/>
              <w:rPr>
                <w:lang w:val="en-US"/>
              </w:rPr>
            </w:pPr>
          </w:p>
        </w:tc>
      </w:tr>
      <w:tr w:rsidR="00DF3639" w:rsidRPr="00AC3944" w:rsidTr="0068155B">
        <w:trPr>
          <w:cantSplit/>
          <w:trHeight w:val="567"/>
          <w:jc w:val="center"/>
        </w:trPr>
        <w:tc>
          <w:tcPr>
            <w:tcW w:w="704" w:type="dxa"/>
          </w:tcPr>
          <w:p w:rsidR="00DF3639" w:rsidRPr="00AC3944" w:rsidRDefault="00DF3639" w:rsidP="00DF3639">
            <w:pPr>
              <w:numPr>
                <w:ilvl w:val="0"/>
                <w:numId w:val="4"/>
              </w:numPr>
              <w:spacing w:after="120"/>
              <w:jc w:val="left"/>
            </w:pPr>
          </w:p>
        </w:tc>
        <w:tc>
          <w:tcPr>
            <w:tcW w:w="4961" w:type="dxa"/>
          </w:tcPr>
          <w:p w:rsidR="00DF3639" w:rsidRPr="00AC3944" w:rsidRDefault="00DF3639" w:rsidP="0068155B">
            <w:pPr>
              <w:spacing w:after="120"/>
              <w:jc w:val="left"/>
            </w:pPr>
            <w:r w:rsidRPr="00AC3944">
              <w:t>Άδεια χρήσης του υλικού που θα χρησιμοποιηθεί για τους σκοπούς του έργου καθώς και της επιστημονικής τεκμηρίωσης που θα συνοδεύει το υλικό αυτό</w:t>
            </w:r>
          </w:p>
        </w:tc>
        <w:tc>
          <w:tcPr>
            <w:tcW w:w="1417" w:type="dxa"/>
          </w:tcPr>
          <w:p w:rsidR="00DF3639" w:rsidRPr="00AC3944" w:rsidRDefault="00DF3639" w:rsidP="0068155B">
            <w:pPr>
              <w:spacing w:after="120"/>
              <w:jc w:val="left"/>
            </w:pPr>
            <w:r w:rsidRPr="00AC3944">
              <w:rPr>
                <w:lang w:val="en-US"/>
              </w:rPr>
              <w:t>NAI</w:t>
            </w:r>
          </w:p>
        </w:tc>
        <w:tc>
          <w:tcPr>
            <w:tcW w:w="1417" w:type="dxa"/>
          </w:tcPr>
          <w:p w:rsidR="00DF3639" w:rsidRPr="00AC3944" w:rsidRDefault="00DF3639" w:rsidP="0068155B">
            <w:pPr>
              <w:spacing w:after="120"/>
              <w:jc w:val="left"/>
              <w:rPr>
                <w:lang w:val="en-US"/>
              </w:rPr>
            </w:pPr>
          </w:p>
        </w:tc>
        <w:tc>
          <w:tcPr>
            <w:tcW w:w="1417" w:type="dxa"/>
          </w:tcPr>
          <w:p w:rsidR="00DF3639" w:rsidRPr="00AC3944" w:rsidRDefault="00DF3639" w:rsidP="0068155B">
            <w:pPr>
              <w:spacing w:after="120"/>
              <w:jc w:val="left"/>
              <w:rPr>
                <w:lang w:val="en-US"/>
              </w:rPr>
            </w:pPr>
          </w:p>
        </w:tc>
      </w:tr>
      <w:tr w:rsidR="00DF3639" w:rsidRPr="00AC3944" w:rsidTr="0068155B">
        <w:trPr>
          <w:cantSplit/>
          <w:trHeight w:val="567"/>
          <w:jc w:val="center"/>
        </w:trPr>
        <w:tc>
          <w:tcPr>
            <w:tcW w:w="704" w:type="dxa"/>
          </w:tcPr>
          <w:p w:rsidR="00DF3639" w:rsidRPr="00AC3944" w:rsidRDefault="00DF3639" w:rsidP="00DF3639">
            <w:pPr>
              <w:numPr>
                <w:ilvl w:val="0"/>
                <w:numId w:val="4"/>
              </w:numPr>
              <w:spacing w:after="120"/>
              <w:jc w:val="left"/>
            </w:pPr>
          </w:p>
        </w:tc>
        <w:tc>
          <w:tcPr>
            <w:tcW w:w="4961" w:type="dxa"/>
          </w:tcPr>
          <w:p w:rsidR="00DF3639" w:rsidRPr="00AC3944" w:rsidRDefault="00DF3639" w:rsidP="0068155B">
            <w:pPr>
              <w:spacing w:after="120"/>
              <w:jc w:val="left"/>
            </w:pPr>
            <w:r w:rsidRPr="00AC3944">
              <w:t>Προώθηση των αποτελεσμάτων του έργου</w:t>
            </w:r>
          </w:p>
        </w:tc>
        <w:tc>
          <w:tcPr>
            <w:tcW w:w="1417" w:type="dxa"/>
          </w:tcPr>
          <w:p w:rsidR="00DF3639" w:rsidRPr="00AC3944" w:rsidRDefault="00DF3639" w:rsidP="0068155B">
            <w:pPr>
              <w:spacing w:after="120"/>
              <w:jc w:val="left"/>
            </w:pPr>
            <w:r w:rsidRPr="00AC3944">
              <w:t>ΝΑΙ</w:t>
            </w:r>
          </w:p>
        </w:tc>
        <w:tc>
          <w:tcPr>
            <w:tcW w:w="1417" w:type="dxa"/>
          </w:tcPr>
          <w:p w:rsidR="00DF3639" w:rsidRPr="00AC3944" w:rsidRDefault="00DF3639" w:rsidP="0068155B">
            <w:pPr>
              <w:spacing w:after="120"/>
              <w:jc w:val="left"/>
            </w:pPr>
          </w:p>
        </w:tc>
        <w:tc>
          <w:tcPr>
            <w:tcW w:w="1417" w:type="dxa"/>
          </w:tcPr>
          <w:p w:rsidR="00DF3639" w:rsidRPr="00AC3944" w:rsidRDefault="00DF3639" w:rsidP="0068155B">
            <w:pPr>
              <w:spacing w:after="120"/>
              <w:jc w:val="left"/>
            </w:pPr>
          </w:p>
        </w:tc>
      </w:tr>
      <w:tr w:rsidR="00DF3639" w:rsidRPr="00AC3944" w:rsidTr="0068155B">
        <w:trPr>
          <w:cantSplit/>
          <w:trHeight w:val="567"/>
          <w:jc w:val="center"/>
        </w:trPr>
        <w:tc>
          <w:tcPr>
            <w:tcW w:w="704" w:type="dxa"/>
          </w:tcPr>
          <w:p w:rsidR="00DF3639" w:rsidRPr="00AC3944" w:rsidRDefault="00DF3639" w:rsidP="00DF3639">
            <w:pPr>
              <w:numPr>
                <w:ilvl w:val="0"/>
                <w:numId w:val="4"/>
              </w:numPr>
              <w:spacing w:after="120"/>
              <w:jc w:val="left"/>
            </w:pPr>
          </w:p>
        </w:tc>
        <w:tc>
          <w:tcPr>
            <w:tcW w:w="4961" w:type="dxa"/>
          </w:tcPr>
          <w:p w:rsidR="00DF3639" w:rsidRPr="00AC3944" w:rsidRDefault="00DF3639" w:rsidP="0068155B">
            <w:pPr>
              <w:spacing w:after="120"/>
              <w:jc w:val="left"/>
            </w:pPr>
            <w:r w:rsidRPr="00AC3944">
              <w:t xml:space="preserve">Προώθηση της εφαρμογής για κινητές συσκευές που θα δημιουργηθεί στο πλαίσιο του έργου </w:t>
            </w:r>
          </w:p>
        </w:tc>
        <w:tc>
          <w:tcPr>
            <w:tcW w:w="1417" w:type="dxa"/>
          </w:tcPr>
          <w:p w:rsidR="00DF3639" w:rsidRPr="00AC3944" w:rsidRDefault="00DF3639" w:rsidP="0068155B">
            <w:pPr>
              <w:spacing w:after="120"/>
              <w:jc w:val="left"/>
              <w:rPr>
                <w:lang w:val="en-US"/>
              </w:rPr>
            </w:pPr>
            <w:r w:rsidRPr="00AC3944">
              <w:rPr>
                <w:lang w:val="en-US"/>
              </w:rPr>
              <w:t>NAI</w:t>
            </w:r>
          </w:p>
        </w:tc>
        <w:tc>
          <w:tcPr>
            <w:tcW w:w="1417" w:type="dxa"/>
          </w:tcPr>
          <w:p w:rsidR="00DF3639" w:rsidRPr="00AC3944" w:rsidRDefault="00DF3639" w:rsidP="0068155B">
            <w:pPr>
              <w:spacing w:after="120"/>
              <w:jc w:val="left"/>
              <w:rPr>
                <w:lang w:val="en-US"/>
              </w:rPr>
            </w:pPr>
          </w:p>
        </w:tc>
        <w:tc>
          <w:tcPr>
            <w:tcW w:w="1417" w:type="dxa"/>
          </w:tcPr>
          <w:p w:rsidR="00DF3639" w:rsidRPr="00AC3944" w:rsidRDefault="00DF3639" w:rsidP="0068155B">
            <w:pPr>
              <w:spacing w:after="120"/>
              <w:jc w:val="left"/>
              <w:rPr>
                <w:lang w:val="en-US"/>
              </w:rPr>
            </w:pPr>
          </w:p>
        </w:tc>
      </w:tr>
      <w:tr w:rsidR="00DF3639" w:rsidRPr="00436DEA" w:rsidTr="0068155B">
        <w:trPr>
          <w:cantSplit/>
          <w:trHeight w:val="567"/>
          <w:jc w:val="center"/>
        </w:trPr>
        <w:tc>
          <w:tcPr>
            <w:tcW w:w="704" w:type="dxa"/>
          </w:tcPr>
          <w:p w:rsidR="00DF3639" w:rsidRPr="00AC3944" w:rsidRDefault="00DF3639" w:rsidP="00DF3639">
            <w:pPr>
              <w:numPr>
                <w:ilvl w:val="0"/>
                <w:numId w:val="4"/>
              </w:numPr>
              <w:spacing w:after="120"/>
              <w:jc w:val="left"/>
            </w:pPr>
          </w:p>
        </w:tc>
        <w:tc>
          <w:tcPr>
            <w:tcW w:w="4961" w:type="dxa"/>
          </w:tcPr>
          <w:p w:rsidR="00DF3639" w:rsidRPr="00AC3944" w:rsidRDefault="00DF3639" w:rsidP="0068155B">
            <w:pPr>
              <w:spacing w:after="120"/>
              <w:jc w:val="left"/>
            </w:pPr>
            <w:r w:rsidRPr="00AC3944">
              <w:t>Γενική και πλήρης συμμόρφωση με όλους τους όρους της Διακήρυξης</w:t>
            </w:r>
          </w:p>
        </w:tc>
        <w:tc>
          <w:tcPr>
            <w:tcW w:w="1417" w:type="dxa"/>
          </w:tcPr>
          <w:p w:rsidR="00DF3639" w:rsidRPr="00436DEA" w:rsidRDefault="00DF3639" w:rsidP="0068155B">
            <w:pPr>
              <w:spacing w:after="120"/>
              <w:jc w:val="left"/>
            </w:pPr>
            <w:r w:rsidRPr="00AC3944">
              <w:rPr>
                <w:lang w:val="en-US"/>
              </w:rPr>
              <w:t>NAI</w:t>
            </w:r>
          </w:p>
        </w:tc>
        <w:tc>
          <w:tcPr>
            <w:tcW w:w="1417" w:type="dxa"/>
          </w:tcPr>
          <w:p w:rsidR="00DF3639" w:rsidRPr="00436DEA" w:rsidRDefault="00DF3639" w:rsidP="0068155B">
            <w:pPr>
              <w:spacing w:after="120"/>
              <w:jc w:val="left"/>
              <w:rPr>
                <w:lang w:val="en-US"/>
              </w:rPr>
            </w:pPr>
          </w:p>
        </w:tc>
        <w:tc>
          <w:tcPr>
            <w:tcW w:w="1417" w:type="dxa"/>
          </w:tcPr>
          <w:p w:rsidR="00DF3639" w:rsidRPr="00436DEA" w:rsidRDefault="00DF3639" w:rsidP="0068155B">
            <w:pPr>
              <w:spacing w:after="120"/>
              <w:jc w:val="left"/>
              <w:rPr>
                <w:lang w:val="en-US"/>
              </w:rPr>
            </w:pPr>
          </w:p>
        </w:tc>
      </w:tr>
    </w:tbl>
    <w:p w:rsidR="00DF3639" w:rsidRDefault="00DF3639" w:rsidP="00DF3639"/>
    <w:p w:rsidR="00DF3639" w:rsidRDefault="00DF3639" w:rsidP="00DF3639"/>
    <w:p w:rsidR="00DF3639" w:rsidRDefault="00DF3639" w:rsidP="00DF3639"/>
    <w:p w:rsidR="00DF3639" w:rsidRDefault="00DF3639" w:rsidP="00DF3639">
      <w:pPr>
        <w:ind w:left="1440" w:firstLine="720"/>
      </w:pPr>
      <w:r>
        <w:t>Η προσφορά ισχύει για τέσσερεις (4) μήνες.</w:t>
      </w:r>
    </w:p>
    <w:p w:rsidR="00DF3639" w:rsidRDefault="00DF3639" w:rsidP="00DF3639">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F3639" w:rsidRDefault="00DF3639" w:rsidP="00DF3639">
      <w:pPr>
        <w:jc w:val="center"/>
        <w:rPr>
          <w:lang w:eastAsia="el-GR"/>
        </w:rPr>
      </w:pPr>
    </w:p>
    <w:p w:rsidR="00DF3639" w:rsidRDefault="00DF3639" w:rsidP="00DF3639">
      <w:pPr>
        <w:jc w:val="center"/>
        <w:rPr>
          <w:lang w:eastAsia="el-GR"/>
        </w:rPr>
      </w:pPr>
      <w:r>
        <w:rPr>
          <w:lang w:eastAsia="el-GR"/>
        </w:rPr>
        <w:t>Υπογραφή</w:t>
      </w:r>
    </w:p>
    <w:p w:rsidR="00DF3639" w:rsidRDefault="00DF3639" w:rsidP="00DF3639"/>
    <w:p w:rsidR="00DF3639" w:rsidRDefault="00DF3639" w:rsidP="00DF3639"/>
    <w:p w:rsidR="00DF3639" w:rsidRDefault="00DF3639" w:rsidP="00DF3639">
      <w:pPr>
        <w:spacing w:before="0" w:after="200" w:line="276" w:lineRule="auto"/>
        <w:jc w:val="left"/>
      </w:pPr>
      <w:r>
        <w:br w:type="page"/>
      </w:r>
    </w:p>
    <w:p w:rsidR="00DF3639" w:rsidRDefault="00DF3639" w:rsidP="00DF3639"/>
    <w:p w:rsidR="00DF3639" w:rsidRPr="00BB5F91" w:rsidRDefault="00DF3639" w:rsidP="00DF3639">
      <w:pPr>
        <w:pStyle w:val="Heading1"/>
        <w:numPr>
          <w:ilvl w:val="0"/>
          <w:numId w:val="0"/>
        </w:numPr>
        <w:jc w:val="center"/>
        <w:rPr>
          <w:color w:val="FF0000"/>
          <w:sz w:val="28"/>
          <w:szCs w:val="28"/>
        </w:rPr>
      </w:pPr>
      <w:bookmarkStart w:id="1" w:name="_Toc535252477"/>
      <w:bookmarkStart w:id="2" w:name="_Toc10470718"/>
      <w:r w:rsidRPr="00FD4806">
        <w:rPr>
          <w:color w:val="FF0000"/>
          <w:sz w:val="28"/>
          <w:szCs w:val="28"/>
        </w:rPr>
        <w:t>ΠΑΡΑΡΤΗΜΑ Ι</w:t>
      </w:r>
      <w:r>
        <w:rPr>
          <w:color w:val="FF0000"/>
          <w:sz w:val="28"/>
          <w:szCs w:val="28"/>
        </w:rPr>
        <w:t>Ι</w:t>
      </w:r>
      <w:r w:rsidRPr="00FD4806">
        <w:rPr>
          <w:color w:val="FF0000"/>
          <w:sz w:val="28"/>
          <w:szCs w:val="28"/>
        </w:rPr>
        <w:t>:</w:t>
      </w:r>
      <w:bookmarkStart w:id="3" w:name="_Toc535252478"/>
      <w:bookmarkEnd w:id="1"/>
      <w:r>
        <w:rPr>
          <w:color w:val="FF0000"/>
          <w:sz w:val="28"/>
          <w:szCs w:val="28"/>
        </w:rPr>
        <w:t xml:space="preserve"> Υπόδειγμα</w:t>
      </w:r>
      <w:bookmarkEnd w:id="3"/>
      <w:r>
        <w:rPr>
          <w:color w:val="FF0000"/>
          <w:sz w:val="28"/>
          <w:szCs w:val="28"/>
        </w:rPr>
        <w:t>ΤΑ</w:t>
      </w:r>
      <w:bookmarkEnd w:id="2"/>
    </w:p>
    <w:p w:rsidR="00DF3639" w:rsidRDefault="00DF3639" w:rsidP="00DF3639"/>
    <w:p w:rsidR="00DF3639" w:rsidRPr="00E45B24" w:rsidRDefault="00DF3639" w:rsidP="00DF3639">
      <w:pPr>
        <w:spacing w:after="120"/>
        <w:jc w:val="center"/>
        <w:rPr>
          <w:rFonts w:ascii="Calibri" w:hAnsi="Calibri" w:cs="Calibri"/>
          <w:b/>
          <w:bCs/>
          <w:sz w:val="28"/>
          <w:szCs w:val="32"/>
        </w:rPr>
      </w:pPr>
      <w:r w:rsidRPr="00E45B24">
        <w:rPr>
          <w:rFonts w:ascii="Calibri" w:hAnsi="Calibri" w:cs="Calibri"/>
          <w:b/>
          <w:bCs/>
          <w:sz w:val="28"/>
          <w:szCs w:val="32"/>
        </w:rPr>
        <w:t>ΥΠΟΔΕΙΓΜΑ 1</w:t>
      </w:r>
    </w:p>
    <w:p w:rsidR="00DF3639" w:rsidRPr="00E45B24" w:rsidRDefault="00DF3639" w:rsidP="00DF3639">
      <w:pPr>
        <w:pStyle w:val="Heading2"/>
        <w:numPr>
          <w:ilvl w:val="0"/>
          <w:numId w:val="0"/>
        </w:numPr>
        <w:spacing w:before="0"/>
        <w:ind w:left="540"/>
        <w:jc w:val="center"/>
        <w:rPr>
          <w:rFonts w:ascii="Calibri" w:hAnsi="Calibri" w:cs="Calibri"/>
          <w:bCs w:val="0"/>
          <w:sz w:val="28"/>
          <w:szCs w:val="32"/>
        </w:rPr>
      </w:pPr>
      <w:bookmarkStart w:id="4" w:name="_Toc531788623"/>
      <w:bookmarkStart w:id="5" w:name="_Toc10470719"/>
      <w:r w:rsidRPr="00E45B24">
        <w:rPr>
          <w:rFonts w:ascii="Calibri" w:hAnsi="Calibri" w:cs="Calibri"/>
          <w:bCs w:val="0"/>
          <w:sz w:val="28"/>
          <w:szCs w:val="32"/>
        </w:rPr>
        <w:t>ΑΙΤΗΣΗ ΣΥΜΜΕΤΟΧΗΣ</w:t>
      </w:r>
      <w:bookmarkEnd w:id="4"/>
      <w:bookmarkEnd w:id="5"/>
    </w:p>
    <w:p w:rsidR="00DF3639" w:rsidRPr="001A26D6" w:rsidRDefault="00DF3639" w:rsidP="00DF3639">
      <w:pPr>
        <w:tabs>
          <w:tab w:val="left" w:pos="1701"/>
        </w:tabs>
        <w:spacing w:before="0"/>
        <w:ind w:right="-340"/>
        <w:jc w:val="center"/>
        <w:rPr>
          <w:rFonts w:cstheme="minorHAnsi"/>
          <w:bCs/>
          <w:i/>
        </w:rPr>
      </w:pPr>
      <w:r w:rsidRPr="001A26D6">
        <w:rPr>
          <w:rFonts w:cstheme="minorHAnsi"/>
          <w:bCs/>
          <w:i/>
        </w:rPr>
        <w:t>σε Συνοπτικό</w:t>
      </w:r>
      <w:r w:rsidRPr="001A26D6">
        <w:rPr>
          <w:rFonts w:cstheme="minorHAnsi"/>
          <w:i/>
        </w:rPr>
        <w:t xml:space="preserve"> Διαγωνισμό </w:t>
      </w:r>
      <w:r w:rsidRPr="00795D9F">
        <w:rPr>
          <w:rFonts w:cstheme="minorHAnsi"/>
        </w:rPr>
        <w:t xml:space="preserve">σε </w:t>
      </w:r>
      <w:r w:rsidRPr="00795D9F">
        <w:rPr>
          <w:rFonts w:cstheme="minorHAnsi"/>
          <w:bCs/>
        </w:rPr>
        <w:t>Ε</w:t>
      </w:r>
      <w:r w:rsidRPr="00795D9F">
        <w:rPr>
          <w:rFonts w:cstheme="minorHAnsi"/>
        </w:rPr>
        <w:t xml:space="preserve">υρώ </w:t>
      </w:r>
      <w:r w:rsidRPr="00795D9F">
        <w:rPr>
          <w:rFonts w:cstheme="minorHAnsi"/>
          <w:bCs/>
        </w:rPr>
        <w:t xml:space="preserve">για το έργο </w:t>
      </w:r>
      <w:r w:rsidRPr="004B1830">
        <w:rPr>
          <w:rFonts w:cstheme="minorHAnsi"/>
          <w:bCs/>
        </w:rPr>
        <w:t>«</w:t>
      </w:r>
      <w:r w:rsidRPr="0026704D">
        <w:rPr>
          <w:rFonts w:cstheme="minorHAnsi"/>
          <w:b/>
          <w:bCs/>
        </w:rPr>
        <w:t>Π</w:t>
      </w:r>
      <w:r w:rsidRPr="0026704D">
        <w:rPr>
          <w:rFonts w:ascii="Calibri" w:hAnsi="Calibri" w:cs="Calibri"/>
          <w:b/>
          <w:bCs/>
        </w:rPr>
        <w:t xml:space="preserve">αροχή εικονογραφικού υλικού, ιστορική τεκμηρίωση αυτού </w:t>
      </w:r>
      <w:r>
        <w:rPr>
          <w:rFonts w:ascii="Calibri" w:hAnsi="Calibri" w:cs="Calibri"/>
          <w:b/>
          <w:bCs/>
        </w:rPr>
        <w:t>και</w:t>
      </w:r>
      <w:r w:rsidRPr="0026704D">
        <w:rPr>
          <w:rFonts w:ascii="Calibri" w:hAnsi="Calibri" w:cs="Calibri"/>
          <w:b/>
          <w:bCs/>
        </w:rPr>
        <w:t xml:space="preserve"> </w:t>
      </w:r>
      <w:r>
        <w:rPr>
          <w:rFonts w:ascii="Calibri" w:hAnsi="Calibri" w:cs="Calibri"/>
          <w:b/>
          <w:bCs/>
        </w:rPr>
        <w:t xml:space="preserve">σχετικές ενέργειες </w:t>
      </w:r>
      <w:r w:rsidRPr="0026704D">
        <w:rPr>
          <w:rFonts w:ascii="Calibri" w:hAnsi="Calibri" w:cs="Calibri"/>
          <w:b/>
          <w:bCs/>
        </w:rPr>
        <w:t>προώθηση</w:t>
      </w:r>
      <w:r>
        <w:rPr>
          <w:rFonts w:ascii="Calibri" w:hAnsi="Calibri" w:cs="Calibri"/>
          <w:b/>
          <w:bCs/>
        </w:rPr>
        <w:t xml:space="preserve">ς, στο πλαίσιο </w:t>
      </w:r>
      <w:r w:rsidRPr="0026704D">
        <w:rPr>
          <w:rFonts w:ascii="Calibri" w:hAnsi="Calibri" w:cs="Calibri"/>
          <w:b/>
          <w:bCs/>
        </w:rPr>
        <w:t>του έργου</w:t>
      </w:r>
      <w:r>
        <w:rPr>
          <w:rFonts w:ascii="Calibri" w:hAnsi="Calibri" w:cs="Calibri"/>
          <w:b/>
          <w:bCs/>
        </w:rPr>
        <w:t xml:space="preserve"> </w:t>
      </w:r>
      <w:proofErr w:type="spellStart"/>
      <w:r>
        <w:rPr>
          <w:rFonts w:ascii="Calibri" w:hAnsi="Calibri" w:cs="Calibri"/>
          <w:b/>
          <w:bCs/>
          <w:lang w:val="en-US"/>
        </w:rPr>
        <w:t>CuRe</w:t>
      </w:r>
      <w:proofErr w:type="spellEnd"/>
      <w:r w:rsidRPr="004B1830">
        <w:rPr>
          <w:rFonts w:ascii="Calibri" w:hAnsi="Calibri" w:cs="Calibri"/>
        </w:rPr>
        <w:t>»</w:t>
      </w:r>
      <w:r>
        <w:rPr>
          <w:rFonts w:ascii="Calibri" w:hAnsi="Calibri" w:cs="Calibri"/>
          <w:i/>
        </w:rPr>
        <w:t xml:space="preserve"> του ΙΠ/ΙΤΕ</w:t>
      </w:r>
    </w:p>
    <w:p w:rsidR="00DF3639" w:rsidRPr="000024DD" w:rsidRDefault="00DF3639" w:rsidP="00DF3639">
      <w:pPr>
        <w:ind w:right="-341"/>
        <w:rPr>
          <w:rFonts w:cstheme="minorHAnsi"/>
        </w:rPr>
      </w:pPr>
      <w:r w:rsidRPr="00C372D6">
        <w:rPr>
          <w:rFonts w:cstheme="minorHAnsi"/>
          <w:b/>
        </w:rPr>
        <w:t>Κριτήριο αξιολόγησης:</w:t>
      </w:r>
      <w:r w:rsidRPr="00C372D6">
        <w:rPr>
          <w:rFonts w:cstheme="minorHAnsi"/>
        </w:rPr>
        <w:t xml:space="preserve"> </w:t>
      </w:r>
      <w:r w:rsidRPr="008221F5">
        <w:rPr>
          <w:rFonts w:ascii="Calibri" w:hAnsi="Calibri" w:cs="Calibri"/>
        </w:rPr>
        <w:t>Πλέον συμφέρουσα από οικονομική άποψη προσφορά με</w:t>
      </w:r>
      <w:r w:rsidRPr="004B1830">
        <w:rPr>
          <w:rFonts w:ascii="Calibri" w:hAnsi="Calibri" w:cs="Calibri"/>
        </w:rPr>
        <w:t xml:space="preserve"> βάση την βέλτιστη σχέση μεταξύ ποιότητας και τιμής</w:t>
      </w:r>
      <w:r w:rsidRPr="008221F5">
        <w:rPr>
          <w:rFonts w:ascii="Calibri" w:hAnsi="Calibri" w:cs="Calibri"/>
          <w:bCs/>
        </w:rPr>
        <w:t>.</w:t>
      </w:r>
    </w:p>
    <w:p w:rsidR="00DF3639" w:rsidRPr="00336CC1" w:rsidRDefault="00DF3639" w:rsidP="00DF3639">
      <w:pPr>
        <w:tabs>
          <w:tab w:val="left" w:pos="1985"/>
        </w:tabs>
        <w:rPr>
          <w:b/>
          <w:bCs/>
          <w:i/>
        </w:rPr>
      </w:pPr>
      <w:r w:rsidRPr="003A66A2">
        <w:rPr>
          <w:b/>
          <w:color w:val="000000"/>
          <w:lang w:eastAsia="el-GR"/>
        </w:rPr>
        <w:t>Συνολικός προϋπολογισμός:</w:t>
      </w:r>
      <w:r>
        <w:rPr>
          <w:b/>
          <w:color w:val="000000"/>
          <w:lang w:eastAsia="el-GR"/>
        </w:rPr>
        <w:tab/>
      </w:r>
      <w:r w:rsidRPr="00571280">
        <w:rPr>
          <w:b/>
          <w:color w:val="000000"/>
          <w:lang w:eastAsia="el-GR"/>
        </w:rPr>
        <w:t>48387</w:t>
      </w:r>
      <w:r w:rsidRPr="004B1830">
        <w:rPr>
          <w:b/>
          <w:bCs/>
          <w:i/>
        </w:rPr>
        <w:t>,</w:t>
      </w:r>
      <w:r>
        <w:rPr>
          <w:b/>
          <w:bCs/>
          <w:i/>
        </w:rPr>
        <w:t>0</w:t>
      </w:r>
      <w:r w:rsidRPr="004B1830">
        <w:rPr>
          <w:b/>
          <w:bCs/>
          <w:i/>
        </w:rPr>
        <w:t xml:space="preserve">0 </w:t>
      </w:r>
      <w:r w:rsidRPr="00336CC1">
        <w:rPr>
          <w:b/>
          <w:bCs/>
          <w:i/>
        </w:rPr>
        <w:t xml:space="preserve">Ευρώ πλέον ΦΠΑ 24% και </w:t>
      </w:r>
    </w:p>
    <w:p w:rsidR="00DF3639" w:rsidRPr="00235AC6" w:rsidRDefault="00DF3639" w:rsidP="00DF3639">
      <w:pPr>
        <w:tabs>
          <w:tab w:val="left" w:pos="2835"/>
        </w:tabs>
        <w:spacing w:before="0" w:after="120"/>
        <w:ind w:firstLine="720"/>
        <w:rPr>
          <w:b/>
          <w:bCs/>
          <w:i/>
        </w:rPr>
      </w:pPr>
      <w:r w:rsidRPr="00336CC1">
        <w:rPr>
          <w:b/>
          <w:i/>
          <w:color w:val="000000"/>
          <w:lang w:eastAsia="el-GR"/>
        </w:rPr>
        <w:tab/>
      </w:r>
      <w:r>
        <w:rPr>
          <w:b/>
          <w:i/>
          <w:color w:val="000000"/>
          <w:lang w:val="en-US" w:eastAsia="el-GR"/>
        </w:rPr>
        <w:t>60000,</w:t>
      </w:r>
      <w:proofErr w:type="gramStart"/>
      <w:r w:rsidRPr="00054AB1">
        <w:rPr>
          <w:b/>
          <w:i/>
          <w:color w:val="000000"/>
          <w:lang w:eastAsia="el-GR"/>
        </w:rPr>
        <w:t>00</w:t>
      </w:r>
      <w:r>
        <w:rPr>
          <w:b/>
          <w:i/>
          <w:color w:val="000000"/>
          <w:lang w:val="en-US" w:eastAsia="el-GR"/>
        </w:rPr>
        <w:t xml:space="preserve"> </w:t>
      </w:r>
      <w:r w:rsidRPr="00336CC1">
        <w:rPr>
          <w:i/>
        </w:rPr>
        <w:t xml:space="preserve"> </w:t>
      </w:r>
      <w:r w:rsidRPr="00336CC1">
        <w:rPr>
          <w:b/>
          <w:i/>
          <w:color w:val="000000"/>
          <w:lang w:eastAsia="el-GR"/>
        </w:rPr>
        <w:t>Ευρώ</w:t>
      </w:r>
      <w:proofErr w:type="gramEnd"/>
      <w:r w:rsidRPr="00336CC1">
        <w:rPr>
          <w:b/>
          <w:i/>
          <w:color w:val="000000"/>
          <w:lang w:eastAsia="el-GR"/>
        </w:rPr>
        <w:t xml:space="preserve"> </w:t>
      </w:r>
      <w:r w:rsidRPr="00336CC1">
        <w:rPr>
          <w:b/>
          <w:bCs/>
          <w:i/>
        </w:rPr>
        <w:t>συμπεριλαμβανομένου ΦΠΑ 24%.</w:t>
      </w:r>
    </w:p>
    <w:p w:rsidR="00DF3639" w:rsidRPr="009C4813" w:rsidRDefault="00DF3639" w:rsidP="00DF3639">
      <w:pPr>
        <w:tabs>
          <w:tab w:val="left" w:pos="1985"/>
        </w:tabs>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DF3639" w:rsidRPr="009C4813" w:rsidTr="0068155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3639" w:rsidRPr="009C4813" w:rsidRDefault="00DF3639" w:rsidP="0068155B">
            <w:pPr>
              <w:rPr>
                <w:rFonts w:cstheme="minorHAnsi"/>
                <w:b/>
                <w:bCs/>
              </w:rPr>
            </w:pPr>
            <w:r w:rsidRPr="009C4813">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3639" w:rsidRPr="009C4813" w:rsidRDefault="00DF3639" w:rsidP="0068155B">
            <w:pPr>
              <w:rPr>
                <w:rFonts w:cstheme="minorHAnsi"/>
                <w:b/>
                <w:bCs/>
              </w:rPr>
            </w:pPr>
          </w:p>
        </w:tc>
      </w:tr>
      <w:tr w:rsidR="00DF3639" w:rsidRPr="009C4813" w:rsidTr="0068155B">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rsidR="00DF3639" w:rsidRPr="009C4813" w:rsidRDefault="00DF3639" w:rsidP="0068155B">
            <w:pPr>
              <w:rPr>
                <w:rFonts w:cstheme="minorHAnsi"/>
                <w:b/>
                <w:bCs/>
              </w:rPr>
            </w:pPr>
            <w:r w:rsidRPr="009C4813">
              <w:rPr>
                <w:rFonts w:cstheme="minorHAnsi"/>
                <w:b/>
                <w:bCs/>
              </w:rPr>
              <w:t>Στοιχεία  Οικονομικού Φορέα</w:t>
            </w:r>
          </w:p>
        </w:tc>
      </w:tr>
      <w:tr w:rsidR="00DF3639" w:rsidRPr="009C4813" w:rsidTr="0068155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3639" w:rsidRPr="009C4813" w:rsidRDefault="00DF3639" w:rsidP="0068155B">
            <w:pPr>
              <w:rPr>
                <w:rFonts w:cstheme="minorHAnsi"/>
                <w:b/>
              </w:rPr>
            </w:pPr>
            <w:r w:rsidRPr="009C4813">
              <w:rPr>
                <w:rFonts w:cstheme="minorHAnsi"/>
                <w:b/>
              </w:rPr>
              <w:t>Ονοματεπώνυμο</w:t>
            </w:r>
          </w:p>
          <w:p w:rsidR="00DF3639" w:rsidRPr="009C4813" w:rsidRDefault="00DF3639" w:rsidP="0068155B">
            <w:pPr>
              <w:rPr>
                <w:rFonts w:cstheme="minorHAnsi"/>
                <w:b/>
                <w:bCs/>
              </w:rPr>
            </w:pPr>
            <w:r w:rsidRPr="009C4813">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3639" w:rsidRPr="009C4813" w:rsidRDefault="00DF3639" w:rsidP="0068155B">
            <w:pPr>
              <w:rPr>
                <w:rFonts w:cstheme="minorHAnsi"/>
                <w:b/>
                <w:bCs/>
              </w:rPr>
            </w:pPr>
          </w:p>
        </w:tc>
      </w:tr>
      <w:tr w:rsidR="00DF3639" w:rsidRPr="009C4813" w:rsidTr="0068155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3639" w:rsidRPr="009C4813" w:rsidRDefault="00DF3639" w:rsidP="0068155B">
            <w:pPr>
              <w:rPr>
                <w:rFonts w:cstheme="minorHAnsi"/>
                <w:b/>
                <w:bCs/>
              </w:rPr>
            </w:pPr>
            <w:r w:rsidRPr="009C4813">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3639" w:rsidRPr="009C4813" w:rsidRDefault="00DF3639" w:rsidP="0068155B">
            <w:pPr>
              <w:rPr>
                <w:rFonts w:cstheme="minorHAnsi"/>
                <w:b/>
                <w:bCs/>
              </w:rPr>
            </w:pPr>
          </w:p>
        </w:tc>
      </w:tr>
      <w:tr w:rsidR="00DF3639" w:rsidRPr="009C4813" w:rsidTr="0068155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3639" w:rsidRPr="009C4813" w:rsidRDefault="00DF3639" w:rsidP="0068155B">
            <w:pPr>
              <w:rPr>
                <w:rFonts w:cstheme="minorHAnsi"/>
                <w:b/>
                <w:bCs/>
              </w:rPr>
            </w:pPr>
            <w:r w:rsidRPr="009C4813">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rsidR="00DF3639" w:rsidRPr="009C4813" w:rsidRDefault="00DF3639" w:rsidP="0068155B">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rsidR="00DF3639" w:rsidRPr="009C4813" w:rsidRDefault="00DF3639" w:rsidP="0068155B">
            <w:pPr>
              <w:rPr>
                <w:rFonts w:cstheme="minorHAnsi"/>
                <w:b/>
                <w:bCs/>
              </w:rPr>
            </w:pPr>
            <w:r w:rsidRPr="009C4813">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rsidR="00DF3639" w:rsidRPr="009C4813" w:rsidRDefault="00DF3639" w:rsidP="0068155B">
            <w:pPr>
              <w:rPr>
                <w:rFonts w:cstheme="minorHAnsi"/>
                <w:b/>
                <w:bCs/>
              </w:rPr>
            </w:pPr>
          </w:p>
        </w:tc>
      </w:tr>
      <w:tr w:rsidR="00DF3639" w:rsidRPr="009C4813" w:rsidTr="0068155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3639" w:rsidRPr="009C4813" w:rsidRDefault="00DF3639" w:rsidP="0068155B">
            <w:pPr>
              <w:rPr>
                <w:rFonts w:cstheme="minorHAnsi"/>
                <w:b/>
                <w:bCs/>
              </w:rPr>
            </w:pPr>
            <w:r w:rsidRPr="009C4813">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3639" w:rsidRPr="009C4813" w:rsidRDefault="00DF3639" w:rsidP="0068155B">
            <w:pPr>
              <w:rPr>
                <w:rFonts w:cstheme="minorHAnsi"/>
                <w:b/>
                <w:bCs/>
              </w:rPr>
            </w:pPr>
          </w:p>
        </w:tc>
      </w:tr>
      <w:tr w:rsidR="00DF3639" w:rsidRPr="009C4813" w:rsidTr="0068155B">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rsidR="00DF3639" w:rsidRPr="009C4813" w:rsidRDefault="00DF3639" w:rsidP="0068155B">
            <w:pPr>
              <w:rPr>
                <w:rFonts w:cstheme="minorHAnsi"/>
                <w:b/>
                <w:bCs/>
              </w:rPr>
            </w:pPr>
            <w:r w:rsidRPr="009C4813">
              <w:rPr>
                <w:rFonts w:cstheme="minorHAnsi"/>
                <w:b/>
                <w:bCs/>
              </w:rPr>
              <w:t>Ηλεκτρονική δ/</w:t>
            </w:r>
            <w:proofErr w:type="spellStart"/>
            <w:r w:rsidRPr="009C4813">
              <w:rPr>
                <w:rFonts w:cstheme="minorHAnsi"/>
                <w:b/>
                <w:bCs/>
              </w:rPr>
              <w:t>νση</w:t>
            </w:r>
            <w:proofErr w:type="spellEnd"/>
          </w:p>
        </w:tc>
        <w:tc>
          <w:tcPr>
            <w:tcW w:w="5561" w:type="dxa"/>
            <w:gridSpan w:val="3"/>
            <w:tcBorders>
              <w:top w:val="single" w:sz="4" w:space="0" w:color="auto"/>
              <w:left w:val="single" w:sz="4" w:space="0" w:color="auto"/>
              <w:bottom w:val="single" w:sz="4" w:space="0" w:color="auto"/>
              <w:right w:val="single" w:sz="4" w:space="0" w:color="auto"/>
            </w:tcBorders>
            <w:vAlign w:val="center"/>
          </w:tcPr>
          <w:p w:rsidR="00DF3639" w:rsidRPr="009C4813" w:rsidRDefault="00DF3639" w:rsidP="0068155B">
            <w:pPr>
              <w:rPr>
                <w:rFonts w:cstheme="minorHAnsi"/>
                <w:b/>
                <w:bCs/>
              </w:rPr>
            </w:pPr>
          </w:p>
        </w:tc>
      </w:tr>
    </w:tbl>
    <w:p w:rsidR="00DF3639" w:rsidRDefault="00DF3639" w:rsidP="00DF3639">
      <w:pPr>
        <w:tabs>
          <w:tab w:val="left" w:pos="142"/>
          <w:tab w:val="left" w:pos="284"/>
        </w:tabs>
        <w:spacing w:after="120"/>
        <w:rPr>
          <w:rFonts w:cstheme="minorHAnsi"/>
        </w:rPr>
      </w:pPr>
    </w:p>
    <w:p w:rsidR="00DF3639" w:rsidRDefault="00DF3639" w:rsidP="00DF3639">
      <w:pPr>
        <w:tabs>
          <w:tab w:val="left" w:pos="142"/>
          <w:tab w:val="left" w:pos="284"/>
        </w:tabs>
        <w:spacing w:after="120"/>
        <w:rPr>
          <w:b/>
        </w:rPr>
      </w:pPr>
      <w:r w:rsidRPr="001A26D6">
        <w:rPr>
          <w:rFonts w:cstheme="minorHAnsi"/>
        </w:rPr>
        <w:t xml:space="preserve">Με την παρούσα αίτηση, σας υποβάλλω φάκελο προσφοράς για τη συμμετοχή μου στον συνοπτικό διαγωνισμό με </w:t>
      </w:r>
      <w:proofErr w:type="spellStart"/>
      <w:r w:rsidRPr="001A26D6">
        <w:rPr>
          <w:rFonts w:cstheme="minorHAnsi"/>
        </w:rPr>
        <w:t>αρ</w:t>
      </w:r>
      <w:proofErr w:type="spellEnd"/>
      <w:r w:rsidRPr="001A26D6">
        <w:rPr>
          <w:rFonts w:cstheme="minorHAnsi"/>
        </w:rPr>
        <w:t xml:space="preserve">. </w:t>
      </w:r>
      <w:proofErr w:type="spellStart"/>
      <w:r w:rsidRPr="001A26D6">
        <w:rPr>
          <w:rFonts w:cstheme="minorHAnsi"/>
        </w:rPr>
        <w:t>Πρωτ</w:t>
      </w:r>
      <w:proofErr w:type="spellEnd"/>
      <w:r w:rsidRPr="001A26D6">
        <w:rPr>
          <w:rFonts w:cstheme="minorHAnsi"/>
        </w:rPr>
        <w:t>.……./……….201</w:t>
      </w:r>
      <w:r w:rsidRPr="00571280">
        <w:rPr>
          <w:rFonts w:cstheme="minorHAnsi"/>
        </w:rPr>
        <w:t>9</w:t>
      </w:r>
      <w:r w:rsidRPr="001A26D6">
        <w:rPr>
          <w:rFonts w:cstheme="minorHAnsi"/>
        </w:rPr>
        <w:t xml:space="preserve"> που προκήρυξ</w:t>
      </w:r>
      <w:r>
        <w:rPr>
          <w:rFonts w:cstheme="minorHAnsi"/>
        </w:rPr>
        <w:t>ε</w:t>
      </w:r>
      <w:r w:rsidRPr="001A26D6">
        <w:rPr>
          <w:rFonts w:cstheme="minorHAnsi"/>
        </w:rPr>
        <w:t xml:space="preserve"> </w:t>
      </w:r>
      <w:r>
        <w:rPr>
          <w:rFonts w:cstheme="minorHAnsi"/>
        </w:rPr>
        <w:t>το Ινστιτούτο Πληροφορικής</w:t>
      </w:r>
      <w:r w:rsidRPr="001A26D6">
        <w:rPr>
          <w:rFonts w:cstheme="minorHAnsi"/>
        </w:rPr>
        <w:t xml:space="preserve"> του Ιδρύματος Τεχνολογίας και Έρευνας για το έργο </w:t>
      </w:r>
      <w:r w:rsidRPr="004B1830">
        <w:rPr>
          <w:rFonts w:cstheme="minorHAnsi"/>
          <w:bCs/>
        </w:rPr>
        <w:t>«</w:t>
      </w:r>
      <w:r w:rsidRPr="0026704D">
        <w:rPr>
          <w:rFonts w:cstheme="minorHAnsi"/>
          <w:b/>
          <w:bCs/>
        </w:rPr>
        <w:t>Π</w:t>
      </w:r>
      <w:r w:rsidRPr="0026704D">
        <w:rPr>
          <w:rFonts w:ascii="Calibri" w:hAnsi="Calibri" w:cs="Calibri"/>
          <w:b/>
          <w:bCs/>
        </w:rPr>
        <w:t xml:space="preserve">αροχή εικονογραφικού υλικού, ιστορική τεκμηρίωση αυτού </w:t>
      </w:r>
      <w:r>
        <w:rPr>
          <w:rFonts w:ascii="Calibri" w:hAnsi="Calibri" w:cs="Calibri"/>
          <w:b/>
          <w:bCs/>
        </w:rPr>
        <w:t>και</w:t>
      </w:r>
      <w:r w:rsidRPr="0026704D">
        <w:rPr>
          <w:rFonts w:ascii="Calibri" w:hAnsi="Calibri" w:cs="Calibri"/>
          <w:b/>
          <w:bCs/>
        </w:rPr>
        <w:t xml:space="preserve"> </w:t>
      </w:r>
      <w:r w:rsidRPr="00745173">
        <w:rPr>
          <w:rFonts w:ascii="Calibri" w:hAnsi="Calibri" w:cs="Calibri"/>
          <w:b/>
          <w:bCs/>
        </w:rPr>
        <w:t xml:space="preserve">σχετικές </w:t>
      </w:r>
      <w:r>
        <w:rPr>
          <w:rFonts w:ascii="Calibri" w:hAnsi="Calibri" w:cs="Calibri"/>
          <w:b/>
          <w:bCs/>
        </w:rPr>
        <w:t xml:space="preserve">ενέργειες </w:t>
      </w:r>
      <w:r w:rsidRPr="0026704D">
        <w:rPr>
          <w:rFonts w:ascii="Calibri" w:hAnsi="Calibri" w:cs="Calibri"/>
          <w:b/>
          <w:bCs/>
        </w:rPr>
        <w:t>προώθηση</w:t>
      </w:r>
      <w:r>
        <w:rPr>
          <w:rFonts w:ascii="Calibri" w:hAnsi="Calibri" w:cs="Calibri"/>
          <w:b/>
          <w:bCs/>
        </w:rPr>
        <w:t xml:space="preserve">ς, στο πλαίσιο </w:t>
      </w:r>
      <w:r w:rsidRPr="0026704D">
        <w:rPr>
          <w:rFonts w:ascii="Calibri" w:hAnsi="Calibri" w:cs="Calibri"/>
          <w:b/>
          <w:bCs/>
        </w:rPr>
        <w:t>του έργου</w:t>
      </w:r>
      <w:r>
        <w:rPr>
          <w:rFonts w:ascii="Calibri" w:hAnsi="Calibri" w:cs="Calibri"/>
          <w:b/>
          <w:bCs/>
        </w:rPr>
        <w:t xml:space="preserve"> </w:t>
      </w:r>
      <w:proofErr w:type="spellStart"/>
      <w:r>
        <w:rPr>
          <w:rFonts w:ascii="Calibri" w:hAnsi="Calibri" w:cs="Calibri"/>
          <w:b/>
          <w:bCs/>
          <w:lang w:val="en-US"/>
        </w:rPr>
        <w:t>CuRe</w:t>
      </w:r>
      <w:proofErr w:type="spellEnd"/>
      <w:r w:rsidRPr="004B1830">
        <w:rPr>
          <w:rFonts w:ascii="Calibri" w:hAnsi="Calibri" w:cs="Calibri"/>
        </w:rPr>
        <w:t>» του ΙΠ/ΙΤΕ</w:t>
      </w:r>
      <w:r w:rsidRPr="001A26D6">
        <w:rPr>
          <w:rFonts w:ascii="Calibri" w:hAnsi="Calibri" w:cs="Calibri"/>
        </w:rPr>
        <w:t>.</w:t>
      </w:r>
    </w:p>
    <w:p w:rsidR="00DF3639" w:rsidRDefault="00DF3639" w:rsidP="00DF3639">
      <w:pPr>
        <w:tabs>
          <w:tab w:val="left" w:pos="142"/>
          <w:tab w:val="left" w:pos="284"/>
        </w:tabs>
        <w:spacing w:after="120"/>
        <w:jc w:val="center"/>
        <w:rPr>
          <w:rFonts w:cstheme="minorHAnsi"/>
        </w:rPr>
      </w:pPr>
    </w:p>
    <w:p w:rsidR="00DF3639" w:rsidRPr="009C4813" w:rsidRDefault="00DF3639" w:rsidP="00DF3639">
      <w:pPr>
        <w:tabs>
          <w:tab w:val="left" w:pos="142"/>
          <w:tab w:val="left" w:pos="284"/>
        </w:tabs>
        <w:spacing w:after="120"/>
        <w:jc w:val="center"/>
        <w:rPr>
          <w:rFonts w:cstheme="minorHAnsi"/>
        </w:rPr>
      </w:pPr>
      <w:r w:rsidRPr="009C4813">
        <w:rPr>
          <w:rFonts w:cstheme="minorHAnsi"/>
        </w:rPr>
        <w:t>Ο/Η</w:t>
      </w:r>
    </w:p>
    <w:p w:rsidR="00DF3639" w:rsidRPr="009C4813" w:rsidRDefault="00DF3639" w:rsidP="00DF3639">
      <w:pPr>
        <w:tabs>
          <w:tab w:val="left" w:pos="142"/>
          <w:tab w:val="left" w:pos="284"/>
        </w:tabs>
        <w:spacing w:after="120"/>
        <w:jc w:val="center"/>
        <w:rPr>
          <w:rFonts w:cstheme="minorHAnsi"/>
        </w:rPr>
      </w:pPr>
      <w:r w:rsidRPr="009C4813">
        <w:rPr>
          <w:rFonts w:cstheme="minorHAnsi"/>
        </w:rPr>
        <w:t>αιτών/ούσα</w:t>
      </w:r>
    </w:p>
    <w:p w:rsidR="00DF3639" w:rsidRDefault="00DF3639" w:rsidP="00DF3639"/>
    <w:p w:rsidR="00DF3639" w:rsidRDefault="00DF3639" w:rsidP="00DF3639"/>
    <w:p w:rsidR="00DF3639" w:rsidRDefault="00DF3639" w:rsidP="00DF3639"/>
    <w:p w:rsidR="00DF3639" w:rsidRDefault="00DF3639" w:rsidP="00DF3639"/>
    <w:p w:rsidR="00DF3639" w:rsidRDefault="00DF3639" w:rsidP="00DF3639"/>
    <w:p w:rsidR="00DF3639" w:rsidRDefault="00DF3639" w:rsidP="00DF3639"/>
    <w:p w:rsidR="00DF3639" w:rsidRDefault="00DF3639" w:rsidP="00DF3639">
      <w:pPr>
        <w:jc w:val="center"/>
        <w:rPr>
          <w:b/>
          <w:sz w:val="28"/>
          <w:szCs w:val="28"/>
        </w:rPr>
      </w:pPr>
      <w:r>
        <w:rPr>
          <w:b/>
          <w:sz w:val="28"/>
          <w:szCs w:val="28"/>
        </w:rPr>
        <w:lastRenderedPageBreak/>
        <w:t>ΥΠΟΔΕΙΓΜΑ 2</w:t>
      </w:r>
    </w:p>
    <w:p w:rsidR="00DF3639" w:rsidRPr="007136C3" w:rsidRDefault="00DF3639" w:rsidP="00DF3639">
      <w:pPr>
        <w:jc w:val="center"/>
        <w:rPr>
          <w:b/>
          <w:sz w:val="28"/>
          <w:szCs w:val="28"/>
        </w:rPr>
      </w:pPr>
      <w:r w:rsidRPr="007136C3">
        <w:rPr>
          <w:b/>
          <w:sz w:val="28"/>
          <w:szCs w:val="28"/>
        </w:rPr>
        <w:t>ΕΝΤΥΠΟ ΟΙΚΟΝΟΜΙΚΗΣ ΠΡΟΣΦΟΡΑΣ</w:t>
      </w:r>
    </w:p>
    <w:p w:rsidR="00DF3639" w:rsidRPr="00E45B24" w:rsidRDefault="00DF3639" w:rsidP="00DF3639">
      <w:pPr>
        <w:spacing w:after="120"/>
        <w:jc w:val="center"/>
        <w:rPr>
          <w:rFonts w:ascii="Calibri" w:hAnsi="Calibri" w:cs="Calibri"/>
          <w:bCs/>
        </w:rPr>
      </w:pPr>
      <w:r w:rsidRPr="00E45B24">
        <w:rPr>
          <w:rFonts w:ascii="Calibri" w:hAnsi="Calibri" w:cs="Calibri"/>
          <w:bCs/>
        </w:rPr>
        <w:t>ΠΡΟΣ</w:t>
      </w:r>
    </w:p>
    <w:p w:rsidR="00DF3639" w:rsidRPr="00795D9F" w:rsidRDefault="00DF3639" w:rsidP="00DF3639">
      <w:pPr>
        <w:spacing w:after="120"/>
        <w:jc w:val="center"/>
        <w:rPr>
          <w:rFonts w:ascii="Calibri" w:hAnsi="Calibri" w:cs="Calibri"/>
          <w:bCs/>
        </w:rPr>
      </w:pPr>
      <w:r w:rsidRPr="008221F5">
        <w:rPr>
          <w:rFonts w:ascii="Calibri" w:hAnsi="Calibri" w:cs="Calibri"/>
          <w:bCs/>
        </w:rPr>
        <w:t>ΙΔΡΥΜΑ ΤΕΧΝΟΛΟΓΙΑΣ &amp; ΕΡΕΥΝΑΣ/</w:t>
      </w:r>
      <w:r w:rsidRPr="00A57716">
        <w:rPr>
          <w:bCs/>
        </w:rPr>
        <w:t xml:space="preserve"> </w:t>
      </w:r>
      <w:r w:rsidRPr="004B1830">
        <w:rPr>
          <w:bCs/>
        </w:rPr>
        <w:t>ΙΝΣΤΙΤΟΥΤΟ ΠΛΗΡΟΦΟΡΙΚΗΣ</w:t>
      </w:r>
    </w:p>
    <w:p w:rsidR="00DF3639" w:rsidRPr="00F9368E" w:rsidRDefault="00DF3639" w:rsidP="00DF3639">
      <w:pPr>
        <w:spacing w:after="120"/>
        <w:jc w:val="center"/>
        <w:rPr>
          <w:rFonts w:ascii="Calibri" w:hAnsi="Calibri" w:cs="Calibri"/>
          <w:b/>
          <w:bCs/>
          <w:u w:val="single"/>
        </w:rPr>
      </w:pPr>
      <w:r w:rsidRPr="002247D9">
        <w:rPr>
          <w:rFonts w:ascii="Calibri" w:hAnsi="Calibri" w:cs="Calibri"/>
          <w:b/>
          <w:bCs/>
          <w:i/>
          <w:u w:val="single"/>
        </w:rPr>
        <w:t xml:space="preserve">ΘΕΜΑ: </w:t>
      </w:r>
      <w:r w:rsidRPr="002108CB">
        <w:rPr>
          <w:rFonts w:ascii="Calibri" w:hAnsi="Calibri" w:cs="Calibri"/>
          <w:b/>
          <w:bCs/>
          <w:i/>
          <w:u w:val="single"/>
        </w:rPr>
        <w:t xml:space="preserve">Συνοπτικός διαγωνισμός για το έργο </w:t>
      </w:r>
      <w:r w:rsidRPr="005A75DC">
        <w:rPr>
          <w:rFonts w:cstheme="minorHAnsi"/>
          <w:bCs/>
          <w:u w:val="single"/>
        </w:rPr>
        <w:t>«</w:t>
      </w:r>
      <w:r w:rsidRPr="005A75DC">
        <w:rPr>
          <w:rFonts w:cstheme="minorHAnsi"/>
          <w:b/>
          <w:bCs/>
          <w:u w:val="single"/>
        </w:rPr>
        <w:t>Π</w:t>
      </w:r>
      <w:r w:rsidRPr="005A75DC">
        <w:rPr>
          <w:rFonts w:ascii="Calibri" w:hAnsi="Calibri" w:cs="Calibri"/>
          <w:b/>
          <w:bCs/>
          <w:u w:val="single"/>
        </w:rPr>
        <w:t xml:space="preserve">αροχή εικονογραφικού υλικού, ιστορική τεκμηρίωση αυτού και </w:t>
      </w:r>
      <w:r w:rsidRPr="00745173">
        <w:rPr>
          <w:rFonts w:ascii="Calibri" w:hAnsi="Calibri" w:cs="Calibri"/>
          <w:b/>
          <w:bCs/>
          <w:u w:val="single"/>
        </w:rPr>
        <w:t>σχετικές ενέργειες</w:t>
      </w:r>
      <w:r w:rsidRPr="005A75DC">
        <w:rPr>
          <w:rFonts w:ascii="Calibri" w:hAnsi="Calibri" w:cs="Calibri"/>
          <w:b/>
          <w:bCs/>
          <w:u w:val="single"/>
        </w:rPr>
        <w:t xml:space="preserve"> προώθησης, στο πλαίσιο του έργου </w:t>
      </w:r>
      <w:proofErr w:type="spellStart"/>
      <w:r w:rsidRPr="005A75DC">
        <w:rPr>
          <w:rFonts w:ascii="Calibri" w:hAnsi="Calibri" w:cs="Calibri"/>
          <w:b/>
          <w:bCs/>
          <w:u w:val="single"/>
          <w:lang w:val="en-US"/>
        </w:rPr>
        <w:t>CuRe</w:t>
      </w:r>
      <w:proofErr w:type="spellEnd"/>
      <w:r w:rsidRPr="005A75DC">
        <w:rPr>
          <w:rFonts w:ascii="Calibri" w:hAnsi="Calibri" w:cs="Calibri"/>
          <w:u w:val="single"/>
        </w:rPr>
        <w:t>»</w:t>
      </w:r>
    </w:p>
    <w:p w:rsidR="00DF3639" w:rsidRPr="008221F5" w:rsidRDefault="00DF3639" w:rsidP="00DF3639">
      <w:pPr>
        <w:tabs>
          <w:tab w:val="left" w:pos="1701"/>
        </w:tabs>
        <w:spacing w:before="0"/>
        <w:ind w:right="-340"/>
        <w:rPr>
          <w:rFonts w:ascii="Calibri" w:hAnsi="Calibri" w:cs="Calibri"/>
          <w:b/>
          <w:bCs/>
          <w:i/>
          <w:u w:val="single"/>
        </w:rPr>
      </w:pPr>
      <w:proofErr w:type="spellStart"/>
      <w:r w:rsidRPr="00F67A4A">
        <w:rPr>
          <w:rFonts w:ascii="Calibri" w:hAnsi="Calibri" w:cs="Calibri"/>
          <w:b/>
          <w:bCs/>
          <w:i/>
          <w:u w:val="single"/>
        </w:rPr>
        <w:t>Αρ</w:t>
      </w:r>
      <w:proofErr w:type="spellEnd"/>
      <w:r w:rsidRPr="00F67A4A">
        <w:rPr>
          <w:rFonts w:ascii="Calibri" w:hAnsi="Calibri" w:cs="Calibri"/>
          <w:b/>
          <w:bCs/>
          <w:i/>
          <w:u w:val="single"/>
        </w:rPr>
        <w:t>. Διακήρυξης : ……/……...2019</w:t>
      </w:r>
    </w:p>
    <w:p w:rsidR="00DF3639" w:rsidRPr="003B28A6" w:rsidRDefault="00DF3639" w:rsidP="00DF3639">
      <w:pPr>
        <w:tabs>
          <w:tab w:val="left" w:pos="1985"/>
        </w:tabs>
        <w:rPr>
          <w:b/>
          <w:bCs/>
          <w:i/>
        </w:rPr>
      </w:pPr>
      <w:r w:rsidRPr="003A66A2">
        <w:rPr>
          <w:b/>
          <w:color w:val="000000"/>
          <w:lang w:eastAsia="el-GR"/>
        </w:rPr>
        <w:t>Συνολικός προϋπολογισμός:</w:t>
      </w:r>
      <w:r>
        <w:rPr>
          <w:b/>
          <w:color w:val="000000"/>
          <w:lang w:eastAsia="el-GR"/>
        </w:rPr>
        <w:tab/>
      </w:r>
      <w:r w:rsidRPr="00571280">
        <w:rPr>
          <w:b/>
          <w:color w:val="000000"/>
          <w:lang w:eastAsia="el-GR"/>
        </w:rPr>
        <w:t>48387</w:t>
      </w:r>
      <w:r w:rsidRPr="004B1830">
        <w:rPr>
          <w:b/>
          <w:bCs/>
          <w:i/>
        </w:rPr>
        <w:t>,</w:t>
      </w:r>
      <w:r>
        <w:rPr>
          <w:b/>
          <w:bCs/>
          <w:i/>
        </w:rPr>
        <w:t>0</w:t>
      </w:r>
      <w:r w:rsidRPr="004B1830">
        <w:rPr>
          <w:b/>
          <w:bCs/>
          <w:i/>
        </w:rPr>
        <w:t xml:space="preserve">0 </w:t>
      </w:r>
      <w:r>
        <w:rPr>
          <w:b/>
          <w:bCs/>
          <w:i/>
        </w:rPr>
        <w:t xml:space="preserve">Ευρώ πλέον ΦΠΑ 24% και </w:t>
      </w:r>
      <w:r w:rsidRPr="00A43255">
        <w:rPr>
          <w:b/>
          <w:i/>
          <w:color w:val="000000"/>
          <w:lang w:eastAsia="el-GR"/>
        </w:rPr>
        <w:t>60000,</w:t>
      </w:r>
      <w:r w:rsidRPr="00054AB1">
        <w:rPr>
          <w:b/>
          <w:i/>
          <w:color w:val="000000"/>
          <w:lang w:eastAsia="el-GR"/>
        </w:rPr>
        <w:t>00</w:t>
      </w:r>
      <w:r w:rsidRPr="00A43255">
        <w:rPr>
          <w:b/>
          <w:i/>
          <w:color w:val="000000"/>
          <w:lang w:eastAsia="el-GR"/>
        </w:rPr>
        <w:t xml:space="preserve"> </w:t>
      </w:r>
      <w:r w:rsidRPr="00336CC1">
        <w:rPr>
          <w:b/>
          <w:i/>
          <w:color w:val="000000"/>
          <w:lang w:eastAsia="el-GR"/>
        </w:rPr>
        <w:t xml:space="preserve">Ευρώ </w:t>
      </w:r>
      <w:r w:rsidRPr="00336CC1">
        <w:rPr>
          <w:b/>
          <w:bCs/>
          <w:i/>
        </w:rPr>
        <w:t>συμπεριλαμβανομένου ΦΠΑ 24%.</w:t>
      </w:r>
    </w:p>
    <w:p w:rsidR="00DF3639" w:rsidRPr="003B28A6" w:rsidRDefault="00DF3639" w:rsidP="00DF3639">
      <w:pPr>
        <w:spacing w:after="120"/>
        <w:rPr>
          <w:rFonts w:cstheme="minorHAnsi"/>
          <w:b/>
          <w:bCs/>
        </w:rPr>
      </w:pPr>
      <w:r w:rsidRPr="007E7425">
        <w:rPr>
          <w:rFonts w:cstheme="minorHAnsi"/>
          <w:b/>
          <w:bCs/>
        </w:rPr>
        <w:t>Ανάλυση της προσφοράς</w:t>
      </w:r>
      <w:r>
        <w:rPr>
          <w:rFonts w:cstheme="minorHAnsi"/>
          <w:b/>
          <w:bCs/>
        </w:rPr>
        <w:t>:</w:t>
      </w:r>
    </w:p>
    <w:tbl>
      <w:tblPr>
        <w:tblW w:w="9395" w:type="dxa"/>
        <w:tblInd w:w="98" w:type="dxa"/>
        <w:tblLayout w:type="fixed"/>
        <w:tblLook w:val="0000" w:firstRow="0" w:lastRow="0" w:firstColumn="0" w:lastColumn="0" w:noHBand="0" w:noVBand="0"/>
      </w:tblPr>
      <w:tblGrid>
        <w:gridCol w:w="606"/>
        <w:gridCol w:w="3827"/>
        <w:gridCol w:w="1134"/>
        <w:gridCol w:w="1641"/>
        <w:gridCol w:w="981"/>
        <w:gridCol w:w="1206"/>
      </w:tblGrid>
      <w:tr w:rsidR="00DF3639" w:rsidRPr="001D373C" w:rsidTr="0068155B">
        <w:trPr>
          <w:trHeight w:val="678"/>
        </w:trPr>
        <w:tc>
          <w:tcPr>
            <w:tcW w:w="606" w:type="dxa"/>
            <w:tcBorders>
              <w:top w:val="single" w:sz="4" w:space="0" w:color="auto"/>
              <w:left w:val="single" w:sz="4" w:space="0" w:color="auto"/>
              <w:bottom w:val="single" w:sz="4" w:space="0" w:color="auto"/>
              <w:right w:val="single" w:sz="4" w:space="0" w:color="auto"/>
            </w:tcBorders>
            <w:shd w:val="clear" w:color="auto" w:fill="auto"/>
            <w:vAlign w:val="center"/>
          </w:tcPr>
          <w:p w:rsidR="00DF3639" w:rsidRPr="003B28A6" w:rsidRDefault="00DF3639" w:rsidP="0068155B">
            <w:pPr>
              <w:jc w:val="center"/>
              <w:rPr>
                <w:rFonts w:eastAsia="MS Mincho" w:cstheme="minorHAnsi"/>
                <w:b/>
                <w:bCs/>
                <w:color w:val="000000"/>
                <w:sz w:val="20"/>
                <w:lang w:eastAsia="ja-JP"/>
              </w:rPr>
            </w:pPr>
            <w:r w:rsidRPr="003B28A6">
              <w:rPr>
                <w:rFonts w:eastAsia="MS Mincho" w:cstheme="minorHAnsi"/>
                <w:b/>
                <w:bCs/>
                <w:color w:val="000000"/>
                <w:sz w:val="20"/>
                <w:lang w:eastAsia="ja-JP"/>
              </w:rPr>
              <w:t>α/α</w:t>
            </w:r>
          </w:p>
        </w:tc>
        <w:tc>
          <w:tcPr>
            <w:tcW w:w="3827" w:type="dxa"/>
            <w:tcBorders>
              <w:top w:val="single" w:sz="4" w:space="0" w:color="auto"/>
              <w:left w:val="nil"/>
              <w:bottom w:val="single" w:sz="4" w:space="0" w:color="000000"/>
              <w:right w:val="single" w:sz="4" w:space="0" w:color="000000"/>
            </w:tcBorders>
            <w:shd w:val="clear" w:color="auto" w:fill="auto"/>
            <w:vAlign w:val="center"/>
          </w:tcPr>
          <w:p w:rsidR="00DF3639" w:rsidRPr="003B28A6" w:rsidRDefault="00DF3639" w:rsidP="0068155B">
            <w:pPr>
              <w:jc w:val="center"/>
              <w:rPr>
                <w:rFonts w:eastAsia="MS Mincho" w:cstheme="minorHAnsi"/>
                <w:b/>
                <w:bCs/>
                <w:color w:val="000000"/>
                <w:sz w:val="20"/>
                <w:lang w:eastAsia="ja-JP"/>
              </w:rPr>
            </w:pPr>
            <w:r w:rsidRPr="003B28A6">
              <w:rPr>
                <w:rFonts w:eastAsia="MS Mincho" w:cstheme="minorHAnsi"/>
                <w:b/>
                <w:bCs/>
                <w:color w:val="000000"/>
                <w:sz w:val="20"/>
                <w:lang w:eastAsia="ja-JP"/>
              </w:rPr>
              <w:t>Περιγραφή</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DF3639" w:rsidRPr="003B28A6" w:rsidRDefault="00DF3639" w:rsidP="0068155B">
            <w:pPr>
              <w:jc w:val="center"/>
              <w:rPr>
                <w:rFonts w:eastAsia="MS Mincho" w:cstheme="minorHAnsi"/>
                <w:b/>
                <w:bCs/>
                <w:color w:val="000000"/>
                <w:sz w:val="20"/>
                <w:lang w:eastAsia="ja-JP"/>
              </w:rPr>
            </w:pPr>
            <w:r w:rsidRPr="003B28A6">
              <w:rPr>
                <w:rFonts w:eastAsia="MS Mincho" w:cstheme="minorHAnsi"/>
                <w:color w:val="000000"/>
                <w:sz w:val="20"/>
                <w:lang w:eastAsia="ja-JP"/>
              </w:rPr>
              <w:t xml:space="preserve">Αριθμός Μονάδων </w:t>
            </w:r>
          </w:p>
        </w:tc>
        <w:tc>
          <w:tcPr>
            <w:tcW w:w="1641" w:type="dxa"/>
            <w:tcBorders>
              <w:top w:val="single" w:sz="4" w:space="0" w:color="auto"/>
              <w:left w:val="nil"/>
              <w:bottom w:val="single" w:sz="4" w:space="0" w:color="000000"/>
              <w:right w:val="single" w:sz="4" w:space="0" w:color="000000"/>
            </w:tcBorders>
            <w:shd w:val="clear" w:color="auto" w:fill="auto"/>
            <w:vAlign w:val="center"/>
          </w:tcPr>
          <w:p w:rsidR="00DF3639" w:rsidRPr="003B28A6" w:rsidRDefault="00DF3639" w:rsidP="0068155B">
            <w:pPr>
              <w:jc w:val="center"/>
              <w:rPr>
                <w:rFonts w:eastAsia="MS Mincho" w:cstheme="minorHAnsi"/>
                <w:b/>
                <w:bCs/>
                <w:color w:val="000000"/>
                <w:sz w:val="20"/>
                <w:lang w:eastAsia="ja-JP"/>
              </w:rPr>
            </w:pPr>
            <w:r w:rsidRPr="003B28A6">
              <w:rPr>
                <w:rFonts w:eastAsia="MS Mincho" w:cstheme="minorHAnsi"/>
                <w:b/>
                <w:bCs/>
                <w:color w:val="000000"/>
                <w:sz w:val="20"/>
                <w:lang w:eastAsia="ja-JP"/>
              </w:rPr>
              <w:t>Αξία Μονάδας Χωρίς ΦΠΑ</w:t>
            </w:r>
          </w:p>
        </w:tc>
        <w:tc>
          <w:tcPr>
            <w:tcW w:w="981" w:type="dxa"/>
            <w:tcBorders>
              <w:top w:val="single" w:sz="4" w:space="0" w:color="auto"/>
              <w:left w:val="nil"/>
              <w:bottom w:val="single" w:sz="4" w:space="0" w:color="000000"/>
              <w:right w:val="single" w:sz="4" w:space="0" w:color="000000"/>
            </w:tcBorders>
            <w:shd w:val="clear" w:color="auto" w:fill="auto"/>
            <w:vAlign w:val="center"/>
          </w:tcPr>
          <w:p w:rsidR="00DF3639" w:rsidRPr="003B28A6" w:rsidRDefault="00DF3639" w:rsidP="0068155B">
            <w:pPr>
              <w:jc w:val="center"/>
              <w:rPr>
                <w:rFonts w:eastAsia="MS Mincho" w:cstheme="minorHAnsi"/>
                <w:b/>
                <w:bCs/>
                <w:color w:val="000000"/>
                <w:sz w:val="20"/>
                <w:lang w:eastAsia="ja-JP"/>
              </w:rPr>
            </w:pPr>
            <w:r w:rsidRPr="003B28A6">
              <w:rPr>
                <w:rFonts w:eastAsia="MS Mincho" w:cstheme="minorHAnsi"/>
                <w:b/>
                <w:bCs/>
                <w:color w:val="000000"/>
                <w:sz w:val="20"/>
                <w:lang w:eastAsia="ja-JP"/>
              </w:rPr>
              <w:t>Συνολική Αξία</w:t>
            </w:r>
          </w:p>
        </w:tc>
        <w:tc>
          <w:tcPr>
            <w:tcW w:w="1206" w:type="dxa"/>
            <w:tcBorders>
              <w:top w:val="single" w:sz="4" w:space="0" w:color="auto"/>
              <w:left w:val="nil"/>
              <w:bottom w:val="single" w:sz="4" w:space="0" w:color="000000"/>
              <w:right w:val="single" w:sz="4" w:space="0" w:color="000000"/>
            </w:tcBorders>
          </w:tcPr>
          <w:p w:rsidR="00DF3639" w:rsidRPr="003B28A6" w:rsidRDefault="00DF3639" w:rsidP="0068155B">
            <w:pPr>
              <w:jc w:val="center"/>
              <w:rPr>
                <w:rFonts w:eastAsia="MS Mincho" w:cstheme="minorHAnsi"/>
                <w:b/>
                <w:bCs/>
                <w:color w:val="000000"/>
                <w:sz w:val="20"/>
                <w:lang w:eastAsia="ja-JP"/>
              </w:rPr>
            </w:pPr>
            <w:r w:rsidRPr="003B28A6">
              <w:rPr>
                <w:rFonts w:eastAsia="MS Mincho" w:cstheme="minorHAnsi"/>
                <w:b/>
                <w:bCs/>
                <w:color w:val="000000"/>
                <w:sz w:val="20"/>
                <w:lang w:eastAsia="ja-JP"/>
              </w:rPr>
              <w:t>Συνολική αξία με ΦΠΑ</w:t>
            </w:r>
          </w:p>
        </w:tc>
      </w:tr>
      <w:tr w:rsidR="00DF3639" w:rsidRPr="001D373C" w:rsidTr="0068155B">
        <w:trPr>
          <w:trHeight w:val="707"/>
        </w:trPr>
        <w:tc>
          <w:tcPr>
            <w:tcW w:w="606" w:type="dxa"/>
            <w:tcBorders>
              <w:top w:val="nil"/>
              <w:left w:val="single" w:sz="8" w:space="0" w:color="000000"/>
              <w:bottom w:val="single" w:sz="8" w:space="0" w:color="000000"/>
              <w:right w:val="single" w:sz="8" w:space="0" w:color="000000"/>
            </w:tcBorders>
            <w:noWrap/>
            <w:vAlign w:val="center"/>
          </w:tcPr>
          <w:p w:rsidR="00DF3639" w:rsidRPr="003B28A6" w:rsidRDefault="00DF3639" w:rsidP="00DF3639">
            <w:pPr>
              <w:pStyle w:val="ListParagraph"/>
              <w:numPr>
                <w:ilvl w:val="0"/>
                <w:numId w:val="6"/>
              </w:numPr>
              <w:ind w:left="0" w:firstLine="0"/>
              <w:jc w:val="center"/>
              <w:rPr>
                <w:rFonts w:eastAsia="MS Mincho" w:cstheme="minorHAnsi"/>
                <w:color w:val="000000" w:themeColor="text1"/>
                <w:lang w:eastAsia="ja-JP"/>
              </w:rPr>
            </w:pPr>
          </w:p>
        </w:tc>
        <w:tc>
          <w:tcPr>
            <w:tcW w:w="3827" w:type="dxa"/>
            <w:tcBorders>
              <w:top w:val="nil"/>
              <w:left w:val="nil"/>
              <w:bottom w:val="single" w:sz="8" w:space="0" w:color="000000"/>
              <w:right w:val="single" w:sz="8" w:space="0" w:color="000000"/>
            </w:tcBorders>
          </w:tcPr>
          <w:p w:rsidR="00DF3639" w:rsidRPr="00C0303E" w:rsidRDefault="00DF3639" w:rsidP="0068155B">
            <w:pPr>
              <w:jc w:val="left"/>
              <w:rPr>
                <w:rFonts w:eastAsia="MS Mincho" w:cstheme="minorHAnsi"/>
                <w:color w:val="000000" w:themeColor="text1"/>
                <w:lang w:eastAsia="ja-JP"/>
              </w:rPr>
            </w:pPr>
            <w:r w:rsidRPr="004A4A64">
              <w:rPr>
                <w:rFonts w:ascii="Calibri" w:eastAsia="Calibri" w:hAnsi="Calibri" w:cs="Times New Roman"/>
              </w:rPr>
              <w:t>Βενετική Περίοδος:</w:t>
            </w:r>
            <w:r>
              <w:rPr>
                <w:rFonts w:ascii="Calibri" w:eastAsia="Calibri" w:hAnsi="Calibri" w:cs="Times New Roman"/>
              </w:rPr>
              <w:t xml:space="preserve"> </w:t>
            </w:r>
            <w:r w:rsidRPr="008D3DA6">
              <w:t xml:space="preserve">Έκθεση/αναφορά που θα συμπεριλαμβάνει την καταγραφή, </w:t>
            </w:r>
            <w:proofErr w:type="spellStart"/>
            <w:r w:rsidRPr="008D3DA6">
              <w:t>ψηφιοποιήση</w:t>
            </w:r>
            <w:proofErr w:type="spellEnd"/>
            <w:r w:rsidRPr="008D3DA6">
              <w:t xml:space="preserve"> και αναλυτική περιγραφή  έως 70 αντικείμενων με την τεκμηρίωσή τους</w:t>
            </w:r>
          </w:p>
        </w:tc>
        <w:tc>
          <w:tcPr>
            <w:tcW w:w="1134" w:type="dxa"/>
            <w:tcBorders>
              <w:top w:val="nil"/>
              <w:left w:val="nil"/>
              <w:bottom w:val="single" w:sz="8" w:space="0" w:color="000000"/>
              <w:right w:val="nil"/>
            </w:tcBorders>
            <w:vAlign w:val="center"/>
          </w:tcPr>
          <w:p w:rsidR="00DF3639" w:rsidRPr="001A1497" w:rsidRDefault="00DF3639" w:rsidP="0068155B">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DF3639" w:rsidRPr="001D373C" w:rsidRDefault="00DF3639" w:rsidP="0068155B">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DF3639" w:rsidRPr="001D373C" w:rsidRDefault="00DF3639" w:rsidP="0068155B">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DF3639" w:rsidRPr="001D373C" w:rsidRDefault="00DF3639" w:rsidP="0068155B">
            <w:pPr>
              <w:jc w:val="left"/>
              <w:rPr>
                <w:rFonts w:eastAsia="MS Mincho" w:cstheme="minorHAnsi"/>
                <w:color w:val="000000"/>
                <w:lang w:eastAsia="ja-JP"/>
              </w:rPr>
            </w:pPr>
          </w:p>
        </w:tc>
      </w:tr>
      <w:tr w:rsidR="00DF3639" w:rsidRPr="001D373C" w:rsidTr="0068155B">
        <w:trPr>
          <w:trHeight w:val="707"/>
        </w:trPr>
        <w:tc>
          <w:tcPr>
            <w:tcW w:w="606" w:type="dxa"/>
            <w:tcBorders>
              <w:top w:val="nil"/>
              <w:left w:val="single" w:sz="8" w:space="0" w:color="000000"/>
              <w:bottom w:val="single" w:sz="8" w:space="0" w:color="000000"/>
              <w:right w:val="single" w:sz="8" w:space="0" w:color="000000"/>
            </w:tcBorders>
            <w:noWrap/>
            <w:vAlign w:val="center"/>
          </w:tcPr>
          <w:p w:rsidR="00DF3639" w:rsidRPr="003B28A6" w:rsidRDefault="00DF3639" w:rsidP="00DF3639">
            <w:pPr>
              <w:pStyle w:val="ListParagraph"/>
              <w:numPr>
                <w:ilvl w:val="0"/>
                <w:numId w:val="6"/>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DF3639" w:rsidRPr="00C0303E" w:rsidRDefault="00DF3639" w:rsidP="0068155B">
            <w:pPr>
              <w:jc w:val="left"/>
              <w:rPr>
                <w:rFonts w:eastAsia="MS Mincho" w:cstheme="minorHAnsi"/>
                <w:color w:val="000000" w:themeColor="text1"/>
                <w:lang w:eastAsia="ja-JP"/>
              </w:rPr>
            </w:pPr>
            <w:r w:rsidRPr="004A4A64">
              <w:rPr>
                <w:rFonts w:ascii="Calibri" w:eastAsia="Calibri" w:hAnsi="Calibri" w:cs="Times New Roman"/>
              </w:rPr>
              <w:t>Οθωμανική περίοδος:</w:t>
            </w:r>
            <w:r>
              <w:rPr>
                <w:rFonts w:ascii="Calibri" w:eastAsia="Calibri" w:hAnsi="Calibri" w:cs="Times New Roman"/>
              </w:rPr>
              <w:t xml:space="preserve"> </w:t>
            </w:r>
            <w:r w:rsidRPr="008D3DA6">
              <w:t xml:space="preserve">Έκθεση/αναφορά που θα συμπεριλαμβάνει την καταγραφή, </w:t>
            </w:r>
            <w:proofErr w:type="spellStart"/>
            <w:r w:rsidRPr="008D3DA6">
              <w:t>ψηφιοποίηση</w:t>
            </w:r>
            <w:proofErr w:type="spellEnd"/>
            <w:r w:rsidRPr="008D3DA6">
              <w:t xml:space="preserve"> και αναλυτι</w:t>
            </w:r>
            <w:r>
              <w:t>κή περιγραφή έως 130 αντικείμενων</w:t>
            </w:r>
            <w:r w:rsidRPr="008D3DA6">
              <w:t xml:space="preserve"> με την τεκμηρίωσή </w:t>
            </w:r>
            <w:r>
              <w:t>τους</w:t>
            </w:r>
          </w:p>
        </w:tc>
        <w:tc>
          <w:tcPr>
            <w:tcW w:w="1134" w:type="dxa"/>
            <w:tcBorders>
              <w:top w:val="nil"/>
              <w:left w:val="nil"/>
              <w:bottom w:val="single" w:sz="8" w:space="0" w:color="000000"/>
              <w:right w:val="nil"/>
            </w:tcBorders>
            <w:vAlign w:val="center"/>
          </w:tcPr>
          <w:p w:rsidR="00DF3639" w:rsidRPr="001A1497" w:rsidRDefault="00DF3639" w:rsidP="0068155B">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DF3639" w:rsidRPr="001D373C" w:rsidRDefault="00DF3639" w:rsidP="0068155B">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DF3639" w:rsidRPr="001D373C" w:rsidRDefault="00DF3639" w:rsidP="0068155B">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DF3639" w:rsidRPr="001D373C" w:rsidRDefault="00DF3639" w:rsidP="0068155B">
            <w:pPr>
              <w:jc w:val="left"/>
              <w:rPr>
                <w:rFonts w:eastAsia="MS Mincho" w:cstheme="minorHAnsi"/>
                <w:color w:val="000000"/>
                <w:lang w:eastAsia="ja-JP"/>
              </w:rPr>
            </w:pPr>
          </w:p>
        </w:tc>
      </w:tr>
      <w:tr w:rsidR="00DF3639" w:rsidRPr="001D373C" w:rsidTr="0068155B">
        <w:trPr>
          <w:trHeight w:val="707"/>
        </w:trPr>
        <w:tc>
          <w:tcPr>
            <w:tcW w:w="606" w:type="dxa"/>
            <w:tcBorders>
              <w:top w:val="nil"/>
              <w:left w:val="single" w:sz="8" w:space="0" w:color="000000"/>
              <w:bottom w:val="single" w:sz="8" w:space="0" w:color="000000"/>
              <w:right w:val="single" w:sz="8" w:space="0" w:color="000000"/>
            </w:tcBorders>
            <w:noWrap/>
            <w:vAlign w:val="center"/>
          </w:tcPr>
          <w:p w:rsidR="00DF3639" w:rsidRPr="003B28A6" w:rsidRDefault="00DF3639" w:rsidP="00DF3639">
            <w:pPr>
              <w:pStyle w:val="ListParagraph"/>
              <w:numPr>
                <w:ilvl w:val="0"/>
                <w:numId w:val="6"/>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tcPr>
          <w:p w:rsidR="00DF3639" w:rsidRPr="00C0303E" w:rsidRDefault="00DF3639" w:rsidP="0068155B">
            <w:pPr>
              <w:jc w:val="left"/>
              <w:rPr>
                <w:rFonts w:eastAsia="MS Mincho" w:cstheme="minorHAnsi"/>
                <w:color w:val="000000" w:themeColor="text1"/>
                <w:lang w:eastAsia="ja-JP"/>
              </w:rPr>
            </w:pPr>
            <w:r w:rsidRPr="004A4A64">
              <w:rPr>
                <w:rFonts w:ascii="Calibri" w:eastAsia="Calibri" w:hAnsi="Calibri" w:cs="Times New Roman"/>
              </w:rPr>
              <w:t>Β΄ Παγκόσμιος Πόλεμος:</w:t>
            </w:r>
            <w:r>
              <w:rPr>
                <w:rFonts w:ascii="Calibri" w:eastAsia="Calibri" w:hAnsi="Calibri" w:cs="Times New Roman"/>
              </w:rPr>
              <w:t xml:space="preserve"> </w:t>
            </w:r>
            <w:r w:rsidRPr="008D3DA6">
              <w:t xml:space="preserve">Έκθεση/αναφορά που θα συμπεριλαμβάνει την καταγραφή, </w:t>
            </w:r>
            <w:proofErr w:type="spellStart"/>
            <w:r w:rsidRPr="008D3DA6">
              <w:t>ψηφιοποίηση</w:t>
            </w:r>
            <w:proofErr w:type="spellEnd"/>
            <w:r w:rsidRPr="008D3DA6">
              <w:t xml:space="preserve"> και αναλυτική περιγραφή έως 100 αντ</w:t>
            </w:r>
            <w:r>
              <w:t>ικείμενων</w:t>
            </w:r>
            <w:r w:rsidRPr="008D3DA6">
              <w:t xml:space="preserve"> με την τεκμηρίωσή τους</w:t>
            </w:r>
          </w:p>
        </w:tc>
        <w:tc>
          <w:tcPr>
            <w:tcW w:w="1134" w:type="dxa"/>
            <w:tcBorders>
              <w:top w:val="nil"/>
              <w:left w:val="nil"/>
              <w:bottom w:val="single" w:sz="8" w:space="0" w:color="000000"/>
              <w:right w:val="nil"/>
            </w:tcBorders>
            <w:vAlign w:val="center"/>
          </w:tcPr>
          <w:p w:rsidR="00DF3639" w:rsidRPr="001A1497" w:rsidRDefault="00DF3639" w:rsidP="0068155B">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DF3639" w:rsidRPr="001D373C" w:rsidRDefault="00DF3639" w:rsidP="0068155B">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DF3639" w:rsidRPr="001D373C" w:rsidRDefault="00DF3639" w:rsidP="0068155B">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DF3639" w:rsidRPr="001D373C" w:rsidRDefault="00DF3639" w:rsidP="0068155B">
            <w:pPr>
              <w:jc w:val="left"/>
              <w:rPr>
                <w:rFonts w:eastAsia="MS Mincho" w:cstheme="minorHAnsi"/>
                <w:color w:val="000000"/>
                <w:lang w:eastAsia="ja-JP"/>
              </w:rPr>
            </w:pPr>
          </w:p>
        </w:tc>
      </w:tr>
      <w:tr w:rsidR="00DF3639" w:rsidRPr="001D373C" w:rsidTr="0068155B">
        <w:trPr>
          <w:trHeight w:val="707"/>
        </w:trPr>
        <w:tc>
          <w:tcPr>
            <w:tcW w:w="606" w:type="dxa"/>
            <w:tcBorders>
              <w:top w:val="nil"/>
              <w:left w:val="single" w:sz="8" w:space="0" w:color="000000"/>
              <w:bottom w:val="single" w:sz="8" w:space="0" w:color="000000"/>
              <w:right w:val="single" w:sz="8" w:space="0" w:color="000000"/>
            </w:tcBorders>
            <w:noWrap/>
            <w:vAlign w:val="center"/>
          </w:tcPr>
          <w:p w:rsidR="00DF3639" w:rsidRPr="003B28A6" w:rsidRDefault="00DF3639" w:rsidP="00DF3639">
            <w:pPr>
              <w:pStyle w:val="ListParagraph"/>
              <w:numPr>
                <w:ilvl w:val="0"/>
                <w:numId w:val="6"/>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DF3639" w:rsidRPr="00C0303E" w:rsidRDefault="00DF3639" w:rsidP="0068155B">
            <w:pPr>
              <w:jc w:val="left"/>
              <w:rPr>
                <w:rFonts w:eastAsia="MS Mincho" w:cstheme="minorHAnsi"/>
                <w:color w:val="000000" w:themeColor="text1"/>
                <w:lang w:eastAsia="ja-JP"/>
              </w:rPr>
            </w:pPr>
            <w:r w:rsidRPr="003B28A6">
              <w:rPr>
                <w:rFonts w:eastAsia="MS Mincho" w:cstheme="minorHAnsi"/>
                <w:color w:val="000000" w:themeColor="text1"/>
                <w:lang w:eastAsia="ja-JP"/>
              </w:rPr>
              <w:t>Εφαρμογή για κινητές συσκευές: Έκθεση που θα συμπεριλαμβάνει τον σχεδιασμό των διαδρομών και την παραμετροποίηση για διαφορετικές ομάδες χρηστών ανάλογα με το επίπεδο γνώσεων τους και τις προτεινόμενες διορθώσεις σε κάθε στάδιο υλοποίησης της.</w:t>
            </w:r>
          </w:p>
        </w:tc>
        <w:tc>
          <w:tcPr>
            <w:tcW w:w="1134" w:type="dxa"/>
            <w:tcBorders>
              <w:top w:val="nil"/>
              <w:left w:val="nil"/>
              <w:bottom w:val="single" w:sz="8" w:space="0" w:color="000000"/>
              <w:right w:val="nil"/>
            </w:tcBorders>
            <w:vAlign w:val="center"/>
          </w:tcPr>
          <w:p w:rsidR="00DF3639" w:rsidRPr="001A1497" w:rsidRDefault="00DF3639" w:rsidP="0068155B">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DF3639" w:rsidRPr="001D373C" w:rsidRDefault="00DF3639" w:rsidP="0068155B">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DF3639" w:rsidRPr="001D373C" w:rsidRDefault="00DF3639" w:rsidP="0068155B">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DF3639" w:rsidRPr="001D373C" w:rsidRDefault="00DF3639" w:rsidP="0068155B">
            <w:pPr>
              <w:jc w:val="left"/>
              <w:rPr>
                <w:rFonts w:eastAsia="MS Mincho" w:cstheme="minorHAnsi"/>
                <w:color w:val="000000"/>
                <w:lang w:eastAsia="ja-JP"/>
              </w:rPr>
            </w:pPr>
          </w:p>
        </w:tc>
      </w:tr>
      <w:tr w:rsidR="00DF3639" w:rsidRPr="001D373C" w:rsidTr="0068155B">
        <w:trPr>
          <w:trHeight w:val="707"/>
        </w:trPr>
        <w:tc>
          <w:tcPr>
            <w:tcW w:w="606" w:type="dxa"/>
            <w:tcBorders>
              <w:top w:val="nil"/>
              <w:left w:val="single" w:sz="8" w:space="0" w:color="000000"/>
              <w:bottom w:val="single" w:sz="8" w:space="0" w:color="000000"/>
              <w:right w:val="single" w:sz="8" w:space="0" w:color="000000"/>
            </w:tcBorders>
            <w:noWrap/>
            <w:vAlign w:val="center"/>
          </w:tcPr>
          <w:p w:rsidR="00DF3639" w:rsidRPr="003B28A6" w:rsidRDefault="00DF3639" w:rsidP="00DF3639">
            <w:pPr>
              <w:pStyle w:val="ListParagraph"/>
              <w:numPr>
                <w:ilvl w:val="0"/>
                <w:numId w:val="6"/>
              </w:numPr>
              <w:ind w:left="0" w:firstLine="0"/>
              <w:jc w:val="center"/>
              <w:rPr>
                <w:color w:val="000000" w:themeColor="text1"/>
                <w:lang w:eastAsia="ja-JP"/>
              </w:rPr>
            </w:pPr>
          </w:p>
        </w:tc>
        <w:tc>
          <w:tcPr>
            <w:tcW w:w="3827" w:type="dxa"/>
            <w:tcBorders>
              <w:top w:val="nil"/>
              <w:left w:val="nil"/>
              <w:bottom w:val="single" w:sz="8" w:space="0" w:color="000000"/>
              <w:right w:val="single" w:sz="8" w:space="0" w:color="000000"/>
            </w:tcBorders>
            <w:vAlign w:val="center"/>
          </w:tcPr>
          <w:p w:rsidR="00DF3639" w:rsidRPr="00C0303E" w:rsidRDefault="00DF3639" w:rsidP="0068155B">
            <w:pPr>
              <w:jc w:val="left"/>
              <w:rPr>
                <w:rFonts w:eastAsia="MS Mincho" w:cstheme="minorHAnsi"/>
                <w:color w:val="000000" w:themeColor="text1"/>
                <w:lang w:eastAsia="ja-JP"/>
              </w:rPr>
            </w:pPr>
            <w:r w:rsidRPr="003B28A6">
              <w:rPr>
                <w:rFonts w:eastAsia="MS Mincho" w:cstheme="minorHAnsi"/>
                <w:color w:val="000000" w:themeColor="text1"/>
                <w:lang w:eastAsia="ja-JP"/>
              </w:rPr>
              <w:t>Εκπαιδευτικό πρόγραμμα για σχολικές ομάδες που θα ενσωματώνει την χρήση της εφαρμογής.</w:t>
            </w:r>
          </w:p>
        </w:tc>
        <w:tc>
          <w:tcPr>
            <w:tcW w:w="1134" w:type="dxa"/>
            <w:tcBorders>
              <w:top w:val="nil"/>
              <w:left w:val="nil"/>
              <w:bottom w:val="single" w:sz="8" w:space="0" w:color="000000"/>
              <w:right w:val="nil"/>
            </w:tcBorders>
            <w:vAlign w:val="center"/>
          </w:tcPr>
          <w:p w:rsidR="00DF3639" w:rsidRPr="001A1497" w:rsidRDefault="00DF3639" w:rsidP="0068155B">
            <w:pPr>
              <w:jc w:val="center"/>
              <w:rPr>
                <w:rFonts w:eastAsia="MS Mincho" w:cstheme="minorHAnsi"/>
                <w:color w:val="000000" w:themeColor="text1"/>
                <w:lang w:eastAsia="ja-JP"/>
              </w:rPr>
            </w:pPr>
          </w:p>
        </w:tc>
        <w:tc>
          <w:tcPr>
            <w:tcW w:w="1641" w:type="dxa"/>
            <w:tcBorders>
              <w:top w:val="nil"/>
              <w:left w:val="single" w:sz="4" w:space="0" w:color="000000"/>
              <w:bottom w:val="single" w:sz="4" w:space="0" w:color="000000"/>
              <w:right w:val="single" w:sz="4" w:space="0" w:color="000000"/>
            </w:tcBorders>
            <w:shd w:val="clear" w:color="auto" w:fill="auto"/>
            <w:noWrap/>
            <w:vAlign w:val="center"/>
          </w:tcPr>
          <w:p w:rsidR="00DF3639" w:rsidRPr="001D373C" w:rsidRDefault="00DF3639" w:rsidP="0068155B">
            <w:pPr>
              <w:jc w:val="left"/>
              <w:rPr>
                <w:rFonts w:eastAsia="MS Mincho" w:cstheme="minorHAnsi"/>
                <w:color w:val="000000"/>
                <w:lang w:eastAsia="ja-JP"/>
              </w:rPr>
            </w:pPr>
          </w:p>
        </w:tc>
        <w:tc>
          <w:tcPr>
            <w:tcW w:w="981" w:type="dxa"/>
            <w:tcBorders>
              <w:top w:val="nil"/>
              <w:left w:val="nil"/>
              <w:bottom w:val="single" w:sz="4" w:space="0" w:color="000000"/>
              <w:right w:val="single" w:sz="4" w:space="0" w:color="000000"/>
            </w:tcBorders>
            <w:shd w:val="clear" w:color="auto" w:fill="auto"/>
            <w:noWrap/>
            <w:vAlign w:val="center"/>
          </w:tcPr>
          <w:p w:rsidR="00DF3639" w:rsidRPr="001D373C" w:rsidRDefault="00DF3639" w:rsidP="0068155B">
            <w:pPr>
              <w:jc w:val="left"/>
              <w:rPr>
                <w:rFonts w:eastAsia="MS Mincho" w:cstheme="minorHAnsi"/>
                <w:color w:val="000000"/>
                <w:lang w:eastAsia="ja-JP"/>
              </w:rPr>
            </w:pPr>
          </w:p>
        </w:tc>
        <w:tc>
          <w:tcPr>
            <w:tcW w:w="1206" w:type="dxa"/>
            <w:tcBorders>
              <w:top w:val="nil"/>
              <w:left w:val="nil"/>
              <w:bottom w:val="single" w:sz="4" w:space="0" w:color="000000"/>
              <w:right w:val="single" w:sz="4" w:space="0" w:color="000000"/>
            </w:tcBorders>
          </w:tcPr>
          <w:p w:rsidR="00DF3639" w:rsidRPr="001D373C" w:rsidRDefault="00DF3639" w:rsidP="0068155B">
            <w:pPr>
              <w:jc w:val="left"/>
              <w:rPr>
                <w:rFonts w:eastAsia="MS Mincho" w:cstheme="minorHAnsi"/>
                <w:color w:val="000000"/>
                <w:lang w:eastAsia="ja-JP"/>
              </w:rPr>
            </w:pPr>
          </w:p>
        </w:tc>
      </w:tr>
      <w:tr w:rsidR="00DF3639" w:rsidRPr="001D373C" w:rsidTr="0068155B">
        <w:trPr>
          <w:trHeight w:val="647"/>
        </w:trPr>
        <w:tc>
          <w:tcPr>
            <w:tcW w:w="606" w:type="dxa"/>
            <w:tcBorders>
              <w:top w:val="single" w:sz="4" w:space="0" w:color="auto"/>
              <w:bottom w:val="single" w:sz="4" w:space="0" w:color="auto"/>
            </w:tcBorders>
            <w:shd w:val="clear" w:color="auto" w:fill="auto"/>
            <w:noWrap/>
            <w:vAlign w:val="bottom"/>
          </w:tcPr>
          <w:p w:rsidR="00DF3639" w:rsidRPr="001D373C" w:rsidRDefault="00DF3639" w:rsidP="0068155B">
            <w:pPr>
              <w:jc w:val="left"/>
              <w:rPr>
                <w:rFonts w:eastAsia="MS Mincho" w:cstheme="minorHAnsi"/>
                <w:b/>
                <w:color w:val="000000"/>
                <w:lang w:eastAsia="ja-JP"/>
              </w:rPr>
            </w:pPr>
          </w:p>
        </w:tc>
        <w:tc>
          <w:tcPr>
            <w:tcW w:w="3827" w:type="dxa"/>
            <w:tcBorders>
              <w:top w:val="single" w:sz="4" w:space="0" w:color="auto"/>
              <w:left w:val="nil"/>
              <w:bottom w:val="single" w:sz="4" w:space="0" w:color="auto"/>
              <w:right w:val="single" w:sz="4" w:space="0" w:color="auto"/>
            </w:tcBorders>
            <w:shd w:val="clear" w:color="auto" w:fill="auto"/>
            <w:vAlign w:val="center"/>
          </w:tcPr>
          <w:p w:rsidR="00DF3639" w:rsidRPr="001D373C" w:rsidRDefault="00DF3639" w:rsidP="0068155B">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277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DF3639" w:rsidRPr="001D373C" w:rsidRDefault="00DF3639" w:rsidP="0068155B">
            <w:pPr>
              <w:jc w:val="left"/>
              <w:rPr>
                <w:rFonts w:eastAsia="MS Mincho" w:cstheme="minorHAnsi"/>
                <w:color w:val="000000"/>
                <w:lang w:eastAsia="ja-JP"/>
              </w:rPr>
            </w:pPr>
          </w:p>
        </w:tc>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DF3639" w:rsidRPr="001D373C" w:rsidRDefault="00DF3639" w:rsidP="0068155B">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DF3639" w:rsidRPr="001D373C" w:rsidRDefault="00DF3639" w:rsidP="0068155B">
            <w:pPr>
              <w:jc w:val="left"/>
              <w:rPr>
                <w:rFonts w:eastAsia="MS Mincho" w:cstheme="minorHAnsi"/>
                <w:color w:val="000000"/>
                <w:lang w:eastAsia="ja-JP"/>
              </w:rPr>
            </w:pPr>
          </w:p>
        </w:tc>
      </w:tr>
      <w:tr w:rsidR="00DF3639" w:rsidRPr="001D373C" w:rsidTr="0068155B">
        <w:trPr>
          <w:trHeight w:val="620"/>
        </w:trPr>
        <w:tc>
          <w:tcPr>
            <w:tcW w:w="606" w:type="dxa"/>
            <w:tcBorders>
              <w:top w:val="single" w:sz="4" w:space="0" w:color="auto"/>
            </w:tcBorders>
            <w:shd w:val="clear" w:color="auto" w:fill="auto"/>
            <w:noWrap/>
            <w:vAlign w:val="bottom"/>
          </w:tcPr>
          <w:p w:rsidR="00DF3639" w:rsidRPr="001D373C" w:rsidRDefault="00DF3639" w:rsidP="0068155B">
            <w:pPr>
              <w:jc w:val="left"/>
              <w:rPr>
                <w:rFonts w:eastAsia="MS Mincho" w:cstheme="minorHAnsi"/>
                <w:b/>
                <w:color w:val="000000"/>
                <w:lang w:eastAsia="ja-JP"/>
              </w:rPr>
            </w:pPr>
          </w:p>
        </w:tc>
        <w:tc>
          <w:tcPr>
            <w:tcW w:w="3827" w:type="dxa"/>
            <w:tcBorders>
              <w:top w:val="single" w:sz="4" w:space="0" w:color="auto"/>
              <w:left w:val="nil"/>
              <w:right w:val="single" w:sz="4" w:space="0" w:color="auto"/>
            </w:tcBorders>
            <w:shd w:val="clear" w:color="auto" w:fill="auto"/>
            <w:vAlign w:val="center"/>
          </w:tcPr>
          <w:p w:rsidR="00DF3639" w:rsidRPr="001D373C" w:rsidRDefault="00DF3639" w:rsidP="0068155B">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1134" w:type="dxa"/>
            <w:tcBorders>
              <w:top w:val="single" w:sz="4" w:space="0" w:color="auto"/>
              <w:left w:val="single" w:sz="4" w:space="0" w:color="auto"/>
              <w:bottom w:val="single" w:sz="4" w:space="0" w:color="auto"/>
            </w:tcBorders>
            <w:shd w:val="clear" w:color="auto" w:fill="D9D9D9" w:themeFill="background1" w:themeFillShade="D9"/>
            <w:vAlign w:val="center"/>
          </w:tcPr>
          <w:p w:rsidR="00DF3639" w:rsidRPr="001D373C" w:rsidRDefault="00DF3639" w:rsidP="0068155B">
            <w:pPr>
              <w:jc w:val="center"/>
              <w:rPr>
                <w:rFonts w:eastAsia="MS Mincho" w:cstheme="minorHAnsi"/>
                <w:color w:val="000000"/>
                <w:lang w:eastAsia="ja-JP"/>
              </w:rPr>
            </w:pPr>
          </w:p>
        </w:tc>
        <w:tc>
          <w:tcPr>
            <w:tcW w:w="1641" w:type="dxa"/>
            <w:tcBorders>
              <w:top w:val="single" w:sz="4" w:space="0" w:color="auto"/>
              <w:bottom w:val="single" w:sz="4" w:space="0" w:color="auto"/>
            </w:tcBorders>
            <w:shd w:val="clear" w:color="auto" w:fill="D9D9D9" w:themeFill="background1" w:themeFillShade="D9"/>
            <w:noWrap/>
            <w:vAlign w:val="center"/>
          </w:tcPr>
          <w:p w:rsidR="00DF3639" w:rsidRPr="001D373C" w:rsidRDefault="00DF3639" w:rsidP="0068155B">
            <w:pPr>
              <w:jc w:val="left"/>
              <w:rPr>
                <w:rFonts w:eastAsia="MS Mincho" w:cstheme="minorHAnsi"/>
                <w:color w:val="000000"/>
                <w:lang w:eastAsia="ja-JP"/>
              </w:rPr>
            </w:pPr>
          </w:p>
        </w:tc>
        <w:tc>
          <w:tcPr>
            <w:tcW w:w="981" w:type="dxa"/>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DF3639" w:rsidRPr="001D373C" w:rsidRDefault="00DF3639" w:rsidP="0068155B">
            <w:pPr>
              <w:jc w:val="left"/>
              <w:rPr>
                <w:rFonts w:eastAsia="MS Mincho" w:cstheme="minorHAnsi"/>
                <w:color w:val="000000"/>
                <w:lang w:eastAsia="ja-JP"/>
              </w:rPr>
            </w:pPr>
          </w:p>
        </w:tc>
        <w:tc>
          <w:tcPr>
            <w:tcW w:w="1206" w:type="dxa"/>
            <w:tcBorders>
              <w:top w:val="single" w:sz="4" w:space="0" w:color="auto"/>
              <w:left w:val="single" w:sz="4" w:space="0" w:color="auto"/>
              <w:bottom w:val="single" w:sz="4" w:space="0" w:color="auto"/>
              <w:right w:val="single" w:sz="4" w:space="0" w:color="auto"/>
            </w:tcBorders>
          </w:tcPr>
          <w:p w:rsidR="00DF3639" w:rsidRPr="001D373C" w:rsidRDefault="00DF3639" w:rsidP="0068155B">
            <w:pPr>
              <w:jc w:val="left"/>
              <w:rPr>
                <w:rFonts w:eastAsia="MS Mincho" w:cstheme="minorHAnsi"/>
                <w:color w:val="000000"/>
                <w:lang w:eastAsia="ja-JP"/>
              </w:rPr>
            </w:pPr>
          </w:p>
        </w:tc>
      </w:tr>
    </w:tbl>
    <w:p w:rsidR="00DF3639" w:rsidRPr="008221F5" w:rsidRDefault="00DF3639" w:rsidP="00DF3639">
      <w:pPr>
        <w:jc w:val="center"/>
        <w:rPr>
          <w:rFonts w:cstheme="minorHAnsi"/>
          <w:b/>
        </w:rPr>
      </w:pPr>
    </w:p>
    <w:p w:rsidR="00DF3639" w:rsidRDefault="00DF3639" w:rsidP="00DF3639">
      <w:pPr>
        <w:jc w:val="center"/>
      </w:pPr>
      <w:r>
        <w:t>Η προσφορά ισχύει για τέσσερεις (4) μήνες.</w:t>
      </w:r>
    </w:p>
    <w:p w:rsidR="00DF3639" w:rsidRDefault="00DF3639" w:rsidP="00DF3639">
      <w:pPr>
        <w:jc w:val="center"/>
        <w:rPr>
          <w:lang w:eastAsia="el-GR"/>
        </w:rPr>
      </w:pPr>
      <w:proofErr w:type="spellStart"/>
      <w:r>
        <w:rPr>
          <w:lang w:eastAsia="el-GR"/>
        </w:rPr>
        <w:t>Ημ</w:t>
      </w:r>
      <w:proofErr w:type="spellEnd"/>
      <w:r>
        <w:rPr>
          <w:lang w:eastAsia="el-GR"/>
        </w:rPr>
        <w:t>/</w:t>
      </w:r>
      <w:proofErr w:type="spellStart"/>
      <w:r>
        <w:rPr>
          <w:lang w:eastAsia="el-GR"/>
        </w:rPr>
        <w:t>νία</w:t>
      </w:r>
      <w:proofErr w:type="spellEnd"/>
    </w:p>
    <w:p w:rsidR="00DF3639" w:rsidRDefault="00DF3639" w:rsidP="00DF3639">
      <w:pPr>
        <w:jc w:val="center"/>
        <w:rPr>
          <w:lang w:eastAsia="el-GR"/>
        </w:rPr>
      </w:pPr>
    </w:p>
    <w:p w:rsidR="00DF3639" w:rsidRDefault="00DF3639" w:rsidP="00DF3639">
      <w:pPr>
        <w:jc w:val="center"/>
        <w:rPr>
          <w:lang w:eastAsia="el-GR"/>
        </w:rPr>
      </w:pPr>
      <w:r>
        <w:rPr>
          <w:lang w:eastAsia="el-GR"/>
        </w:rPr>
        <w:t>Υπογραφή</w:t>
      </w:r>
    </w:p>
    <w:p w:rsidR="00DF3639" w:rsidRDefault="00DF3639" w:rsidP="00DF3639">
      <w:pPr>
        <w:jc w:val="center"/>
        <w:rPr>
          <w:lang w:eastAsia="el-GR"/>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Default="00DF3639" w:rsidP="00DF3639">
      <w:pPr>
        <w:spacing w:before="0" w:after="200" w:line="276" w:lineRule="auto"/>
        <w:jc w:val="left"/>
        <w:rPr>
          <w:rFonts w:ascii="Calibri" w:hAnsi="Calibri" w:cs="Calibri"/>
          <w:b/>
          <w:bCs/>
          <w:sz w:val="28"/>
          <w:szCs w:val="32"/>
        </w:rPr>
      </w:pPr>
    </w:p>
    <w:p w:rsidR="00DF3639" w:rsidRDefault="00DF3639" w:rsidP="00DF3639">
      <w:pPr>
        <w:spacing w:after="120"/>
        <w:jc w:val="center"/>
        <w:rPr>
          <w:rFonts w:ascii="Calibri" w:hAnsi="Calibri" w:cs="Calibri"/>
          <w:b/>
          <w:bCs/>
          <w:sz w:val="28"/>
          <w:szCs w:val="32"/>
        </w:rPr>
      </w:pPr>
    </w:p>
    <w:p w:rsidR="00DF3639" w:rsidRPr="00E45B24" w:rsidRDefault="00DF3639" w:rsidP="00DF3639">
      <w:pPr>
        <w:spacing w:after="120"/>
        <w:jc w:val="center"/>
        <w:rPr>
          <w:rFonts w:ascii="Calibri" w:hAnsi="Calibri" w:cs="Calibri"/>
          <w:b/>
          <w:bCs/>
          <w:sz w:val="28"/>
          <w:szCs w:val="32"/>
        </w:rPr>
      </w:pPr>
      <w:r w:rsidRPr="00E45B24">
        <w:rPr>
          <w:rFonts w:ascii="Calibri" w:hAnsi="Calibri" w:cs="Calibri"/>
          <w:b/>
          <w:bCs/>
          <w:sz w:val="28"/>
          <w:szCs w:val="32"/>
        </w:rPr>
        <w:lastRenderedPageBreak/>
        <w:t xml:space="preserve">ΥΠΟΔΕΙΓΜΑ </w:t>
      </w:r>
      <w:r>
        <w:rPr>
          <w:rFonts w:ascii="Calibri" w:hAnsi="Calibri" w:cs="Calibri"/>
          <w:b/>
          <w:bCs/>
          <w:sz w:val="28"/>
          <w:szCs w:val="32"/>
        </w:rPr>
        <w:t>3</w:t>
      </w:r>
    </w:p>
    <w:p w:rsidR="00DF3639" w:rsidRPr="000B6C8F" w:rsidRDefault="00DF3639" w:rsidP="00DF3639">
      <w:pPr>
        <w:spacing w:before="240"/>
        <w:rPr>
          <w:b/>
        </w:rPr>
      </w:pPr>
      <w:r w:rsidRPr="004F6E5E">
        <w:rPr>
          <w:b/>
        </w:rPr>
        <w:t>ΣΧΕΔΙΟ ΕΓΓΥΗΤΙΚ</w:t>
      </w:r>
      <w:r>
        <w:rPr>
          <w:b/>
        </w:rPr>
        <w:t>ΗΣ ΕΠΙΣΤΟΛΗΣ ΚΑΛΗΣ ΕΚΤΕΛΕΣΗΣ</w:t>
      </w:r>
    </w:p>
    <w:p w:rsidR="00DF3639" w:rsidRPr="00281BEC" w:rsidRDefault="00DF3639" w:rsidP="00DF3639">
      <w:r>
        <w:t>………………………..(Εκδότης)</w:t>
      </w:r>
    </w:p>
    <w:p w:rsidR="00DF3639" w:rsidRPr="00C45D48" w:rsidRDefault="00DF3639" w:rsidP="00DF3639"/>
    <w:p w:rsidR="00DF3639" w:rsidRPr="00281BEC" w:rsidRDefault="00DF3639" w:rsidP="00DF3639">
      <w:r w:rsidRPr="00281BEC">
        <w:t>ΠΡΟΣ</w:t>
      </w:r>
    </w:p>
    <w:p w:rsidR="00DF3639" w:rsidRDefault="00DF3639" w:rsidP="00DF3639">
      <w:r w:rsidRPr="00C45D48">
        <w:t>Το ΙΔΡΥΜΑ ΤΕΧΝΟΛΟΓΙΑΣ ΚΑΙ ΕΡΕΥΝΑΣ</w:t>
      </w:r>
    </w:p>
    <w:p w:rsidR="00DF3639" w:rsidRDefault="00DF3639" w:rsidP="00DF3639">
      <w:r>
        <w:t>Ν. Πλαστήρα 100</w:t>
      </w:r>
    </w:p>
    <w:p w:rsidR="00DF3639" w:rsidRDefault="00DF3639" w:rsidP="00DF3639">
      <w:r>
        <w:t xml:space="preserve">Βασιλικά </w:t>
      </w:r>
      <w:proofErr w:type="spellStart"/>
      <w:r>
        <w:t>Βουτών</w:t>
      </w:r>
      <w:proofErr w:type="spellEnd"/>
      <w:r>
        <w:t xml:space="preserve"> Ηρακλείου Κρήτης</w:t>
      </w:r>
    </w:p>
    <w:p w:rsidR="00DF3639" w:rsidRPr="008C4F16" w:rsidRDefault="00DF3639" w:rsidP="00DF3639">
      <w:pPr>
        <w:jc w:val="right"/>
        <w:rPr>
          <w:rFonts w:cstheme="minorHAnsi"/>
        </w:rPr>
      </w:pPr>
      <w:r w:rsidRPr="008C4F16">
        <w:rPr>
          <w:rFonts w:cstheme="minorHAnsi"/>
        </w:rPr>
        <w:t>……….(ημερομηνία)</w:t>
      </w:r>
    </w:p>
    <w:p w:rsidR="00DF3639" w:rsidRPr="00C45D48" w:rsidRDefault="00DF3639" w:rsidP="00DF3639">
      <w:pPr>
        <w:jc w:val="center"/>
      </w:pPr>
      <w:r>
        <w:t>ΕΓΓΥΗΤΙΚΗ</w:t>
      </w:r>
      <w:r w:rsidRPr="00C45D48">
        <w:t xml:space="preserve"> ΕΠΙΣΤΟΛΗ ΥΠ’ ΑΡΙΘΜΟΝ ...</w:t>
      </w:r>
      <w:r>
        <w:t>..</w:t>
      </w:r>
      <w:r w:rsidRPr="00C45D48">
        <w:t xml:space="preserve">. ΓΙΑ ΠΟΣΟ </w:t>
      </w:r>
      <w:r>
        <w:t>……………..</w:t>
      </w:r>
      <w:r w:rsidRPr="00C45D48">
        <w:t>ΕΥΡΩ.</w:t>
      </w:r>
    </w:p>
    <w:p w:rsidR="00DF3639" w:rsidRPr="003B28A6" w:rsidRDefault="00DF3639" w:rsidP="00DF3639">
      <w:pPr>
        <w:tabs>
          <w:tab w:val="left" w:pos="1701"/>
        </w:tabs>
        <w:spacing w:before="0"/>
        <w:ind w:right="-340"/>
        <w:rPr>
          <w:rFonts w:cstheme="minorHAnsi"/>
          <w:b/>
          <w:bCs/>
        </w:rPr>
      </w:pPr>
      <w:r w:rsidRPr="003D71DF">
        <w:rPr>
          <w:rFonts w:cstheme="minorHAnsi"/>
        </w:rPr>
        <w:t xml:space="preserve">Με την επιστολή αυτή σας γνωστοποιούμε ότι εγγυόμαστε ρητά, ανέκκλητα και ανεπιφύλακτα, </w:t>
      </w:r>
      <w:proofErr w:type="spellStart"/>
      <w:r w:rsidRPr="003D71DF">
        <w:rPr>
          <w:rFonts w:cstheme="minorHAnsi"/>
        </w:rPr>
        <w:t>ευθυνόμενοι</w:t>
      </w:r>
      <w:proofErr w:type="spellEnd"/>
      <w:r w:rsidRPr="003D71DF">
        <w:rPr>
          <w:rFonts w:cstheme="minorHAnsi"/>
        </w:rPr>
        <w:t xml:space="preserve"> απέναντι σας εις ολόκληρο και ως </w:t>
      </w:r>
      <w:proofErr w:type="spellStart"/>
      <w:r w:rsidRPr="003D71DF">
        <w:rPr>
          <w:rFonts w:cstheme="minorHAnsi"/>
        </w:rPr>
        <w:t>αυτοφειλέτες</w:t>
      </w:r>
      <w:proofErr w:type="spellEnd"/>
      <w:r w:rsidRPr="003D71DF">
        <w:rPr>
          <w:rFonts w:cstheme="minorHAnsi"/>
        </w:rPr>
        <w:t xml:space="preserve">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w:t>
      </w:r>
      <w:r>
        <w:rPr>
          <w:rFonts w:cstheme="minorHAnsi"/>
        </w:rPr>
        <w:t xml:space="preserve">ρων της από ……………..(ημερομηνία) </w:t>
      </w:r>
      <w:r w:rsidRPr="002247D9">
        <w:rPr>
          <w:rFonts w:cstheme="minorHAnsi"/>
          <w:iCs/>
        </w:rPr>
        <w:t xml:space="preserve">Σύμβασης για </w:t>
      </w:r>
      <w:r>
        <w:rPr>
          <w:rFonts w:cstheme="minorHAnsi"/>
          <w:iCs/>
        </w:rPr>
        <w:t xml:space="preserve">την </w:t>
      </w:r>
      <w:r w:rsidRPr="000227FB">
        <w:rPr>
          <w:rFonts w:cstheme="minorHAnsi"/>
          <w:iCs/>
        </w:rPr>
        <w:t>«</w:t>
      </w:r>
      <w:r>
        <w:rPr>
          <w:rFonts w:cstheme="minorHAnsi"/>
          <w:iCs/>
        </w:rPr>
        <w:t xml:space="preserve">Παροχή εικονογραφικού υλικού, </w:t>
      </w:r>
      <w:r w:rsidRPr="003B28A6">
        <w:rPr>
          <w:rFonts w:cstheme="minorHAnsi"/>
          <w:iCs/>
        </w:rPr>
        <w:t>ιστορική τεκμηρίωση αυτού και σχετικές ενέργειες προώθησης</w:t>
      </w:r>
      <w:r w:rsidRPr="000227FB">
        <w:rPr>
          <w:rFonts w:cstheme="minorHAnsi"/>
          <w:iCs/>
        </w:rPr>
        <w:t>»</w:t>
      </w:r>
      <w:r>
        <w:rPr>
          <w:rFonts w:cstheme="minorHAnsi"/>
          <w:iCs/>
        </w:rPr>
        <w:t xml:space="preserve"> </w:t>
      </w:r>
      <w:r w:rsidRPr="003D71DF">
        <w:rPr>
          <w:rFonts w:cstheme="minorHAnsi"/>
        </w:rPr>
        <w:t xml:space="preserve">του διαγωνισμού (αριθ. </w:t>
      </w:r>
      <w:proofErr w:type="spellStart"/>
      <w:r w:rsidRPr="003D71DF">
        <w:rPr>
          <w:rFonts w:cstheme="minorHAnsi"/>
        </w:rPr>
        <w:t>Πρωτ</w:t>
      </w:r>
      <w:proofErr w:type="spellEnd"/>
      <w:r w:rsidRPr="003D71DF">
        <w:rPr>
          <w:rFonts w:cstheme="minorHAnsi"/>
        </w:rPr>
        <w:t xml:space="preserve">. Διακήρυξης-ημερομηνία </w:t>
      </w:r>
      <w:r w:rsidRPr="003D71DF">
        <w:t>και καταληκτική ημερομηνία</w:t>
      </w:r>
      <w:r w:rsidRPr="003D71DF">
        <w:rPr>
          <w:rFonts w:cstheme="minorHAnsi"/>
        </w:rPr>
        <w:t xml:space="preserve"> </w:t>
      </w:r>
      <w:r w:rsidRPr="003D71DF">
        <w:t>υποβολής προσφορών</w:t>
      </w:r>
      <w:r w:rsidRPr="003D71DF">
        <w:rPr>
          <w:rFonts w:cstheme="minorHAnsi"/>
        </w:rPr>
        <w:t>) μεταξύ του Ιδρύματος Τεχνολογίας και Έρευνας και της .........</w:t>
      </w:r>
      <w:r>
        <w:rPr>
          <w:rFonts w:cstheme="minorHAnsi"/>
        </w:rPr>
        <w:t>........, στο πλαίσιο του έργου</w:t>
      </w:r>
      <w:r w:rsidRPr="00E54F99">
        <w:rPr>
          <w:rFonts w:cstheme="minorHAnsi"/>
        </w:rPr>
        <w:t xml:space="preserve"> </w:t>
      </w:r>
      <w:r w:rsidRPr="000227FB">
        <w:rPr>
          <w:rFonts w:cstheme="minorHAnsi"/>
        </w:rPr>
        <w:t>«</w:t>
      </w:r>
      <w:r>
        <w:rPr>
          <w:rFonts w:cstheme="minorHAnsi"/>
          <w:b/>
          <w:bCs/>
        </w:rPr>
        <w:t xml:space="preserve">Παροχή εικονογραφικού υλικού, </w:t>
      </w:r>
      <w:r w:rsidRPr="003B28A6">
        <w:rPr>
          <w:rFonts w:cstheme="minorHAnsi"/>
          <w:b/>
          <w:bCs/>
        </w:rPr>
        <w:t>ιστορική τεκμηρίωση αυτού και σχετικές ενέργειες προώθησης</w:t>
      </w:r>
      <w:r w:rsidRPr="002247D9">
        <w:rPr>
          <w:rFonts w:cstheme="minorHAnsi"/>
        </w:rPr>
        <w:t>».</w:t>
      </w:r>
    </w:p>
    <w:p w:rsidR="00DF3639" w:rsidRPr="003B28A6" w:rsidRDefault="00DF3639" w:rsidP="00DF3639">
      <w:pPr>
        <w:tabs>
          <w:tab w:val="left" w:pos="1701"/>
        </w:tabs>
        <w:spacing w:before="0"/>
        <w:ind w:right="-340"/>
        <w:rPr>
          <w:rFonts w:cstheme="minorHAnsi"/>
          <w:iCs/>
        </w:rPr>
      </w:pPr>
    </w:p>
    <w:p w:rsidR="00DF3639" w:rsidRPr="003D71DF" w:rsidRDefault="00DF3639" w:rsidP="00DF3639">
      <w:pPr>
        <w:tabs>
          <w:tab w:val="left" w:pos="1701"/>
        </w:tabs>
        <w:spacing w:before="0"/>
        <w:ind w:right="-340"/>
        <w:rPr>
          <w:rFonts w:cstheme="minorHAnsi"/>
        </w:rPr>
      </w:pPr>
      <w:r w:rsidRPr="003D71DF">
        <w:rPr>
          <w:rFonts w:cstheme="minorHAnsi"/>
        </w:rPr>
        <w:t xml:space="preserve">Παραιτούμαστε ρητά, ανέκκλητα και ανεπιφύλακτα από την ένσταση του ευεργετήματος  της διαιρέσεως και </w:t>
      </w:r>
      <w:proofErr w:type="spellStart"/>
      <w:r w:rsidRPr="003D71DF">
        <w:rPr>
          <w:rFonts w:cstheme="minorHAnsi"/>
        </w:rPr>
        <w:t>διζήσεως</w:t>
      </w:r>
      <w:proofErr w:type="spellEnd"/>
      <w:r w:rsidRPr="003D71DF">
        <w:rPr>
          <w:rFonts w:cstheme="minorHAnsi"/>
        </w:rPr>
        <w:t xml:space="preserve"> από το δικαίωμα προβολής εναντίον σας όλων των ενστάσεων του </w:t>
      </w:r>
      <w:proofErr w:type="spellStart"/>
      <w:r w:rsidRPr="003D71DF">
        <w:rPr>
          <w:rFonts w:cstheme="minorHAnsi"/>
        </w:rPr>
        <w:t>πρωτοφειλέτη</w:t>
      </w:r>
      <w:proofErr w:type="spellEnd"/>
      <w:r w:rsidRPr="003D71DF">
        <w:rPr>
          <w:rFonts w:cstheme="minorHAnsi"/>
        </w:rPr>
        <w:t xml:space="preserve"> ακόμη και των μη προσωποπαγών και ιδιαίτερα οποιασδήποτε άλλης ένστασης των άρθρων 852 – 855, 862 – 864 και 866 – 869 του Αστικού Κώδικα, </w:t>
      </w:r>
      <w:r>
        <w:rPr>
          <w:rFonts w:cstheme="minorHAnsi"/>
        </w:rPr>
        <w:t>ό</w:t>
      </w:r>
      <w:r w:rsidRPr="003D71DF">
        <w:rPr>
          <w:rFonts w:cstheme="minorHAnsi"/>
        </w:rPr>
        <w:t>πως και από τα δικαιώματα μας που τυχόν απορρέουν από τα άρθρα αυτά.</w:t>
      </w:r>
    </w:p>
    <w:p w:rsidR="00DF3639" w:rsidRPr="003D71DF" w:rsidRDefault="00DF3639" w:rsidP="00DF3639">
      <w:pPr>
        <w:pStyle w:val="Bulletn"/>
        <w:tabs>
          <w:tab w:val="clear" w:pos="720"/>
        </w:tabs>
        <w:spacing w:line="260" w:lineRule="exact"/>
        <w:ind w:left="0" w:firstLine="0"/>
        <w:rPr>
          <w:rFonts w:cstheme="minorHAnsi"/>
          <w:szCs w:val="22"/>
        </w:rPr>
      </w:pPr>
      <w:r w:rsidRPr="003D71DF">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rsidR="00DF3639" w:rsidRPr="003D71DF" w:rsidRDefault="00DF3639" w:rsidP="00DF3639">
      <w:pPr>
        <w:pStyle w:val="Bulletn"/>
        <w:tabs>
          <w:tab w:val="clear" w:pos="720"/>
        </w:tabs>
        <w:spacing w:line="260" w:lineRule="exact"/>
        <w:ind w:left="0" w:firstLine="0"/>
        <w:rPr>
          <w:rFonts w:cstheme="minorHAnsi"/>
          <w:szCs w:val="22"/>
        </w:rPr>
      </w:pPr>
      <w:r w:rsidRPr="003D71DF">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rsidR="00DF3639" w:rsidRPr="00D968D6" w:rsidRDefault="00DF3639" w:rsidP="00DF3639">
      <w:pPr>
        <w:pStyle w:val="Bulletn"/>
        <w:tabs>
          <w:tab w:val="clear" w:pos="720"/>
        </w:tabs>
        <w:spacing w:line="260" w:lineRule="exact"/>
        <w:ind w:left="0" w:firstLine="0"/>
        <w:rPr>
          <w:rFonts w:cstheme="minorHAnsi"/>
          <w:szCs w:val="22"/>
        </w:rPr>
      </w:pPr>
      <w:r w:rsidRPr="003D71DF">
        <w:rPr>
          <w:rFonts w:cstheme="minorHAnsi"/>
          <w:szCs w:val="22"/>
        </w:rPr>
        <w:t xml:space="preserve">Σας δηλώνουμε ακόμη ότι η υπόψη εγγύηση μας, θα παραμείνει σε πλήρη ισχύ </w:t>
      </w:r>
      <w:r w:rsidRPr="008C4F16">
        <w:rPr>
          <w:rFonts w:cstheme="minorHAnsi"/>
          <w:szCs w:val="22"/>
        </w:rPr>
        <w:t xml:space="preserve">……… μέχρι </w:t>
      </w:r>
      <w:r w:rsidRPr="003D71DF">
        <w:rPr>
          <w:rFonts w:cstheme="minorHAnsi"/>
          <w:szCs w:val="22"/>
        </w:rPr>
        <w:t>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w:t>
      </w:r>
      <w:r w:rsidRPr="00D968D6">
        <w:rPr>
          <w:rFonts w:cstheme="minorHAnsi"/>
          <w:szCs w:val="22"/>
        </w:rPr>
        <w:t xml:space="preserve"> Σε περίπτωση κατάπτωση της εγγύησης </w:t>
      </w:r>
      <w:r w:rsidRPr="003D71DF">
        <w:rPr>
          <w:rFonts w:cstheme="minorHAnsi"/>
          <w:szCs w:val="22"/>
        </w:rPr>
        <w:t>το ποσό της κατάπτωσης υπόκειται στο εκάστοτε ισχύον τέλος χαρτοσήμου.</w:t>
      </w:r>
    </w:p>
    <w:p w:rsidR="00DF3639" w:rsidRDefault="00DF3639" w:rsidP="00DF3639">
      <w:pPr>
        <w:pStyle w:val="Bulletn"/>
        <w:tabs>
          <w:tab w:val="clear" w:pos="720"/>
        </w:tabs>
        <w:spacing w:line="260" w:lineRule="exact"/>
        <w:ind w:left="0" w:firstLine="0"/>
        <w:rPr>
          <w:rFonts w:cstheme="minorHAnsi"/>
          <w:szCs w:val="22"/>
        </w:rPr>
      </w:pPr>
      <w:proofErr w:type="spellStart"/>
      <w:r w:rsidRPr="003D71DF">
        <w:rPr>
          <w:rFonts w:cstheme="minorHAnsi"/>
          <w:szCs w:val="22"/>
        </w:rPr>
        <w:t>Βεβαιούμε</w:t>
      </w:r>
      <w:proofErr w:type="spellEnd"/>
      <w:r w:rsidRPr="003D71DF">
        <w:rPr>
          <w:rFonts w:cstheme="minorHAnsi"/>
          <w:szCs w:val="22"/>
        </w:rPr>
        <w:t xml:space="preserve">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rsidR="00DF3639" w:rsidRDefault="00DF3639" w:rsidP="00DF3639">
      <w:pPr>
        <w:spacing w:before="0" w:after="200" w:line="276" w:lineRule="auto"/>
        <w:jc w:val="left"/>
        <w:rPr>
          <w:rFonts w:cstheme="minorHAnsi"/>
          <w:iCs/>
        </w:rPr>
      </w:pPr>
      <w:r>
        <w:rPr>
          <w:rFonts w:cstheme="minorHAnsi"/>
        </w:rPr>
        <w:br w:type="page"/>
      </w:r>
    </w:p>
    <w:p w:rsidR="00DF3639" w:rsidRPr="003D71DF" w:rsidRDefault="00DF3639" w:rsidP="00DF3639">
      <w:pPr>
        <w:pStyle w:val="Bulletn"/>
        <w:tabs>
          <w:tab w:val="clear" w:pos="720"/>
        </w:tabs>
        <w:spacing w:line="260" w:lineRule="exact"/>
        <w:ind w:left="0" w:firstLine="0"/>
        <w:rPr>
          <w:rFonts w:cstheme="minorHAnsi"/>
          <w:szCs w:val="22"/>
        </w:rPr>
      </w:pPr>
    </w:p>
    <w:p w:rsidR="00DF3639" w:rsidRPr="001E5BAF" w:rsidRDefault="00DF3639" w:rsidP="00DF3639">
      <w:pPr>
        <w:pStyle w:val="Heading1"/>
        <w:numPr>
          <w:ilvl w:val="0"/>
          <w:numId w:val="0"/>
        </w:numPr>
        <w:rPr>
          <w:color w:val="FF0000"/>
          <w:sz w:val="28"/>
          <w:szCs w:val="28"/>
        </w:rPr>
      </w:pPr>
      <w:bookmarkStart w:id="6" w:name="_Toc10470720"/>
      <w:r w:rsidRPr="00EE4FCE">
        <w:rPr>
          <w:color w:val="FF0000"/>
          <w:sz w:val="28"/>
          <w:szCs w:val="28"/>
        </w:rPr>
        <w:t>ΠΑΡΑΡΤΗΜΑ ΙΙΙ: ΤΥΠΟΠΟΙΗΜΕΝΟ ΕΝΤΥΠΟ ΥΠΕΥΘΥΝΗΣ ΔΗΛΩΣΗΣ (TEΥΔ)</w:t>
      </w:r>
      <w:bookmarkEnd w:id="6"/>
    </w:p>
    <w:p w:rsidR="00DF3639" w:rsidRDefault="00DF3639" w:rsidP="00DF3639">
      <w:pPr>
        <w:jc w:val="center"/>
      </w:pPr>
      <w:r>
        <w:rPr>
          <w:b/>
          <w:bCs/>
        </w:rPr>
        <w:t xml:space="preserve">ΤΥΠΟΠΟΙΗΜΕΝΟ ΕΝΤΥΠΟ ΥΠΕΥΘΥΝΗΣ ΔΗΛΩΣΗΣ </w:t>
      </w:r>
      <w:r>
        <w:rPr>
          <w:b/>
          <w:bCs/>
          <w:sz w:val="24"/>
          <w:szCs w:val="24"/>
        </w:rPr>
        <w:t>(TEΥΔ)</w:t>
      </w:r>
    </w:p>
    <w:p w:rsidR="00DF3639" w:rsidRDefault="00DF3639" w:rsidP="00DF3639">
      <w:pPr>
        <w:jc w:val="center"/>
      </w:pPr>
      <w:r>
        <w:rPr>
          <w:b/>
          <w:bCs/>
          <w:sz w:val="24"/>
          <w:szCs w:val="24"/>
        </w:rPr>
        <w:t>[άρθρου 79 παρ. 4 ν. 4412/2016 (Α 147)]</w:t>
      </w:r>
    </w:p>
    <w:p w:rsidR="00DF3639" w:rsidRDefault="00DF3639" w:rsidP="00DF3639">
      <w:pPr>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DF3639" w:rsidRPr="00580EC3" w:rsidRDefault="00DF3639" w:rsidP="00DF3639">
      <w:pPr>
        <w:jc w:val="center"/>
        <w:rPr>
          <w:b/>
          <w:bCs/>
          <w:u w:val="single"/>
        </w:rPr>
      </w:pPr>
      <w:r w:rsidRPr="00E06A52">
        <w:rPr>
          <w:b/>
          <w:bCs/>
          <w:u w:val="single"/>
        </w:rPr>
        <w:t>Μέρος Ι: Πληροφορίες σχετικά με την αναθέτουσα αρχή/αναθέτοντα φορέα</w:t>
      </w:r>
      <w:r>
        <w:rPr>
          <w:rStyle w:val="1"/>
          <w:b/>
          <w:bCs/>
          <w:u w:val="single"/>
        </w:rPr>
        <w:endnoteReference w:id="1"/>
      </w:r>
    </w:p>
    <w:p w:rsidR="00DF3639" w:rsidRPr="00940AFD" w:rsidRDefault="00DF3639" w:rsidP="00DF3639">
      <w:pPr>
        <w:jc w:val="center"/>
        <w:rPr>
          <w:b/>
          <w:bCs/>
          <w:u w:val="single"/>
        </w:rPr>
      </w:pPr>
      <w:r w:rsidRPr="00E06A52">
        <w:rPr>
          <w:b/>
          <w:bCs/>
          <w:u w:val="single"/>
        </w:rPr>
        <w:t>και τη διαδικασία ανάθεσης</w:t>
      </w:r>
    </w:p>
    <w:p w:rsidR="00DF3639" w:rsidRDefault="00DF3639" w:rsidP="00DF3639">
      <w:pPr>
        <w:pBdr>
          <w:top w:val="single" w:sz="1" w:space="1" w:color="000000"/>
          <w:left w:val="single" w:sz="1" w:space="1" w:color="000000"/>
          <w:bottom w:val="single" w:sz="1" w:space="1" w:color="000000"/>
          <w:right w:val="single" w:sz="1" w:space="1" w:color="000000"/>
        </w:pBdr>
        <w:shd w:val="clear" w:color="auto" w:fill="CCCCCC"/>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DF3639" w:rsidRPr="00E45B24" w:rsidTr="0068155B">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rsidR="00DF3639" w:rsidRPr="00E45B24" w:rsidRDefault="00DF3639" w:rsidP="0068155B">
            <w:pPr>
              <w:rPr>
                <w:rFonts w:ascii="Calibri" w:hAnsi="Calibri" w:cs="Calibri"/>
              </w:rPr>
            </w:pPr>
            <w:r w:rsidRPr="00E45B24">
              <w:rPr>
                <w:rFonts w:ascii="Calibri" w:hAnsi="Calibri" w:cs="Calibri"/>
                <w:b/>
                <w:bCs/>
              </w:rPr>
              <w:t>Α: Ονομασία, διεύθυνση και στοιχεία επικοινωνίας της αναθέτουσας αρχής (</w:t>
            </w:r>
            <w:proofErr w:type="spellStart"/>
            <w:r w:rsidRPr="00E45B24">
              <w:rPr>
                <w:rFonts w:ascii="Calibri" w:hAnsi="Calibri" w:cs="Calibri"/>
                <w:b/>
                <w:bCs/>
              </w:rPr>
              <w:t>αα</w:t>
            </w:r>
            <w:proofErr w:type="spellEnd"/>
            <w:r w:rsidRPr="00E45B24">
              <w:rPr>
                <w:rFonts w:ascii="Calibri" w:hAnsi="Calibri" w:cs="Calibri"/>
                <w:b/>
                <w:bCs/>
              </w:rPr>
              <w:t>)/αναθέτοντα φορέα (</w:t>
            </w:r>
            <w:proofErr w:type="spellStart"/>
            <w:r w:rsidRPr="00E45B24">
              <w:rPr>
                <w:rFonts w:ascii="Calibri" w:hAnsi="Calibri" w:cs="Calibri"/>
                <w:b/>
                <w:bCs/>
              </w:rPr>
              <w:t>αφ</w:t>
            </w:r>
            <w:proofErr w:type="spellEnd"/>
            <w:r w:rsidRPr="00E45B24">
              <w:rPr>
                <w:rFonts w:ascii="Calibri" w:hAnsi="Calibri" w:cs="Calibri"/>
                <w:b/>
                <w:bCs/>
              </w:rPr>
              <w:t>)</w:t>
            </w:r>
          </w:p>
          <w:p w:rsidR="00DF3639" w:rsidRPr="00903F9E" w:rsidRDefault="00DF3639" w:rsidP="0068155B">
            <w:pPr>
              <w:tabs>
                <w:tab w:val="left" w:pos="0"/>
              </w:tabs>
              <w:spacing w:before="0" w:line="260" w:lineRule="exact"/>
              <w:rPr>
                <w:rFonts w:ascii="Calibri" w:hAnsi="Calibri" w:cs="Tahoma"/>
                <w:b/>
                <w:iCs/>
              </w:rPr>
            </w:pPr>
            <w:r w:rsidRPr="00E45B24">
              <w:rPr>
                <w:rFonts w:ascii="Calibri" w:hAnsi="Calibri" w:cs="Calibri"/>
              </w:rPr>
              <w:t xml:space="preserve">- Ονομασία: </w:t>
            </w:r>
            <w:r>
              <w:rPr>
                <w:rFonts w:ascii="Calibri" w:hAnsi="Calibri" w:cs="Calibri"/>
                <w:b/>
                <w:iCs/>
              </w:rPr>
              <w:t>ΙΔΡΥΜΑ ΤΕΧΝΟΛΟΓΙΑΣ ΚΑΙ ΕΡΕΥΝΑΣ</w:t>
            </w:r>
          </w:p>
          <w:p w:rsidR="00DF3639" w:rsidRPr="00E45B24" w:rsidRDefault="00DF3639" w:rsidP="0068155B">
            <w:pPr>
              <w:rPr>
                <w:rFonts w:ascii="Calibri" w:hAnsi="Calibri" w:cs="Calibri"/>
              </w:rPr>
            </w:pPr>
            <w:r w:rsidRPr="00E45B24">
              <w:rPr>
                <w:rFonts w:ascii="Calibri" w:hAnsi="Calibri" w:cs="Calibri"/>
              </w:rPr>
              <w:t xml:space="preserve">- Κωδικός Αναθέτουσας Αρχής / Αναθέτοντα Φορέα ΚΗΜΔΗΣ: </w:t>
            </w:r>
            <w:r w:rsidRPr="00E45B24">
              <w:rPr>
                <w:rFonts w:ascii="Calibri" w:hAnsi="Calibri" w:cs="Calibri"/>
                <w:b/>
              </w:rPr>
              <w:t>99221065</w:t>
            </w:r>
            <w:r w:rsidRPr="00E45B24">
              <w:rPr>
                <w:rFonts w:ascii="Calibri" w:hAnsi="Calibri" w:cs="Calibri"/>
              </w:rPr>
              <w:t xml:space="preserve"> </w:t>
            </w:r>
          </w:p>
          <w:p w:rsidR="00DF3639" w:rsidRPr="00547262" w:rsidRDefault="00DF3639" w:rsidP="0068155B">
            <w:pPr>
              <w:tabs>
                <w:tab w:val="left" w:pos="1702"/>
                <w:tab w:val="right" w:pos="8080"/>
              </w:tabs>
              <w:rPr>
                <w:rFonts w:ascii="Calibri" w:hAnsi="Calibri" w:cs="Calibri"/>
                <w:b/>
              </w:rPr>
            </w:pPr>
            <w:r w:rsidRPr="00E45B24">
              <w:rPr>
                <w:rFonts w:ascii="Calibri" w:hAnsi="Calibri" w:cs="Calibri"/>
              </w:rPr>
              <w:t xml:space="preserve">- Ταχυδρομική διεύθυνση / Πόλη / </w:t>
            </w:r>
            <w:proofErr w:type="spellStart"/>
            <w:r w:rsidRPr="00E45B24">
              <w:rPr>
                <w:rFonts w:ascii="Calibri" w:hAnsi="Calibri" w:cs="Calibri"/>
              </w:rPr>
              <w:t>Ταχ</w:t>
            </w:r>
            <w:proofErr w:type="spellEnd"/>
            <w:r w:rsidRPr="00E45B24">
              <w:rPr>
                <w:rFonts w:ascii="Calibri" w:hAnsi="Calibri" w:cs="Calibri"/>
              </w:rPr>
              <w:t xml:space="preserve">. Κωδικός: </w:t>
            </w:r>
            <w:r>
              <w:rPr>
                <w:rFonts w:ascii="Calibri" w:hAnsi="Calibri" w:cs="Calibri"/>
                <w:b/>
              </w:rPr>
              <w:t>Ν. ΠΛΑΣΤΗΡΑ 100, ΒΑΣΙΛΙΚΑ ΒΟΥΤΩΝ</w:t>
            </w:r>
            <w:r w:rsidRPr="00547262">
              <w:rPr>
                <w:rFonts w:ascii="Calibri" w:hAnsi="Calibri" w:cs="Calibri"/>
                <w:b/>
              </w:rPr>
              <w:t xml:space="preserve">, </w:t>
            </w:r>
            <w:r>
              <w:rPr>
                <w:rFonts w:ascii="Calibri" w:hAnsi="Calibri" w:cs="Calibri"/>
                <w:b/>
              </w:rPr>
              <w:t>ΗΡΑΚΛΕΙΟ, 700 13</w:t>
            </w:r>
          </w:p>
          <w:p w:rsidR="00DF3639" w:rsidRPr="00FD4D29" w:rsidRDefault="00DF3639" w:rsidP="0068155B">
            <w:pPr>
              <w:rPr>
                <w:rFonts w:ascii="Calibri" w:hAnsi="Calibri" w:cs="Calibri"/>
              </w:rPr>
            </w:pPr>
            <w:r w:rsidRPr="00FD4D29">
              <w:rPr>
                <w:rFonts w:ascii="Calibri" w:hAnsi="Calibri" w:cs="Calibri"/>
              </w:rPr>
              <w:t>- Αρμόδιο</w:t>
            </w:r>
            <w:r>
              <w:rPr>
                <w:rFonts w:ascii="Calibri" w:hAnsi="Calibri" w:cs="Calibri"/>
              </w:rPr>
              <w:t>ς για πληροφορίες: Τμήμα Προμηθειών ΙΤΕ</w:t>
            </w:r>
          </w:p>
          <w:p w:rsidR="00DF3639" w:rsidRPr="00FD4D29" w:rsidRDefault="00DF3639" w:rsidP="0068155B">
            <w:pPr>
              <w:rPr>
                <w:rFonts w:ascii="Calibri" w:hAnsi="Calibri" w:cs="Calibri"/>
              </w:rPr>
            </w:pPr>
            <w:r w:rsidRPr="00FD4D29">
              <w:rPr>
                <w:rFonts w:ascii="Calibri" w:hAnsi="Calibri" w:cs="Calibri"/>
              </w:rPr>
              <w:t xml:space="preserve">- Τηλέφωνο: +30 </w:t>
            </w:r>
            <w:r>
              <w:rPr>
                <w:rFonts w:ascii="Calibri" w:hAnsi="Calibri" w:cs="Calibri"/>
                <w:bCs/>
              </w:rPr>
              <w:t>2810 391515-16,-72</w:t>
            </w:r>
          </w:p>
          <w:p w:rsidR="00DF3639" w:rsidRPr="00CF0796" w:rsidRDefault="00DF3639" w:rsidP="0068155B">
            <w:pPr>
              <w:rPr>
                <w:rFonts w:ascii="Calibri" w:hAnsi="Calibri" w:cs="Calibri"/>
              </w:rPr>
            </w:pPr>
            <w:r w:rsidRPr="00FD4D29">
              <w:rPr>
                <w:rFonts w:ascii="Calibri" w:hAnsi="Calibri" w:cs="Calibri"/>
              </w:rPr>
              <w:t xml:space="preserve">- </w:t>
            </w:r>
            <w:proofErr w:type="spellStart"/>
            <w:r w:rsidRPr="00FD4D29">
              <w:rPr>
                <w:rFonts w:ascii="Calibri" w:hAnsi="Calibri" w:cs="Calibri"/>
              </w:rPr>
              <w:t>Ηλ</w:t>
            </w:r>
            <w:proofErr w:type="spellEnd"/>
            <w:r w:rsidRPr="00FD4D29">
              <w:rPr>
                <w:rFonts w:ascii="Calibri" w:hAnsi="Calibri" w:cs="Calibri"/>
              </w:rPr>
              <w:t xml:space="preserve">. ταχυδρομείο: </w:t>
            </w:r>
            <w:hyperlink r:id="rId7" w:history="1">
              <w:r w:rsidRPr="00610C67">
                <w:rPr>
                  <w:rStyle w:val="Hyperlink"/>
                  <w:rFonts w:cs="Calibri"/>
                  <w:lang w:val="en-US"/>
                </w:rPr>
                <w:t>procurement</w:t>
              </w:r>
              <w:r w:rsidRPr="00610C67">
                <w:rPr>
                  <w:rStyle w:val="Hyperlink"/>
                  <w:rFonts w:cs="Calibri"/>
                </w:rPr>
                <w:t>@</w:t>
              </w:r>
              <w:r w:rsidRPr="00610C67">
                <w:rPr>
                  <w:rStyle w:val="Hyperlink"/>
                  <w:rFonts w:cs="Calibri"/>
                  <w:lang w:val="en-US"/>
                </w:rPr>
                <w:t>admin</w:t>
              </w:r>
              <w:r w:rsidRPr="00610C67">
                <w:rPr>
                  <w:rStyle w:val="Hyperlink"/>
                  <w:rFonts w:cs="Calibri"/>
                </w:rPr>
                <w:t>.</w:t>
              </w:r>
              <w:r w:rsidRPr="00610C67">
                <w:rPr>
                  <w:rStyle w:val="Hyperlink"/>
                  <w:rFonts w:cs="Calibri"/>
                  <w:lang w:val="en-US"/>
                </w:rPr>
                <w:t>forth</w:t>
              </w:r>
              <w:r w:rsidRPr="00610C67">
                <w:rPr>
                  <w:rStyle w:val="Hyperlink"/>
                  <w:rFonts w:cs="Calibri"/>
                </w:rPr>
                <w:t>.</w:t>
              </w:r>
              <w:r w:rsidRPr="00610C67">
                <w:rPr>
                  <w:rStyle w:val="Hyperlink"/>
                  <w:rFonts w:cs="Calibri"/>
                  <w:lang w:val="en-US"/>
                </w:rPr>
                <w:t>gr</w:t>
              </w:r>
            </w:hyperlink>
          </w:p>
          <w:p w:rsidR="00DF3639" w:rsidRPr="00E45B24" w:rsidRDefault="00DF3639" w:rsidP="0068155B">
            <w:pPr>
              <w:rPr>
                <w:rFonts w:ascii="Calibri" w:hAnsi="Calibri" w:cs="Calibri"/>
              </w:rPr>
            </w:pPr>
            <w:r w:rsidRPr="00FD4D29">
              <w:rPr>
                <w:rFonts w:ascii="Calibri" w:hAnsi="Calibri" w:cs="Calibri"/>
              </w:rPr>
              <w:t>- Διεύθυνση στο Διαδίκτυο (διεύθυνση δικτυακού τόπου): www.forth.gr</w:t>
            </w:r>
          </w:p>
        </w:tc>
      </w:tr>
      <w:tr w:rsidR="00DF3639" w:rsidRPr="00E45B24" w:rsidTr="0068155B">
        <w:trPr>
          <w:jc w:val="center"/>
        </w:trPr>
        <w:tc>
          <w:tcPr>
            <w:tcW w:w="9071" w:type="dxa"/>
            <w:tcBorders>
              <w:left w:val="single" w:sz="1" w:space="0" w:color="000000"/>
              <w:bottom w:val="single" w:sz="1" w:space="0" w:color="000000"/>
              <w:right w:val="single" w:sz="1" w:space="0" w:color="000000"/>
            </w:tcBorders>
            <w:shd w:val="clear" w:color="auto" w:fill="B2B2B2"/>
          </w:tcPr>
          <w:p w:rsidR="00DF3639" w:rsidRPr="00E45B24" w:rsidRDefault="00DF3639" w:rsidP="0068155B">
            <w:pPr>
              <w:rPr>
                <w:rFonts w:ascii="Calibri" w:hAnsi="Calibri" w:cs="Calibri"/>
              </w:rPr>
            </w:pPr>
            <w:r w:rsidRPr="00E45B24">
              <w:rPr>
                <w:rFonts w:ascii="Calibri" w:hAnsi="Calibri" w:cs="Calibri"/>
                <w:b/>
                <w:bCs/>
              </w:rPr>
              <w:t>Β: Πληροφορίες σχετικά με τη διαδικασία σύναψης σύμβασης</w:t>
            </w:r>
          </w:p>
          <w:p w:rsidR="00DF3639" w:rsidRDefault="00DF3639" w:rsidP="0068155B">
            <w:pPr>
              <w:tabs>
                <w:tab w:val="left" w:pos="1701"/>
              </w:tabs>
              <w:spacing w:before="0"/>
              <w:rPr>
                <w:rFonts w:ascii="Calibri" w:hAnsi="Calibri" w:cs="Calibri"/>
              </w:rPr>
            </w:pPr>
            <w:r w:rsidRPr="00E45B24">
              <w:rPr>
                <w:rFonts w:ascii="Calibri" w:hAnsi="Calibri" w:cs="Calibri"/>
              </w:rPr>
              <w:t xml:space="preserve">- Τίτλος ή σύντομη περιγραφή της δημόσιας σύμβασης (συμπεριλαμβανομένου του σχετικού </w:t>
            </w:r>
          </w:p>
          <w:p w:rsidR="00DF3639" w:rsidRPr="00FD4D29" w:rsidRDefault="00DF3639" w:rsidP="0068155B">
            <w:pPr>
              <w:tabs>
                <w:tab w:val="left" w:pos="1701"/>
              </w:tabs>
              <w:spacing w:before="0"/>
              <w:rPr>
                <w:bCs/>
              </w:rPr>
            </w:pPr>
            <w:r w:rsidRPr="00E45B24">
              <w:rPr>
                <w:rFonts w:ascii="Calibri" w:hAnsi="Calibri" w:cs="Calibri"/>
                <w:lang w:val="en-US"/>
              </w:rPr>
              <w:t>CPV</w:t>
            </w:r>
            <w:r w:rsidRPr="00E45B24">
              <w:rPr>
                <w:rFonts w:ascii="Calibri" w:hAnsi="Calibri" w:cs="Calibri"/>
              </w:rPr>
              <w:t xml:space="preserve">): </w:t>
            </w:r>
            <w:r w:rsidRPr="00FD4D29">
              <w:rPr>
                <w:rFonts w:ascii="Calibri" w:hAnsi="Calibri" w:cs="Calibri"/>
                <w:b/>
                <w:bCs/>
              </w:rPr>
              <w:t>Παροχή εικονογραφικού υλ</w:t>
            </w:r>
            <w:r>
              <w:rPr>
                <w:rFonts w:ascii="Calibri" w:hAnsi="Calibri" w:cs="Calibri"/>
                <w:b/>
                <w:bCs/>
              </w:rPr>
              <w:t>ικού, ιστορική τεκμηρίωση αυτού</w:t>
            </w:r>
            <w:r w:rsidRPr="00FD4D29">
              <w:rPr>
                <w:rFonts w:ascii="Calibri" w:hAnsi="Calibri" w:cs="Calibri"/>
                <w:b/>
                <w:bCs/>
              </w:rPr>
              <w:t xml:space="preserve"> και σχετικές ενέργειες προώθησης, στο πλαίσιο του έργου </w:t>
            </w:r>
            <w:proofErr w:type="spellStart"/>
            <w:r w:rsidRPr="00FD4D29">
              <w:rPr>
                <w:rFonts w:ascii="Calibri" w:hAnsi="Calibri" w:cs="Calibri"/>
                <w:b/>
                <w:bCs/>
                <w:lang w:val="en-US"/>
              </w:rPr>
              <w:t>CuRe</w:t>
            </w:r>
            <w:proofErr w:type="spellEnd"/>
            <w:r w:rsidRPr="006845BD">
              <w:rPr>
                <w:rFonts w:ascii="Calibri" w:hAnsi="Calibri" w:cs="Calibri"/>
              </w:rPr>
              <w:t>»</w:t>
            </w:r>
            <w:r>
              <w:rPr>
                <w:bCs/>
              </w:rPr>
              <w:t xml:space="preserve"> του Ινστιτούτου Πληροφορικής του ΙΤΕ</w:t>
            </w:r>
          </w:p>
          <w:p w:rsidR="00DF3639" w:rsidRPr="000C0EBF" w:rsidRDefault="00DF3639" w:rsidP="0068155B">
            <w:pPr>
              <w:rPr>
                <w:rFonts w:ascii="Calibri" w:eastAsia="Calibri" w:hAnsi="Calibri" w:cs="Calibri"/>
                <w:sz w:val="24"/>
                <w:szCs w:val="24"/>
              </w:rPr>
            </w:pPr>
            <w:r w:rsidRPr="00793472">
              <w:rPr>
                <w:rFonts w:cstheme="minorHAnsi"/>
                <w:color w:val="000000"/>
                <w:lang w:eastAsia="el-GR"/>
              </w:rPr>
              <w:t>CPV</w:t>
            </w:r>
            <w:r>
              <w:rPr>
                <w:rFonts w:cstheme="minorHAnsi"/>
                <w:color w:val="000000"/>
                <w:lang w:eastAsia="el-GR"/>
              </w:rPr>
              <w:t>:</w:t>
            </w:r>
            <w:r w:rsidRPr="00793472">
              <w:rPr>
                <w:rFonts w:cstheme="minorHAnsi"/>
                <w:color w:val="000000"/>
                <w:lang w:eastAsia="el-GR"/>
              </w:rPr>
              <w:t xml:space="preserve"> </w:t>
            </w:r>
            <w:r w:rsidRPr="00FD4D29">
              <w:t>[92520000-2]-Υπηρεσίες μουσείων και συναφείς υπηρεσίες</w:t>
            </w:r>
          </w:p>
          <w:p w:rsidR="00DF3639" w:rsidRPr="005B5239" w:rsidRDefault="00DF3639" w:rsidP="0068155B">
            <w:r w:rsidRPr="00E45B24">
              <w:rPr>
                <w:rFonts w:cstheme="minorHAnsi"/>
              </w:rPr>
              <w:t xml:space="preserve">- Κωδικός στο </w:t>
            </w:r>
            <w:r w:rsidRPr="00512A9D">
              <w:rPr>
                <w:rFonts w:cstheme="minorHAnsi"/>
              </w:rPr>
              <w:t>ΚΗΜΔΗΣ</w:t>
            </w:r>
            <w:r w:rsidRPr="005B5239">
              <w:t>: [</w:t>
            </w:r>
            <w:r w:rsidRPr="00412FB0">
              <w:t>19REQ004743624</w:t>
            </w:r>
            <w:r w:rsidRPr="005B5239">
              <w:t>]</w:t>
            </w:r>
          </w:p>
          <w:p w:rsidR="00DF3639" w:rsidRPr="00E45B24" w:rsidRDefault="00DF3639" w:rsidP="0068155B">
            <w:pPr>
              <w:rPr>
                <w:rFonts w:ascii="Calibri" w:hAnsi="Calibri" w:cs="Calibri"/>
              </w:rPr>
            </w:pPr>
            <w:r w:rsidRPr="00E45B24">
              <w:rPr>
                <w:rFonts w:ascii="Calibri" w:hAnsi="Calibri" w:cs="Calibri"/>
              </w:rPr>
              <w:t xml:space="preserve">- Η σύμβαση αναφέρεται σε </w:t>
            </w:r>
            <w:r>
              <w:rPr>
                <w:rFonts w:ascii="Calibri" w:hAnsi="Calibri" w:cs="Calibri"/>
              </w:rPr>
              <w:t>υπηρεσίες</w:t>
            </w:r>
          </w:p>
          <w:p w:rsidR="00DF3639" w:rsidRPr="00E45B24" w:rsidRDefault="00DF3639" w:rsidP="0068155B">
            <w:pPr>
              <w:rPr>
                <w:rFonts w:ascii="Calibri" w:hAnsi="Calibri" w:cs="Calibri"/>
              </w:rPr>
            </w:pPr>
            <w:r w:rsidRPr="00E45B24">
              <w:rPr>
                <w:rFonts w:cstheme="minorHAnsi"/>
              </w:rPr>
              <w:t xml:space="preserve">- </w:t>
            </w:r>
            <w:r w:rsidRPr="002A47A8">
              <w:rPr>
                <w:rFonts w:cstheme="minorHAnsi"/>
              </w:rPr>
              <w:t>Αριθμός αναφοράς που αποδίδεται στον φάκελο από την αναθέτουσα αρχή (</w:t>
            </w:r>
            <w:r w:rsidRPr="002A47A8">
              <w:rPr>
                <w:rFonts w:cstheme="minorHAnsi"/>
                <w:i/>
              </w:rPr>
              <w:t>εάν υπάρχει</w:t>
            </w:r>
            <w:r w:rsidRPr="002A47A8">
              <w:rPr>
                <w:rFonts w:cstheme="minorHAnsi"/>
              </w:rPr>
              <w:t>): [</w:t>
            </w:r>
            <w:r w:rsidRPr="00BB6C8F">
              <w:rPr>
                <w:rFonts w:cstheme="minorHAnsi"/>
              </w:rPr>
              <w:t>ΙΠ 2019 ΣΥΝ 5]</w:t>
            </w:r>
            <w:bookmarkStart w:id="7" w:name="_GoBack"/>
            <w:bookmarkEnd w:id="7"/>
          </w:p>
        </w:tc>
      </w:tr>
    </w:tbl>
    <w:p w:rsidR="00DF3639" w:rsidRDefault="00DF3639" w:rsidP="00DF3639"/>
    <w:p w:rsidR="00DF3639" w:rsidRDefault="00DF3639" w:rsidP="00DF3639">
      <w:pPr>
        <w:shd w:val="clear" w:color="auto" w:fill="B2B2B2"/>
      </w:pPr>
      <w:r>
        <w:t>ΟΛΕΣ ΟΙ ΥΠΟΛΟΙΠΕΣ ΠΛΗΡΟΦΟΡΙΕΣ ΣΕ ΚΑΘΕ ΕΝΟΤΗΤΑ ΤΟΥ ΤΕΥΔ ΘΑ ΠΡΕΠΕΙ ΝΑ ΣΥΜΠΛΗΡΩΘΟΥΝ ΑΠΟ ΤΟΝ ΟΙΚΟΝΟΜΙΚΟ ΦΟΡΕΑ</w:t>
      </w:r>
    </w:p>
    <w:p w:rsidR="00DF3639" w:rsidRPr="00BE4534" w:rsidRDefault="00DF3639" w:rsidP="00DF3639">
      <w:pPr>
        <w:pageBreakBefore/>
        <w:jc w:val="center"/>
      </w:pPr>
      <w:r w:rsidRPr="00BE4534">
        <w:rPr>
          <w:b/>
          <w:bCs/>
          <w:u w:val="single"/>
        </w:rPr>
        <w:lastRenderedPageBreak/>
        <w:t>Μέρος II: Πληροφορίες σχετικά με τον οικονομικό φορέα</w:t>
      </w:r>
    </w:p>
    <w:p w:rsidR="00DF3639" w:rsidRDefault="00DF3639" w:rsidP="00DF3639">
      <w:pPr>
        <w:jc w:val="center"/>
      </w:pPr>
      <w:r w:rsidRPr="00BE4534">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rPr>
                <w:b/>
                <w:i/>
              </w:rPr>
              <w:t>Απάντηση:</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   ]</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Αριθμός φορολογικού μητρώου (ΑΦΜ):</w:t>
            </w:r>
          </w:p>
          <w:p w:rsidR="00DF3639" w:rsidRDefault="00DF3639" w:rsidP="0068155B">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   ]</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w:t>
            </w:r>
          </w:p>
        </w:tc>
      </w:tr>
      <w:tr w:rsidR="00DF3639" w:rsidTr="0068155B">
        <w:trPr>
          <w:trHeight w:val="1533"/>
        </w:trPr>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pPr>
              <w:shd w:val="clear" w:color="auto" w:fill="FFFFFF"/>
            </w:pPr>
            <w:r>
              <w:t>Αρμόδιος ή αρμόδιοι</w:t>
            </w:r>
            <w:r>
              <w:rPr>
                <w:rStyle w:val="a"/>
              </w:rPr>
              <w:endnoteReference w:id="2"/>
            </w:r>
            <w:r>
              <w:rPr>
                <w:rStyle w:val="a"/>
              </w:rPr>
              <w:t xml:space="preserve"> </w:t>
            </w:r>
            <w:r>
              <w:t>:</w:t>
            </w:r>
          </w:p>
          <w:p w:rsidR="00DF3639" w:rsidRDefault="00DF3639" w:rsidP="0068155B">
            <w:r>
              <w:t>Τηλέφωνο:</w:t>
            </w:r>
          </w:p>
          <w:p w:rsidR="00DF3639" w:rsidRDefault="00DF3639" w:rsidP="0068155B">
            <w:proofErr w:type="spellStart"/>
            <w:r>
              <w:t>Ηλ</w:t>
            </w:r>
            <w:proofErr w:type="spellEnd"/>
            <w:r>
              <w:t>. ταχυδρομείο:</w:t>
            </w:r>
          </w:p>
          <w:p w:rsidR="00DF3639" w:rsidRDefault="00DF3639" w:rsidP="0068155B">
            <w:r>
              <w:t>Διεύθυνση στο Διαδίκτυο (διεύθυνση δικτυακού τόπου) (</w:t>
            </w:r>
            <w:r>
              <w:rPr>
                <w:i/>
              </w:rPr>
              <w:t>εάν υπάρχει</w:t>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w:t>
            </w:r>
          </w:p>
          <w:p w:rsidR="00DF3639" w:rsidRDefault="00DF3639" w:rsidP="0068155B">
            <w:r>
              <w:t>[……]</w:t>
            </w:r>
          </w:p>
          <w:p w:rsidR="00DF3639" w:rsidRDefault="00DF3639" w:rsidP="0068155B">
            <w:r>
              <w:t>[……]</w:t>
            </w:r>
          </w:p>
          <w:p w:rsidR="00DF3639" w:rsidRDefault="00DF3639" w:rsidP="0068155B">
            <w:r>
              <w:t>[……]</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rPr>
                <w:b/>
                <w:bCs/>
                <w:i/>
                <w:iCs/>
              </w:rPr>
              <w:t>Απάντηση:</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Ο οικονομικός φορέας είναι πολύ μικρή, μικρή ή μεσαία επιχείρηση</w:t>
            </w:r>
            <w:r>
              <w:rPr>
                <w:rStyle w:val="a"/>
              </w:rPr>
              <w:endnoteReference w:id="3"/>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snapToGrid w:val="0"/>
            </w:pPr>
          </w:p>
        </w:tc>
      </w:tr>
      <w:tr w:rsidR="00DF3639" w:rsidRPr="00BE4534" w:rsidTr="0068155B">
        <w:tc>
          <w:tcPr>
            <w:tcW w:w="4479" w:type="dxa"/>
            <w:tcBorders>
              <w:left w:val="single" w:sz="4" w:space="0" w:color="000000"/>
              <w:bottom w:val="single" w:sz="4" w:space="0" w:color="000000"/>
            </w:tcBorders>
            <w:shd w:val="clear" w:color="auto" w:fill="auto"/>
          </w:tcPr>
          <w:p w:rsidR="00DF3639" w:rsidRPr="00BE4534" w:rsidRDefault="00DF3639" w:rsidP="0068155B">
            <w:r w:rsidRPr="00BE4534">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DF3639" w:rsidRPr="00BE4534" w:rsidRDefault="00DF3639" w:rsidP="0068155B">
            <w:r w:rsidRPr="00BE4534">
              <w:t>[] Ναι [] Όχι [] Άνευ αντικειμένου</w:t>
            </w:r>
          </w:p>
          <w:p w:rsidR="00DF3639" w:rsidRPr="00BE4534" w:rsidRDefault="00DF3639" w:rsidP="0068155B"/>
          <w:p w:rsidR="00DF3639" w:rsidRPr="00BE4534" w:rsidRDefault="00DF3639" w:rsidP="0068155B"/>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Pr="00BE4534" w:rsidRDefault="00DF3639" w:rsidP="0068155B">
            <w:r w:rsidRPr="00BE4534">
              <w:rPr>
                <w:b/>
              </w:rPr>
              <w:t>Εάν ναι</w:t>
            </w:r>
            <w:r w:rsidRPr="00BE4534">
              <w:t>:</w:t>
            </w:r>
          </w:p>
          <w:p w:rsidR="00DF3639" w:rsidRPr="00BE4534" w:rsidRDefault="00DF3639" w:rsidP="0068155B">
            <w:r w:rsidRPr="00BE4534">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DF3639" w:rsidRPr="00BE4534" w:rsidRDefault="00DF3639" w:rsidP="0068155B">
            <w:r w:rsidRPr="00BE4534">
              <w:t>α) Αναφέρετε την ονομασία του καταλόγου ή του πιστοποιητικού και τον σχετικό αριθμό εγγραφής ή πιστοποίησης, κατά περίπτωση:</w:t>
            </w:r>
          </w:p>
          <w:p w:rsidR="00DF3639" w:rsidRPr="00BE4534" w:rsidRDefault="00DF3639" w:rsidP="0068155B">
            <w:r w:rsidRPr="00BE4534">
              <w:t>β) Εάν το πιστοποιητικό εγγραφής ή η πιστοποίηση διατίθεται ηλεκτρονικά, αναφέρετε:</w:t>
            </w:r>
          </w:p>
          <w:p w:rsidR="00DF3639" w:rsidRPr="00BE4534" w:rsidRDefault="00DF3639" w:rsidP="0068155B">
            <w:r w:rsidRPr="00BE4534">
              <w:t>γ) Αναφέρετε τα δικαιολογητικά στα οποία βασίζεται η εγγραφή ή η πιστοποίηση και, κατά περίπτωση, την κατάταξη στον επίσημο κατάλογο</w:t>
            </w:r>
            <w:r w:rsidRPr="00BE4534">
              <w:rPr>
                <w:rStyle w:val="a"/>
              </w:rPr>
              <w:endnoteReference w:id="4"/>
            </w:r>
            <w:r w:rsidRPr="00BE4534">
              <w:t>:</w:t>
            </w:r>
          </w:p>
          <w:p w:rsidR="00DF3639" w:rsidRPr="00BE4534" w:rsidRDefault="00DF3639" w:rsidP="0068155B">
            <w:r w:rsidRPr="00BE4534">
              <w:t>δ) Η εγγραφή ή η πιστοποίηση καλύπτει όλα τα απαιτούμενα κριτήρια επιλογής;</w:t>
            </w:r>
          </w:p>
          <w:p w:rsidR="00DF3639" w:rsidRPr="00BE4534" w:rsidRDefault="00DF3639" w:rsidP="0068155B">
            <w:r w:rsidRPr="00BE4534">
              <w:rPr>
                <w:b/>
              </w:rPr>
              <w:lastRenderedPageBreak/>
              <w:t>Εάν όχι:</w:t>
            </w:r>
          </w:p>
          <w:p w:rsidR="00DF3639" w:rsidRPr="00BE4534" w:rsidRDefault="00DF3639" w:rsidP="0068155B">
            <w:r w:rsidRPr="00BE4534">
              <w:rPr>
                <w:b/>
                <w:u w:val="single"/>
              </w:rPr>
              <w:t>Επιπροσθέτως, συμπληρώστε τις πληροφορίες που λείπουν στο μέρος IV, ενότητες Α, Β, Γ, ή Δ κατά περίπτωση</w:t>
            </w:r>
            <w:r w:rsidRPr="00BE4534">
              <w:t xml:space="preserve"> </w:t>
            </w:r>
            <w:r w:rsidRPr="00BE4534">
              <w:rPr>
                <w:b/>
                <w:i/>
              </w:rPr>
              <w:t>ΜΟΝΟ εφόσον αυτό απαιτείται στη σχετική διακήρυξη ή στα έγγραφα της σύμβασης:</w:t>
            </w:r>
          </w:p>
          <w:p w:rsidR="00DF3639" w:rsidRPr="00BE4534" w:rsidRDefault="00DF3639" w:rsidP="0068155B">
            <w:r w:rsidRPr="00BE4534">
              <w:t xml:space="preserve">ε) Ο οικονομικός φορέας θα είναι σε θέση να προσκομίσει </w:t>
            </w:r>
            <w:r w:rsidRPr="00BE4534">
              <w:rPr>
                <w:b/>
              </w:rPr>
              <w:t>βεβαίωση</w:t>
            </w:r>
            <w:r w:rsidRPr="00BE4534">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DF3639" w:rsidRPr="00BE4534" w:rsidRDefault="00DF3639" w:rsidP="0068155B">
            <w:r w:rsidRPr="00BE4534">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Pr="00BE4534" w:rsidRDefault="00DF3639" w:rsidP="0068155B">
            <w:pPr>
              <w:snapToGrid w:val="0"/>
            </w:pPr>
          </w:p>
          <w:p w:rsidR="00DF3639" w:rsidRPr="00BE4534" w:rsidRDefault="00DF3639" w:rsidP="0068155B"/>
          <w:p w:rsidR="00DF3639" w:rsidRPr="00BE4534" w:rsidRDefault="00DF3639" w:rsidP="0068155B"/>
          <w:p w:rsidR="00DF3639" w:rsidRPr="00BE4534" w:rsidRDefault="00DF3639" w:rsidP="0068155B"/>
          <w:p w:rsidR="00DF3639" w:rsidRPr="00BE4534" w:rsidRDefault="00DF3639" w:rsidP="0068155B"/>
          <w:p w:rsidR="00DF3639" w:rsidRPr="00BE4534" w:rsidRDefault="00DF3639" w:rsidP="0068155B"/>
          <w:p w:rsidR="00DF3639" w:rsidRPr="00BE4534" w:rsidRDefault="00DF3639" w:rsidP="0068155B">
            <w:r w:rsidRPr="00BE4534">
              <w:t>α) [……]</w:t>
            </w:r>
          </w:p>
          <w:p w:rsidR="00DF3639" w:rsidRPr="00BE4534" w:rsidRDefault="00DF3639" w:rsidP="0068155B"/>
          <w:p w:rsidR="00DF3639" w:rsidRPr="00BE4534" w:rsidRDefault="00DF3639" w:rsidP="0068155B">
            <w:r w:rsidRPr="00BE4534">
              <w:rPr>
                <w:i/>
              </w:rPr>
              <w:t>β) (διαδικτυακή διεύθυνση, αρχή ή φορέας έκδοσης, επακριβή στοιχεία αναφοράς των εγγράφων):[……][……][……][……]</w:t>
            </w:r>
          </w:p>
          <w:p w:rsidR="00DF3639" w:rsidRPr="00BE4534" w:rsidRDefault="00DF3639" w:rsidP="0068155B">
            <w:r w:rsidRPr="00BE4534">
              <w:t>γ) [……]</w:t>
            </w:r>
          </w:p>
          <w:p w:rsidR="00DF3639" w:rsidRPr="00BE4534" w:rsidRDefault="00DF3639" w:rsidP="0068155B"/>
          <w:p w:rsidR="00DF3639" w:rsidRPr="00BE4534" w:rsidRDefault="00DF3639" w:rsidP="0068155B"/>
          <w:p w:rsidR="00DF3639" w:rsidRPr="00BE4534" w:rsidRDefault="00DF3639" w:rsidP="0068155B">
            <w:r w:rsidRPr="00BE4534">
              <w:t>δ) [] Ναι [] Όχι</w:t>
            </w:r>
          </w:p>
          <w:p w:rsidR="00DF3639" w:rsidRPr="00BE4534" w:rsidRDefault="00DF3639" w:rsidP="0068155B"/>
          <w:p w:rsidR="00DF3639" w:rsidRPr="00BE4534" w:rsidRDefault="00DF3639" w:rsidP="0068155B"/>
          <w:p w:rsidR="00DF3639" w:rsidRPr="00BE4534" w:rsidRDefault="00DF3639" w:rsidP="0068155B"/>
          <w:p w:rsidR="00DF3639" w:rsidRPr="00BE4534" w:rsidRDefault="00DF3639" w:rsidP="0068155B"/>
          <w:p w:rsidR="00DF3639" w:rsidRPr="00BE4534" w:rsidRDefault="00DF3639" w:rsidP="0068155B"/>
          <w:p w:rsidR="00DF3639" w:rsidRPr="00BE4534" w:rsidRDefault="00DF3639" w:rsidP="0068155B"/>
          <w:p w:rsidR="00DF3639" w:rsidRPr="00BE4534" w:rsidRDefault="00DF3639" w:rsidP="0068155B">
            <w:r w:rsidRPr="00BE4534">
              <w:t>ε) [] Ναι [] Όχι</w:t>
            </w:r>
          </w:p>
          <w:p w:rsidR="00DF3639" w:rsidRPr="00BE4534" w:rsidRDefault="00DF3639" w:rsidP="0068155B"/>
          <w:p w:rsidR="00DF3639" w:rsidRPr="00BE4534" w:rsidRDefault="00DF3639" w:rsidP="0068155B"/>
          <w:p w:rsidR="00DF3639" w:rsidRPr="00BE4534" w:rsidRDefault="00DF3639" w:rsidP="0068155B"/>
          <w:p w:rsidR="00DF3639" w:rsidRPr="00BE4534" w:rsidRDefault="00DF3639" w:rsidP="0068155B">
            <w:pPr>
              <w:rPr>
                <w:i/>
              </w:rPr>
            </w:pPr>
          </w:p>
          <w:p w:rsidR="00DF3639" w:rsidRPr="00BE4534" w:rsidRDefault="00DF3639" w:rsidP="0068155B">
            <w:pPr>
              <w:rPr>
                <w:i/>
              </w:rPr>
            </w:pPr>
          </w:p>
          <w:p w:rsidR="00DF3639" w:rsidRPr="00BE4534" w:rsidRDefault="00DF3639" w:rsidP="0068155B">
            <w:pPr>
              <w:rPr>
                <w:i/>
              </w:rPr>
            </w:pPr>
          </w:p>
          <w:p w:rsidR="00DF3639" w:rsidRPr="00BE4534" w:rsidRDefault="00DF3639" w:rsidP="0068155B">
            <w:pPr>
              <w:rPr>
                <w:i/>
              </w:rPr>
            </w:pPr>
          </w:p>
          <w:p w:rsidR="00DF3639" w:rsidRPr="00BE4534" w:rsidRDefault="00DF3639" w:rsidP="0068155B">
            <w:pPr>
              <w:rPr>
                <w:i/>
              </w:rPr>
            </w:pPr>
          </w:p>
          <w:p w:rsidR="00DF3639" w:rsidRPr="00BE4534" w:rsidRDefault="00DF3639" w:rsidP="0068155B">
            <w:r w:rsidRPr="00BE4534">
              <w:rPr>
                <w:i/>
              </w:rPr>
              <w:t>(διαδικτυακή διεύθυνση, αρχή ή φορέας έκδοσης, επακριβή στοιχεία αναφοράς των εγγράφων):</w:t>
            </w:r>
          </w:p>
          <w:p w:rsidR="00DF3639" w:rsidRDefault="00DF3639" w:rsidP="0068155B">
            <w:r w:rsidRPr="00BE4534">
              <w:rPr>
                <w:i/>
              </w:rPr>
              <w:t>[……][……][……][……]</w:t>
            </w:r>
          </w:p>
        </w:tc>
      </w:tr>
      <w:tr w:rsidR="00DF3639" w:rsidTr="0068155B">
        <w:tc>
          <w:tcPr>
            <w:tcW w:w="4479" w:type="dxa"/>
            <w:tcBorders>
              <w:left w:val="single" w:sz="4" w:space="0" w:color="000000"/>
              <w:bottom w:val="single" w:sz="4" w:space="0" w:color="000000"/>
            </w:tcBorders>
            <w:shd w:val="clear" w:color="auto" w:fill="auto"/>
          </w:tcPr>
          <w:p w:rsidR="00DF3639" w:rsidRDefault="00DF3639" w:rsidP="0068155B">
            <w:r>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DF3639" w:rsidRDefault="00DF3639" w:rsidP="0068155B">
            <w:r>
              <w:rPr>
                <w:b/>
                <w:bCs/>
                <w:i/>
                <w:iCs/>
              </w:rPr>
              <w:t>Απάντηση:</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Ο οικονομικός φορέας συμμετέχει στη διαδικασία σύναψης δημόσιας σύμβασης από κοινού με άλλους</w:t>
            </w:r>
            <w:r>
              <w:rPr>
                <w:rStyle w:val="a"/>
              </w:rPr>
              <w:endnoteReference w:id="5"/>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 Ναι [] Όχι</w:t>
            </w:r>
          </w:p>
        </w:tc>
      </w:tr>
      <w:tr w:rsidR="00DF3639" w:rsidTr="0068155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DF3639" w:rsidRDefault="00DF3639" w:rsidP="0068155B">
            <w:r>
              <w:rPr>
                <w:b/>
                <w:i/>
              </w:rPr>
              <w:t>Εάν ναι</w:t>
            </w:r>
            <w:r>
              <w:rPr>
                <w:i/>
              </w:rPr>
              <w:t>, μεριμνήστε για την υποβολή χωριστού εντύπου ΤΕΥΔ από τους άλλους εμπλεκόμενους οικονομικούς φορείς.</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Pr>
                <w:b/>
              </w:rPr>
              <w:t>Εάν ναι</w:t>
            </w:r>
            <w:r>
              <w:t>:</w:t>
            </w:r>
          </w:p>
          <w:p w:rsidR="00DF3639" w:rsidRDefault="00DF3639" w:rsidP="0068155B">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DF3639" w:rsidRDefault="00DF3639" w:rsidP="0068155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DF3639" w:rsidRDefault="00DF3639" w:rsidP="0068155B">
            <w: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snapToGrid w:val="0"/>
            </w:pPr>
          </w:p>
          <w:p w:rsidR="00DF3639" w:rsidRDefault="00DF3639" w:rsidP="0068155B">
            <w:r>
              <w:t>α) [……]</w:t>
            </w:r>
          </w:p>
          <w:p w:rsidR="00DF3639" w:rsidRDefault="00DF3639" w:rsidP="0068155B"/>
          <w:p w:rsidR="00DF3639" w:rsidRDefault="00DF3639" w:rsidP="0068155B"/>
          <w:p w:rsidR="00DF3639" w:rsidRDefault="00DF3639" w:rsidP="0068155B"/>
          <w:p w:rsidR="00DF3639" w:rsidRDefault="00DF3639" w:rsidP="0068155B">
            <w:r>
              <w:t>β) [……]</w:t>
            </w:r>
          </w:p>
          <w:p w:rsidR="00DF3639" w:rsidRDefault="00DF3639" w:rsidP="0068155B"/>
          <w:p w:rsidR="00DF3639" w:rsidRDefault="00DF3639" w:rsidP="0068155B"/>
          <w:p w:rsidR="00DF3639" w:rsidRDefault="00DF3639" w:rsidP="0068155B">
            <w:r>
              <w:t>γ) [……]</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rPr>
                <w:b/>
                <w:bCs/>
                <w:i/>
                <w:iCs/>
              </w:rPr>
              <w:t>Απάντηση:</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   ]</w:t>
            </w:r>
          </w:p>
        </w:tc>
      </w:tr>
    </w:tbl>
    <w:p w:rsidR="00DF3639" w:rsidRDefault="00DF3639" w:rsidP="00DF3639">
      <w:pPr>
        <w:pageBreakBefore/>
        <w:jc w:val="center"/>
      </w:pPr>
      <w:r>
        <w:rPr>
          <w:b/>
          <w:bCs/>
        </w:rPr>
        <w:lastRenderedPageBreak/>
        <w:t>Β: Πληροφορίες σχετικά με τους νόμιμους εκπροσώπους του οικονομικού φορέα</w:t>
      </w:r>
    </w:p>
    <w:p w:rsidR="00DF3639" w:rsidRDefault="00DF3639" w:rsidP="00DF3639">
      <w:pPr>
        <w:pBdr>
          <w:top w:val="single" w:sz="1" w:space="1" w:color="000000"/>
          <w:left w:val="single" w:sz="1" w:space="1" w:color="000000"/>
          <w:bottom w:val="single" w:sz="1" w:space="1" w:color="000000"/>
          <w:right w:val="single" w:sz="1" w:space="1" w:color="000000"/>
        </w:pBdr>
        <w:shd w:val="clear" w:color="auto" w:fill="FFFFFF"/>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rPr>
                <w:b/>
                <w:i/>
              </w:rPr>
              <w:t>Απάντηση:</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Ονοματεπώνυμο</w:t>
            </w:r>
          </w:p>
          <w:p w:rsidR="00DF3639" w:rsidRDefault="00DF3639" w:rsidP="0068155B">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w:t>
            </w:r>
          </w:p>
          <w:p w:rsidR="00DF3639" w:rsidRDefault="00DF3639" w:rsidP="0068155B">
            <w:r>
              <w:t>[……]</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proofErr w:type="spellStart"/>
            <w:r>
              <w:t>Ηλ</w:t>
            </w:r>
            <w:proofErr w:type="spellEnd"/>
            <w: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w:t>
            </w:r>
          </w:p>
        </w:tc>
      </w:tr>
    </w:tbl>
    <w:p w:rsidR="00DF3639" w:rsidRPr="00AD6BED" w:rsidRDefault="00DF3639" w:rsidP="00DF3639"/>
    <w:p w:rsidR="00DF3639" w:rsidRDefault="00DF3639" w:rsidP="00DF3639">
      <w:pPr>
        <w:pageBreakBefore/>
        <w:ind w:left="850"/>
        <w:jc w:val="center"/>
      </w:pPr>
      <w:r>
        <w:rPr>
          <w:b/>
          <w:bCs/>
        </w:rPr>
        <w:lastRenderedPageBreak/>
        <w:t>Γ: Πληροφορίες σχετικά με τη στήριξη στις ικανότητες άλλων ΦΟΡΕΩΝ</w:t>
      </w:r>
      <w:r>
        <w:rPr>
          <w:rStyle w:val="1"/>
          <w:b/>
          <w:bCs/>
        </w:rPr>
        <w:endnoteReference w:id="6"/>
      </w:r>
      <w:r>
        <w:t xml:space="preserve"> </w:t>
      </w:r>
    </w:p>
    <w:tbl>
      <w:tblPr>
        <w:tblW w:w="0" w:type="auto"/>
        <w:tblInd w:w="108" w:type="dxa"/>
        <w:tblLayout w:type="fixed"/>
        <w:tblLook w:val="0000" w:firstRow="0" w:lastRow="0" w:firstColumn="0" w:lastColumn="0" w:noHBand="0" w:noVBand="0"/>
      </w:tblPr>
      <w:tblGrid>
        <w:gridCol w:w="4479"/>
        <w:gridCol w:w="4510"/>
      </w:tblGrid>
      <w:tr w:rsidR="00DF3639" w:rsidTr="0068155B">
        <w:trPr>
          <w:trHeight w:val="343"/>
        </w:trPr>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rPr>
                <w:b/>
                <w:i/>
              </w:rPr>
              <w:t>Απάντηση:</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[]Ναι []Όχι</w:t>
            </w:r>
          </w:p>
        </w:tc>
      </w:tr>
    </w:tbl>
    <w:p w:rsidR="00DF3639" w:rsidRDefault="00DF3639" w:rsidP="00DF3639">
      <w:pPr>
        <w:pBdr>
          <w:top w:val="single" w:sz="4" w:space="1" w:color="000000"/>
          <w:left w:val="single" w:sz="4" w:space="4" w:color="000000"/>
          <w:bottom w:val="single" w:sz="4" w:space="1" w:color="000000"/>
          <w:right w:val="single" w:sz="4" w:space="4" w:color="000000"/>
        </w:pBdr>
        <w:shd w:val="clear" w:color="auto" w:fill="BFBFBF"/>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w:t>
      </w:r>
      <w:proofErr w:type="spellStart"/>
      <w:r>
        <w:rPr>
          <w:i/>
        </w:rPr>
        <w:t>νομίμους</w:t>
      </w:r>
      <w:proofErr w:type="spellEnd"/>
      <w:r>
        <w:rPr>
          <w:i/>
        </w:rPr>
        <w:t xml:space="preserve"> εκπροσώπους αυτών. </w:t>
      </w:r>
    </w:p>
    <w:p w:rsidR="00DF3639" w:rsidRDefault="00DF3639" w:rsidP="00DF3639">
      <w:pPr>
        <w:pBdr>
          <w:top w:val="single" w:sz="4" w:space="1" w:color="000000"/>
          <w:left w:val="single" w:sz="4" w:space="4" w:color="000000"/>
          <w:bottom w:val="single" w:sz="4" w:space="1" w:color="000000"/>
          <w:right w:val="single" w:sz="4" w:space="4" w:color="000000"/>
        </w:pBdr>
        <w:shd w:val="clear" w:color="auto" w:fill="BFBFBF"/>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DF3639" w:rsidRDefault="00DF3639" w:rsidP="00DF3639">
      <w:pPr>
        <w:pBdr>
          <w:top w:val="single" w:sz="4" w:space="1" w:color="000000"/>
          <w:left w:val="single" w:sz="4" w:space="4" w:color="000000"/>
          <w:bottom w:val="single" w:sz="4" w:space="1" w:color="000000"/>
          <w:right w:val="single" w:sz="4" w:space="4" w:color="000000"/>
        </w:pBdr>
        <w:shd w:val="clear" w:color="auto" w:fill="BFBFBF"/>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DF3639" w:rsidRDefault="00DF3639" w:rsidP="00DF3639">
      <w:pPr>
        <w:jc w:val="center"/>
      </w:pPr>
    </w:p>
    <w:p w:rsidR="00DF3639" w:rsidRDefault="00DF3639" w:rsidP="00DF3639">
      <w:pPr>
        <w:pageBreakBefore/>
        <w:jc w:val="cente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DF3639" w:rsidRDefault="00DF3639" w:rsidP="00DF3639">
      <w:pPr>
        <w:pBdr>
          <w:top w:val="single" w:sz="1" w:space="1" w:color="000000"/>
          <w:left w:val="single" w:sz="1" w:space="1" w:color="000000"/>
          <w:bottom w:val="single" w:sz="1" w:space="1" w:color="000000"/>
          <w:right w:val="single" w:sz="1" w:space="1" w:color="000000"/>
        </w:pBdr>
        <w:shd w:val="clear" w:color="auto" w:fill="CCCCCC"/>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proofErr w:type="spellStart"/>
            <w:r>
              <w:rPr>
                <w:b/>
                <w:i/>
              </w:rPr>
              <w:t>Υπεργολαβική</w:t>
            </w:r>
            <w:proofErr w:type="spellEnd"/>
            <w:r>
              <w:rPr>
                <w:b/>
                <w:i/>
              </w:rPr>
              <w:t xml:space="preserve">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rPr>
                <w:b/>
                <w:i/>
              </w:rPr>
              <w:t>Απάντηση:</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[]Ναι []Όχι</w:t>
            </w:r>
          </w:p>
          <w:p w:rsidR="00DF3639" w:rsidRDefault="00DF3639" w:rsidP="0068155B"/>
          <w:p w:rsidR="00DF3639" w:rsidRDefault="00DF3639" w:rsidP="0068155B">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DF3639" w:rsidRDefault="00DF3639" w:rsidP="0068155B">
            <w:r>
              <w:t>[…]</w:t>
            </w:r>
          </w:p>
        </w:tc>
      </w:tr>
    </w:tbl>
    <w:p w:rsidR="00DF3639" w:rsidRDefault="00DF3639" w:rsidP="00DF3639">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DF3639" w:rsidRDefault="00DF3639" w:rsidP="00DF3639">
      <w:pPr>
        <w:pageBreakBefore/>
        <w:jc w:val="center"/>
      </w:pPr>
      <w:r w:rsidRPr="00BE4534">
        <w:rPr>
          <w:b/>
          <w:bCs/>
          <w:u w:val="single"/>
        </w:rPr>
        <w:lastRenderedPageBreak/>
        <w:t>Μέρος III: Λόγοι αποκλεισμού</w:t>
      </w:r>
    </w:p>
    <w:p w:rsidR="00DF3639" w:rsidRDefault="00DF3639" w:rsidP="00DF3639">
      <w:pPr>
        <w:jc w:val="center"/>
      </w:pPr>
      <w:r>
        <w:rPr>
          <w:b/>
          <w:bCs/>
          <w:color w:val="000000"/>
        </w:rPr>
        <w:t>Α: Λόγοι αποκλεισμού που σχετίζονται με ποινικές καταδίκες</w:t>
      </w:r>
      <w:r>
        <w:rPr>
          <w:rStyle w:val="1"/>
          <w:color w:val="000000"/>
        </w:rPr>
        <w:endnoteReference w:id="7"/>
      </w:r>
    </w:p>
    <w:p w:rsidR="00DF3639" w:rsidRDefault="00DF3639" w:rsidP="00DF3639">
      <w:pPr>
        <w:pBdr>
          <w:top w:val="single" w:sz="1" w:space="1" w:color="000000"/>
          <w:left w:val="single" w:sz="1" w:space="1" w:color="000000"/>
          <w:bottom w:val="single" w:sz="1" w:space="1" w:color="000000"/>
          <w:right w:val="single" w:sz="1" w:space="1" w:color="000000"/>
        </w:pBdr>
        <w:shd w:val="clear" w:color="auto" w:fill="CCCCCC"/>
        <w:jc w:val="left"/>
      </w:pPr>
      <w:r>
        <w:t>Στο άρθρο 73 παρ. 1 ορίζονται οι ακόλουθοι λόγοι αποκλεισμού:</w:t>
      </w:r>
    </w:p>
    <w:p w:rsidR="00DF3639" w:rsidRDefault="00DF3639" w:rsidP="00DF363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color w:val="000000"/>
        </w:rPr>
        <w:t xml:space="preserve">συμμετοχή σε </w:t>
      </w:r>
      <w:r>
        <w:rPr>
          <w:b/>
          <w:color w:val="000000"/>
        </w:rPr>
        <w:t>εγκληματική οργάνωση</w:t>
      </w:r>
      <w:r>
        <w:rPr>
          <w:rStyle w:val="a"/>
          <w:color w:val="000000"/>
        </w:rPr>
        <w:endnoteReference w:id="8"/>
      </w:r>
      <w:r>
        <w:rPr>
          <w:color w:val="000000"/>
        </w:rPr>
        <w:t>·</w:t>
      </w:r>
    </w:p>
    <w:p w:rsidR="00DF3639" w:rsidRDefault="00DF3639" w:rsidP="00DF363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δωροδοκία</w:t>
      </w:r>
      <w:r>
        <w:rPr>
          <w:rStyle w:val="1"/>
          <w:color w:val="000000"/>
        </w:rPr>
        <w:endnoteReference w:id="9"/>
      </w:r>
      <w:r>
        <w:rPr>
          <w:color w:val="000000"/>
          <w:vertAlign w:val="superscript"/>
        </w:rPr>
        <w:t>,</w:t>
      </w:r>
      <w:r>
        <w:rPr>
          <w:rStyle w:val="a"/>
          <w:color w:val="000000"/>
        </w:rPr>
        <w:endnoteReference w:id="10"/>
      </w:r>
      <w:r>
        <w:rPr>
          <w:color w:val="000000"/>
        </w:rPr>
        <w:t>·</w:t>
      </w:r>
    </w:p>
    <w:p w:rsidR="00DF3639" w:rsidRDefault="00DF3639" w:rsidP="00DF363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απάτη</w:t>
      </w:r>
      <w:r>
        <w:rPr>
          <w:rStyle w:val="a"/>
          <w:color w:val="000000"/>
        </w:rPr>
        <w:endnoteReference w:id="11"/>
      </w:r>
      <w:r>
        <w:rPr>
          <w:color w:val="000000"/>
        </w:rPr>
        <w:t>·</w:t>
      </w:r>
    </w:p>
    <w:p w:rsidR="00DF3639" w:rsidRDefault="00DF3639" w:rsidP="00DF363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τρομοκρατικά εγκλήματα ή εγκλήματα συνδεόμενα με τρομοκρατικές δραστηριότητες</w:t>
      </w:r>
      <w:r>
        <w:rPr>
          <w:rStyle w:val="a"/>
          <w:color w:val="000000"/>
        </w:rPr>
        <w:endnoteReference w:id="12"/>
      </w:r>
      <w:r>
        <w:rPr>
          <w:rStyle w:val="a"/>
          <w:color w:val="000000"/>
        </w:rPr>
        <w:t>·</w:t>
      </w:r>
    </w:p>
    <w:p w:rsidR="00DF3639" w:rsidRDefault="00DF3639" w:rsidP="00DF363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Pr>
          <w:b/>
          <w:color w:val="000000"/>
        </w:rPr>
        <w:t>νομιμοποίηση εσόδων από παράνομες δραστηριότητες ή χρηματοδότηση της τρομοκρατίας</w:t>
      </w:r>
      <w:r>
        <w:rPr>
          <w:rStyle w:val="a"/>
          <w:color w:val="000000"/>
        </w:rPr>
        <w:endnoteReference w:id="13"/>
      </w:r>
      <w:r>
        <w:rPr>
          <w:color w:val="000000"/>
        </w:rPr>
        <w:t>·</w:t>
      </w:r>
    </w:p>
    <w:p w:rsidR="00DF3639" w:rsidRDefault="00DF3639" w:rsidP="00DF3639">
      <w:pPr>
        <w:numPr>
          <w:ilvl w:val="0"/>
          <w:numId w:val="3"/>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1E5BAF">
        <w:rPr>
          <w:rStyle w:val="a"/>
          <w:b/>
          <w:color w:val="000000"/>
        </w:rPr>
        <w:t>παιδική εργασία και άλλες μορφές εμπορίας ανθρώπων</w:t>
      </w:r>
      <w:r>
        <w:rPr>
          <w:rStyle w:val="a"/>
          <w:color w:val="000000"/>
        </w:rPr>
        <w:endnoteReference w:id="14"/>
      </w:r>
      <w:r>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DF3639" w:rsidTr="0068155B">
        <w:trPr>
          <w:trHeight w:val="855"/>
        </w:trPr>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snapToGrid w:val="0"/>
            </w:pPr>
            <w:r>
              <w:rPr>
                <w:b/>
                <w:bCs/>
                <w:i/>
                <w:iCs/>
              </w:rPr>
              <w:t>Απάντηση:</w:t>
            </w:r>
          </w:p>
        </w:tc>
      </w:tr>
      <w:tr w:rsidR="00DF3639" w:rsidTr="0068155B">
        <w:tc>
          <w:tcPr>
            <w:tcW w:w="4479" w:type="dxa"/>
            <w:tcBorders>
              <w:left w:val="single" w:sz="4" w:space="0" w:color="000000"/>
              <w:bottom w:val="single" w:sz="4" w:space="0" w:color="000000"/>
            </w:tcBorders>
            <w:shd w:val="clear" w:color="auto" w:fill="auto"/>
          </w:tcPr>
          <w:p w:rsidR="00DF3639" w:rsidRDefault="00DF3639" w:rsidP="0068155B">
            <w:r>
              <w:t xml:space="preserve">Υπάρχει αμετάκλητη καταδικαστική </w:t>
            </w:r>
            <w:r>
              <w:rPr>
                <w:b/>
              </w:rPr>
              <w:t>απόφαση εις βάρος του οικονομικού φορέα</w:t>
            </w:r>
            <w:r>
              <w:t xml:space="preserve"> ή </w:t>
            </w:r>
            <w:r>
              <w:rPr>
                <w:b/>
              </w:rPr>
              <w:t>οποιουδήποτε</w:t>
            </w:r>
            <w:r>
              <w:t xml:space="preserve"> προσώπου</w:t>
            </w:r>
            <w:r>
              <w:rPr>
                <w:rStyle w:val="1"/>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DF3639" w:rsidRDefault="00DF3639" w:rsidP="0068155B">
            <w:r>
              <w:t>[] Ναι [] Όχι</w:t>
            </w:r>
          </w:p>
          <w:p w:rsidR="00DF3639" w:rsidRDefault="00DF3639" w:rsidP="0068155B">
            <w:pPr>
              <w:rPr>
                <w:i/>
              </w:rPr>
            </w:pPr>
          </w:p>
          <w:p w:rsidR="00DF3639" w:rsidRDefault="00DF3639" w:rsidP="0068155B">
            <w:pPr>
              <w:rPr>
                <w:i/>
              </w:rPr>
            </w:pPr>
          </w:p>
          <w:p w:rsidR="00DF3639" w:rsidRDefault="00DF3639" w:rsidP="0068155B">
            <w:pPr>
              <w:rPr>
                <w:i/>
              </w:rPr>
            </w:pPr>
          </w:p>
          <w:p w:rsidR="00DF3639" w:rsidRDefault="00DF3639" w:rsidP="0068155B">
            <w:pPr>
              <w:rPr>
                <w:i/>
              </w:rPr>
            </w:pPr>
          </w:p>
          <w:p w:rsidR="00DF3639" w:rsidRDefault="00DF3639" w:rsidP="0068155B">
            <w:pPr>
              <w:rPr>
                <w:i/>
              </w:rPr>
            </w:pPr>
          </w:p>
          <w:p w:rsidR="00DF3639" w:rsidRDefault="00DF3639" w:rsidP="0068155B">
            <w:pPr>
              <w:rPr>
                <w:i/>
              </w:rPr>
            </w:pPr>
          </w:p>
          <w:p w:rsidR="00DF3639" w:rsidRDefault="00DF3639" w:rsidP="0068155B">
            <w:pPr>
              <w:rPr>
                <w:i/>
              </w:rPr>
            </w:pPr>
          </w:p>
          <w:p w:rsidR="00DF3639" w:rsidRDefault="00DF3639" w:rsidP="0068155B">
            <w:pPr>
              <w:rPr>
                <w:i/>
              </w:rPr>
            </w:pPr>
          </w:p>
          <w:p w:rsidR="00DF3639" w:rsidRDefault="00DF3639" w:rsidP="0068155B">
            <w:pPr>
              <w:rPr>
                <w:i/>
              </w:rPr>
            </w:pPr>
          </w:p>
          <w:p w:rsidR="00DF3639" w:rsidRDefault="00DF3639" w:rsidP="0068155B">
            <w:pPr>
              <w:rPr>
                <w:i/>
              </w:rPr>
            </w:pPr>
          </w:p>
          <w:p w:rsidR="00DF3639" w:rsidRDefault="00DF3639" w:rsidP="0068155B">
            <w:pPr>
              <w:rPr>
                <w:i/>
              </w:rPr>
            </w:pPr>
          </w:p>
          <w:p w:rsidR="00DF3639" w:rsidRDefault="00DF3639" w:rsidP="0068155B">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3639" w:rsidRDefault="00DF3639" w:rsidP="0068155B">
            <w:pPr>
              <w:rPr>
                <w:b/>
              </w:rPr>
            </w:pPr>
            <w:r>
              <w:rPr>
                <w:i/>
              </w:rPr>
              <w:t>[……][……][……][……]</w:t>
            </w:r>
            <w:r>
              <w:rPr>
                <w:rStyle w:val="a"/>
              </w:rPr>
              <w:endnoteReference w:id="16"/>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Pr>
                <w:b/>
              </w:rPr>
              <w:t>Εάν ναι</w:t>
            </w:r>
            <w:r>
              <w:t>, αναφέρετε</w:t>
            </w:r>
            <w:r>
              <w:rPr>
                <w:rStyle w:val="a"/>
              </w:rPr>
              <w:endnoteReference w:id="17"/>
            </w:r>
            <w:r>
              <w:t>:</w:t>
            </w:r>
          </w:p>
          <w:p w:rsidR="00DF3639" w:rsidRDefault="00DF3639" w:rsidP="0068155B">
            <w:r>
              <w:t>α) Ημερομηνία της καταδικαστικής απόφασης προσδιορίζοντας ποιο από τα σημεία 1 έως 6 αφορά και τον λόγο ή τους λόγους της καταδίκης,</w:t>
            </w:r>
          </w:p>
          <w:p w:rsidR="00DF3639" w:rsidRDefault="00DF3639" w:rsidP="0068155B">
            <w:pPr>
              <w:jc w:val="left"/>
            </w:pPr>
            <w:r>
              <w:t>β) Προσδιορίστε ποιος έχει καταδικαστεί [ ]·</w:t>
            </w:r>
          </w:p>
          <w:p w:rsidR="00DF3639" w:rsidRDefault="00DF3639" w:rsidP="0068155B">
            <w:r>
              <w:rPr>
                <w:b/>
              </w:rPr>
              <w:lastRenderedPageBreak/>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snapToGrid w:val="0"/>
              <w:jc w:val="left"/>
            </w:pPr>
          </w:p>
          <w:p w:rsidR="00DF3639" w:rsidRDefault="00DF3639" w:rsidP="0068155B">
            <w:pPr>
              <w:jc w:val="left"/>
            </w:pPr>
            <w:r>
              <w:t xml:space="preserve">α) Ημερομηνία:[   ], </w:t>
            </w:r>
          </w:p>
          <w:p w:rsidR="00DF3639" w:rsidRDefault="00DF3639" w:rsidP="0068155B">
            <w:pPr>
              <w:jc w:val="left"/>
            </w:pPr>
            <w:r>
              <w:t xml:space="preserve">σημείο-(-α): [   ], </w:t>
            </w:r>
          </w:p>
          <w:p w:rsidR="00DF3639" w:rsidRDefault="00DF3639" w:rsidP="0068155B">
            <w:pPr>
              <w:jc w:val="left"/>
            </w:pPr>
            <w:r>
              <w:t>λόγος(-οι):[   ]</w:t>
            </w:r>
          </w:p>
          <w:p w:rsidR="00DF3639" w:rsidRDefault="00DF3639" w:rsidP="0068155B">
            <w:pPr>
              <w:jc w:val="left"/>
            </w:pPr>
          </w:p>
          <w:p w:rsidR="00DF3639" w:rsidRDefault="00DF3639" w:rsidP="0068155B">
            <w:pPr>
              <w:jc w:val="left"/>
            </w:pPr>
            <w:r>
              <w:lastRenderedPageBreak/>
              <w:t>β) [……]</w:t>
            </w:r>
          </w:p>
          <w:p w:rsidR="00DF3639" w:rsidRDefault="00DF3639" w:rsidP="0068155B">
            <w:pPr>
              <w:jc w:val="left"/>
            </w:pPr>
            <w:r>
              <w:t>γ) Διάρκεια της περιόδου αποκλεισμού [……] και σχετικό(-ά) σημείο(-α) [   ]</w:t>
            </w:r>
          </w:p>
          <w:p w:rsidR="00DF3639" w:rsidRDefault="00DF3639" w:rsidP="0068155B">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DF3639" w:rsidRDefault="00DF3639" w:rsidP="0068155B">
            <w:r>
              <w:rPr>
                <w:i/>
              </w:rPr>
              <w:t>[……][……][……][……]</w:t>
            </w:r>
            <w:r>
              <w:rPr>
                <w:rStyle w:val="a"/>
              </w:rPr>
              <w:endnoteReference w:id="18"/>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6147B4">
              <w:rPr>
                <w:rStyle w:val="NormalBoldChar"/>
                <w:rFonts w:eastAsia="Calibri" w:cstheme="minorHAnsi"/>
              </w:rPr>
              <w:t>αυτοκάθαρση</w:t>
            </w:r>
            <w:r>
              <w:rPr>
                <w:rStyle w:val="NormalBoldChar"/>
                <w:rFonts w:eastAsia="Calibri" w:cs="Calibri"/>
              </w:rPr>
              <w:t>»)</w:t>
            </w:r>
            <w:r>
              <w:rPr>
                <w:rStyle w:val="NormalBoldChar"/>
                <w:rFonts w:eastAsia="Calibri" w:cs="Calibri"/>
                <w:vertAlign w:val="superscript"/>
              </w:rPr>
              <w:endnoteReference w:id="19"/>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 xml:space="preserve">[] Ναι [] Όχι </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Pr>
                <w:b/>
              </w:rPr>
              <w:t>Εάν ναι,</w:t>
            </w:r>
            <w:r>
              <w:t xml:space="preserve"> περιγράψτε τα μέτρα που λήφθηκαν</w:t>
            </w:r>
            <w:r>
              <w:rPr>
                <w:rStyle w:val="a"/>
              </w:rPr>
              <w:endnoteReference w:id="20"/>
            </w:r>
            <w: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w:t>
            </w:r>
          </w:p>
        </w:tc>
      </w:tr>
    </w:tbl>
    <w:p w:rsidR="00DF3639" w:rsidRPr="002A47A8" w:rsidRDefault="00DF3639" w:rsidP="00DF3639"/>
    <w:p w:rsidR="00DF3639" w:rsidRDefault="00DF3639" w:rsidP="00DF3639">
      <w:pPr>
        <w:pageBreakBefore/>
        <w:jc w:val="cente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DF3639" w:rsidTr="0068155B">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DF3639" w:rsidRDefault="00DF3639" w:rsidP="0068155B">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DF3639" w:rsidRDefault="00DF3639" w:rsidP="0068155B">
            <w:r>
              <w:rPr>
                <w:b/>
                <w:i/>
              </w:rPr>
              <w:t>Απάντηση:</w:t>
            </w:r>
          </w:p>
        </w:tc>
      </w:tr>
      <w:tr w:rsidR="00DF3639" w:rsidTr="006815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F3639" w:rsidRDefault="00DF3639" w:rsidP="0068155B">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
              </w:rPr>
              <w:endnoteReference w:id="21"/>
            </w:r>
            <w:r>
              <w:rPr>
                <w:b/>
              </w:rPr>
              <w:t>,</w:t>
            </w:r>
            <w: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 xml:space="preserve">[] Ναι [] Όχι </w:t>
            </w:r>
          </w:p>
        </w:tc>
      </w:tr>
      <w:tr w:rsidR="00DF3639" w:rsidTr="0068155B">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DF3639" w:rsidRDefault="00DF3639" w:rsidP="0068155B">
            <w:pPr>
              <w:snapToGrid w:val="0"/>
            </w:pPr>
          </w:p>
          <w:p w:rsidR="00DF3639" w:rsidRDefault="00DF3639" w:rsidP="0068155B">
            <w:pPr>
              <w:snapToGrid w:val="0"/>
            </w:pPr>
          </w:p>
          <w:p w:rsidR="00DF3639" w:rsidRDefault="00DF3639" w:rsidP="0068155B">
            <w:pPr>
              <w:snapToGrid w:val="0"/>
            </w:pPr>
          </w:p>
          <w:p w:rsidR="00DF3639" w:rsidRDefault="00DF3639" w:rsidP="0068155B">
            <w:pPr>
              <w:snapToGrid w:val="0"/>
            </w:pPr>
            <w:r>
              <w:t xml:space="preserve">Εάν όχι αναφέρετε: </w:t>
            </w:r>
          </w:p>
          <w:p w:rsidR="00DF3639" w:rsidRDefault="00DF3639" w:rsidP="0068155B">
            <w:pPr>
              <w:snapToGrid w:val="0"/>
            </w:pPr>
            <w:r>
              <w:t>α) Χώρα ή κράτος μέλος για το οποίο πρόκειται:</w:t>
            </w:r>
          </w:p>
          <w:p w:rsidR="00DF3639" w:rsidRDefault="00DF3639" w:rsidP="0068155B">
            <w:pPr>
              <w:snapToGrid w:val="0"/>
            </w:pPr>
            <w:r>
              <w:t>β) Ποιο είναι το σχετικό ποσό;</w:t>
            </w:r>
          </w:p>
          <w:p w:rsidR="00DF3639" w:rsidRDefault="00DF3639" w:rsidP="0068155B">
            <w:pPr>
              <w:snapToGrid w:val="0"/>
            </w:pPr>
            <w:r>
              <w:t>γ)Πως διαπιστώθηκε η αθέτηση των υποχρεώσεων;</w:t>
            </w:r>
          </w:p>
          <w:p w:rsidR="00DF3639" w:rsidRDefault="00DF3639" w:rsidP="0068155B">
            <w:pPr>
              <w:snapToGrid w:val="0"/>
            </w:pPr>
            <w:r>
              <w:t>1) Μέσω δικαστικής ή διοικητικής απόφασης;</w:t>
            </w:r>
          </w:p>
          <w:p w:rsidR="00DF3639" w:rsidRDefault="00DF3639" w:rsidP="0068155B">
            <w:pPr>
              <w:snapToGrid w:val="0"/>
            </w:pPr>
            <w:r>
              <w:rPr>
                <w:b/>
              </w:rPr>
              <w:t xml:space="preserve">- </w:t>
            </w:r>
            <w:r>
              <w:t>Η εν λόγω απόφαση είναι τελεσίδικη και δεσμευτική;</w:t>
            </w:r>
          </w:p>
          <w:p w:rsidR="00DF3639" w:rsidRDefault="00DF3639" w:rsidP="0068155B">
            <w:pPr>
              <w:snapToGrid w:val="0"/>
            </w:pPr>
            <w:r>
              <w:t>- Αναφέρατε την ημερομηνία καταδίκης ή έκδοσης απόφασης</w:t>
            </w:r>
          </w:p>
          <w:p w:rsidR="00DF3639" w:rsidRDefault="00DF3639" w:rsidP="0068155B">
            <w:pPr>
              <w:snapToGrid w:val="0"/>
            </w:pPr>
            <w:r>
              <w:t>- Σε περίπτωση καταδικαστικής απόφασης, εφόσον ορίζεται απευθείας σε αυτήν, τη διάρκεια της περιόδου αποκλεισμού:</w:t>
            </w:r>
          </w:p>
          <w:p w:rsidR="00DF3639" w:rsidRDefault="00DF3639" w:rsidP="0068155B">
            <w:pPr>
              <w:snapToGrid w:val="0"/>
              <w:jc w:val="left"/>
            </w:pPr>
            <w:r>
              <w:t xml:space="preserve">2) Με άλλα μέσα; </w:t>
            </w:r>
            <w:proofErr w:type="spellStart"/>
            <w:r>
              <w:t>Διευκρινήστε</w:t>
            </w:r>
            <w:proofErr w:type="spellEnd"/>
            <w:r>
              <w:t>:</w:t>
            </w:r>
          </w:p>
          <w:p w:rsidR="00DF3639" w:rsidRDefault="00DF3639" w:rsidP="0068155B">
            <w:pPr>
              <w:snapToGrid w:val="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
              </w:rPr>
              <w:endnoteReference w:id="22"/>
            </w:r>
          </w:p>
        </w:tc>
        <w:tc>
          <w:tcPr>
            <w:tcW w:w="2247" w:type="dxa"/>
            <w:tcBorders>
              <w:top w:val="single" w:sz="4" w:space="0" w:color="000000"/>
              <w:left w:val="single" w:sz="4" w:space="0" w:color="000000"/>
              <w:bottom w:val="single" w:sz="4" w:space="0" w:color="000000"/>
            </w:tcBorders>
            <w:shd w:val="clear" w:color="auto" w:fill="auto"/>
          </w:tcPr>
          <w:p w:rsidR="00DF3639" w:rsidRDefault="00DF3639" w:rsidP="0068155B">
            <w:pPr>
              <w:jc w:val="left"/>
            </w:pPr>
            <w:r>
              <w:rPr>
                <w:b/>
                <w:bCs/>
              </w:rPr>
              <w:t>ΦΟΡΟΙ</w:t>
            </w:r>
          </w:p>
          <w:p w:rsidR="00DF3639" w:rsidRDefault="00DF3639" w:rsidP="0068155B"/>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jc w:val="left"/>
            </w:pPr>
            <w:r>
              <w:rPr>
                <w:b/>
                <w:bCs/>
              </w:rPr>
              <w:t>ΕΙΣΦΟΡΕΣ ΚΟΙΝΩΝΙΚΗΣ ΑΣΦΑΛΙΣΗΣ</w:t>
            </w:r>
          </w:p>
        </w:tc>
      </w:tr>
      <w:tr w:rsidR="00DF3639" w:rsidTr="0068155B">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DF3639" w:rsidRDefault="00DF3639" w:rsidP="0068155B">
            <w:pPr>
              <w:snapToGrid w:val="0"/>
            </w:pPr>
          </w:p>
        </w:tc>
        <w:tc>
          <w:tcPr>
            <w:tcW w:w="2247" w:type="dxa"/>
            <w:tcBorders>
              <w:left w:val="single" w:sz="4" w:space="0" w:color="000000"/>
              <w:bottom w:val="single" w:sz="4" w:space="0" w:color="000000"/>
            </w:tcBorders>
            <w:shd w:val="clear" w:color="auto" w:fill="auto"/>
          </w:tcPr>
          <w:p w:rsidR="00DF3639" w:rsidRDefault="00DF3639" w:rsidP="0068155B">
            <w:pPr>
              <w:snapToGrid w:val="0"/>
            </w:pPr>
          </w:p>
          <w:p w:rsidR="00DF3639" w:rsidRDefault="00DF3639" w:rsidP="0068155B">
            <w:r>
              <w:t>α)[……]·</w:t>
            </w:r>
          </w:p>
          <w:p w:rsidR="00DF3639" w:rsidRDefault="00DF3639" w:rsidP="0068155B"/>
          <w:p w:rsidR="00DF3639" w:rsidRDefault="00DF3639" w:rsidP="0068155B">
            <w:r>
              <w:t>β)[……]</w:t>
            </w:r>
          </w:p>
          <w:p w:rsidR="00DF3639" w:rsidRDefault="00DF3639" w:rsidP="0068155B"/>
          <w:p w:rsidR="00DF3639" w:rsidRDefault="00DF3639" w:rsidP="0068155B"/>
          <w:p w:rsidR="00DF3639" w:rsidRDefault="00DF3639" w:rsidP="0068155B">
            <w:r>
              <w:t xml:space="preserve">γ.1) [] Ναι [] Όχι </w:t>
            </w:r>
          </w:p>
          <w:p w:rsidR="00DF3639" w:rsidRDefault="00DF3639" w:rsidP="0068155B">
            <w:r>
              <w:t xml:space="preserve">-[] Ναι [] Όχι </w:t>
            </w:r>
          </w:p>
          <w:p w:rsidR="00DF3639" w:rsidRDefault="00DF3639" w:rsidP="0068155B"/>
          <w:p w:rsidR="00DF3639" w:rsidRDefault="00DF3639" w:rsidP="0068155B">
            <w:r>
              <w:t>-[……]·</w:t>
            </w:r>
          </w:p>
          <w:p w:rsidR="00DF3639" w:rsidRDefault="00DF3639" w:rsidP="0068155B"/>
          <w:p w:rsidR="00DF3639" w:rsidRDefault="00DF3639" w:rsidP="0068155B">
            <w:r>
              <w:t>-[……]·</w:t>
            </w:r>
          </w:p>
          <w:p w:rsidR="00DF3639" w:rsidRDefault="00DF3639" w:rsidP="0068155B"/>
          <w:p w:rsidR="00DF3639" w:rsidRDefault="00DF3639" w:rsidP="0068155B"/>
          <w:p w:rsidR="00DF3639" w:rsidRDefault="00DF3639" w:rsidP="0068155B">
            <w:r>
              <w:t>γ.2)[……]·</w:t>
            </w:r>
          </w:p>
          <w:p w:rsidR="00DF3639" w:rsidRDefault="00DF3639" w:rsidP="0068155B">
            <w:r>
              <w:t xml:space="preserve">δ) [] Ναι [] Όχι </w:t>
            </w:r>
          </w:p>
          <w:p w:rsidR="00DF3639" w:rsidRDefault="00DF3639" w:rsidP="0068155B">
            <w:pPr>
              <w:jc w:val="left"/>
            </w:pPr>
            <w:r>
              <w:rPr>
                <w:sz w:val="21"/>
                <w:szCs w:val="21"/>
              </w:rPr>
              <w:t>Εάν ναι, να αναφερθούν λεπτομερείς πληροφορίες</w:t>
            </w:r>
          </w:p>
          <w:p w:rsidR="00DF3639" w:rsidRDefault="00DF3639" w:rsidP="0068155B">
            <w:r>
              <w:t>[……]</w:t>
            </w:r>
          </w:p>
        </w:tc>
        <w:tc>
          <w:tcPr>
            <w:tcW w:w="2267" w:type="dxa"/>
            <w:gridSpan w:val="2"/>
            <w:tcBorders>
              <w:left w:val="single" w:sz="4" w:space="0" w:color="000000"/>
              <w:bottom w:val="single" w:sz="4" w:space="0" w:color="000000"/>
              <w:right w:val="single" w:sz="4" w:space="0" w:color="000000"/>
            </w:tcBorders>
            <w:shd w:val="clear" w:color="auto" w:fill="auto"/>
          </w:tcPr>
          <w:p w:rsidR="00DF3639" w:rsidRDefault="00DF3639" w:rsidP="0068155B">
            <w:pPr>
              <w:snapToGrid w:val="0"/>
            </w:pPr>
          </w:p>
          <w:p w:rsidR="00DF3639" w:rsidRDefault="00DF3639" w:rsidP="0068155B">
            <w:r>
              <w:t>α)[……]·</w:t>
            </w:r>
          </w:p>
          <w:p w:rsidR="00DF3639" w:rsidRDefault="00DF3639" w:rsidP="0068155B"/>
          <w:p w:rsidR="00DF3639" w:rsidRDefault="00DF3639" w:rsidP="0068155B">
            <w:r>
              <w:t>β)[……]</w:t>
            </w:r>
          </w:p>
          <w:p w:rsidR="00DF3639" w:rsidRDefault="00DF3639" w:rsidP="0068155B"/>
          <w:p w:rsidR="00DF3639" w:rsidRDefault="00DF3639" w:rsidP="0068155B"/>
          <w:p w:rsidR="00DF3639" w:rsidRDefault="00DF3639" w:rsidP="0068155B">
            <w:r>
              <w:t xml:space="preserve">γ.1) [] Ναι [] Όχι </w:t>
            </w:r>
          </w:p>
          <w:p w:rsidR="00DF3639" w:rsidRDefault="00DF3639" w:rsidP="0068155B">
            <w:r>
              <w:t xml:space="preserve">-[] Ναι [] Όχι </w:t>
            </w:r>
          </w:p>
          <w:p w:rsidR="00DF3639" w:rsidRDefault="00DF3639" w:rsidP="0068155B"/>
          <w:p w:rsidR="00DF3639" w:rsidRDefault="00DF3639" w:rsidP="0068155B">
            <w:r>
              <w:t>-[……]·</w:t>
            </w:r>
          </w:p>
          <w:p w:rsidR="00DF3639" w:rsidRDefault="00DF3639" w:rsidP="0068155B"/>
          <w:p w:rsidR="00DF3639" w:rsidRDefault="00DF3639" w:rsidP="0068155B">
            <w:r>
              <w:t>-[……]·</w:t>
            </w:r>
          </w:p>
          <w:p w:rsidR="00DF3639" w:rsidRDefault="00DF3639" w:rsidP="0068155B"/>
          <w:p w:rsidR="00DF3639" w:rsidRDefault="00DF3639" w:rsidP="0068155B"/>
          <w:p w:rsidR="00DF3639" w:rsidRDefault="00DF3639" w:rsidP="0068155B">
            <w:r>
              <w:t>γ.2)[……]·</w:t>
            </w:r>
          </w:p>
          <w:p w:rsidR="00DF3639" w:rsidRDefault="00DF3639" w:rsidP="0068155B">
            <w:r>
              <w:t xml:space="preserve">δ) [] Ναι [] Όχι </w:t>
            </w:r>
          </w:p>
          <w:p w:rsidR="00DF3639" w:rsidRDefault="00DF3639" w:rsidP="0068155B">
            <w:pPr>
              <w:jc w:val="left"/>
            </w:pPr>
            <w:r>
              <w:t>Εάν ναι, να αναφερθούν λεπτομερείς πληροφορίες</w:t>
            </w:r>
          </w:p>
          <w:p w:rsidR="00DF3639" w:rsidRDefault="00DF3639" w:rsidP="0068155B">
            <w:r>
              <w:t>[……]</w:t>
            </w:r>
          </w:p>
        </w:tc>
      </w:tr>
      <w:tr w:rsidR="00DF3639" w:rsidTr="0068155B">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DF3639" w:rsidRDefault="00DF3639" w:rsidP="0068155B">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jc w:val="left"/>
              <w:rPr>
                <w:i/>
              </w:rPr>
            </w:pPr>
            <w:r>
              <w:rPr>
                <w:i/>
              </w:rPr>
              <w:t>(διαδικτυακή διεύθυνση, αρχή ή φορέας έκδοσης, επακριβή στοιχεία αναφοράς των εγγράφων):</w:t>
            </w:r>
            <w:r>
              <w:rPr>
                <w:rStyle w:val="a"/>
                <w:i/>
              </w:rPr>
              <w:t xml:space="preserve"> </w:t>
            </w:r>
            <w:r>
              <w:rPr>
                <w:rStyle w:val="a"/>
              </w:rPr>
              <w:endnoteReference w:id="23"/>
            </w:r>
          </w:p>
          <w:p w:rsidR="00DF3639" w:rsidRDefault="00DF3639" w:rsidP="0068155B">
            <w:pPr>
              <w:jc w:val="left"/>
            </w:pPr>
            <w:r>
              <w:rPr>
                <w:i/>
              </w:rPr>
              <w:t>[……][……][……]</w:t>
            </w:r>
          </w:p>
        </w:tc>
      </w:tr>
    </w:tbl>
    <w:p w:rsidR="00DF3639" w:rsidRDefault="00DF3639" w:rsidP="00DF3639">
      <w:pPr>
        <w:pStyle w:val="SectionTitle"/>
        <w:ind w:firstLine="0"/>
      </w:pPr>
    </w:p>
    <w:p w:rsidR="00DF3639" w:rsidRDefault="00DF3639" w:rsidP="00DF3639">
      <w:pPr>
        <w:pageBreakBefore/>
        <w:jc w:val="cente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rPr>
                <w:b/>
                <w:i/>
              </w:rPr>
              <w:t>Απάντηση:</w:t>
            </w:r>
          </w:p>
        </w:tc>
      </w:tr>
      <w:tr w:rsidR="00DF3639" w:rsidTr="0068155B">
        <w:tc>
          <w:tcPr>
            <w:tcW w:w="4479" w:type="dxa"/>
            <w:vMerge w:val="restart"/>
            <w:tcBorders>
              <w:top w:val="single" w:sz="4" w:space="0" w:color="000000"/>
              <w:left w:val="single" w:sz="4" w:space="0" w:color="000000"/>
              <w:bottom w:val="single" w:sz="4" w:space="0" w:color="000000"/>
            </w:tcBorders>
            <w:shd w:val="clear" w:color="auto" w:fill="auto"/>
          </w:tcPr>
          <w:p w:rsidR="00DF3639" w:rsidRPr="001E5BAF" w:rsidRDefault="00DF3639" w:rsidP="0068155B">
            <w:r w:rsidRPr="001E5BAF">
              <w:t>Ο οικονομικός φορέας έχει,</w:t>
            </w:r>
            <w:r w:rsidRPr="001E5BAF">
              <w:rPr>
                <w:b/>
              </w:rPr>
              <w:t xml:space="preserve"> εν γνώσει του</w:t>
            </w:r>
            <w:r w:rsidRPr="001E5BAF">
              <w:t xml:space="preserve">, αθετήσει </w:t>
            </w:r>
            <w:r w:rsidRPr="001E5BAF">
              <w:rPr>
                <w:b/>
              </w:rPr>
              <w:t xml:space="preserve">τις υποχρεώσεις του </w:t>
            </w:r>
            <w:r w:rsidRPr="001E5BAF">
              <w:t xml:space="preserve">στους τομείς του </w:t>
            </w:r>
            <w:r w:rsidRPr="001E5BAF">
              <w:rPr>
                <w:b/>
              </w:rPr>
              <w:t>περιβαλλοντικού, κοινωνικού και εργατικού δικαίου</w:t>
            </w:r>
            <w:r w:rsidRPr="001E5BAF">
              <w:rPr>
                <w:rStyle w:val="1"/>
              </w:rPr>
              <w:endnoteReference w:id="24"/>
            </w:r>
            <w:r w:rsidRPr="001E5BAF">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rsidRPr="001E5BAF">
              <w:t>[] Ναι [] Όχι</w:t>
            </w:r>
          </w:p>
        </w:tc>
      </w:tr>
      <w:tr w:rsidR="00DF3639" w:rsidTr="0068155B">
        <w:trPr>
          <w:trHeight w:val="405"/>
        </w:trPr>
        <w:tc>
          <w:tcPr>
            <w:tcW w:w="4479" w:type="dxa"/>
            <w:vMerge/>
            <w:tcBorders>
              <w:top w:val="single" w:sz="4" w:space="0" w:color="000000"/>
              <w:left w:val="single" w:sz="4" w:space="0" w:color="000000"/>
              <w:bottom w:val="single" w:sz="4" w:space="0" w:color="000000"/>
            </w:tcBorders>
            <w:shd w:val="clear" w:color="auto" w:fill="auto"/>
          </w:tcPr>
          <w:p w:rsidR="00DF3639" w:rsidRDefault="00DF3639" w:rsidP="0068155B">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snapToGrid w:val="0"/>
              <w:jc w:val="left"/>
              <w:rPr>
                <w:b/>
              </w:rPr>
            </w:pPr>
          </w:p>
          <w:p w:rsidR="00DF3639" w:rsidRDefault="00DF3639" w:rsidP="0068155B">
            <w:pPr>
              <w:jc w:val="left"/>
              <w:rPr>
                <w:b/>
              </w:rPr>
            </w:pPr>
          </w:p>
          <w:p w:rsidR="00DF3639" w:rsidRDefault="00DF3639" w:rsidP="0068155B">
            <w:pPr>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DF3639" w:rsidRDefault="00DF3639" w:rsidP="0068155B">
            <w:pPr>
              <w:jc w:val="left"/>
            </w:pPr>
            <w:r>
              <w:t>[] Ναι [] Όχι</w:t>
            </w:r>
          </w:p>
          <w:p w:rsidR="00DF3639" w:rsidRDefault="00DF3639" w:rsidP="0068155B">
            <w:pPr>
              <w:jc w:val="left"/>
            </w:pPr>
            <w:r>
              <w:rPr>
                <w:b/>
              </w:rPr>
              <w:t>Εάν το έχει πράξει,</w:t>
            </w:r>
            <w:r>
              <w:t xml:space="preserve"> περιγράψτε τα μέτρα που λήφθηκαν: […….............]</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Βρίσκεται ο οικονομικός φορέας σε οποιαδήποτε από τις ακόλουθες καταστάσεις</w:t>
            </w:r>
            <w:r>
              <w:rPr>
                <w:rStyle w:val="1"/>
              </w:rPr>
              <w:endnoteReference w:id="25"/>
            </w:r>
            <w:r>
              <w:t xml:space="preserve"> :</w:t>
            </w:r>
          </w:p>
          <w:p w:rsidR="00DF3639" w:rsidRDefault="00DF3639" w:rsidP="0068155B">
            <w:r>
              <w:t xml:space="preserve">α) πτώχευση, ή </w:t>
            </w:r>
          </w:p>
          <w:p w:rsidR="00DF3639" w:rsidRDefault="00DF3639" w:rsidP="0068155B">
            <w:r>
              <w:t>β) διαδικασία εξυγίανσης, ή</w:t>
            </w:r>
          </w:p>
          <w:p w:rsidR="00DF3639" w:rsidRDefault="00DF3639" w:rsidP="0068155B">
            <w:r>
              <w:t>γ) ειδική εκκαθάριση, ή</w:t>
            </w:r>
          </w:p>
          <w:p w:rsidR="00DF3639" w:rsidRDefault="00DF3639" w:rsidP="0068155B">
            <w:r>
              <w:t>δ) αναγκαστική διαχείριση από εκκαθαριστή ή από το δικαστήριο, ή</w:t>
            </w:r>
          </w:p>
          <w:p w:rsidR="00DF3639" w:rsidRDefault="00DF3639" w:rsidP="0068155B">
            <w:r>
              <w:t xml:space="preserve">ε) έχει υπαχθεί σε διαδικασία πτωχευτικού συμβιβασμού, ή </w:t>
            </w:r>
          </w:p>
          <w:p w:rsidR="00DF3639" w:rsidRDefault="00DF3639" w:rsidP="0068155B">
            <w:proofErr w:type="spellStart"/>
            <w:r>
              <w:t>στ</w:t>
            </w:r>
            <w:proofErr w:type="spellEnd"/>
            <w:r>
              <w:t xml:space="preserve">) αναστολή επιχειρηματικών δραστηριοτήτων, ή </w:t>
            </w:r>
          </w:p>
          <w:p w:rsidR="00DF3639" w:rsidRDefault="00DF3639" w:rsidP="0068155B">
            <w:r>
              <w:rPr>
                <w:color w:val="000000"/>
              </w:rPr>
              <w:t xml:space="preserve">ζ) σε οποιαδήποτε ανάλογη κατάσταση </w:t>
            </w:r>
            <w:proofErr w:type="spellStart"/>
            <w:r>
              <w:rPr>
                <w:color w:val="000000"/>
              </w:rPr>
              <w:t>προκύπτουσα</w:t>
            </w:r>
            <w:proofErr w:type="spellEnd"/>
            <w:r>
              <w:rPr>
                <w:color w:val="000000"/>
              </w:rPr>
              <w:t xml:space="preserve"> από παρόμοια διαδικασία προβλεπόμενη σε εθνικές διατάξεις νόμου</w:t>
            </w:r>
          </w:p>
          <w:p w:rsidR="00DF3639" w:rsidRDefault="00DF3639" w:rsidP="0068155B">
            <w:r>
              <w:t>Εάν ναι:</w:t>
            </w:r>
          </w:p>
          <w:p w:rsidR="00DF3639" w:rsidRDefault="00DF3639" w:rsidP="0068155B">
            <w:r>
              <w:t>- Παραθέστε λεπτομερή στοιχεία:</w:t>
            </w:r>
          </w:p>
          <w:p w:rsidR="00DF3639" w:rsidRDefault="00DF3639" w:rsidP="0068155B">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1"/>
              </w:rPr>
              <w:endnoteReference w:id="26"/>
            </w:r>
            <w:r>
              <w:rPr>
                <w:rStyle w:val="1"/>
              </w:rPr>
              <w:t xml:space="preserve"> </w:t>
            </w:r>
          </w:p>
          <w:p w:rsidR="00DF3639" w:rsidRDefault="00DF3639" w:rsidP="0068155B">
            <w: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snapToGrid w:val="0"/>
              <w:jc w:val="left"/>
            </w:pPr>
            <w:r>
              <w:t>[] Ναι [] Όχι</w:t>
            </w:r>
          </w:p>
          <w:p w:rsidR="00DF3639" w:rsidRDefault="00DF3639" w:rsidP="0068155B">
            <w:pPr>
              <w:snapToGrid w:val="0"/>
              <w:jc w:val="left"/>
            </w:pPr>
          </w:p>
          <w:p w:rsidR="00DF3639" w:rsidRDefault="00DF3639" w:rsidP="0068155B">
            <w:pPr>
              <w:snapToGrid w:val="0"/>
              <w:jc w:val="left"/>
            </w:pPr>
          </w:p>
          <w:p w:rsidR="00DF3639" w:rsidRDefault="00DF3639" w:rsidP="0068155B">
            <w:pPr>
              <w:snapToGrid w:val="0"/>
              <w:jc w:val="left"/>
            </w:pPr>
          </w:p>
          <w:p w:rsidR="00DF3639" w:rsidRDefault="00DF3639" w:rsidP="0068155B">
            <w:pPr>
              <w:snapToGrid w:val="0"/>
              <w:jc w:val="left"/>
            </w:pPr>
          </w:p>
          <w:p w:rsidR="00DF3639" w:rsidRDefault="00DF3639" w:rsidP="0068155B">
            <w:pPr>
              <w:snapToGrid w:val="0"/>
              <w:jc w:val="left"/>
            </w:pPr>
          </w:p>
          <w:p w:rsidR="00DF3639" w:rsidRDefault="00DF3639" w:rsidP="0068155B">
            <w:pPr>
              <w:snapToGrid w:val="0"/>
              <w:jc w:val="left"/>
            </w:pPr>
          </w:p>
          <w:p w:rsidR="00DF3639" w:rsidRDefault="00DF3639" w:rsidP="0068155B">
            <w:pPr>
              <w:snapToGrid w:val="0"/>
              <w:jc w:val="left"/>
            </w:pPr>
          </w:p>
          <w:p w:rsidR="00DF3639" w:rsidRDefault="00DF3639" w:rsidP="0068155B">
            <w:pPr>
              <w:snapToGrid w:val="0"/>
              <w:jc w:val="left"/>
            </w:pPr>
          </w:p>
          <w:p w:rsidR="00DF3639" w:rsidRDefault="00DF3639" w:rsidP="0068155B">
            <w:pPr>
              <w:snapToGrid w:val="0"/>
              <w:jc w:val="left"/>
            </w:pPr>
          </w:p>
          <w:p w:rsidR="00DF3639" w:rsidRDefault="00DF3639" w:rsidP="0068155B">
            <w:pPr>
              <w:snapToGrid w:val="0"/>
              <w:jc w:val="left"/>
            </w:pPr>
          </w:p>
          <w:p w:rsidR="00DF3639" w:rsidRDefault="00DF3639" w:rsidP="0068155B">
            <w:pPr>
              <w:snapToGrid w:val="0"/>
              <w:jc w:val="left"/>
            </w:pP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r>
              <w:t>-[.......................]</w:t>
            </w:r>
          </w:p>
          <w:p w:rsidR="00DF3639" w:rsidRDefault="00DF3639" w:rsidP="0068155B">
            <w:pPr>
              <w:jc w:val="left"/>
            </w:pPr>
            <w:r>
              <w:t>-[.......................]</w:t>
            </w: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rPr>
                <w:i/>
              </w:rPr>
            </w:pPr>
          </w:p>
          <w:p w:rsidR="00DF3639" w:rsidRDefault="00DF3639" w:rsidP="0068155B">
            <w:pPr>
              <w:jc w:val="left"/>
              <w:rPr>
                <w:i/>
              </w:rPr>
            </w:pPr>
          </w:p>
          <w:p w:rsidR="00DF3639" w:rsidRDefault="00DF3639" w:rsidP="0068155B">
            <w:pPr>
              <w:jc w:val="left"/>
              <w:rPr>
                <w:i/>
              </w:rPr>
            </w:pPr>
          </w:p>
          <w:p w:rsidR="00DF3639" w:rsidRDefault="00DF3639" w:rsidP="0068155B">
            <w:pPr>
              <w:jc w:val="left"/>
            </w:pPr>
            <w:r>
              <w:rPr>
                <w:i/>
              </w:rPr>
              <w:t>(διαδικτυακή διεύθυνση, αρχή ή φορέας έκδοσης, επακριβή στοιχεία αναφοράς των εγγράφων): [……][……][……]</w:t>
            </w:r>
          </w:p>
        </w:tc>
      </w:tr>
      <w:tr w:rsidR="00DF3639" w:rsidTr="0068155B">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DF3639" w:rsidRDefault="00DF3639" w:rsidP="0068155B">
            <w:r w:rsidRPr="002A47A8">
              <w:rPr>
                <w:rStyle w:val="NormalBoldChar"/>
                <w:rFonts w:eastAsia="Calibri" w:cstheme="minorHAnsi"/>
              </w:rPr>
              <w:lastRenderedPageBreak/>
              <w:t>Έχει διαπράξει ο</w:t>
            </w:r>
            <w:r>
              <w:rPr>
                <w:rStyle w:val="NormalBoldChar"/>
                <w:rFonts w:eastAsia="Calibri" w:cs="Calibri"/>
              </w:rPr>
              <w:t xml:space="preserve"> </w:t>
            </w:r>
            <w:r>
              <w:t xml:space="preserve">οικονομικός φορέας </w:t>
            </w:r>
            <w:r>
              <w:rPr>
                <w:b/>
              </w:rPr>
              <w:t>σοβαρό επαγγελματικό παράπτωμα</w:t>
            </w:r>
            <w:r>
              <w:rPr>
                <w:rStyle w:val="1"/>
              </w:rPr>
              <w:endnoteReference w:id="27"/>
            </w:r>
            <w:r>
              <w:t>;</w:t>
            </w:r>
          </w:p>
          <w:p w:rsidR="00DF3639" w:rsidRDefault="00DF3639" w:rsidP="0068155B">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jc w:val="left"/>
            </w:pPr>
            <w:r>
              <w:t>[] Ναι [] Όχι</w:t>
            </w:r>
          </w:p>
          <w:p w:rsidR="00DF3639" w:rsidRDefault="00DF3639" w:rsidP="0068155B"/>
          <w:p w:rsidR="00DF3639" w:rsidRDefault="00DF3639" w:rsidP="0068155B">
            <w:r>
              <w:t>[.......................]</w:t>
            </w:r>
          </w:p>
          <w:p w:rsidR="00DF3639" w:rsidRDefault="00DF3639" w:rsidP="0068155B"/>
        </w:tc>
      </w:tr>
      <w:tr w:rsidR="00DF3639" w:rsidTr="0068155B">
        <w:trPr>
          <w:trHeight w:val="257"/>
        </w:trPr>
        <w:tc>
          <w:tcPr>
            <w:tcW w:w="4479" w:type="dxa"/>
            <w:vMerge/>
            <w:tcBorders>
              <w:left w:val="single" w:sz="4" w:space="0" w:color="000000"/>
              <w:bottom w:val="single" w:sz="4" w:space="0" w:color="000000"/>
            </w:tcBorders>
            <w:shd w:val="clear" w:color="auto" w:fill="auto"/>
          </w:tcPr>
          <w:p w:rsidR="00DF3639" w:rsidRDefault="00DF3639" w:rsidP="0068155B">
            <w:pPr>
              <w:snapToGrid w:val="0"/>
            </w:pPr>
          </w:p>
        </w:tc>
        <w:tc>
          <w:tcPr>
            <w:tcW w:w="4510" w:type="dxa"/>
            <w:tcBorders>
              <w:left w:val="single" w:sz="4" w:space="0" w:color="000000"/>
              <w:bottom w:val="single" w:sz="4" w:space="0" w:color="000000"/>
              <w:right w:val="single" w:sz="4" w:space="0" w:color="000000"/>
            </w:tcBorders>
            <w:shd w:val="clear" w:color="auto" w:fill="auto"/>
          </w:tcPr>
          <w:p w:rsidR="00DF3639" w:rsidRDefault="00DF3639" w:rsidP="0068155B">
            <w:pPr>
              <w:snapToGrid w:val="0"/>
              <w:rPr>
                <w:b/>
              </w:rPr>
            </w:pPr>
          </w:p>
          <w:p w:rsidR="00DF3639" w:rsidRDefault="00DF3639" w:rsidP="0068155B">
            <w:r>
              <w:rPr>
                <w:b/>
              </w:rPr>
              <w:t>Εάν ναι</w:t>
            </w:r>
            <w:r>
              <w:t xml:space="preserve">, έχει λάβει ο οικονομικός φορέας μέτρα αυτοκάθαρσης; </w:t>
            </w:r>
          </w:p>
          <w:p w:rsidR="00DF3639" w:rsidRDefault="00DF3639" w:rsidP="0068155B">
            <w:pPr>
              <w:jc w:val="left"/>
            </w:pPr>
            <w:r>
              <w:t>[] Ναι [] Όχι</w:t>
            </w:r>
          </w:p>
          <w:p w:rsidR="00DF3639" w:rsidRDefault="00DF3639" w:rsidP="0068155B">
            <w:pPr>
              <w:jc w:val="left"/>
            </w:pPr>
            <w:r>
              <w:rPr>
                <w:b/>
              </w:rPr>
              <w:t>Εάν το έχει πράξει,</w:t>
            </w:r>
            <w:r>
              <w:t xml:space="preserve"> περιγράψτε τα μέτρα που λήφθηκαν: </w:t>
            </w:r>
          </w:p>
          <w:p w:rsidR="00DF3639" w:rsidRDefault="00DF3639" w:rsidP="0068155B">
            <w:pPr>
              <w:jc w:val="left"/>
            </w:pPr>
            <w:r>
              <w:t>[..........……]</w:t>
            </w:r>
          </w:p>
        </w:tc>
      </w:tr>
      <w:tr w:rsidR="00DF3639" w:rsidTr="0068155B">
        <w:trPr>
          <w:trHeight w:val="1544"/>
        </w:trPr>
        <w:tc>
          <w:tcPr>
            <w:tcW w:w="4479" w:type="dxa"/>
            <w:vMerge w:val="restart"/>
            <w:tcBorders>
              <w:left w:val="single" w:sz="4" w:space="0" w:color="000000"/>
              <w:bottom w:val="single" w:sz="4" w:space="0" w:color="000000"/>
            </w:tcBorders>
            <w:shd w:val="clear" w:color="auto" w:fill="auto"/>
          </w:tcPr>
          <w:p w:rsidR="00DF3639" w:rsidRDefault="00DF3639" w:rsidP="0068155B">
            <w:r w:rsidRPr="002A47A8">
              <w:rPr>
                <w:rStyle w:val="NormalBoldChar"/>
                <w:rFonts w:eastAsia="Calibri" w:cstheme="minorHAnsi"/>
              </w:rPr>
              <w:t>Έχει συνάψει</w:t>
            </w:r>
            <w:r w:rsidRPr="002A47A8">
              <w:rPr>
                <w:rFonts w:cstheme="minorHAnsi"/>
              </w:rPr>
              <w:t xml:space="preserve"> ο οικονομικός</w:t>
            </w:r>
            <w:r>
              <w:t xml:space="preserve"> φορέας </w:t>
            </w:r>
            <w:r>
              <w:rPr>
                <w:b/>
              </w:rPr>
              <w:t>συμφωνίες</w:t>
            </w:r>
            <w:r>
              <w:t xml:space="preserve"> με άλλους οικονομικούς φορείς </w:t>
            </w:r>
            <w:r>
              <w:rPr>
                <w:b/>
              </w:rPr>
              <w:t>με σκοπό τη στρέβλωση του ανταγωνισμού</w:t>
            </w:r>
            <w:r>
              <w:t>;</w:t>
            </w:r>
          </w:p>
          <w:p w:rsidR="00DF3639" w:rsidRDefault="00DF3639" w:rsidP="0068155B">
            <w:r>
              <w:rPr>
                <w:b/>
              </w:rPr>
              <w:t>Εάν ναι</w:t>
            </w:r>
            <w: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DF3639" w:rsidRDefault="00DF3639" w:rsidP="0068155B">
            <w:pPr>
              <w:jc w:val="left"/>
            </w:pPr>
            <w:r>
              <w:t>[] Ναι [] Όχι</w:t>
            </w:r>
          </w:p>
          <w:p w:rsidR="00DF3639" w:rsidRDefault="00DF3639" w:rsidP="0068155B">
            <w:pPr>
              <w:jc w:val="left"/>
            </w:pPr>
          </w:p>
          <w:p w:rsidR="00DF3639" w:rsidRDefault="00DF3639" w:rsidP="0068155B">
            <w:pPr>
              <w:jc w:val="left"/>
            </w:pPr>
          </w:p>
          <w:p w:rsidR="00DF3639" w:rsidRDefault="00DF3639" w:rsidP="0068155B">
            <w:pPr>
              <w:jc w:val="left"/>
            </w:pPr>
            <w:r>
              <w:t>[…...........]</w:t>
            </w:r>
          </w:p>
        </w:tc>
      </w:tr>
      <w:tr w:rsidR="00DF3639" w:rsidTr="0068155B">
        <w:trPr>
          <w:trHeight w:val="514"/>
        </w:trPr>
        <w:tc>
          <w:tcPr>
            <w:tcW w:w="4479" w:type="dxa"/>
            <w:vMerge/>
            <w:tcBorders>
              <w:left w:val="single" w:sz="4" w:space="0" w:color="000000"/>
              <w:bottom w:val="single" w:sz="4" w:space="0" w:color="000000"/>
            </w:tcBorders>
            <w:shd w:val="clear" w:color="auto" w:fill="auto"/>
          </w:tcPr>
          <w:p w:rsidR="00DF3639" w:rsidRDefault="00DF3639" w:rsidP="0068155B">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rPr>
                <w:b/>
              </w:rPr>
              <w:t>Εάν ναι</w:t>
            </w:r>
            <w:r>
              <w:t xml:space="preserve">, έχει λάβει ο οικονομικός φορέας μέτρα αυτοκάθαρσης; </w:t>
            </w:r>
          </w:p>
          <w:p w:rsidR="00DF3639" w:rsidRDefault="00DF3639" w:rsidP="0068155B">
            <w:pPr>
              <w:jc w:val="left"/>
            </w:pPr>
            <w:r>
              <w:t>[] Ναι [] Όχι</w:t>
            </w:r>
          </w:p>
          <w:p w:rsidR="00DF3639" w:rsidRDefault="00DF3639" w:rsidP="0068155B">
            <w:pPr>
              <w:jc w:val="left"/>
            </w:pPr>
            <w:r>
              <w:rPr>
                <w:b/>
              </w:rPr>
              <w:t>Εάν το έχει πράξει,</w:t>
            </w:r>
            <w:r>
              <w:t xml:space="preserve"> περιγράψτε τα μέτρα που λήφθηκαν:</w:t>
            </w:r>
          </w:p>
          <w:p w:rsidR="00DF3639" w:rsidRDefault="00DF3639" w:rsidP="0068155B">
            <w:pPr>
              <w:jc w:val="left"/>
            </w:pPr>
            <w:r>
              <w:t>[……]</w:t>
            </w:r>
          </w:p>
        </w:tc>
      </w:tr>
      <w:tr w:rsidR="00DF3639" w:rsidTr="0068155B">
        <w:trPr>
          <w:trHeight w:val="1316"/>
        </w:trPr>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sidRPr="002A47A8">
              <w:rPr>
                <w:rStyle w:val="NormalBoldChar"/>
                <w:rFonts w:eastAsia="Calibri" w:cstheme="minorHAnsi"/>
              </w:rPr>
              <w:t xml:space="preserve">Γνωρίζει ο οικονομικός φορέας την ύπαρξη τυχόν </w:t>
            </w:r>
            <w:r w:rsidRPr="002A47A8">
              <w:rPr>
                <w:rFonts w:cstheme="minorHAnsi"/>
                <w:b/>
              </w:rPr>
              <w:t>σύγκρουσης</w:t>
            </w:r>
            <w:r>
              <w:rPr>
                <w:b/>
              </w:rPr>
              <w:t xml:space="preserve"> συμφερόντων</w:t>
            </w:r>
            <w:r>
              <w:rPr>
                <w:rStyle w:val="a"/>
                <w:b/>
              </w:rPr>
              <w:endnoteReference w:id="28"/>
            </w:r>
            <w:r>
              <w:t>, λόγω της συμμετοχής του στη διαδικασία ανάθεσης της σύμβασης;</w:t>
            </w:r>
          </w:p>
          <w:p w:rsidR="00DF3639" w:rsidRDefault="00DF3639" w:rsidP="0068155B">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jc w:val="left"/>
            </w:pPr>
            <w:r>
              <w:t>[] Ναι [] Όχι</w:t>
            </w: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r>
              <w:t>[.........…]</w:t>
            </w:r>
          </w:p>
        </w:tc>
      </w:tr>
      <w:tr w:rsidR="00DF3639" w:rsidTr="0068155B">
        <w:trPr>
          <w:trHeight w:val="416"/>
        </w:trPr>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sidRPr="002A47A8">
              <w:rPr>
                <w:rStyle w:val="NormalBoldChar"/>
                <w:rFonts w:eastAsia="Calibri" w:cstheme="minorHAnsi"/>
              </w:rPr>
              <w:t xml:space="preserve">Έχει παράσχει ο οικονομικός φορέας ή </w:t>
            </w:r>
            <w:r w:rsidRPr="002A47A8">
              <w:rPr>
                <w:rFonts w:cstheme="minorHAnsi"/>
              </w:rPr>
              <w:t>επιχείρηση συνδεδεμένη</w:t>
            </w:r>
            <w:r>
              <w:t xml:space="preserve">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
              </w:rPr>
              <w:endnoteReference w:id="29"/>
            </w:r>
            <w:r>
              <w:t>;</w:t>
            </w:r>
          </w:p>
          <w:p w:rsidR="00DF3639" w:rsidRDefault="00DF3639" w:rsidP="0068155B">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jc w:val="left"/>
            </w:pPr>
            <w:r>
              <w:t>[] Ναι [] Όχι</w:t>
            </w: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r>
              <w:t>[...................…]</w:t>
            </w:r>
          </w:p>
        </w:tc>
      </w:tr>
      <w:tr w:rsidR="00DF3639" w:rsidTr="0068155B">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DF3639" w:rsidRDefault="00DF3639" w:rsidP="0068155B">
            <w:r>
              <w:lastRenderedPageBreak/>
              <w:t>Έχει επιδείξει ο οικονομικός φορέας σοβαρή ή επαναλαμβανόμενη πλημμέλεια</w:t>
            </w:r>
            <w:r>
              <w:rPr>
                <w:rStyle w:val="1"/>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DF3639" w:rsidRDefault="00DF3639" w:rsidP="0068155B">
            <w:r>
              <w:rPr>
                <w:b/>
              </w:rPr>
              <w:t>Εάν ναι</w:t>
            </w:r>
            <w: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jc w:val="left"/>
            </w:pPr>
            <w:r>
              <w:t>[] Ναι [] Όχι</w:t>
            </w: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p>
          <w:p w:rsidR="00DF3639" w:rsidRDefault="00DF3639" w:rsidP="0068155B">
            <w:pPr>
              <w:jc w:val="left"/>
            </w:pPr>
            <w:r>
              <w:t>[….................]</w:t>
            </w:r>
          </w:p>
        </w:tc>
      </w:tr>
      <w:tr w:rsidR="00DF3639" w:rsidTr="0068155B">
        <w:trPr>
          <w:trHeight w:val="931"/>
        </w:trPr>
        <w:tc>
          <w:tcPr>
            <w:tcW w:w="4479" w:type="dxa"/>
            <w:vMerge/>
            <w:tcBorders>
              <w:top w:val="single" w:sz="4" w:space="0" w:color="000000"/>
              <w:left w:val="single" w:sz="4" w:space="0" w:color="000000"/>
              <w:bottom w:val="single" w:sz="4" w:space="0" w:color="000000"/>
            </w:tcBorders>
            <w:shd w:val="clear" w:color="auto" w:fill="auto"/>
          </w:tcPr>
          <w:p w:rsidR="00DF3639" w:rsidRDefault="00DF3639" w:rsidP="0068155B">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jc w:val="left"/>
            </w:pPr>
            <w:r>
              <w:rPr>
                <w:b/>
              </w:rPr>
              <w:t>Εάν ναι</w:t>
            </w:r>
            <w:r>
              <w:t xml:space="preserve">, έχει λάβει ο οικονομικός φορέας μέτρα αυτοκάθαρσης; </w:t>
            </w:r>
          </w:p>
          <w:p w:rsidR="00DF3639" w:rsidRDefault="00DF3639" w:rsidP="0068155B">
            <w:pPr>
              <w:jc w:val="left"/>
            </w:pPr>
            <w:r>
              <w:t>[] Ναι [] Όχι</w:t>
            </w:r>
          </w:p>
          <w:p w:rsidR="00DF3639" w:rsidRDefault="00DF3639" w:rsidP="0068155B">
            <w:pPr>
              <w:jc w:val="left"/>
            </w:pPr>
            <w:r>
              <w:rPr>
                <w:b/>
              </w:rPr>
              <w:t>Εάν το έχει πράξει,</w:t>
            </w:r>
            <w:r>
              <w:t xml:space="preserve"> περιγράψτε τα μέτρα που λήφθηκαν:</w:t>
            </w:r>
          </w:p>
          <w:p w:rsidR="00DF3639" w:rsidRDefault="00DF3639" w:rsidP="0068155B">
            <w:pPr>
              <w:jc w:val="left"/>
            </w:pPr>
            <w:r>
              <w:t>[……]</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Μπορεί ο οικονομικός φορέας να επιβεβαιώσει ότι:</w:t>
            </w:r>
          </w:p>
          <w:p w:rsidR="00DF3639" w:rsidRDefault="00DF3639" w:rsidP="0068155B">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DF3639" w:rsidRDefault="00DF3639" w:rsidP="0068155B">
            <w:r>
              <w:t>β) δεν έχει αποκρύψει τις πληροφορίες αυτές,</w:t>
            </w:r>
          </w:p>
          <w:p w:rsidR="00DF3639" w:rsidRDefault="00DF3639" w:rsidP="0068155B">
            <w:r>
              <w:t xml:space="preserve">γ) είναι σε θέση να υποβάλλει χωρίς καθυστέρηση τα δικαιολογητικά που απαιτούνται από την αναθέτουσα αρχή/αναθέτοντα φορέα </w:t>
            </w:r>
          </w:p>
          <w:p w:rsidR="00DF3639" w:rsidRDefault="00DF3639" w:rsidP="0068155B">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pPr>
              <w:jc w:val="left"/>
            </w:pPr>
            <w:r>
              <w:t>[] Ναι [] Όχι</w:t>
            </w:r>
          </w:p>
        </w:tc>
      </w:tr>
    </w:tbl>
    <w:p w:rsidR="00DF3639" w:rsidRDefault="00DF3639" w:rsidP="00DF3639">
      <w:pPr>
        <w:pageBreakBefore/>
        <w:jc w:val="center"/>
      </w:pPr>
      <w:r>
        <w:rPr>
          <w:b/>
          <w:bCs/>
          <w:u w:val="single"/>
        </w:rPr>
        <w:lastRenderedPageBreak/>
        <w:t>Μέρος IV: Κριτήρια επιλογής</w:t>
      </w:r>
    </w:p>
    <w:p w:rsidR="00DF3639" w:rsidRDefault="00DF3639" w:rsidP="00DF3639">
      <w:r>
        <w:t xml:space="preserve">Όσον αφορά τα κριτήρια επιλογής, ο οικονομικός φορέας δηλώνει ότι: </w:t>
      </w:r>
    </w:p>
    <w:p w:rsidR="00DF3639" w:rsidRDefault="00DF3639" w:rsidP="00DF3639">
      <w:r>
        <w:rPr>
          <w:b/>
          <w:bCs/>
        </w:rPr>
        <w:t>Β: Οικονομική και χρηματοοικονομική επάρκεια</w:t>
      </w:r>
    </w:p>
    <w:p w:rsidR="00DF3639" w:rsidRDefault="00DF3639" w:rsidP="00DF3639">
      <w:pPr>
        <w:pBdr>
          <w:top w:val="single" w:sz="4" w:space="1" w:color="000000"/>
          <w:left w:val="single" w:sz="4" w:space="4" w:color="000000"/>
          <w:bottom w:val="single" w:sz="4" w:space="1" w:color="000000"/>
          <w:right w:val="single" w:sz="4" w:space="4" w:color="000000"/>
        </w:pBdr>
        <w:shd w:val="clear" w:color="auto" w:fill="BFBFBF"/>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rPr>
                <w:b/>
                <w:i/>
              </w:rPr>
              <w:t>Απάντηση:</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Default="00DF3639" w:rsidP="0068155B">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rsidR="00DF3639" w:rsidRDefault="00DF3639" w:rsidP="0068155B"/>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t>έτος: [……] κύκλος εργασιών:[……][…]νόμισμα</w:t>
            </w:r>
          </w:p>
          <w:p w:rsidR="00DF3639" w:rsidRDefault="00DF3639" w:rsidP="0068155B">
            <w:r>
              <w:t>έτος: [……] κύκλος εργασιών:[……][…]νόμισμα</w:t>
            </w:r>
          </w:p>
          <w:p w:rsidR="00DF3639" w:rsidRDefault="00DF3639" w:rsidP="0068155B">
            <w:r>
              <w:t>έτος: [……] κύκλος εργασιών:[……][…]νόμισμα</w:t>
            </w:r>
          </w:p>
          <w:p w:rsidR="00DF3639" w:rsidRDefault="00DF3639" w:rsidP="0068155B"/>
          <w:p w:rsidR="00DF3639" w:rsidRDefault="00DF3639" w:rsidP="0068155B">
            <w:pPr>
              <w:rPr>
                <w:i/>
              </w:rPr>
            </w:pPr>
          </w:p>
          <w:p w:rsidR="00DF3639" w:rsidRDefault="00DF3639" w:rsidP="0068155B">
            <w:r>
              <w:rPr>
                <w:i/>
              </w:rPr>
              <w:t xml:space="preserve">(διαδικτυακή διεύθυνση, αρχή ή φορέας έκδοσης, επακριβή στοιχεία αναφοράς των εγγράφων): </w:t>
            </w:r>
          </w:p>
          <w:p w:rsidR="00DF3639" w:rsidRDefault="00DF3639" w:rsidP="0068155B">
            <w:r>
              <w:rPr>
                <w:i/>
              </w:rPr>
              <w:t>[……][……][……]</w:t>
            </w:r>
          </w:p>
        </w:tc>
      </w:tr>
      <w:tr w:rsidR="00DF3639" w:rsidTr="0068155B">
        <w:tc>
          <w:tcPr>
            <w:tcW w:w="4479" w:type="dxa"/>
            <w:tcBorders>
              <w:top w:val="single" w:sz="4" w:space="0" w:color="000000"/>
              <w:left w:val="single" w:sz="4" w:space="0" w:color="000000"/>
              <w:bottom w:val="single" w:sz="4" w:space="0" w:color="000000"/>
            </w:tcBorders>
            <w:shd w:val="clear" w:color="auto" w:fill="auto"/>
          </w:tcPr>
          <w:p w:rsidR="00DF3639" w:rsidRPr="00AD6BED" w:rsidRDefault="00DF3639" w:rsidP="0068155B">
            <w:r w:rsidRPr="00AD6BED">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DF3639" w:rsidRDefault="00DF3639" w:rsidP="0068155B">
            <w:r w:rsidRPr="00AD6BED">
              <w:t>[…................................…]</w:t>
            </w:r>
          </w:p>
        </w:tc>
      </w:tr>
    </w:tbl>
    <w:p w:rsidR="00DF3639" w:rsidRPr="00FE0E5A" w:rsidRDefault="00DF3639" w:rsidP="00DF3639">
      <w:pPr>
        <w:rPr>
          <w:lang w:val="en-US"/>
        </w:rPr>
      </w:pPr>
    </w:p>
    <w:p w:rsidR="00DF3639" w:rsidRDefault="00DF3639" w:rsidP="00DF3639">
      <w:pPr>
        <w:pStyle w:val="ChapterTitle"/>
        <w:pageBreakBefore/>
      </w:pPr>
      <w:r w:rsidRPr="00BE4534">
        <w:rPr>
          <w:bCs/>
        </w:rPr>
        <w:lastRenderedPageBreak/>
        <w:t>Μέρος VI: Τελικές δηλώσεις</w:t>
      </w:r>
    </w:p>
    <w:p w:rsidR="00DF3639" w:rsidRDefault="00DF3639" w:rsidP="00DF3639">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DF3639" w:rsidRDefault="00DF3639" w:rsidP="00DF3639">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
        </w:rPr>
        <w:endnoteReference w:id="31"/>
      </w:r>
      <w:r>
        <w:rPr>
          <w:i/>
        </w:rPr>
        <w:t>, εκτός εάν :</w:t>
      </w:r>
    </w:p>
    <w:p w:rsidR="00DF3639" w:rsidRDefault="00DF3639" w:rsidP="00DF3639">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
        </w:rPr>
        <w:endnoteReference w:id="32"/>
      </w:r>
      <w:r>
        <w:rPr>
          <w:rStyle w:val="a"/>
          <w:i/>
        </w:rPr>
        <w:t>.</w:t>
      </w:r>
    </w:p>
    <w:p w:rsidR="00DF3639" w:rsidRPr="00FE0E5A" w:rsidRDefault="00DF3639" w:rsidP="00DF3639">
      <w:r w:rsidRPr="00FE0E5A">
        <w:rPr>
          <w:rStyle w:val="a"/>
          <w:i/>
        </w:rPr>
        <w:t>β) η αναθέτουσα αρχή ή ο αναθέτων φορέας έχουν ήδη στην κατοχή τους τα σχετικά έγγραφα.</w:t>
      </w:r>
    </w:p>
    <w:p w:rsidR="00DF3639" w:rsidRDefault="00DF3639" w:rsidP="00DF3639">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DF3639" w:rsidRDefault="00DF3639" w:rsidP="00DF3639">
      <w:pPr>
        <w:rPr>
          <w:i/>
        </w:rPr>
      </w:pPr>
    </w:p>
    <w:p w:rsidR="00DF3639" w:rsidRDefault="00DF3639" w:rsidP="00DF3639">
      <w:r>
        <w:rPr>
          <w:i/>
        </w:rPr>
        <w:t>Ημερομηνία, τόπος και, όπου ζητείται ή είναι απαραίτητο, υπογραφή(-</w:t>
      </w:r>
      <w:proofErr w:type="spellStart"/>
      <w:r>
        <w:rPr>
          <w:i/>
        </w:rPr>
        <w:t>ές</w:t>
      </w:r>
      <w:proofErr w:type="spellEnd"/>
      <w:r>
        <w:rPr>
          <w:i/>
        </w:rPr>
        <w:t xml:space="preserve">): [……]   </w:t>
      </w:r>
    </w:p>
    <w:p w:rsidR="00DF3639" w:rsidRDefault="00DF3639" w:rsidP="00DF3639">
      <w:pPr>
        <w:pStyle w:val="BodyText"/>
        <w:rPr>
          <w:rFonts w:ascii="Calibri" w:hAnsi="Calibri" w:cs="Calibri"/>
          <w:sz w:val="22"/>
        </w:rPr>
      </w:pPr>
    </w:p>
    <w:p w:rsidR="00DF3639" w:rsidRDefault="00DF3639" w:rsidP="00DF3639">
      <w:pPr>
        <w:pStyle w:val="BodyText"/>
        <w:rPr>
          <w:rFonts w:ascii="Calibri" w:hAnsi="Calibri" w:cs="Calibri"/>
          <w:sz w:val="22"/>
        </w:rPr>
      </w:pPr>
    </w:p>
    <w:p w:rsidR="00DF3639" w:rsidRDefault="00DF3639" w:rsidP="00DF3639">
      <w:pPr>
        <w:pStyle w:val="BodyText"/>
        <w:rPr>
          <w:rFonts w:ascii="Calibri" w:hAnsi="Calibri" w:cs="Calibri"/>
          <w:sz w:val="22"/>
        </w:rPr>
      </w:pPr>
    </w:p>
    <w:p w:rsidR="00DF3639" w:rsidRDefault="00DF3639" w:rsidP="00DF3639">
      <w:pPr>
        <w:pStyle w:val="BodyText"/>
        <w:rPr>
          <w:rFonts w:ascii="Calibri" w:hAnsi="Calibri" w:cs="Calibri"/>
          <w:sz w:val="22"/>
        </w:rPr>
      </w:pPr>
    </w:p>
    <w:p w:rsidR="00DF3639" w:rsidRPr="00B045C3" w:rsidRDefault="00DF3639" w:rsidP="00DF3639">
      <w:pPr>
        <w:rPr>
          <w:rFonts w:ascii="Calibri" w:hAnsi="Calibri" w:cs="Calibri"/>
          <w:b/>
        </w:rPr>
      </w:pPr>
    </w:p>
    <w:p w:rsidR="00DB49E0" w:rsidRDefault="00DB49E0"/>
    <w:sectPr w:rsidR="00DB49E0"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D61" w:rsidRDefault="002E0D61" w:rsidP="00DF3639">
      <w:pPr>
        <w:spacing w:before="0"/>
      </w:pPr>
      <w:r>
        <w:separator/>
      </w:r>
    </w:p>
  </w:endnote>
  <w:endnote w:type="continuationSeparator" w:id="0">
    <w:p w:rsidR="002E0D61" w:rsidRDefault="002E0D61" w:rsidP="00DF3639">
      <w:pPr>
        <w:spacing w:before="0"/>
      </w:pPr>
      <w:r>
        <w:continuationSeparator/>
      </w:r>
    </w:p>
  </w:endnote>
  <w:endnote w:id="1">
    <w:p w:rsidR="00DF3639" w:rsidRPr="00E06A52" w:rsidRDefault="00DF3639" w:rsidP="00DF3639">
      <w:r>
        <w:rPr>
          <w:rStyle w:val="a1"/>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rsidR="00DF3639" w:rsidRDefault="00DF3639" w:rsidP="00DF3639">
      <w:pPr>
        <w:pStyle w:val="EndnoteText"/>
        <w:tabs>
          <w:tab w:val="left" w:pos="284"/>
        </w:tabs>
        <w:ind w:firstLine="0"/>
      </w:pPr>
      <w:r>
        <w:rPr>
          <w:rStyle w:val="a1"/>
        </w:rPr>
        <w:endnoteRef/>
      </w:r>
      <w:r>
        <w:tab/>
      </w:r>
      <w:r>
        <w:t>Επαναλάβετε τα στοιχεία των αρμοδίων, όνομα και επώνυμο, όσες φορές χρειάζεται.</w:t>
      </w:r>
    </w:p>
  </w:endnote>
  <w:endnote w:id="3">
    <w:p w:rsidR="00DF3639" w:rsidRDefault="00DF3639" w:rsidP="00DF3639">
      <w:pPr>
        <w:pStyle w:val="EndnoteText"/>
        <w:tabs>
          <w:tab w:val="left" w:pos="284"/>
        </w:tabs>
        <w:ind w:firstLine="0"/>
      </w:pPr>
      <w:r>
        <w:rPr>
          <w:rStyle w:val="a1"/>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DF3639" w:rsidRDefault="00DF3639" w:rsidP="00DF3639">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DF3639" w:rsidRDefault="00DF3639" w:rsidP="00DF3639">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DF3639" w:rsidRDefault="00DF3639" w:rsidP="00DF3639">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DF3639" w:rsidRDefault="00DF3639" w:rsidP="00DF3639">
      <w:pPr>
        <w:pStyle w:val="EndnoteText"/>
        <w:tabs>
          <w:tab w:val="left" w:pos="284"/>
        </w:tabs>
        <w:ind w:firstLine="0"/>
      </w:pPr>
      <w:r>
        <w:rPr>
          <w:rStyle w:val="a1"/>
        </w:rPr>
        <w:endnoteRef/>
      </w:r>
      <w:r>
        <w:tab/>
      </w:r>
      <w:r>
        <w:t>Τα δικαιολογητικά και η κατάταξη, εάν υπάρχουν, αναφέρονται στην πιστοποίηση.</w:t>
      </w:r>
    </w:p>
  </w:endnote>
  <w:endnote w:id="5">
    <w:p w:rsidR="00DF3639" w:rsidRDefault="00DF3639" w:rsidP="00DF3639">
      <w:pPr>
        <w:pStyle w:val="EndnoteText"/>
        <w:tabs>
          <w:tab w:val="left" w:pos="284"/>
        </w:tabs>
        <w:ind w:firstLine="0"/>
      </w:pPr>
      <w:r>
        <w:rPr>
          <w:rStyle w:val="a1"/>
        </w:rPr>
        <w:endnoteRef/>
      </w:r>
      <w:r>
        <w:tab/>
      </w:r>
      <w:r>
        <w:t>Ειδικότερα ως μέλος ένωσης ή κοινοπραξίας ή άλλου παρόμοιου καθεστώτος.</w:t>
      </w:r>
    </w:p>
  </w:endnote>
  <w:endnote w:id="6">
    <w:p w:rsidR="00DF3639" w:rsidRDefault="00DF3639" w:rsidP="00DF3639">
      <w:pPr>
        <w:pStyle w:val="EndnoteText"/>
        <w:tabs>
          <w:tab w:val="left" w:pos="284"/>
        </w:tabs>
        <w:ind w:firstLine="0"/>
      </w:pPr>
      <w:r>
        <w:rPr>
          <w:rStyle w:val="a1"/>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DF3639" w:rsidRDefault="00DF3639" w:rsidP="00DF3639">
      <w:pPr>
        <w:pStyle w:val="EndnoteText"/>
        <w:tabs>
          <w:tab w:val="left" w:pos="284"/>
        </w:tabs>
        <w:ind w:firstLine="0"/>
      </w:pPr>
      <w:r>
        <w:rPr>
          <w:rStyle w:val="a1"/>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DF3639" w:rsidRDefault="00DF3639" w:rsidP="00DF3639">
      <w:pPr>
        <w:pStyle w:val="EndnoteText"/>
        <w:tabs>
          <w:tab w:val="left" w:pos="284"/>
        </w:tabs>
        <w:ind w:firstLine="0"/>
      </w:pPr>
      <w:r>
        <w:rPr>
          <w:rStyle w:val="a1"/>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DF3639" w:rsidRDefault="00DF3639" w:rsidP="00DF3639">
      <w:pPr>
        <w:pStyle w:val="EndnoteText"/>
        <w:tabs>
          <w:tab w:val="left" w:pos="284"/>
        </w:tabs>
        <w:ind w:firstLine="0"/>
      </w:pPr>
      <w:r>
        <w:rPr>
          <w:rStyle w:val="a1"/>
        </w:rPr>
        <w:endnoteRef/>
      </w:r>
      <w:r>
        <w:tab/>
      </w:r>
      <w:r>
        <w:t>Σύμφωνα με άρθρο 73 παρ. 1 (β). Στον Κανονισμό ΕΕΕΣ (Κανονισμός ΕΕ 2016/7) αναφέρεται ως “διαφθορά”.</w:t>
      </w:r>
    </w:p>
  </w:endnote>
  <w:endnote w:id="10">
    <w:p w:rsidR="00DF3639" w:rsidRDefault="00DF3639" w:rsidP="00DF3639">
      <w:pPr>
        <w:pStyle w:val="EndnoteText"/>
        <w:tabs>
          <w:tab w:val="left" w:pos="284"/>
        </w:tabs>
        <w:ind w:firstLine="0"/>
      </w:pPr>
      <w:r>
        <w:rPr>
          <w:rStyle w:val="a1"/>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DF3639" w:rsidRDefault="00DF3639" w:rsidP="00DF3639">
      <w:pPr>
        <w:pStyle w:val="EndnoteText"/>
        <w:tabs>
          <w:tab w:val="left" w:pos="284"/>
        </w:tabs>
        <w:ind w:firstLine="0"/>
      </w:pPr>
      <w:r>
        <w:rPr>
          <w:rStyle w:val="a1"/>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DF3639" w:rsidRDefault="00DF3639" w:rsidP="00DF3639">
      <w:pPr>
        <w:pStyle w:val="EndnoteText"/>
        <w:tabs>
          <w:tab w:val="left" w:pos="284"/>
        </w:tabs>
        <w:ind w:firstLine="0"/>
      </w:pPr>
      <w:r>
        <w:rPr>
          <w:rStyle w:val="a1"/>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DF3639" w:rsidRDefault="00DF3639" w:rsidP="00DF3639">
      <w:pPr>
        <w:pStyle w:val="EndnoteText"/>
        <w:tabs>
          <w:tab w:val="left" w:pos="284"/>
        </w:tabs>
        <w:ind w:firstLine="0"/>
      </w:pPr>
      <w:r>
        <w:rPr>
          <w:rStyle w:val="a1"/>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DF3639" w:rsidRDefault="00DF3639" w:rsidP="00DF3639">
      <w:pPr>
        <w:pStyle w:val="EndnoteText"/>
        <w:tabs>
          <w:tab w:val="left" w:pos="284"/>
        </w:tabs>
        <w:ind w:firstLine="0"/>
      </w:pPr>
      <w:r>
        <w:rPr>
          <w:rStyle w:val="a1"/>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DF3639" w:rsidRDefault="00DF3639" w:rsidP="00DF3639">
      <w:pPr>
        <w:pStyle w:val="EndnoteText"/>
        <w:tabs>
          <w:tab w:val="left" w:pos="284"/>
        </w:tabs>
        <w:ind w:firstLine="0"/>
      </w:pPr>
      <w:r>
        <w:rPr>
          <w:rStyle w:val="a1"/>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DF3639" w:rsidRDefault="00DF3639" w:rsidP="00DF3639">
      <w:pPr>
        <w:pStyle w:val="EndnoteText"/>
        <w:tabs>
          <w:tab w:val="left" w:pos="284"/>
        </w:tabs>
        <w:ind w:firstLine="0"/>
      </w:pPr>
      <w:r>
        <w:rPr>
          <w:rStyle w:val="a1"/>
        </w:rPr>
        <w:endnoteRef/>
      </w:r>
      <w:r>
        <w:tab/>
      </w:r>
      <w:r>
        <w:t>Επαναλάβετε όσες φορές χρειάζεται.</w:t>
      </w:r>
    </w:p>
  </w:endnote>
  <w:endnote w:id="17">
    <w:p w:rsidR="00DF3639" w:rsidRDefault="00DF3639" w:rsidP="00DF3639">
      <w:pPr>
        <w:pStyle w:val="EndnoteText"/>
        <w:tabs>
          <w:tab w:val="left" w:pos="284"/>
        </w:tabs>
        <w:ind w:firstLine="0"/>
      </w:pPr>
      <w:r>
        <w:rPr>
          <w:rStyle w:val="a1"/>
        </w:rPr>
        <w:endnoteRef/>
      </w:r>
      <w:r>
        <w:tab/>
      </w:r>
      <w:r>
        <w:t>Επαναλάβετε όσες φορές χρειάζεται.</w:t>
      </w:r>
    </w:p>
  </w:endnote>
  <w:endnote w:id="18">
    <w:p w:rsidR="00DF3639" w:rsidRDefault="00DF3639" w:rsidP="00DF3639">
      <w:pPr>
        <w:pStyle w:val="EndnoteText"/>
        <w:tabs>
          <w:tab w:val="left" w:pos="284"/>
        </w:tabs>
        <w:ind w:firstLine="0"/>
      </w:pPr>
      <w:r>
        <w:rPr>
          <w:rStyle w:val="a1"/>
        </w:rPr>
        <w:endnoteRef/>
      </w:r>
      <w:r>
        <w:tab/>
      </w:r>
      <w:r>
        <w:t>Επαναλάβετε όσες φορές χρειάζεται.</w:t>
      </w:r>
    </w:p>
  </w:endnote>
  <w:endnote w:id="19">
    <w:p w:rsidR="00DF3639" w:rsidRDefault="00DF3639" w:rsidP="00DF3639">
      <w:pPr>
        <w:pStyle w:val="EndnoteText"/>
        <w:tabs>
          <w:tab w:val="left" w:pos="284"/>
        </w:tabs>
        <w:ind w:firstLine="0"/>
      </w:pPr>
      <w:r>
        <w:rPr>
          <w:rStyle w:val="a1"/>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DF3639" w:rsidRDefault="00DF3639" w:rsidP="00DF3639">
      <w:pPr>
        <w:pStyle w:val="EndnoteText"/>
        <w:tabs>
          <w:tab w:val="left" w:pos="284"/>
        </w:tabs>
        <w:ind w:firstLine="0"/>
      </w:pPr>
      <w:r>
        <w:rPr>
          <w:rStyle w:val="a1"/>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DF3639" w:rsidRDefault="00DF3639" w:rsidP="00DF3639">
      <w:pPr>
        <w:pStyle w:val="EndnoteText"/>
        <w:tabs>
          <w:tab w:val="left" w:pos="284"/>
        </w:tabs>
        <w:ind w:firstLine="0"/>
      </w:pPr>
      <w:r>
        <w:rPr>
          <w:rStyle w:val="a1"/>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DF3639" w:rsidRDefault="00DF3639" w:rsidP="00DF3639">
      <w:pPr>
        <w:pStyle w:val="EndnoteText"/>
        <w:tabs>
          <w:tab w:val="left" w:pos="284"/>
        </w:tabs>
        <w:ind w:firstLine="0"/>
      </w:pPr>
      <w:r>
        <w:rPr>
          <w:rStyle w:val="a1"/>
        </w:rPr>
        <w:endnoteRef/>
      </w:r>
      <w:r>
        <w:tab/>
      </w:r>
      <w:r>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DF3639" w:rsidRDefault="00DF3639" w:rsidP="00DF3639">
      <w:pPr>
        <w:pStyle w:val="EndnoteText"/>
        <w:tabs>
          <w:tab w:val="left" w:pos="284"/>
        </w:tabs>
        <w:ind w:firstLine="0"/>
      </w:pPr>
      <w:r>
        <w:rPr>
          <w:rStyle w:val="a1"/>
        </w:rPr>
        <w:endnoteRef/>
      </w:r>
      <w:r>
        <w:tab/>
      </w:r>
      <w:r>
        <w:t>Επαναλάβετε όσες φορές χρειάζεται.</w:t>
      </w:r>
    </w:p>
  </w:endnote>
  <w:endnote w:id="24">
    <w:p w:rsidR="00DF3639" w:rsidRDefault="00DF3639" w:rsidP="00DF3639">
      <w:pPr>
        <w:pStyle w:val="EndnoteText"/>
        <w:tabs>
          <w:tab w:val="left" w:pos="284"/>
        </w:tabs>
        <w:ind w:firstLine="0"/>
      </w:pPr>
      <w:r>
        <w:rPr>
          <w:rStyle w:val="a1"/>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DF3639" w:rsidRDefault="00DF3639" w:rsidP="00DF3639">
      <w:pPr>
        <w:pStyle w:val="EndnoteText"/>
        <w:tabs>
          <w:tab w:val="left" w:pos="284"/>
        </w:tabs>
        <w:ind w:firstLine="0"/>
      </w:pPr>
      <w:r>
        <w:rPr>
          <w:rStyle w:val="a1"/>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DF3639" w:rsidRDefault="00DF3639" w:rsidP="00DF3639">
      <w:pPr>
        <w:pStyle w:val="EndnoteText"/>
        <w:tabs>
          <w:tab w:val="left" w:pos="284"/>
        </w:tabs>
        <w:ind w:firstLine="0"/>
      </w:pPr>
      <w:r>
        <w:rPr>
          <w:rStyle w:val="a1"/>
        </w:rPr>
        <w:endnoteRef/>
      </w:r>
      <w:r>
        <w:tab/>
      </w:r>
      <w:r>
        <w:t>Άρθρο 73 παρ. 5.</w:t>
      </w:r>
    </w:p>
  </w:endnote>
  <w:endnote w:id="27">
    <w:p w:rsidR="00DF3639" w:rsidRDefault="00DF3639" w:rsidP="00DF3639">
      <w:pPr>
        <w:pStyle w:val="EndnoteText"/>
        <w:tabs>
          <w:tab w:val="left" w:pos="284"/>
        </w:tabs>
        <w:ind w:firstLine="0"/>
      </w:pPr>
      <w:r>
        <w:rPr>
          <w:rStyle w:val="a1"/>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DF3639" w:rsidRDefault="00DF3639" w:rsidP="00DF3639">
      <w:pPr>
        <w:pStyle w:val="EndnoteText"/>
        <w:tabs>
          <w:tab w:val="left" w:pos="284"/>
        </w:tabs>
        <w:ind w:firstLine="0"/>
      </w:pPr>
      <w:r>
        <w:rPr>
          <w:rStyle w:val="a1"/>
        </w:rPr>
        <w:endnoteRef/>
      </w:r>
      <w:r>
        <w:tab/>
      </w:r>
      <w:r>
        <w:t>Όπως προσδιορίζεται στο άρθρο 24 ή στα έγγραφα της σύμβασης</w:t>
      </w:r>
      <w:r>
        <w:rPr>
          <w:b/>
          <w:i/>
        </w:rPr>
        <w:t>.</w:t>
      </w:r>
    </w:p>
  </w:endnote>
  <w:endnote w:id="29">
    <w:p w:rsidR="00DF3639" w:rsidRDefault="00DF3639" w:rsidP="00DF3639">
      <w:pPr>
        <w:pStyle w:val="EndnoteText"/>
        <w:tabs>
          <w:tab w:val="left" w:pos="284"/>
        </w:tabs>
        <w:ind w:firstLine="0"/>
      </w:pPr>
      <w:r>
        <w:rPr>
          <w:rStyle w:val="a1"/>
        </w:rPr>
        <w:endnoteRef/>
      </w:r>
      <w:r>
        <w:tab/>
      </w:r>
      <w:proofErr w:type="spellStart"/>
      <w:r>
        <w:t>Πρβλ</w:t>
      </w:r>
      <w:proofErr w:type="spellEnd"/>
      <w:r>
        <w:t xml:space="preserve"> άρθρο 48.</w:t>
      </w:r>
    </w:p>
  </w:endnote>
  <w:endnote w:id="30">
    <w:p w:rsidR="00DF3639" w:rsidRDefault="00DF3639" w:rsidP="00DF3639">
      <w:pPr>
        <w:pStyle w:val="EndnoteText"/>
        <w:tabs>
          <w:tab w:val="left" w:pos="284"/>
        </w:tabs>
        <w:ind w:firstLine="0"/>
      </w:pPr>
      <w:r>
        <w:rPr>
          <w:rStyle w:val="a1"/>
        </w:rPr>
        <w:endnoteRef/>
      </w:r>
      <w:r>
        <w:tab/>
        <w:t xml:space="preserve"> </w:t>
      </w:r>
      <w:r>
        <w:t xml:space="preserve">Η απόδοση όρων είναι σύμφωνη με την </w:t>
      </w:r>
      <w:proofErr w:type="spellStart"/>
      <w:r>
        <w:t>περιπτ</w:t>
      </w:r>
      <w:proofErr w:type="spellEnd"/>
      <w:r>
        <w:t xml:space="preserve">. </w:t>
      </w:r>
      <w:proofErr w:type="spellStart"/>
      <w:r>
        <w:t>στ</w:t>
      </w:r>
      <w:proofErr w:type="spellEnd"/>
      <w:r>
        <w:t xml:space="preserve"> παρ. 4 του άρθρου 73 που διαφοροποιείται από τον Κανονισμό ΕΕΕΣ (Κανονισμός ΕΕ 2016/7)</w:t>
      </w:r>
    </w:p>
  </w:endnote>
  <w:endnote w:id="31">
    <w:p w:rsidR="00DF3639" w:rsidRDefault="00DF3639" w:rsidP="00DF3639">
      <w:pPr>
        <w:pStyle w:val="EndnoteText"/>
        <w:tabs>
          <w:tab w:val="left" w:pos="284"/>
        </w:tabs>
        <w:ind w:firstLine="0"/>
      </w:pPr>
      <w:r>
        <w:rPr>
          <w:rStyle w:val="a1"/>
        </w:rPr>
        <w:endnoteRef/>
      </w:r>
      <w:r>
        <w:tab/>
      </w:r>
      <w:proofErr w:type="spellStart"/>
      <w:r>
        <w:t>Πρβλ</w:t>
      </w:r>
      <w:proofErr w:type="spellEnd"/>
      <w:r>
        <w:t xml:space="preserve"> και άρθρο 1 ν. 4250/2014</w:t>
      </w:r>
    </w:p>
  </w:endnote>
  <w:endnote w:id="32">
    <w:p w:rsidR="00DF3639" w:rsidRDefault="00DF3639" w:rsidP="00DF3639">
      <w:pPr>
        <w:pStyle w:val="EndnoteText"/>
        <w:tabs>
          <w:tab w:val="left" w:pos="284"/>
        </w:tabs>
        <w:ind w:firstLine="0"/>
      </w:pPr>
      <w:r>
        <w:rPr>
          <w:rStyle w:val="a1"/>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D61" w:rsidRDefault="002E0D61" w:rsidP="00DF3639">
      <w:pPr>
        <w:spacing w:before="0"/>
      </w:pPr>
      <w:r>
        <w:separator/>
      </w:r>
    </w:p>
  </w:footnote>
  <w:footnote w:type="continuationSeparator" w:id="0">
    <w:p w:rsidR="002E0D61" w:rsidRDefault="002E0D61" w:rsidP="00DF3639">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095AF7"/>
    <w:multiLevelType w:val="hybridMultilevel"/>
    <w:tmpl w:val="24D8D166"/>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b w:val="0"/>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7142A6"/>
    <w:multiLevelType w:val="hybridMultilevel"/>
    <w:tmpl w:val="82C09DBA"/>
    <w:lvl w:ilvl="0" w:tplc="0409000F">
      <w:start w:val="1"/>
      <w:numFmt w:val="decimal"/>
      <w:lvlText w:val="%1."/>
      <w:lvlJc w:val="left"/>
      <w:pPr>
        <w:ind w:left="360" w:hanging="360"/>
      </w:pPr>
      <w:rPr>
        <w:rFonts w:hint="default"/>
      </w:rPr>
    </w:lvl>
    <w:lvl w:ilvl="1" w:tplc="04080001">
      <w:start w:val="1"/>
      <w:numFmt w:val="bullet"/>
      <w:lvlText w:val=""/>
      <w:lvlJc w:val="left"/>
      <w:pPr>
        <w:ind w:left="0" w:hanging="360"/>
      </w:pPr>
      <w:rPr>
        <w:rFonts w:ascii="Symbol" w:hAnsi="Symbol"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3AA2346"/>
    <w:multiLevelType w:val="multilevel"/>
    <w:tmpl w:val="70B42234"/>
    <w:lvl w:ilvl="0">
      <w:start w:val="1"/>
      <w:numFmt w:val="decimal"/>
      <w:pStyle w:val="Heading1"/>
      <w:lvlText w:val="ΑΡΘΡΟ %1"/>
      <w:lvlJc w:val="left"/>
      <w:pPr>
        <w:tabs>
          <w:tab w:val="num" w:pos="1440"/>
        </w:tabs>
        <w:ind w:left="0" w:firstLine="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26D8557C"/>
    <w:multiLevelType w:val="hybridMultilevel"/>
    <w:tmpl w:val="9652595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vanish w:val="0"/>
        <w:color w:val="auto"/>
        <w:sz w:val="22"/>
        <w:vertAlign w:val="baseline"/>
        <w14:textOutline w14:w="0" w14:cap="rnd" w14:cmpd="sng" w14:algn="ctr">
          <w14:noFill/>
          <w14:prstDash w14:val="solid"/>
          <w14:bevel/>
        </w14:textOut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639"/>
    <w:rsid w:val="002E0D61"/>
    <w:rsid w:val="00BB6C8F"/>
    <w:rsid w:val="00DB49E0"/>
    <w:rsid w:val="00DF3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C4C808-7E8E-481B-BC4D-3D7FD8E90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639"/>
    <w:pPr>
      <w:spacing w:before="120" w:after="0" w:line="240" w:lineRule="auto"/>
      <w:jc w:val="both"/>
    </w:pPr>
    <w:rPr>
      <w:lang w:val="el-GR"/>
    </w:r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DF3639"/>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DF3639"/>
    <w:pPr>
      <w:keepNext/>
      <w:keepLines/>
      <w:numPr>
        <w:ilvl w:val="1"/>
        <w:numId w:val="2"/>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DF3639"/>
    <w:pPr>
      <w:keepNext/>
      <w:keepLines/>
      <w:numPr>
        <w:ilvl w:val="2"/>
        <w:numId w:val="2"/>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DF3639"/>
    <w:pPr>
      <w:keepNext/>
      <w:keepLines/>
      <w:numPr>
        <w:ilvl w:val="3"/>
        <w:numId w:val="2"/>
      </w:numPr>
      <w:spacing w:before="40"/>
      <w:outlineLvl w:val="3"/>
    </w:pPr>
    <w:rPr>
      <w:rFonts w:ascii="Calibri" w:eastAsiaTheme="majorEastAsia" w:hAnsi="Calibri" w:cs="Calibr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DF3639"/>
    <w:rPr>
      <w:rFonts w:ascii="Calibri" w:hAnsi="Calibri"/>
      <w:b/>
      <w:bCs/>
      <w:caps/>
      <w:sz w:val="24"/>
      <w:szCs w:val="24"/>
      <w:lang w:val="el-GR"/>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DF3639"/>
    <w:rPr>
      <w:rFonts w:asciiTheme="majorHAnsi" w:eastAsiaTheme="majorEastAsia" w:hAnsiTheme="majorHAnsi" w:cstheme="majorBidi"/>
      <w:b/>
      <w:bCs/>
      <w:sz w:val="26"/>
      <w:szCs w:val="26"/>
      <w:lang w:val="el-GR"/>
    </w:rPr>
  </w:style>
  <w:style w:type="character" w:customStyle="1" w:styleId="Heading3Char">
    <w:name w:val="Heading 3 Char"/>
    <w:basedOn w:val="DefaultParagraphFont"/>
    <w:link w:val="Heading3"/>
    <w:rsid w:val="00DF3639"/>
    <w:rPr>
      <w:rFonts w:ascii="Calibri" w:eastAsiaTheme="majorEastAsia" w:hAnsi="Calibri" w:cs="Calibri"/>
      <w:b/>
      <w:bCs/>
      <w:lang w:val="el-GR"/>
    </w:rPr>
  </w:style>
  <w:style w:type="character" w:customStyle="1" w:styleId="Heading4Char">
    <w:name w:val="Heading 4 Char"/>
    <w:basedOn w:val="DefaultParagraphFont"/>
    <w:link w:val="Heading4"/>
    <w:uiPriority w:val="9"/>
    <w:rsid w:val="00DF3639"/>
    <w:rPr>
      <w:rFonts w:ascii="Calibri" w:eastAsiaTheme="majorEastAsia" w:hAnsi="Calibri" w:cs="Calibri"/>
      <w:iCs/>
      <w:lang w:val="el-GR"/>
    </w:rPr>
  </w:style>
  <w:style w:type="character" w:styleId="Hyperlink">
    <w:name w:val="Hyperlink"/>
    <w:uiPriority w:val="99"/>
    <w:rsid w:val="00DF3639"/>
    <w:rPr>
      <w:color w:val="0000FF"/>
      <w:u w:val="single"/>
    </w:rPr>
  </w:style>
  <w:style w:type="table" w:styleId="TableGrid">
    <w:name w:val="Table Grid"/>
    <w:basedOn w:val="TableNormal"/>
    <w:uiPriority w:val="59"/>
    <w:rsid w:val="00DF3639"/>
    <w:pPr>
      <w:spacing w:after="0" w:line="240" w:lineRule="auto"/>
    </w:pPr>
    <w:rPr>
      <w:lang w:val="el-G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
    <w:name w:val="Χαρακτήρες υποσημείωσης"/>
    <w:rsid w:val="00DF3639"/>
    <w:rPr>
      <w:rFonts w:cs="Times New Roman"/>
      <w:vertAlign w:val="superscript"/>
    </w:rPr>
  </w:style>
  <w:style w:type="paragraph" w:styleId="BodyText">
    <w:name w:val="Body Text"/>
    <w:basedOn w:val="Normal"/>
    <w:link w:val="BodyTextChar"/>
    <w:rsid w:val="00DF3639"/>
    <w:rPr>
      <w:sz w:val="20"/>
    </w:rPr>
  </w:style>
  <w:style w:type="character" w:customStyle="1" w:styleId="BodyTextChar">
    <w:name w:val="Body Text Char"/>
    <w:basedOn w:val="DefaultParagraphFont"/>
    <w:link w:val="BodyText"/>
    <w:rsid w:val="00DF3639"/>
    <w:rPr>
      <w:sz w:val="20"/>
      <w:lang w:val="el-GR"/>
    </w:rPr>
  </w:style>
  <w:style w:type="paragraph" w:styleId="EndnoteText">
    <w:name w:val="endnote text"/>
    <w:basedOn w:val="Normal"/>
    <w:link w:val="EndnoteTextChar"/>
    <w:rsid w:val="00DF3639"/>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DF3639"/>
    <w:rPr>
      <w:szCs w:val="20"/>
      <w:lang w:val="el-GR"/>
    </w:rPr>
  </w:style>
  <w:style w:type="paragraph" w:customStyle="1" w:styleId="Bulletn">
    <w:name w:val="Bulletn"/>
    <w:basedOn w:val="Normal"/>
    <w:rsid w:val="00DF3639"/>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a0">
    <w:name w:val="Σύμβολο υποσημείωσης"/>
    <w:rsid w:val="00DF3639"/>
    <w:rPr>
      <w:vertAlign w:val="superscript"/>
    </w:rPr>
  </w:style>
  <w:style w:type="character" w:customStyle="1" w:styleId="DeltaViewInsertion">
    <w:name w:val="DeltaView Insertion"/>
    <w:rsid w:val="00DF3639"/>
    <w:rPr>
      <w:b/>
      <w:i/>
      <w:spacing w:val="0"/>
      <w:lang w:val="el-GR"/>
    </w:rPr>
  </w:style>
  <w:style w:type="character" w:customStyle="1" w:styleId="NormalBoldChar">
    <w:name w:val="NormalBold Char"/>
    <w:rsid w:val="00DF3639"/>
    <w:rPr>
      <w:rFonts w:ascii="Times New Roman" w:eastAsia="Times New Roman" w:hAnsi="Times New Roman" w:cs="Times New Roman"/>
      <w:b/>
      <w:sz w:val="24"/>
      <w:lang w:val="el-GR"/>
    </w:rPr>
  </w:style>
  <w:style w:type="paragraph" w:customStyle="1" w:styleId="ChapterTitle">
    <w:name w:val="ChapterTitle"/>
    <w:basedOn w:val="Normal"/>
    <w:next w:val="Normal"/>
    <w:rsid w:val="00DF3639"/>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DF3639"/>
    <w:pPr>
      <w:keepNext/>
      <w:suppressAutoHyphens/>
      <w:spacing w:after="360" w:line="276" w:lineRule="auto"/>
      <w:ind w:firstLine="397"/>
      <w:jc w:val="center"/>
    </w:pPr>
    <w:rPr>
      <w:rFonts w:ascii="Calibri" w:hAnsi="Calibri" w:cs="Calibri"/>
      <w:b/>
      <w:smallCaps/>
      <w:kern w:val="1"/>
      <w:sz w:val="28"/>
      <w:lang w:eastAsia="zh-CN"/>
    </w:rPr>
  </w:style>
  <w:style w:type="paragraph" w:styleId="ListParagraph">
    <w:name w:val="List Paragraph"/>
    <w:basedOn w:val="Normal"/>
    <w:link w:val="ListParagraphChar"/>
    <w:uiPriority w:val="34"/>
    <w:qFormat/>
    <w:rsid w:val="00DF3639"/>
    <w:pPr>
      <w:ind w:left="720"/>
      <w:contextualSpacing/>
    </w:pPr>
  </w:style>
  <w:style w:type="character" w:customStyle="1" w:styleId="ListParagraphChar">
    <w:name w:val="List Paragraph Char"/>
    <w:link w:val="ListParagraph"/>
    <w:uiPriority w:val="34"/>
    <w:rsid w:val="00DF3639"/>
    <w:rPr>
      <w:lang w:val="el-GR"/>
    </w:rPr>
  </w:style>
  <w:style w:type="character" w:customStyle="1" w:styleId="a1">
    <w:name w:val="Χαρακτήρες σημείωσης τέλους"/>
    <w:rsid w:val="00DF3639"/>
    <w:rPr>
      <w:vertAlign w:val="superscript"/>
    </w:rPr>
  </w:style>
  <w:style w:type="character" w:customStyle="1" w:styleId="1">
    <w:name w:val="Παραπομπή σημείωσης τέλους1"/>
    <w:rsid w:val="00DF36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rocurement@admin.forth.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4121</Words>
  <Characters>23496</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M.Theocharopoulos</dc:creator>
  <cp:keywords/>
  <dc:description/>
  <cp:lastModifiedBy>M.Theocharopoulos</cp:lastModifiedBy>
  <cp:revision>2</cp:revision>
  <dcterms:created xsi:type="dcterms:W3CDTF">2019-06-04T07:03:00Z</dcterms:created>
  <dcterms:modified xsi:type="dcterms:W3CDTF">2019-06-04T07:04:00Z</dcterms:modified>
</cp:coreProperties>
</file>