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79" w:rsidRDefault="00AE7A79" w:rsidP="00AE7A79">
      <w:pPr>
        <w:pStyle w:val="1"/>
        <w:numPr>
          <w:ilvl w:val="0"/>
          <w:numId w:val="0"/>
        </w:numPr>
        <w:jc w:val="center"/>
        <w:rPr>
          <w:color w:val="FF0000"/>
          <w:sz w:val="28"/>
          <w:szCs w:val="28"/>
        </w:rPr>
      </w:pPr>
      <w:bookmarkStart w:id="0" w:name="_Toc47950089"/>
      <w:r w:rsidRPr="00EE4FCE">
        <w:rPr>
          <w:color w:val="FF0000"/>
          <w:sz w:val="28"/>
          <w:szCs w:val="28"/>
        </w:rPr>
        <w:t xml:space="preserve">ΠΑΡΑΡΤΗΜΑ  I: </w:t>
      </w:r>
      <w:r>
        <w:rPr>
          <w:color w:val="FF0000"/>
          <w:sz w:val="28"/>
          <w:szCs w:val="28"/>
        </w:rPr>
        <w:t xml:space="preserve"> πινακασ συμμορφωσησ</w:t>
      </w:r>
      <w:bookmarkEnd w:id="0"/>
    </w:p>
    <w:p w:rsidR="00AE7A79" w:rsidRPr="00014D1D" w:rsidRDefault="00AE7A79" w:rsidP="00AE7A79">
      <w:pPr>
        <w:ind w:right="-199"/>
        <w:jc w:val="left"/>
      </w:pPr>
      <w:r w:rsidRPr="00014D1D">
        <w:rPr>
          <w:b/>
          <w:bCs/>
          <w:spacing w:val="-1"/>
        </w:rPr>
        <w:t>ΠΙΝΑΚΑΣ</w:t>
      </w:r>
      <w:r w:rsidRPr="00014D1D">
        <w:rPr>
          <w:b/>
          <w:bCs/>
        </w:rPr>
        <w:t xml:space="preserve"> </w:t>
      </w:r>
      <w:r w:rsidRPr="00014D1D">
        <w:rPr>
          <w:b/>
          <w:bCs/>
          <w:spacing w:val="-1"/>
        </w:rPr>
        <w:t>ΣΥΜΜΟΡΦΩΣΗΣ</w:t>
      </w:r>
      <w:r w:rsidRPr="00014D1D">
        <w:rPr>
          <w:b/>
          <w:bCs/>
          <w:spacing w:val="-2"/>
        </w:rPr>
        <w:t xml:space="preserve"> </w:t>
      </w:r>
      <w:r w:rsidRPr="00014D1D">
        <w:rPr>
          <w:b/>
          <w:bCs/>
        </w:rPr>
        <w:t xml:space="preserve">- </w:t>
      </w:r>
      <w:r w:rsidRPr="00014D1D">
        <w:rPr>
          <w:b/>
          <w:bCs/>
          <w:spacing w:val="-1"/>
        </w:rPr>
        <w:t>ΟΔΗΓΙΕΣ</w:t>
      </w:r>
      <w:r w:rsidRPr="00014D1D">
        <w:rPr>
          <w:b/>
          <w:bCs/>
        </w:rPr>
        <w:t xml:space="preserve"> </w:t>
      </w:r>
      <w:r w:rsidRPr="00014D1D">
        <w:rPr>
          <w:b/>
          <w:bCs/>
          <w:spacing w:val="-1"/>
        </w:rPr>
        <w:t>ΣΥΜΠΛΗΡΩΣΗΣ</w:t>
      </w:r>
    </w:p>
    <w:p w:rsidR="00AE7A79" w:rsidRPr="00014D1D" w:rsidRDefault="00AE7A79" w:rsidP="00AE7A79">
      <w:pPr>
        <w:suppressAutoHyphens/>
        <w:spacing w:before="0" w:after="60"/>
        <w:ind w:right="-199"/>
        <w:rPr>
          <w:rFonts w:ascii="Calibri" w:hAnsi="Calibri" w:cs="Calibri"/>
          <w:lang w:eastAsia="zh-CN"/>
        </w:rPr>
      </w:pPr>
      <w:r w:rsidRPr="00014D1D">
        <w:rPr>
          <w:rFonts w:ascii="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rsidR="00AE7A79" w:rsidRPr="00014D1D" w:rsidRDefault="00AE7A79" w:rsidP="00AE7A79">
      <w:pPr>
        <w:ind w:right="-199"/>
      </w:pPr>
      <w:r w:rsidRPr="00014D1D">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AE7A79" w:rsidRPr="00014D1D" w:rsidRDefault="00AE7A79" w:rsidP="00AE7A79">
      <w:pPr>
        <w:ind w:right="-199"/>
      </w:pPr>
      <w:r w:rsidRPr="00014D1D">
        <w:t>Ο εν λόγω Πίνακας, συμπληρωμένος από τους υποψήφιου Αναδόχους, αποτελεί αναπόσπαστο μέρος του (</w:t>
      </w:r>
      <w:proofErr w:type="spellStart"/>
      <w:r w:rsidRPr="00014D1D">
        <w:t>υπο</w:t>
      </w:r>
      <w:proofErr w:type="spellEnd"/>
      <w:r w:rsidRPr="00014D1D">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E7A79" w:rsidRPr="00014D1D" w:rsidRDefault="00AE7A79" w:rsidP="00AE7A79">
      <w:pPr>
        <w:ind w:right="-199"/>
      </w:pPr>
      <w:r w:rsidRPr="00014D1D">
        <w:t>Στην περίπτωση Ένωσης εταιρειών, ο καθένας από τους συμμετέχοντες στην Ένωση θα πρέπει να συμπληρώσει τον παρακάτω Πίνακα Συμμόρφωσης.</w:t>
      </w:r>
    </w:p>
    <w:p w:rsidR="00AE7A79" w:rsidRPr="00014D1D" w:rsidRDefault="00AE7A79" w:rsidP="00AE7A79">
      <w:pPr>
        <w:ind w:right="-199"/>
      </w:pPr>
      <w:r w:rsidRPr="00014D1D">
        <w:t>Για τη συμπλήρωση του πίνακα τεχνικών προδιαγραφών, σημειώνεται ότι:</w:t>
      </w:r>
    </w:p>
    <w:p w:rsidR="00AE7A79" w:rsidRPr="00014D1D" w:rsidRDefault="00AE7A79" w:rsidP="00AE7A79">
      <w:pPr>
        <w:ind w:right="-199"/>
      </w:pPr>
      <w:r w:rsidRPr="00014D1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AE7A79" w:rsidRPr="00014D1D" w:rsidRDefault="00AE7A79" w:rsidP="00AE7A79">
      <w:pPr>
        <w:ind w:right="-199"/>
      </w:pPr>
      <w:r w:rsidRPr="00014D1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014D1D">
        <w:t>πληρούται</w:t>
      </w:r>
      <w:proofErr w:type="spellEnd"/>
      <w:r w:rsidRPr="00014D1D">
        <w:t xml:space="preserve"> ή όχι από την Προσφορά </w:t>
      </w:r>
    </w:p>
    <w:p w:rsidR="00AE7A79" w:rsidRPr="00014D1D" w:rsidRDefault="00AE7A79" w:rsidP="00AE7A79">
      <w:pPr>
        <w:ind w:right="-199"/>
      </w:pPr>
      <w:r w:rsidRPr="00014D1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AE7A79" w:rsidRPr="00014D1D" w:rsidRDefault="00AE7A79" w:rsidP="00AE7A79">
      <w:pPr>
        <w:ind w:right="-199"/>
        <w:rPr>
          <w:b/>
        </w:rPr>
      </w:pPr>
      <w:r w:rsidRPr="00014D1D">
        <w:rPr>
          <w:b/>
        </w:rPr>
        <w:t>Σε περίπτωση που ένα κελί είναι ΚΕΝΟ εκλαμβάνεται ως αρνητική απάντηση (ΟΧΙ) και αποτελεί λόγο απόρριψης της προσφοράς</w:t>
      </w:r>
    </w:p>
    <w:p w:rsidR="00AE7A79" w:rsidRPr="00014D1D" w:rsidRDefault="00AE7A79" w:rsidP="00AE7A79">
      <w:pPr>
        <w:ind w:right="-199"/>
      </w:pPr>
      <w:r w:rsidRPr="00014D1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014D1D">
        <w:rPr>
          <w:b/>
        </w:rPr>
        <w:t>Είναι απαραίτητη η πλήρης συμπλήρωση των παραπομπών, οι οποίες οφείλουν να είναι συγκεκριμένες</w:t>
      </w:r>
      <w:r w:rsidRPr="00014D1D">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014D1D">
        <w:t>Προδ</w:t>
      </w:r>
      <w:proofErr w:type="spellEnd"/>
      <w:r w:rsidRPr="00014D1D">
        <w:t xml:space="preserve">. Α.18). </w:t>
      </w:r>
    </w:p>
    <w:p w:rsidR="00AE7A79" w:rsidRDefault="00AE7A79" w:rsidP="00AE7A79"/>
    <w:p w:rsidR="00AE7A79" w:rsidRDefault="00AE7A79" w:rsidP="00AE7A79"/>
    <w:p w:rsidR="00AE7A79" w:rsidRDefault="00AE7A79" w:rsidP="00AE7A79"/>
    <w:p w:rsidR="00AE7A79" w:rsidRDefault="00AE7A79" w:rsidP="00AE7A79"/>
    <w:p w:rsidR="00AE7A79" w:rsidRDefault="00AE7A79" w:rsidP="00AE7A79"/>
    <w:p w:rsidR="00AE7A79" w:rsidRDefault="00AE7A79" w:rsidP="00AE7A79"/>
    <w:p w:rsidR="00AE7A79" w:rsidRDefault="00AE7A79" w:rsidP="00AE7A79"/>
    <w:p w:rsidR="00AE7A79" w:rsidRDefault="00AE7A79" w:rsidP="00AE7A79"/>
    <w:p w:rsidR="00AE7A79" w:rsidRDefault="00AE7A79" w:rsidP="00AE7A79"/>
    <w:tbl>
      <w:tblPr>
        <w:tblW w:w="5000" w:type="pct"/>
        <w:tblCellMar>
          <w:top w:w="57" w:type="dxa"/>
          <w:bottom w:w="57" w:type="dxa"/>
        </w:tblCellMar>
        <w:tblLook w:val="04A0" w:firstRow="1" w:lastRow="0" w:firstColumn="1" w:lastColumn="0" w:noHBand="0" w:noVBand="1"/>
      </w:tblPr>
      <w:tblGrid>
        <w:gridCol w:w="579"/>
        <w:gridCol w:w="4438"/>
        <w:gridCol w:w="1392"/>
        <w:gridCol w:w="1033"/>
        <w:gridCol w:w="850"/>
      </w:tblGrid>
      <w:tr w:rsidR="00AE7A79" w:rsidRPr="00DE5551" w:rsidTr="00E33BD4">
        <w:trPr>
          <w:trHeight w:val="567"/>
        </w:trPr>
        <w:tc>
          <w:tcPr>
            <w:tcW w:w="288" w:type="pct"/>
            <w:tcBorders>
              <w:top w:val="single" w:sz="8" w:space="0" w:color="auto"/>
              <w:left w:val="single" w:sz="8" w:space="0" w:color="auto"/>
              <w:bottom w:val="single" w:sz="8" w:space="0" w:color="auto"/>
              <w:right w:val="single" w:sz="8" w:space="0" w:color="auto"/>
            </w:tcBorders>
            <w:shd w:val="clear" w:color="FFCC00" w:fill="FFCC00"/>
            <w:noWrap/>
            <w:vAlign w:val="center"/>
            <w:hideMark/>
          </w:tcPr>
          <w:p w:rsidR="00AE7A79" w:rsidRPr="0033194F" w:rsidRDefault="00AE7A79" w:rsidP="00E33BD4">
            <w:pPr>
              <w:spacing w:before="0"/>
              <w:jc w:val="center"/>
              <w:rPr>
                <w:rFonts w:ascii="Times New Roman" w:eastAsia="Calibri" w:hAnsi="Times New Roman" w:cs="Times New Roman"/>
                <w:b/>
                <w:bCs/>
                <w:sz w:val="20"/>
                <w:szCs w:val="20"/>
              </w:rPr>
            </w:pPr>
          </w:p>
        </w:tc>
        <w:tc>
          <w:tcPr>
            <w:tcW w:w="4712" w:type="pct"/>
            <w:gridSpan w:val="4"/>
            <w:tcBorders>
              <w:top w:val="single" w:sz="8" w:space="0" w:color="auto"/>
              <w:left w:val="nil"/>
              <w:bottom w:val="single" w:sz="8" w:space="0" w:color="auto"/>
              <w:right w:val="single" w:sz="8" w:space="0" w:color="000000"/>
            </w:tcBorders>
            <w:shd w:val="clear" w:color="FFCC00" w:fill="FFCC00"/>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Τεχνικές Προδιαγραφές / </w:t>
            </w:r>
            <w:r w:rsidRPr="00DE5551">
              <w:rPr>
                <w:rFonts w:ascii="Times New Roman" w:eastAsia="Calibri" w:hAnsi="Times New Roman" w:cs="Times New Roman"/>
                <w:b/>
                <w:bCs/>
                <w:sz w:val="20"/>
                <w:szCs w:val="20"/>
                <w:lang w:val="en-US"/>
              </w:rPr>
              <w:t>Technical Specifications</w:t>
            </w:r>
          </w:p>
        </w:tc>
      </w:tr>
      <w:tr w:rsidR="00AE7A79" w:rsidRPr="00DE5551" w:rsidTr="00E33BD4">
        <w:tc>
          <w:tcPr>
            <w:tcW w:w="288" w:type="pct"/>
            <w:tcBorders>
              <w:top w:val="nil"/>
              <w:left w:val="nil"/>
              <w:bottom w:val="nil"/>
              <w:right w:val="nil"/>
            </w:tcBorders>
            <w:shd w:val="clear" w:color="auto" w:fill="auto"/>
            <w:noWrap/>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p>
          <w:p w:rsidR="00AE7A79" w:rsidRPr="00DE5551" w:rsidRDefault="00AE7A79" w:rsidP="00E33BD4">
            <w:pPr>
              <w:spacing w:before="0"/>
              <w:jc w:val="center"/>
              <w:rPr>
                <w:rFonts w:ascii="Times New Roman" w:eastAsia="Calibri" w:hAnsi="Times New Roman" w:cs="Times New Roman"/>
                <w:b/>
                <w:bCs/>
                <w:sz w:val="20"/>
                <w:szCs w:val="20"/>
                <w:lang w:val="en-US"/>
              </w:rPr>
            </w:pPr>
          </w:p>
        </w:tc>
        <w:tc>
          <w:tcPr>
            <w:tcW w:w="2428" w:type="pct"/>
            <w:tcBorders>
              <w:top w:val="nil"/>
              <w:left w:val="nil"/>
              <w:bottom w:val="nil"/>
              <w:right w:val="nil"/>
            </w:tcBorders>
            <w:shd w:val="clear" w:color="auto" w:fill="auto"/>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875" w:type="pct"/>
            <w:tcBorders>
              <w:top w:val="nil"/>
              <w:left w:val="nil"/>
              <w:bottom w:val="nil"/>
              <w:right w:val="nil"/>
            </w:tcBorders>
            <w:shd w:val="clear" w:color="auto" w:fill="auto"/>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1020" w:type="pct"/>
            <w:tcBorders>
              <w:top w:val="nil"/>
              <w:left w:val="nil"/>
              <w:bottom w:val="nil"/>
              <w:right w:val="nil"/>
            </w:tcBorders>
            <w:shd w:val="clear" w:color="auto" w:fill="auto"/>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nil"/>
              <w:left w:val="nil"/>
              <w:bottom w:val="nil"/>
              <w:right w:val="nil"/>
            </w:tcBorders>
            <w:shd w:val="clear" w:color="auto" w:fill="auto"/>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rPr>
          <w:trHeight w:val="340"/>
        </w:trPr>
        <w:tc>
          <w:tcPr>
            <w:tcW w:w="288"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Α.1.</w:t>
            </w:r>
          </w:p>
        </w:tc>
        <w:tc>
          <w:tcPr>
            <w:tcW w:w="2428"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General</w:t>
            </w:r>
          </w:p>
        </w:tc>
        <w:tc>
          <w:tcPr>
            <w:tcW w:w="875"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1020"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38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r>
      <w:tr w:rsidR="00AE7A79" w:rsidRPr="00DE5551" w:rsidTr="00E33BD4">
        <w:trPr>
          <w:trHeight w:val="284"/>
        </w:trPr>
        <w:tc>
          <w:tcPr>
            <w:tcW w:w="5000" w:type="pct"/>
            <w:gridSpan w:val="5"/>
            <w:tcBorders>
              <w:top w:val="single" w:sz="8" w:space="0" w:color="auto"/>
              <w:left w:val="single" w:sz="4" w:space="0" w:color="auto"/>
              <w:bottom w:val="single" w:sz="4" w:space="0" w:color="auto"/>
              <w:right w:val="single" w:sz="4" w:space="0" w:color="000000"/>
            </w:tcBorders>
            <w:shd w:val="clear" w:color="000000" w:fill="FFFFFF"/>
            <w:vAlign w:val="center"/>
            <w:hideMark/>
          </w:tcPr>
          <w:p w:rsidR="00AE7A79" w:rsidRPr="00DE5551" w:rsidRDefault="00AE7A79" w:rsidP="00E33BD4">
            <w:pPr>
              <w:spacing w:before="0"/>
              <w:jc w:val="center"/>
              <w:rPr>
                <w:rFonts w:ascii="Times New Roman" w:eastAsia="Calibri" w:hAnsi="Times New Roman" w:cs="Times New Roman"/>
                <w:b/>
                <w:bCs/>
                <w:sz w:val="20"/>
                <w:szCs w:val="20"/>
              </w:rPr>
            </w:pPr>
            <w:r w:rsidRPr="00DE5551">
              <w:rPr>
                <w:rFonts w:ascii="Times New Roman" w:eastAsia="Calibri" w:hAnsi="Times New Roman" w:cs="Times New Roman"/>
                <w:b/>
                <w:bCs/>
                <w:sz w:val="20"/>
                <w:szCs w:val="20"/>
              </w:rPr>
              <w:t xml:space="preserve">Τεχνικές Προδιαγραφές που αναφέρονται σε εγκατάσταση δωματίου προ κλινικού τομογράφου </w:t>
            </w:r>
            <w:r w:rsidRPr="00DE5551">
              <w:rPr>
                <w:rFonts w:ascii="Times New Roman" w:eastAsia="Calibri" w:hAnsi="Times New Roman" w:cs="Times New Roman"/>
                <w:b/>
                <w:bCs/>
                <w:sz w:val="20"/>
                <w:szCs w:val="20"/>
                <w:lang w:val="en-US"/>
              </w:rPr>
              <w:t>PET</w:t>
            </w:r>
            <w:r w:rsidRPr="00DE5551">
              <w:rPr>
                <w:rFonts w:ascii="Times New Roman" w:eastAsia="Calibri" w:hAnsi="Times New Roman" w:cs="Times New Roman"/>
                <w:b/>
                <w:bCs/>
                <w:sz w:val="20"/>
                <w:szCs w:val="20"/>
              </w:rPr>
              <w:t xml:space="preserve">/ </w:t>
            </w:r>
            <w:r w:rsidRPr="00DE5551">
              <w:rPr>
                <w:rFonts w:ascii="Times New Roman" w:eastAsia="Calibri" w:hAnsi="Times New Roman" w:cs="Times New Roman"/>
                <w:b/>
                <w:bCs/>
                <w:sz w:val="20"/>
                <w:szCs w:val="20"/>
                <w:lang w:val="en-US"/>
              </w:rPr>
              <w:t>MRI</w:t>
            </w:r>
            <w:r w:rsidRPr="00DE5551">
              <w:rPr>
                <w:rFonts w:ascii="Times New Roman" w:eastAsia="Calibri" w:hAnsi="Times New Roman" w:cs="Times New Roman"/>
                <w:b/>
                <w:bCs/>
                <w:sz w:val="20"/>
                <w:szCs w:val="20"/>
              </w:rPr>
              <w:t xml:space="preserve"> για ηλεκτρομαγνητική προστασία</w:t>
            </w:r>
          </w:p>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Technical Specifications refer to an Installation of RF Shielding room of a pre-clinical PET/MRI system.</w:t>
            </w:r>
          </w:p>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(Οι διαστάσεις του δωματίου είναι περίπου 6.0 </w:t>
            </w:r>
            <w:r w:rsidRPr="00DE5551">
              <w:rPr>
                <w:rFonts w:ascii="Times New Roman" w:eastAsia="Calibri" w:hAnsi="Times New Roman" w:cs="Times New Roman"/>
                <w:sz w:val="20"/>
                <w:szCs w:val="20"/>
                <w:lang w:val="en-US"/>
              </w:rPr>
              <w:t>x</w:t>
            </w:r>
            <w:r w:rsidRPr="00DE5551">
              <w:rPr>
                <w:rFonts w:ascii="Times New Roman" w:eastAsia="Calibri" w:hAnsi="Times New Roman" w:cs="Times New Roman"/>
                <w:sz w:val="20"/>
                <w:szCs w:val="20"/>
              </w:rPr>
              <w:t xml:space="preserve"> 4.0 </w:t>
            </w:r>
            <w:r w:rsidRPr="00DE5551">
              <w:rPr>
                <w:rFonts w:ascii="Times New Roman" w:eastAsia="Calibri" w:hAnsi="Times New Roman" w:cs="Times New Roman"/>
                <w:sz w:val="20"/>
                <w:szCs w:val="20"/>
                <w:lang w:val="en-US"/>
              </w:rPr>
              <w:t>x</w:t>
            </w:r>
            <w:r w:rsidRPr="00DE5551">
              <w:rPr>
                <w:rFonts w:ascii="Times New Roman" w:eastAsia="Calibri" w:hAnsi="Times New Roman" w:cs="Times New Roman"/>
                <w:sz w:val="20"/>
                <w:szCs w:val="20"/>
              </w:rPr>
              <w:t xml:space="preserve"> 3.0 μέτρα, συμπεριλαμβάνεται μια πόρτα και ένα παράθυρο παρακολούθησης. Αναλυτικά</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σχέδια</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θα</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δοθούν</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με</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αίτημα</w:t>
            </w:r>
            <w:r w:rsidRPr="00DE5551">
              <w:rPr>
                <w:rFonts w:ascii="Times New Roman" w:eastAsia="Calibri" w:hAnsi="Times New Roman" w:cs="Times New Roman"/>
                <w:sz w:val="20"/>
                <w:szCs w:val="20"/>
                <w:lang w:val="en-US"/>
              </w:rPr>
              <w:t>)</w:t>
            </w:r>
          </w:p>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w:t>
            </w:r>
            <w:r w:rsidRPr="00DE5551">
              <w:rPr>
                <w:rFonts w:ascii="Times New Roman" w:eastAsia="Calibri" w:hAnsi="Times New Roman" w:cs="Times New Roman"/>
                <w:sz w:val="20"/>
                <w:szCs w:val="20"/>
                <w:lang w:val="en-US"/>
              </w:rPr>
              <w:t>Dimensions of the room approximately are 6.0 x 4.0 x 3.0 meters, including one door, one internal observation window. Floor plan and sections will be given upon request.)</w:t>
            </w:r>
          </w:p>
          <w:p w:rsidR="00AE7A79" w:rsidRPr="00DE5551" w:rsidRDefault="00AE7A79" w:rsidP="00E33BD4">
            <w:pPr>
              <w:spacing w:before="0"/>
              <w:jc w:val="center"/>
              <w:rPr>
                <w:rFonts w:ascii="Times New Roman" w:eastAsia="Calibri" w:hAnsi="Times New Roman" w:cs="Times New Roman"/>
                <w:b/>
                <w:bCs/>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12"/>
                <w:szCs w:val="20"/>
                <w:lang w:val="en-US"/>
              </w:rPr>
              <w:t>Number</w:t>
            </w:r>
          </w:p>
        </w:tc>
        <w:tc>
          <w:tcPr>
            <w:tcW w:w="2428" w:type="pct"/>
            <w:tcBorders>
              <w:top w:val="single" w:sz="4" w:space="0" w:color="auto"/>
              <w:left w:val="single" w:sz="4" w:space="0" w:color="auto"/>
              <w:bottom w:val="single" w:sz="4" w:space="0" w:color="auto"/>
              <w:right w:val="single" w:sz="4" w:space="0" w:color="auto"/>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p>
        </w:tc>
        <w:tc>
          <w:tcPr>
            <w:tcW w:w="875" w:type="pct"/>
            <w:tcBorders>
              <w:top w:val="single" w:sz="4" w:space="0" w:color="auto"/>
              <w:left w:val="single" w:sz="4" w:space="0" w:color="auto"/>
              <w:bottom w:val="single" w:sz="4" w:space="0" w:color="auto"/>
              <w:right w:val="single" w:sz="4" w:space="0" w:color="auto"/>
            </w:tcBorders>
            <w:shd w:val="clear" w:color="99CCFF" w:fill="99CCFF"/>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Απαίτηση / </w:t>
            </w:r>
            <w:r w:rsidRPr="00DE5551">
              <w:rPr>
                <w:rFonts w:ascii="Times New Roman" w:eastAsia="Calibri" w:hAnsi="Times New Roman" w:cs="Times New Roman"/>
                <w:b/>
                <w:bCs/>
                <w:sz w:val="20"/>
                <w:szCs w:val="20"/>
                <w:lang w:val="en-US"/>
              </w:rPr>
              <w:t>Compulsory Obligation</w:t>
            </w:r>
          </w:p>
        </w:tc>
        <w:tc>
          <w:tcPr>
            <w:tcW w:w="1020" w:type="pct"/>
            <w:tcBorders>
              <w:top w:val="single" w:sz="4" w:space="0" w:color="auto"/>
              <w:left w:val="single" w:sz="4" w:space="0" w:color="auto"/>
              <w:bottom w:val="single" w:sz="4" w:space="0" w:color="auto"/>
              <w:right w:val="single" w:sz="4" w:space="0" w:color="auto"/>
            </w:tcBorders>
            <w:shd w:val="clear" w:color="99CCFF" w:fill="99CCFF"/>
            <w:vAlign w:val="center"/>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Απάντηση Προμηθευτή / </w:t>
            </w:r>
            <w:r w:rsidRPr="00DE5551">
              <w:rPr>
                <w:rFonts w:ascii="Times New Roman" w:eastAsia="Calibri" w:hAnsi="Times New Roman" w:cs="Times New Roman"/>
                <w:b/>
                <w:bCs/>
                <w:sz w:val="20"/>
                <w:szCs w:val="20"/>
                <w:lang w:val="en-US"/>
              </w:rPr>
              <w:t>Vendor Response</w:t>
            </w:r>
          </w:p>
        </w:tc>
        <w:tc>
          <w:tcPr>
            <w:tcW w:w="389" w:type="pct"/>
            <w:tcBorders>
              <w:top w:val="single" w:sz="4" w:space="0" w:color="auto"/>
              <w:left w:val="single" w:sz="4" w:space="0" w:color="auto"/>
              <w:bottom w:val="single" w:sz="4" w:space="0" w:color="auto"/>
              <w:right w:val="single" w:sz="4" w:space="0" w:color="auto"/>
            </w:tcBorders>
            <w:shd w:val="clear" w:color="99CCFF" w:fill="99CCFF"/>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Σχόλιο / </w:t>
            </w:r>
            <w:r w:rsidRPr="00DE5551">
              <w:rPr>
                <w:rFonts w:ascii="Times New Roman" w:eastAsia="Calibri" w:hAnsi="Times New Roman" w:cs="Times New Roman"/>
                <w:b/>
                <w:bCs/>
                <w:sz w:val="20"/>
                <w:szCs w:val="20"/>
                <w:lang w:val="en-US"/>
              </w:rPr>
              <w:t>Comment</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A.1.1</w:t>
            </w:r>
          </w:p>
        </w:tc>
        <w:tc>
          <w:tcPr>
            <w:tcW w:w="2428" w:type="pct"/>
            <w:tcBorders>
              <w:top w:val="single" w:sz="4" w:space="0" w:color="auto"/>
              <w:left w:val="nil"/>
              <w:bottom w:val="single" w:sz="4" w:space="0" w:color="auto"/>
              <w:right w:val="single" w:sz="4" w:space="0" w:color="auto"/>
            </w:tcBorders>
            <w:shd w:val="clear" w:color="auto" w:fill="auto"/>
            <w:noWrap/>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Όλα τα είδη θα συνοδεύονται από βεβαίωση ότι είναι καινούργια /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Supplier will issue a certificate that all parts of the cage are brand new</w:t>
            </w:r>
          </w:p>
        </w:tc>
        <w:tc>
          <w:tcPr>
            <w:tcW w:w="875" w:type="pct"/>
            <w:tcBorders>
              <w:top w:val="single" w:sz="4" w:space="0" w:color="auto"/>
              <w:left w:val="nil"/>
              <w:bottom w:val="single" w:sz="4" w:space="0" w:color="auto"/>
              <w:right w:val="single" w:sz="4" w:space="0" w:color="auto"/>
            </w:tcBorders>
            <w:shd w:val="clear" w:color="000000" w:fill="FFFFFF"/>
            <w:noWrap/>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c>
          <w:tcPr>
            <w:tcW w:w="389" w:type="pct"/>
            <w:tcBorders>
              <w:top w:val="single" w:sz="4" w:space="0" w:color="auto"/>
              <w:left w:val="nil"/>
              <w:bottom w:val="single" w:sz="4" w:space="0" w:color="auto"/>
              <w:right w:val="single" w:sz="4" w:space="0" w:color="auto"/>
            </w:tcBorders>
            <w:shd w:val="clear" w:color="000000" w:fill="FFFFFF"/>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A.1.2</w:t>
            </w:r>
          </w:p>
        </w:tc>
        <w:tc>
          <w:tcPr>
            <w:tcW w:w="2428" w:type="pct"/>
            <w:tcBorders>
              <w:top w:val="single" w:sz="4" w:space="0" w:color="auto"/>
              <w:left w:val="nil"/>
              <w:bottom w:val="single" w:sz="4" w:space="0" w:color="auto"/>
              <w:right w:val="single" w:sz="4" w:space="0" w:color="auto"/>
            </w:tcBorders>
            <w:shd w:val="clear" w:color="auto" w:fill="auto"/>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Παράδοση / Εγκατάσταση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Delivery/Installation</w:t>
            </w:r>
          </w:p>
        </w:tc>
        <w:tc>
          <w:tcPr>
            <w:tcW w:w="875" w:type="pct"/>
            <w:tcBorders>
              <w:top w:val="single" w:sz="4" w:space="0" w:color="auto"/>
              <w:left w:val="nil"/>
              <w:bottom w:val="single" w:sz="4" w:space="0" w:color="auto"/>
              <w:right w:val="single" w:sz="4" w:space="0" w:color="auto"/>
            </w:tcBorders>
            <w:shd w:val="clear" w:color="000000" w:fill="FFFFFF"/>
            <w:noWrap/>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=&lt;60</w:t>
            </w:r>
            <w:r w:rsidRPr="00DE5551">
              <w:rPr>
                <w:rFonts w:ascii="Times New Roman" w:eastAsia="Calibri" w:hAnsi="Times New Roman" w:cs="Times New Roman"/>
                <w:sz w:val="20"/>
                <w:szCs w:val="20"/>
              </w:rPr>
              <w:t xml:space="preserve"> Μέρες / </w:t>
            </w:r>
            <w:r w:rsidRPr="00DE5551">
              <w:rPr>
                <w:rFonts w:ascii="Times New Roman" w:eastAsia="Calibri" w:hAnsi="Times New Roman" w:cs="Times New Roman"/>
                <w:sz w:val="20"/>
                <w:szCs w:val="20"/>
                <w:lang w:val="en-US"/>
              </w:rPr>
              <w:t>Days</w:t>
            </w:r>
          </w:p>
        </w:tc>
        <w:tc>
          <w:tcPr>
            <w:tcW w:w="1020" w:type="pct"/>
            <w:tcBorders>
              <w:top w:val="single" w:sz="4" w:space="0" w:color="auto"/>
              <w:left w:val="nil"/>
              <w:bottom w:val="single" w:sz="4" w:space="0" w:color="auto"/>
              <w:right w:val="single" w:sz="4" w:space="0" w:color="auto"/>
            </w:tcBorders>
            <w:shd w:val="clear" w:color="000000" w:fill="FFFFFF"/>
            <w:noWrap/>
            <w:vAlign w:val="bottom"/>
            <w:hideMark/>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lang w:val="en-US"/>
              </w:rPr>
              <w:t> </w:t>
            </w:r>
          </w:p>
        </w:tc>
        <w:tc>
          <w:tcPr>
            <w:tcW w:w="389" w:type="pct"/>
            <w:tcBorders>
              <w:top w:val="single" w:sz="4" w:space="0" w:color="auto"/>
              <w:left w:val="nil"/>
              <w:bottom w:val="single" w:sz="4" w:space="0" w:color="auto"/>
              <w:right w:val="single" w:sz="4" w:space="0" w:color="auto"/>
            </w:tcBorders>
            <w:shd w:val="clear" w:color="000000" w:fill="FFFFFF"/>
            <w:noWrap/>
            <w:vAlign w:val="bottom"/>
            <w:hideMark/>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lang w:val="en-US"/>
              </w:rPr>
              <w:t> </w:t>
            </w:r>
          </w:p>
        </w:tc>
      </w:tr>
      <w:tr w:rsidR="00AE7A79" w:rsidRPr="00DE5551" w:rsidTr="00E33BD4">
        <w:tc>
          <w:tcPr>
            <w:tcW w:w="288" w:type="pct"/>
            <w:tcBorders>
              <w:top w:val="nil"/>
              <w:left w:val="single" w:sz="4" w:space="0" w:color="auto"/>
              <w:bottom w:val="single" w:sz="4" w:space="0" w:color="auto"/>
              <w:right w:val="single" w:sz="4" w:space="0" w:color="auto"/>
            </w:tcBorders>
            <w:shd w:val="clear" w:color="000000" w:fill="FFFFFF"/>
            <w:noWrap/>
            <w:vAlign w:val="center"/>
          </w:tcPr>
          <w:p w:rsidR="00AE7A79" w:rsidRPr="00DE5551" w:rsidRDefault="00AE7A79" w:rsidP="00E33BD4">
            <w:pPr>
              <w:spacing w:before="0"/>
              <w:jc w:val="center"/>
              <w:rPr>
                <w:rFonts w:ascii="Times New Roman" w:eastAsia="Calibri" w:hAnsi="Times New Roman" w:cs="Times New Roman"/>
                <w:sz w:val="20"/>
                <w:szCs w:val="20"/>
              </w:rPr>
            </w:pPr>
            <w:r w:rsidRPr="00DE5551">
              <w:rPr>
                <w:rFonts w:ascii="Times New Roman" w:eastAsia="Calibri" w:hAnsi="Times New Roman" w:cs="Times New Roman"/>
                <w:sz w:val="20"/>
                <w:szCs w:val="20"/>
                <w:lang w:val="en-US"/>
              </w:rPr>
              <w:t>A.1.3</w:t>
            </w:r>
          </w:p>
        </w:tc>
        <w:tc>
          <w:tcPr>
            <w:tcW w:w="2428" w:type="pct"/>
            <w:tcBorders>
              <w:top w:val="nil"/>
              <w:left w:val="nil"/>
              <w:bottom w:val="single" w:sz="4" w:space="0" w:color="auto"/>
              <w:right w:val="single" w:sz="4" w:space="0" w:color="auto"/>
            </w:tcBorders>
            <w:shd w:val="clear" w:color="auto" w:fill="auto"/>
            <w:vAlign w:val="bottom"/>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Τα έξοδα συσκευασίας, μεταφορά, και ασφάλισης βαρύνουν τον προμηθευτή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Supplier will cover the packaging, transportation and insurance cost</w:t>
            </w:r>
          </w:p>
        </w:tc>
        <w:tc>
          <w:tcPr>
            <w:tcW w:w="875" w:type="pct"/>
            <w:tcBorders>
              <w:top w:val="nil"/>
              <w:left w:val="nil"/>
              <w:bottom w:val="single" w:sz="4" w:space="0" w:color="auto"/>
              <w:right w:val="single" w:sz="4" w:space="0" w:color="auto"/>
            </w:tcBorders>
            <w:shd w:val="clear" w:color="000000" w:fill="FFFFFF"/>
            <w:noWrap/>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nil"/>
              <w:left w:val="nil"/>
              <w:bottom w:val="single" w:sz="4" w:space="0" w:color="auto"/>
              <w:right w:val="single" w:sz="4" w:space="0" w:color="auto"/>
            </w:tcBorders>
            <w:shd w:val="clear" w:color="000000" w:fill="FFFFFF"/>
            <w:noWrap/>
            <w:vAlign w:val="bottom"/>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nil"/>
              <w:left w:val="nil"/>
              <w:bottom w:val="single" w:sz="4" w:space="0" w:color="auto"/>
              <w:right w:val="single" w:sz="4" w:space="0" w:color="auto"/>
            </w:tcBorders>
            <w:shd w:val="clear" w:color="000000" w:fill="FFFFFF"/>
            <w:noWrap/>
            <w:vAlign w:val="bottom"/>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nil"/>
              <w:left w:val="single" w:sz="4" w:space="0" w:color="auto"/>
              <w:bottom w:val="single" w:sz="4" w:space="0" w:color="auto"/>
              <w:right w:val="single" w:sz="4" w:space="0" w:color="auto"/>
            </w:tcBorders>
            <w:shd w:val="clear" w:color="000000" w:fill="FFFFFF"/>
            <w:noWrap/>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A.1.4</w:t>
            </w:r>
          </w:p>
        </w:tc>
        <w:tc>
          <w:tcPr>
            <w:tcW w:w="2428" w:type="pct"/>
            <w:tcBorders>
              <w:top w:val="nil"/>
              <w:left w:val="nil"/>
              <w:bottom w:val="single" w:sz="4" w:space="0" w:color="auto"/>
              <w:right w:val="single" w:sz="4" w:space="0" w:color="auto"/>
            </w:tcBorders>
            <w:shd w:val="clear" w:color="auto" w:fill="auto"/>
            <w:vAlign w:val="bottom"/>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Ο προμηθευτής δηλώνει ότι συμφωνεί πλήρως με τους όρους της προκήρυξης /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Supplier declare fully agreed with the terms of the tender</w:t>
            </w:r>
          </w:p>
        </w:tc>
        <w:tc>
          <w:tcPr>
            <w:tcW w:w="875" w:type="pct"/>
            <w:tcBorders>
              <w:top w:val="nil"/>
              <w:left w:val="nil"/>
              <w:bottom w:val="single" w:sz="4" w:space="0" w:color="auto"/>
              <w:right w:val="single" w:sz="4" w:space="0" w:color="auto"/>
            </w:tcBorders>
            <w:shd w:val="clear" w:color="000000" w:fill="FFFFFF"/>
            <w:noWrap/>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nil"/>
              <w:left w:val="nil"/>
              <w:bottom w:val="single" w:sz="4" w:space="0" w:color="auto"/>
              <w:right w:val="single" w:sz="4" w:space="0" w:color="auto"/>
            </w:tcBorders>
            <w:shd w:val="clear" w:color="000000" w:fill="FFFFFF"/>
            <w:noWrap/>
            <w:vAlign w:val="bottom"/>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nil"/>
              <w:left w:val="nil"/>
              <w:bottom w:val="single" w:sz="4" w:space="0" w:color="auto"/>
              <w:right w:val="single" w:sz="4" w:space="0" w:color="auto"/>
            </w:tcBorders>
            <w:shd w:val="clear" w:color="000000" w:fill="FFFFFF"/>
            <w:noWrap/>
            <w:vAlign w:val="bottom"/>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bottom w:val="single" w:sz="8" w:space="0" w:color="auto"/>
            </w:tcBorders>
            <w:shd w:val="clear" w:color="000000" w:fill="FFFFFF"/>
            <w:noWrap/>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xml:space="preserve"> </w:t>
            </w:r>
          </w:p>
        </w:tc>
        <w:tc>
          <w:tcPr>
            <w:tcW w:w="2428" w:type="pct"/>
            <w:tcBorders>
              <w:top w:val="single" w:sz="4" w:space="0" w:color="auto"/>
              <w:bottom w:val="single" w:sz="8" w:space="0" w:color="auto"/>
            </w:tcBorders>
            <w:shd w:val="clear" w:color="auto" w:fill="auto"/>
            <w:vAlign w:val="bottom"/>
          </w:tcPr>
          <w:p w:rsidR="00AE7A79" w:rsidRPr="00DE5551" w:rsidRDefault="00AE7A79" w:rsidP="00E33BD4">
            <w:pPr>
              <w:spacing w:before="0"/>
              <w:jc w:val="left"/>
              <w:rPr>
                <w:rFonts w:ascii="Times New Roman" w:eastAsia="Calibri" w:hAnsi="Times New Roman" w:cs="Times New Roman"/>
                <w:sz w:val="20"/>
                <w:szCs w:val="20"/>
                <w:lang w:val="en-US"/>
              </w:rPr>
            </w:pPr>
          </w:p>
          <w:p w:rsidR="00AE7A79" w:rsidRPr="00DE5551" w:rsidRDefault="00AE7A79" w:rsidP="00E33BD4">
            <w:pPr>
              <w:spacing w:before="0"/>
              <w:jc w:val="left"/>
              <w:rPr>
                <w:rFonts w:ascii="Times New Roman" w:eastAsia="Calibri" w:hAnsi="Times New Roman" w:cs="Times New Roman"/>
                <w:sz w:val="20"/>
                <w:szCs w:val="20"/>
                <w:lang w:val="en-US"/>
              </w:rPr>
            </w:pPr>
          </w:p>
        </w:tc>
        <w:tc>
          <w:tcPr>
            <w:tcW w:w="875" w:type="pct"/>
            <w:tcBorders>
              <w:top w:val="single" w:sz="4" w:space="0" w:color="auto"/>
              <w:bottom w:val="single" w:sz="8" w:space="0" w:color="auto"/>
            </w:tcBorders>
            <w:shd w:val="clear" w:color="000000" w:fill="FFFFFF"/>
            <w:noWrap/>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1020" w:type="pct"/>
            <w:tcBorders>
              <w:top w:val="single" w:sz="4" w:space="0" w:color="auto"/>
              <w:bottom w:val="single" w:sz="8" w:space="0" w:color="auto"/>
            </w:tcBorders>
            <w:shd w:val="clear" w:color="000000" w:fill="FFFFFF"/>
            <w:noWrap/>
            <w:vAlign w:val="bottom"/>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bottom w:val="single" w:sz="8" w:space="0" w:color="auto"/>
            </w:tcBorders>
            <w:shd w:val="clear" w:color="000000" w:fill="FFFFFF"/>
            <w:noWrap/>
            <w:vAlign w:val="bottom"/>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rPr>
          <w:trHeight w:val="340"/>
        </w:trPr>
        <w:tc>
          <w:tcPr>
            <w:tcW w:w="288"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B.1</w:t>
            </w:r>
          </w:p>
        </w:tc>
        <w:tc>
          <w:tcPr>
            <w:tcW w:w="2428"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rPr>
            </w:pPr>
            <w:r w:rsidRPr="00DE5551">
              <w:rPr>
                <w:rFonts w:ascii="Times New Roman" w:eastAsia="Calibri" w:hAnsi="Times New Roman" w:cs="Times New Roman"/>
                <w:b/>
                <w:bCs/>
                <w:sz w:val="20"/>
                <w:szCs w:val="20"/>
                <w:lang w:val="en-US"/>
              </w:rPr>
              <w:t>Shielding</w:t>
            </w:r>
            <w:r w:rsidRPr="00DE5551">
              <w:rPr>
                <w:rFonts w:ascii="Times New Roman" w:eastAsia="Calibri" w:hAnsi="Times New Roman" w:cs="Times New Roman"/>
                <w:b/>
                <w:bCs/>
                <w:sz w:val="20"/>
                <w:szCs w:val="20"/>
              </w:rPr>
              <w:t xml:space="preserve"> / Θωράκιση</w:t>
            </w:r>
          </w:p>
        </w:tc>
        <w:tc>
          <w:tcPr>
            <w:tcW w:w="875"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1020"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38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r>
      <w:tr w:rsidR="00AE7A79" w:rsidRPr="00DE5551"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12"/>
                <w:szCs w:val="20"/>
                <w:lang w:val="en-US"/>
              </w:rPr>
              <w:t>Number</w:t>
            </w:r>
          </w:p>
        </w:tc>
        <w:tc>
          <w:tcPr>
            <w:tcW w:w="2428" w:type="pct"/>
            <w:tcBorders>
              <w:top w:val="nil"/>
              <w:left w:val="nil"/>
              <w:bottom w:val="single" w:sz="4" w:space="0" w:color="auto"/>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Τεχνικές Προδιαγραφές / </w:t>
            </w:r>
            <w:r w:rsidRPr="00DE5551">
              <w:rPr>
                <w:rFonts w:ascii="Times New Roman" w:eastAsia="Calibri" w:hAnsi="Times New Roman" w:cs="Times New Roman"/>
                <w:b/>
                <w:bCs/>
                <w:sz w:val="20"/>
                <w:szCs w:val="20"/>
                <w:lang w:val="en-US"/>
              </w:rPr>
              <w:t>Technical Specifications</w:t>
            </w:r>
          </w:p>
        </w:tc>
        <w:tc>
          <w:tcPr>
            <w:tcW w:w="875" w:type="pct"/>
            <w:tcBorders>
              <w:top w:val="nil"/>
              <w:left w:val="nil"/>
              <w:bottom w:val="single" w:sz="4" w:space="0" w:color="auto"/>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Απαίτηση / </w:t>
            </w:r>
            <w:r w:rsidRPr="00DE5551">
              <w:rPr>
                <w:rFonts w:ascii="Times New Roman" w:eastAsia="Calibri" w:hAnsi="Times New Roman" w:cs="Times New Roman"/>
                <w:b/>
                <w:bCs/>
                <w:sz w:val="20"/>
                <w:szCs w:val="20"/>
                <w:lang w:val="en-US"/>
              </w:rPr>
              <w:t>Compulsory Obligation</w:t>
            </w:r>
          </w:p>
        </w:tc>
        <w:tc>
          <w:tcPr>
            <w:tcW w:w="1020" w:type="pct"/>
            <w:tcBorders>
              <w:top w:val="nil"/>
              <w:left w:val="nil"/>
              <w:bottom w:val="single" w:sz="4" w:space="0" w:color="auto"/>
              <w:right w:val="single" w:sz="4" w:space="0" w:color="000000"/>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Απάντηση Προμηθευτή / </w:t>
            </w:r>
            <w:r w:rsidRPr="00DE5551">
              <w:rPr>
                <w:rFonts w:ascii="Times New Roman" w:eastAsia="Calibri" w:hAnsi="Times New Roman" w:cs="Times New Roman"/>
                <w:b/>
                <w:bCs/>
                <w:sz w:val="20"/>
                <w:szCs w:val="20"/>
                <w:lang w:val="en-US"/>
              </w:rPr>
              <w:t>Vendor Response</w:t>
            </w:r>
          </w:p>
        </w:tc>
        <w:tc>
          <w:tcPr>
            <w:tcW w:w="389" w:type="pct"/>
            <w:tcBorders>
              <w:top w:val="nil"/>
              <w:left w:val="nil"/>
              <w:bottom w:val="single" w:sz="4" w:space="0" w:color="auto"/>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Σχόλιο / </w:t>
            </w:r>
            <w:r w:rsidRPr="00DE5551">
              <w:rPr>
                <w:rFonts w:ascii="Times New Roman" w:eastAsia="Calibri" w:hAnsi="Times New Roman" w:cs="Times New Roman"/>
                <w:b/>
                <w:bCs/>
                <w:sz w:val="20"/>
                <w:szCs w:val="20"/>
                <w:lang w:val="en-US"/>
              </w:rPr>
              <w:t>Comment</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B.1.1.</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Υλικό /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Material</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7A79" w:rsidRPr="00DE5551" w:rsidRDefault="00AE7A79" w:rsidP="00E33BD4">
            <w:pPr>
              <w:spacing w:before="0"/>
              <w:jc w:val="center"/>
              <w:rPr>
                <w:rFonts w:ascii="Times New Roman" w:eastAsia="Calibri" w:hAnsi="Times New Roman" w:cs="Times New Roman"/>
                <w:sz w:val="20"/>
                <w:szCs w:val="20"/>
              </w:rPr>
            </w:pPr>
            <w:r w:rsidRPr="00DE5551">
              <w:rPr>
                <w:rFonts w:ascii="Times New Roman" w:eastAsia="Calibri" w:hAnsi="Times New Roman" w:cs="Times New Roman"/>
                <w:sz w:val="20"/>
                <w:szCs w:val="20"/>
              </w:rPr>
              <w:t>Γαλβανισμένο</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Ατσάλι &gt;= 2</w:t>
            </w:r>
            <w:r w:rsidRPr="00DE5551">
              <w:rPr>
                <w:rFonts w:ascii="Times New Roman" w:eastAsia="Calibri" w:hAnsi="Times New Roman" w:cs="Times New Roman"/>
                <w:sz w:val="20"/>
                <w:szCs w:val="20"/>
                <w:lang w:val="en-US"/>
              </w:rPr>
              <w:t>mm</w:t>
            </w:r>
            <w:r w:rsidRPr="00DE5551">
              <w:rPr>
                <w:rFonts w:ascii="Times New Roman" w:eastAsia="Calibri" w:hAnsi="Times New Roman" w:cs="Times New Roman"/>
                <w:sz w:val="20"/>
                <w:szCs w:val="20"/>
              </w:rPr>
              <w:t xml:space="preserve"> /</w:t>
            </w:r>
          </w:p>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Galvanized Steel &gt;=2mm</w:t>
            </w:r>
          </w:p>
        </w:tc>
        <w:tc>
          <w:tcPr>
            <w:tcW w:w="10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r>
      <w:tr w:rsidR="00AE7A79" w:rsidRPr="00DE5551" w:rsidTr="00E33BD4">
        <w:tc>
          <w:tcPr>
            <w:tcW w:w="288" w:type="pct"/>
            <w:tcBorders>
              <w:top w:val="nil"/>
              <w:left w:val="single" w:sz="4" w:space="0" w:color="auto"/>
              <w:bottom w:val="single" w:sz="4" w:space="0" w:color="auto"/>
              <w:right w:val="single" w:sz="4" w:space="0" w:color="auto"/>
            </w:tcBorders>
            <w:shd w:val="clear" w:color="000000" w:fill="FFFFFF"/>
            <w:vAlign w:val="center"/>
            <w:hideMark/>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lastRenderedPageBreak/>
              <w:t>B.1.2.</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Πάτωμα</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από</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αλουμίνιο</w:t>
            </w:r>
            <w:r w:rsidRPr="00DE5551">
              <w:rPr>
                <w:rFonts w:ascii="Times New Roman" w:eastAsia="Calibri" w:hAnsi="Times New Roman" w:cs="Times New Roman"/>
                <w:sz w:val="20"/>
                <w:szCs w:val="20"/>
                <w:lang w:val="en-US"/>
              </w:rPr>
              <w:t xml:space="preserve"> /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Floor modules aluminum</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B.1.3.</w:t>
            </w:r>
          </w:p>
        </w:tc>
        <w:tc>
          <w:tcPr>
            <w:tcW w:w="242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Πλευρές και οροφής από γαλβανισμένο ατσάλι /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Side &amp; Celling modules galvanized steel</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c>
          <w:tcPr>
            <w:tcW w:w="389" w:type="pct"/>
            <w:tcBorders>
              <w:top w:val="single" w:sz="4" w:space="0" w:color="auto"/>
              <w:left w:val="nil"/>
              <w:bottom w:val="single" w:sz="4" w:space="0" w:color="auto"/>
              <w:right w:val="single" w:sz="4" w:space="0" w:color="auto"/>
            </w:tcBorders>
            <w:shd w:val="clear" w:color="000000" w:fill="FFFFFF"/>
            <w:vAlign w:val="center"/>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B.1.4.</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Λεπτομερείς περιγραφή όλων των μερών που θα χρησιμοποιηθούν, όπως μπουλόνια, πλαστικά μέρη, φίλτρα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xml:space="preserve">Detailed documentation for parts that will be used, such as ringbolts, plastic foil,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filter plates</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w:t>
            </w:r>
          </w:p>
        </w:tc>
      </w:tr>
      <w:tr w:rsidR="00AE7A79" w:rsidRPr="00DE5551" w:rsidTr="00E33BD4">
        <w:tc>
          <w:tcPr>
            <w:tcW w:w="288" w:type="pct"/>
            <w:tcBorders>
              <w:top w:val="nil"/>
              <w:left w:val="nil"/>
              <w:bottom w:val="nil"/>
              <w:right w:val="nil"/>
            </w:tcBorders>
            <w:shd w:val="clear" w:color="auto" w:fill="auto"/>
            <w:noWrap/>
            <w:vAlign w:val="center"/>
            <w:hideMark/>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 xml:space="preserve"> </w:t>
            </w:r>
          </w:p>
        </w:tc>
        <w:tc>
          <w:tcPr>
            <w:tcW w:w="2428" w:type="pct"/>
            <w:tcBorders>
              <w:top w:val="single" w:sz="4" w:space="0" w:color="auto"/>
              <w:left w:val="nil"/>
              <w:bottom w:val="nil"/>
              <w:right w:val="nil"/>
            </w:tcBorders>
            <w:shd w:val="clear" w:color="auto" w:fill="auto"/>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p>
          <w:p w:rsidR="00AE7A79" w:rsidRPr="00DE5551" w:rsidRDefault="00AE7A79" w:rsidP="00E33BD4">
            <w:pPr>
              <w:spacing w:before="0"/>
              <w:jc w:val="left"/>
              <w:rPr>
                <w:rFonts w:ascii="Times New Roman" w:eastAsia="Calibri" w:hAnsi="Times New Roman" w:cs="Times New Roman"/>
                <w:sz w:val="20"/>
                <w:szCs w:val="20"/>
                <w:lang w:val="en-US"/>
              </w:rPr>
            </w:pPr>
          </w:p>
          <w:p w:rsidR="00AE7A79" w:rsidRPr="00DE5551" w:rsidRDefault="00AE7A79" w:rsidP="00E33BD4">
            <w:pPr>
              <w:spacing w:before="0"/>
              <w:jc w:val="left"/>
              <w:rPr>
                <w:rFonts w:ascii="Times New Roman" w:eastAsia="Calibri" w:hAnsi="Times New Roman" w:cs="Times New Roman"/>
                <w:sz w:val="20"/>
                <w:szCs w:val="20"/>
                <w:lang w:val="en-US"/>
              </w:rPr>
            </w:pPr>
          </w:p>
          <w:p w:rsidR="00AE7A79" w:rsidRPr="00DE5551" w:rsidRDefault="00AE7A79" w:rsidP="00E33BD4">
            <w:pPr>
              <w:spacing w:before="0"/>
              <w:jc w:val="left"/>
              <w:rPr>
                <w:rFonts w:ascii="Times New Roman" w:eastAsia="Calibri" w:hAnsi="Times New Roman" w:cs="Times New Roman"/>
                <w:sz w:val="20"/>
                <w:szCs w:val="20"/>
                <w:lang w:val="en-US"/>
              </w:rPr>
            </w:pPr>
          </w:p>
          <w:p w:rsidR="00AE7A79" w:rsidRPr="00DE5551" w:rsidRDefault="00AE7A79" w:rsidP="00E33BD4">
            <w:pPr>
              <w:spacing w:before="0"/>
              <w:jc w:val="left"/>
              <w:rPr>
                <w:rFonts w:ascii="Times New Roman" w:eastAsia="Calibri" w:hAnsi="Times New Roman" w:cs="Times New Roman"/>
                <w:sz w:val="20"/>
                <w:szCs w:val="20"/>
                <w:lang w:val="en-US"/>
              </w:rPr>
            </w:pPr>
          </w:p>
        </w:tc>
        <w:tc>
          <w:tcPr>
            <w:tcW w:w="875" w:type="pct"/>
            <w:tcBorders>
              <w:top w:val="single" w:sz="4" w:space="0" w:color="auto"/>
              <w:left w:val="nil"/>
              <w:bottom w:val="nil"/>
              <w:right w:val="nil"/>
            </w:tcBorders>
            <w:shd w:val="clear" w:color="auto" w:fill="auto"/>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1020" w:type="pct"/>
            <w:tcBorders>
              <w:top w:val="single" w:sz="4" w:space="0" w:color="auto"/>
              <w:left w:val="nil"/>
              <w:bottom w:val="nil"/>
              <w:right w:val="nil"/>
            </w:tcBorders>
            <w:shd w:val="clear" w:color="auto" w:fill="auto"/>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nil"/>
              <w:right w:val="nil"/>
            </w:tcBorders>
            <w:shd w:val="clear" w:color="auto" w:fill="auto"/>
            <w:noWrap/>
            <w:vAlign w:val="bottom"/>
            <w:hideMark/>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5E1B77" w:rsidTr="00E33BD4">
        <w:trPr>
          <w:trHeight w:val="340"/>
        </w:trPr>
        <w:tc>
          <w:tcPr>
            <w:tcW w:w="288"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B.2</w:t>
            </w:r>
          </w:p>
        </w:tc>
        <w:tc>
          <w:tcPr>
            <w:tcW w:w="2428"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xml:space="preserve">RF </w:t>
            </w:r>
            <w:r w:rsidRPr="00DE5551">
              <w:rPr>
                <w:rFonts w:ascii="Times New Roman" w:eastAsia="Calibri" w:hAnsi="Times New Roman" w:cs="Times New Roman"/>
                <w:b/>
                <w:bCs/>
                <w:sz w:val="20"/>
                <w:szCs w:val="20"/>
              </w:rPr>
              <w:t>Πόρτα</w:t>
            </w:r>
            <w:r w:rsidRPr="00DE5551">
              <w:rPr>
                <w:rFonts w:ascii="Times New Roman" w:eastAsia="Calibri" w:hAnsi="Times New Roman" w:cs="Times New Roman"/>
                <w:b/>
                <w:bCs/>
                <w:sz w:val="20"/>
                <w:szCs w:val="20"/>
                <w:lang w:val="en-US"/>
              </w:rPr>
              <w:t xml:space="preserve"> / RF </w:t>
            </w:r>
            <w:r w:rsidRPr="00DE5551">
              <w:rPr>
                <w:rFonts w:ascii="Times New Roman" w:eastAsia="Calibri" w:hAnsi="Times New Roman" w:cs="Times New Roman"/>
                <w:b/>
                <w:bCs/>
                <w:sz w:val="20"/>
                <w:szCs w:val="20"/>
              </w:rPr>
              <w:t>Παράθυρο</w:t>
            </w:r>
            <w:r w:rsidRPr="00DE5551">
              <w:rPr>
                <w:rFonts w:ascii="Times New Roman" w:eastAsia="Calibri" w:hAnsi="Times New Roman" w:cs="Times New Roman"/>
                <w:b/>
                <w:bCs/>
                <w:sz w:val="20"/>
                <w:szCs w:val="20"/>
                <w:lang w:val="en-US"/>
              </w:rPr>
              <w:t xml:space="preserve"> / RF Door / RF Window</w:t>
            </w:r>
          </w:p>
        </w:tc>
        <w:tc>
          <w:tcPr>
            <w:tcW w:w="875"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1020" w:type="pct"/>
            <w:tcBorders>
              <w:top w:val="single" w:sz="8"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38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r>
      <w:tr w:rsidR="00AE7A79" w:rsidRPr="00DE5551"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12"/>
                <w:szCs w:val="20"/>
                <w:lang w:val="en-US"/>
              </w:rPr>
              <w:t>Number</w:t>
            </w:r>
          </w:p>
        </w:tc>
        <w:tc>
          <w:tcPr>
            <w:tcW w:w="2428"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Τεχνικές Προδιαγραφές / </w:t>
            </w:r>
            <w:r w:rsidRPr="00DE5551">
              <w:rPr>
                <w:rFonts w:ascii="Times New Roman" w:eastAsia="Calibri" w:hAnsi="Times New Roman" w:cs="Times New Roman"/>
                <w:b/>
                <w:bCs/>
                <w:sz w:val="20"/>
                <w:szCs w:val="20"/>
                <w:lang w:val="en-US"/>
              </w:rPr>
              <w:t>Technical Specifications</w:t>
            </w:r>
          </w:p>
        </w:tc>
        <w:tc>
          <w:tcPr>
            <w:tcW w:w="875"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Απαίτηση / </w:t>
            </w:r>
            <w:r w:rsidRPr="00DE5551">
              <w:rPr>
                <w:rFonts w:ascii="Times New Roman" w:eastAsia="Calibri" w:hAnsi="Times New Roman" w:cs="Times New Roman"/>
                <w:b/>
                <w:bCs/>
                <w:sz w:val="20"/>
                <w:szCs w:val="20"/>
                <w:lang w:val="en-US"/>
              </w:rPr>
              <w:t>Compulsory Obligation</w:t>
            </w:r>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Απάντηση Προμηθευτή / </w:t>
            </w:r>
            <w:r w:rsidRPr="00DE5551">
              <w:rPr>
                <w:rFonts w:ascii="Times New Roman" w:eastAsia="Calibri" w:hAnsi="Times New Roman" w:cs="Times New Roman"/>
                <w:b/>
                <w:bCs/>
                <w:sz w:val="20"/>
                <w:szCs w:val="20"/>
                <w:lang w:val="en-US"/>
              </w:rPr>
              <w:t>Vendor Response</w:t>
            </w:r>
          </w:p>
        </w:tc>
        <w:tc>
          <w:tcPr>
            <w:tcW w:w="389"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Σχόλιο / </w:t>
            </w:r>
            <w:r w:rsidRPr="00DE5551">
              <w:rPr>
                <w:rFonts w:ascii="Times New Roman" w:eastAsia="Calibri" w:hAnsi="Times New Roman" w:cs="Times New Roman"/>
                <w:b/>
                <w:bCs/>
                <w:sz w:val="20"/>
                <w:szCs w:val="20"/>
                <w:lang w:val="en-US"/>
              </w:rPr>
              <w:t>Comment</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B.2.1.</w:t>
            </w:r>
          </w:p>
        </w:tc>
        <w:tc>
          <w:tcPr>
            <w:tcW w:w="2428"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Πόρτα προστασίας από ήχο με ένα φύλλο με </w:t>
            </w:r>
            <w:proofErr w:type="spellStart"/>
            <w:r w:rsidRPr="00DE5551">
              <w:rPr>
                <w:rFonts w:ascii="Times New Roman" w:eastAsia="Calibri" w:hAnsi="Times New Roman" w:cs="Times New Roman"/>
                <w:sz w:val="20"/>
                <w:szCs w:val="20"/>
              </w:rPr>
              <w:t>μάνδαλο</w:t>
            </w:r>
            <w:proofErr w:type="spellEnd"/>
            <w:r w:rsidRPr="00DE5551">
              <w:rPr>
                <w:rFonts w:ascii="Times New Roman" w:eastAsia="Calibri" w:hAnsi="Times New Roman" w:cs="Times New Roman"/>
                <w:sz w:val="20"/>
                <w:szCs w:val="20"/>
              </w:rPr>
              <w:t xml:space="preserve"> και κλείδωμα (</w:t>
            </w:r>
            <w:r w:rsidRPr="00DE5551">
              <w:rPr>
                <w:rFonts w:ascii="Times New Roman" w:eastAsia="Calibri" w:hAnsi="Times New Roman" w:cs="Times New Roman"/>
                <w:sz w:val="20"/>
                <w:szCs w:val="20"/>
                <w:lang w:val="en-US"/>
              </w:rPr>
              <w:t>w</w:t>
            </w:r>
            <w:r w:rsidRPr="00DE5551">
              <w:rPr>
                <w:rFonts w:ascii="Times New Roman" w:eastAsia="Calibri" w:hAnsi="Times New Roman" w:cs="Times New Roman"/>
                <w:sz w:val="20"/>
                <w:szCs w:val="20"/>
              </w:rPr>
              <w:t xml:space="preserve">:1.200 </w:t>
            </w:r>
            <w:r w:rsidRPr="00DE5551">
              <w:rPr>
                <w:rFonts w:ascii="Times New Roman" w:eastAsia="Calibri" w:hAnsi="Times New Roman" w:cs="Times New Roman"/>
                <w:sz w:val="20"/>
                <w:szCs w:val="20"/>
                <w:lang w:val="en-US"/>
              </w:rPr>
              <w:t>x</w:t>
            </w:r>
            <w:r w:rsidRPr="00DE5551">
              <w:rPr>
                <w:rFonts w:ascii="Times New Roman" w:eastAsia="Calibri" w:hAnsi="Times New Roman" w:cs="Times New Roman"/>
                <w:sz w:val="20"/>
                <w:szCs w:val="20"/>
              </w:rPr>
              <w:t xml:space="preserve"> </w:t>
            </w:r>
            <w:r w:rsidRPr="00DE5551">
              <w:rPr>
                <w:rFonts w:ascii="Times New Roman" w:eastAsia="Calibri" w:hAnsi="Times New Roman" w:cs="Times New Roman"/>
                <w:sz w:val="20"/>
                <w:szCs w:val="20"/>
                <w:lang w:val="en-US"/>
              </w:rPr>
              <w:t>h</w:t>
            </w:r>
            <w:r w:rsidRPr="00DE5551">
              <w:rPr>
                <w:rFonts w:ascii="Times New Roman" w:eastAsia="Calibri" w:hAnsi="Times New Roman" w:cs="Times New Roman"/>
                <w:sz w:val="20"/>
                <w:szCs w:val="20"/>
              </w:rPr>
              <w:t>:2.100)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One leaf sound protection door with latch fitting and lock (w:1.200 x h:2.100)</w:t>
            </w:r>
          </w:p>
        </w:tc>
        <w:tc>
          <w:tcPr>
            <w:tcW w:w="875"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B.2.2.</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Εσωτερικό παράθυρο παρατήρησης με ήχο προστασία (</w:t>
            </w:r>
            <w:r w:rsidRPr="00DE5551">
              <w:rPr>
                <w:rFonts w:ascii="Times New Roman" w:eastAsia="Calibri" w:hAnsi="Times New Roman" w:cs="Times New Roman"/>
                <w:sz w:val="20"/>
                <w:szCs w:val="20"/>
                <w:lang w:val="en-US"/>
              </w:rPr>
              <w:t>w</w:t>
            </w:r>
            <w:r w:rsidRPr="00DE5551">
              <w:rPr>
                <w:rFonts w:ascii="Times New Roman" w:eastAsia="Calibri" w:hAnsi="Times New Roman" w:cs="Times New Roman"/>
                <w:sz w:val="20"/>
                <w:szCs w:val="20"/>
              </w:rPr>
              <w:t xml:space="preserve">:1.200 </w:t>
            </w:r>
            <w:r w:rsidRPr="00DE5551">
              <w:rPr>
                <w:rFonts w:ascii="Times New Roman" w:eastAsia="Calibri" w:hAnsi="Times New Roman" w:cs="Times New Roman"/>
                <w:sz w:val="20"/>
                <w:szCs w:val="20"/>
                <w:lang w:val="en-US"/>
              </w:rPr>
              <w:t>x</w:t>
            </w:r>
            <w:r w:rsidRPr="00DE5551">
              <w:rPr>
                <w:rFonts w:ascii="Times New Roman" w:eastAsia="Calibri" w:hAnsi="Times New Roman" w:cs="Times New Roman"/>
                <w:sz w:val="20"/>
                <w:szCs w:val="20"/>
              </w:rPr>
              <w:t xml:space="preserve"> </w:t>
            </w:r>
            <w:r w:rsidRPr="00DE5551">
              <w:rPr>
                <w:rFonts w:ascii="Times New Roman" w:eastAsia="Calibri" w:hAnsi="Times New Roman" w:cs="Times New Roman"/>
                <w:sz w:val="20"/>
                <w:szCs w:val="20"/>
                <w:lang w:val="en-US"/>
              </w:rPr>
              <w:t>h</w:t>
            </w:r>
            <w:r w:rsidRPr="00DE5551">
              <w:rPr>
                <w:rFonts w:ascii="Times New Roman" w:eastAsia="Calibri" w:hAnsi="Times New Roman" w:cs="Times New Roman"/>
                <w:sz w:val="20"/>
                <w:szCs w:val="20"/>
              </w:rPr>
              <w:t>:800)</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One window module (inner) for observation sound protection (w:1.200 x h:800)</w:t>
            </w:r>
          </w:p>
        </w:tc>
        <w:tc>
          <w:tcPr>
            <w:tcW w:w="875"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rPr>
          <w:trHeight w:val="340"/>
        </w:trPr>
        <w:tc>
          <w:tcPr>
            <w:tcW w:w="288" w:type="pct"/>
            <w:tcBorders>
              <w:top w:val="single" w:sz="4" w:space="0" w:color="auto"/>
              <w:bottom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color w:val="FFFFFF"/>
                <w:sz w:val="20"/>
                <w:szCs w:val="20"/>
                <w:lang w:val="en-US"/>
              </w:rPr>
            </w:pPr>
          </w:p>
        </w:tc>
        <w:tc>
          <w:tcPr>
            <w:tcW w:w="2428" w:type="pct"/>
            <w:tcBorders>
              <w:top w:val="single" w:sz="4" w:space="0" w:color="auto"/>
              <w:bottom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color w:val="FFFFFF"/>
                <w:sz w:val="20"/>
                <w:szCs w:val="20"/>
                <w:lang w:val="en-US"/>
              </w:rPr>
            </w:pPr>
          </w:p>
        </w:tc>
        <w:tc>
          <w:tcPr>
            <w:tcW w:w="875" w:type="pct"/>
            <w:tcBorders>
              <w:top w:val="single" w:sz="4" w:space="0" w:color="auto"/>
              <w:bottom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color w:val="FFFFFF"/>
                <w:sz w:val="20"/>
                <w:szCs w:val="20"/>
                <w:lang w:val="en-US"/>
              </w:rPr>
            </w:pPr>
          </w:p>
        </w:tc>
        <w:tc>
          <w:tcPr>
            <w:tcW w:w="1020" w:type="pct"/>
            <w:tcBorders>
              <w:top w:val="single" w:sz="4" w:space="0" w:color="auto"/>
              <w:bottom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color w:val="FFFFFF"/>
                <w:sz w:val="20"/>
                <w:szCs w:val="20"/>
                <w:lang w:val="en-US"/>
              </w:rPr>
            </w:pPr>
          </w:p>
        </w:tc>
        <w:tc>
          <w:tcPr>
            <w:tcW w:w="389" w:type="pct"/>
            <w:tcBorders>
              <w:top w:val="single" w:sz="4" w:space="0" w:color="auto"/>
              <w:bottom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color w:val="FFFFFF"/>
                <w:sz w:val="20"/>
                <w:szCs w:val="20"/>
                <w:lang w:val="en-US"/>
              </w:rPr>
            </w:pPr>
          </w:p>
        </w:tc>
      </w:tr>
      <w:tr w:rsidR="00AE7A79" w:rsidRPr="005E1B77"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B.3</w:t>
            </w:r>
          </w:p>
        </w:tc>
        <w:tc>
          <w:tcPr>
            <w:tcW w:w="242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Κλιματισμός</w:t>
            </w:r>
            <w:r w:rsidRPr="00DE5551">
              <w:rPr>
                <w:rFonts w:ascii="Times New Roman" w:eastAsia="Calibri" w:hAnsi="Times New Roman" w:cs="Times New Roman"/>
                <w:b/>
                <w:bCs/>
                <w:sz w:val="20"/>
                <w:szCs w:val="20"/>
                <w:lang w:val="en-US"/>
              </w:rPr>
              <w:t xml:space="preserve"> / </w:t>
            </w:r>
            <w:proofErr w:type="spellStart"/>
            <w:r w:rsidRPr="00DE5551">
              <w:rPr>
                <w:rFonts w:ascii="Times New Roman" w:eastAsia="Calibri" w:hAnsi="Times New Roman" w:cs="Times New Roman"/>
                <w:b/>
                <w:bCs/>
                <w:sz w:val="20"/>
                <w:szCs w:val="20"/>
                <w:lang w:val="en-US"/>
              </w:rPr>
              <w:t>Διεισδύσεις</w:t>
            </w:r>
            <w:proofErr w:type="spellEnd"/>
            <w:r w:rsidRPr="00DE5551">
              <w:rPr>
                <w:rFonts w:ascii="Times New Roman" w:eastAsia="Calibri" w:hAnsi="Times New Roman" w:cs="Times New Roman"/>
                <w:b/>
                <w:bCs/>
                <w:sz w:val="20"/>
                <w:szCs w:val="20"/>
                <w:lang w:val="en-US"/>
              </w:rPr>
              <w:t xml:space="preserve"> </w:t>
            </w:r>
            <w:proofErr w:type="spellStart"/>
            <w:r w:rsidRPr="00DE5551">
              <w:rPr>
                <w:rFonts w:ascii="Times New Roman" w:eastAsia="Calibri" w:hAnsi="Times New Roman" w:cs="Times New Roman"/>
                <w:b/>
                <w:bCs/>
                <w:sz w:val="20"/>
                <w:szCs w:val="20"/>
                <w:lang w:val="en-US"/>
              </w:rPr>
              <w:t>σωλήνων</w:t>
            </w:r>
            <w:proofErr w:type="spellEnd"/>
            <w:r w:rsidRPr="00DE5551">
              <w:rPr>
                <w:rFonts w:ascii="Times New Roman" w:eastAsia="Calibri" w:hAnsi="Times New Roman" w:cs="Times New Roman"/>
                <w:b/>
                <w:bCs/>
                <w:sz w:val="20"/>
                <w:szCs w:val="20"/>
                <w:lang w:val="en-US"/>
              </w:rPr>
              <w:t xml:space="preserve"> / HVAC / Tube Penetrations</w:t>
            </w:r>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r>
      <w:tr w:rsidR="00AE7A79" w:rsidRPr="00DE5551"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12"/>
                <w:szCs w:val="20"/>
                <w:lang w:val="en-US"/>
              </w:rPr>
              <w:t>Number</w:t>
            </w:r>
          </w:p>
        </w:tc>
        <w:tc>
          <w:tcPr>
            <w:tcW w:w="2428"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Τεχνικές Προδιαγραφές / </w:t>
            </w:r>
            <w:r w:rsidRPr="00DE5551">
              <w:rPr>
                <w:rFonts w:ascii="Times New Roman" w:eastAsia="Calibri" w:hAnsi="Times New Roman" w:cs="Times New Roman"/>
                <w:b/>
                <w:bCs/>
                <w:sz w:val="20"/>
                <w:szCs w:val="20"/>
                <w:lang w:val="en-US"/>
              </w:rPr>
              <w:t>Technical Specifications</w:t>
            </w:r>
          </w:p>
        </w:tc>
        <w:tc>
          <w:tcPr>
            <w:tcW w:w="875"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Απαίτηση / </w:t>
            </w:r>
            <w:r w:rsidRPr="00DE5551">
              <w:rPr>
                <w:rFonts w:ascii="Times New Roman" w:eastAsia="Calibri" w:hAnsi="Times New Roman" w:cs="Times New Roman"/>
                <w:b/>
                <w:bCs/>
                <w:sz w:val="20"/>
                <w:szCs w:val="20"/>
                <w:lang w:val="en-US"/>
              </w:rPr>
              <w:t>Compulsory Obligation</w:t>
            </w:r>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Απάντηση Προμηθευτή / </w:t>
            </w:r>
            <w:r w:rsidRPr="00DE5551">
              <w:rPr>
                <w:rFonts w:ascii="Times New Roman" w:eastAsia="Calibri" w:hAnsi="Times New Roman" w:cs="Times New Roman"/>
                <w:b/>
                <w:bCs/>
                <w:sz w:val="20"/>
                <w:szCs w:val="20"/>
                <w:lang w:val="en-US"/>
              </w:rPr>
              <w:t>Vendor Response</w:t>
            </w:r>
          </w:p>
        </w:tc>
        <w:tc>
          <w:tcPr>
            <w:tcW w:w="389"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Σχόλιο / </w:t>
            </w:r>
            <w:r w:rsidRPr="00DE5551">
              <w:rPr>
                <w:rFonts w:ascii="Times New Roman" w:eastAsia="Calibri" w:hAnsi="Times New Roman" w:cs="Times New Roman"/>
                <w:b/>
                <w:bCs/>
                <w:sz w:val="20"/>
                <w:szCs w:val="20"/>
                <w:lang w:val="en-US"/>
              </w:rPr>
              <w:t>Comment</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B.3.1.</w:t>
            </w:r>
          </w:p>
        </w:tc>
        <w:tc>
          <w:tcPr>
            <w:tcW w:w="2428"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Τρία (3) τεμάχια διείσδυσης σωλήνων για ιατρικά αέρια </w:t>
            </w:r>
            <w:r w:rsidRPr="00DE5551">
              <w:rPr>
                <w:rFonts w:ascii="Times New Roman" w:eastAsia="Calibri" w:hAnsi="Times New Roman" w:cs="Times New Roman"/>
                <w:sz w:val="20"/>
                <w:szCs w:val="20"/>
                <w:lang w:val="en-US"/>
              </w:rPr>
              <w:t>DN</w:t>
            </w:r>
            <w:r w:rsidRPr="00DE5551">
              <w:rPr>
                <w:rFonts w:ascii="Times New Roman" w:eastAsia="Calibri" w:hAnsi="Times New Roman" w:cs="Times New Roman"/>
                <w:sz w:val="20"/>
                <w:szCs w:val="20"/>
              </w:rPr>
              <w:t xml:space="preserve"> 50</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Three (3) pcs of tube penetration for medical gases DN 50</w:t>
            </w:r>
          </w:p>
        </w:tc>
        <w:tc>
          <w:tcPr>
            <w:tcW w:w="875" w:type="pct"/>
            <w:tcBorders>
              <w:top w:val="nil"/>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B.3.2.</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Ένα (1) </w:t>
            </w:r>
            <w:proofErr w:type="spellStart"/>
            <w:r w:rsidRPr="00DE5551">
              <w:rPr>
                <w:rFonts w:ascii="Times New Roman" w:eastAsia="Calibri" w:hAnsi="Times New Roman" w:cs="Times New Roman"/>
                <w:sz w:val="20"/>
                <w:szCs w:val="20"/>
              </w:rPr>
              <w:t>τεμ</w:t>
            </w:r>
            <w:proofErr w:type="spellEnd"/>
            <w:r w:rsidRPr="00DE5551">
              <w:rPr>
                <w:rFonts w:ascii="Times New Roman" w:eastAsia="Calibri" w:hAnsi="Times New Roman" w:cs="Times New Roman"/>
                <w:sz w:val="20"/>
                <w:szCs w:val="20"/>
              </w:rPr>
              <w:t xml:space="preserve"> για αερισμό 514 </w:t>
            </w:r>
            <w:r w:rsidRPr="00DE5551">
              <w:rPr>
                <w:rFonts w:ascii="Times New Roman" w:eastAsia="Calibri" w:hAnsi="Times New Roman" w:cs="Times New Roman"/>
                <w:sz w:val="20"/>
                <w:szCs w:val="20"/>
                <w:lang w:val="en-US"/>
              </w:rPr>
              <w:t>x</w:t>
            </w:r>
            <w:r w:rsidRPr="00DE5551">
              <w:rPr>
                <w:rFonts w:ascii="Times New Roman" w:eastAsia="Calibri" w:hAnsi="Times New Roman" w:cs="Times New Roman"/>
                <w:sz w:val="20"/>
                <w:szCs w:val="20"/>
              </w:rPr>
              <w:t xml:space="preserve"> 199 </w:t>
            </w:r>
            <w:r w:rsidRPr="00DE5551">
              <w:rPr>
                <w:rFonts w:ascii="Times New Roman" w:eastAsia="Calibri" w:hAnsi="Times New Roman" w:cs="Times New Roman"/>
                <w:sz w:val="20"/>
                <w:szCs w:val="20"/>
                <w:lang w:val="en-US"/>
              </w:rPr>
              <w:t>mm</w:t>
            </w:r>
            <w:r w:rsidRPr="00DE5551">
              <w:rPr>
                <w:rFonts w:ascii="Times New Roman" w:eastAsia="Calibri" w:hAnsi="Times New Roman" w:cs="Times New Roman"/>
                <w:sz w:val="20"/>
                <w:szCs w:val="20"/>
              </w:rPr>
              <w:t xml:space="preserve"> αέρα σε (</w:t>
            </w:r>
            <w:r w:rsidRPr="00DE5551">
              <w:rPr>
                <w:rFonts w:ascii="Times New Roman" w:eastAsia="Calibri" w:hAnsi="Times New Roman" w:cs="Times New Roman"/>
                <w:sz w:val="20"/>
                <w:szCs w:val="20"/>
                <w:lang w:val="en-US"/>
              </w:rPr>
              <w:t>HVAC</w:t>
            </w:r>
            <w:r w:rsidRPr="00DE5551">
              <w:rPr>
                <w:rFonts w:ascii="Times New Roman" w:eastAsia="Calibri" w:hAnsi="Times New Roman" w:cs="Times New Roman"/>
                <w:sz w:val="20"/>
                <w:szCs w:val="20"/>
              </w:rPr>
              <w:t>)</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One (1) pcs for ventilation 514 x 199 mm air in (HVAC)</w:t>
            </w:r>
          </w:p>
        </w:tc>
        <w:tc>
          <w:tcPr>
            <w:tcW w:w="875" w:type="pct"/>
            <w:tcBorders>
              <w:top w:val="single" w:sz="4" w:space="0" w:color="auto"/>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B.3.3.</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Ένα (1) τεμάχιο για εξαερισμό 514 </w:t>
            </w:r>
            <w:r w:rsidRPr="00DE5551">
              <w:rPr>
                <w:rFonts w:ascii="Times New Roman" w:eastAsia="Calibri" w:hAnsi="Times New Roman" w:cs="Times New Roman"/>
                <w:sz w:val="20"/>
                <w:szCs w:val="20"/>
                <w:lang w:val="en-US"/>
              </w:rPr>
              <w:t>x</w:t>
            </w:r>
            <w:r w:rsidRPr="00DE5551">
              <w:rPr>
                <w:rFonts w:ascii="Times New Roman" w:eastAsia="Calibri" w:hAnsi="Times New Roman" w:cs="Times New Roman"/>
                <w:sz w:val="20"/>
                <w:szCs w:val="20"/>
              </w:rPr>
              <w:t xml:space="preserve"> 199 </w:t>
            </w:r>
            <w:r w:rsidRPr="00DE5551">
              <w:rPr>
                <w:rFonts w:ascii="Times New Roman" w:eastAsia="Calibri" w:hAnsi="Times New Roman" w:cs="Times New Roman"/>
                <w:sz w:val="20"/>
                <w:szCs w:val="20"/>
                <w:lang w:val="en-US"/>
              </w:rPr>
              <w:t>mm</w:t>
            </w:r>
            <w:r w:rsidRPr="00DE5551">
              <w:rPr>
                <w:rFonts w:ascii="Times New Roman" w:eastAsia="Calibri" w:hAnsi="Times New Roman" w:cs="Times New Roman"/>
                <w:sz w:val="20"/>
                <w:szCs w:val="20"/>
              </w:rPr>
              <w:t xml:space="preserve"> σε (</w:t>
            </w:r>
            <w:r w:rsidRPr="00DE5551">
              <w:rPr>
                <w:rFonts w:ascii="Times New Roman" w:eastAsia="Calibri" w:hAnsi="Times New Roman" w:cs="Times New Roman"/>
                <w:sz w:val="20"/>
                <w:szCs w:val="20"/>
                <w:lang w:val="en-US"/>
              </w:rPr>
              <w:t>HVAC</w:t>
            </w:r>
            <w:r w:rsidRPr="00DE5551">
              <w:rPr>
                <w:rFonts w:ascii="Times New Roman" w:eastAsia="Calibri" w:hAnsi="Times New Roman" w:cs="Times New Roman"/>
                <w:sz w:val="20"/>
                <w:szCs w:val="20"/>
              </w:rPr>
              <w:t>)</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One (1) pcs for ventilation 514 x 199 mm air out (HVAC)</w:t>
            </w:r>
          </w:p>
        </w:tc>
        <w:tc>
          <w:tcPr>
            <w:tcW w:w="875" w:type="pct"/>
            <w:tcBorders>
              <w:top w:val="single" w:sz="4" w:space="0" w:color="auto"/>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rPr>
          <w:trHeight w:val="206"/>
        </w:trPr>
        <w:tc>
          <w:tcPr>
            <w:tcW w:w="288" w:type="pct"/>
            <w:shd w:val="clear" w:color="auto" w:fill="FFFFFF"/>
            <w:vAlign w:val="center"/>
          </w:tcPr>
          <w:p w:rsidR="00AE7A79" w:rsidRPr="00DE5551" w:rsidRDefault="00AE7A79" w:rsidP="00E33BD4">
            <w:pPr>
              <w:spacing w:before="0" w:after="160" w:line="259" w:lineRule="auto"/>
              <w:jc w:val="center"/>
              <w:rPr>
                <w:rFonts w:ascii="Times New Roman" w:eastAsia="Calibri" w:hAnsi="Times New Roman" w:cs="Times New Roman"/>
                <w:b/>
                <w:bCs/>
                <w:sz w:val="20"/>
                <w:szCs w:val="20"/>
                <w:lang w:val="en-US"/>
              </w:rPr>
            </w:pPr>
          </w:p>
        </w:tc>
        <w:tc>
          <w:tcPr>
            <w:tcW w:w="4712" w:type="pct"/>
            <w:gridSpan w:val="4"/>
            <w:shd w:val="clear" w:color="auto" w:fill="FFFFFF"/>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p>
        </w:tc>
      </w:tr>
      <w:tr w:rsidR="00AE7A79" w:rsidRPr="005E1B77"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B.4</w:t>
            </w:r>
          </w:p>
        </w:tc>
        <w:tc>
          <w:tcPr>
            <w:tcW w:w="242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rPr>
            </w:pPr>
            <w:r w:rsidRPr="00DE5551">
              <w:rPr>
                <w:rFonts w:ascii="Times New Roman" w:eastAsia="Calibri" w:hAnsi="Times New Roman" w:cs="Times New Roman"/>
                <w:b/>
                <w:bCs/>
                <w:sz w:val="20"/>
                <w:szCs w:val="20"/>
              </w:rPr>
              <w:t xml:space="preserve">Σωλήνας απόσβεσης για θωράκιση </w:t>
            </w:r>
            <w:r w:rsidRPr="00DE5551">
              <w:rPr>
                <w:rFonts w:ascii="Times New Roman" w:eastAsia="Calibri" w:hAnsi="Times New Roman" w:cs="Times New Roman"/>
                <w:b/>
                <w:bCs/>
                <w:sz w:val="20"/>
                <w:szCs w:val="20"/>
                <w:lang w:val="en-US"/>
              </w:rPr>
              <w:t>RF</w:t>
            </w:r>
            <w:r w:rsidRPr="00DE5551">
              <w:rPr>
                <w:rFonts w:ascii="Times New Roman" w:eastAsia="Calibri" w:hAnsi="Times New Roman" w:cs="Times New Roman"/>
                <w:b/>
                <w:bCs/>
                <w:sz w:val="20"/>
                <w:szCs w:val="20"/>
              </w:rPr>
              <w:t xml:space="preserve"> (</w:t>
            </w:r>
            <w:r w:rsidRPr="00DE5551">
              <w:rPr>
                <w:rFonts w:ascii="Times New Roman" w:eastAsia="Calibri" w:hAnsi="Times New Roman" w:cs="Times New Roman"/>
                <w:b/>
                <w:bCs/>
                <w:sz w:val="20"/>
                <w:szCs w:val="20"/>
                <w:lang w:val="en-US"/>
              </w:rPr>
              <w:t>DN</w:t>
            </w:r>
            <w:r w:rsidRPr="00DE5551">
              <w:rPr>
                <w:rFonts w:ascii="Times New Roman" w:eastAsia="Calibri" w:hAnsi="Times New Roman" w:cs="Times New Roman"/>
                <w:b/>
                <w:bCs/>
                <w:sz w:val="20"/>
                <w:szCs w:val="20"/>
              </w:rPr>
              <w:t xml:space="preserve"> 150 / </w:t>
            </w:r>
            <w:r w:rsidRPr="00DE5551">
              <w:rPr>
                <w:rFonts w:ascii="Times New Roman" w:eastAsia="Calibri" w:hAnsi="Times New Roman" w:cs="Times New Roman"/>
                <w:b/>
                <w:bCs/>
                <w:sz w:val="20"/>
                <w:szCs w:val="20"/>
                <w:lang w:val="en-US"/>
              </w:rPr>
              <w:t>DN</w:t>
            </w:r>
            <w:r w:rsidRPr="00DE5551">
              <w:rPr>
                <w:rFonts w:ascii="Times New Roman" w:eastAsia="Calibri" w:hAnsi="Times New Roman" w:cs="Times New Roman"/>
                <w:b/>
                <w:bCs/>
                <w:sz w:val="20"/>
                <w:szCs w:val="20"/>
              </w:rPr>
              <w:t xml:space="preserve"> 200) /</w:t>
            </w:r>
          </w:p>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Quench Pipe for RF shielding (DN 150 / DN 200)</w:t>
            </w:r>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r>
      <w:tr w:rsidR="00AE7A79" w:rsidRPr="00DE5551"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12"/>
                <w:szCs w:val="20"/>
                <w:lang w:val="en-US"/>
              </w:rPr>
              <w:t>Number</w:t>
            </w:r>
          </w:p>
        </w:tc>
        <w:tc>
          <w:tcPr>
            <w:tcW w:w="2428"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Τεχνικές Προδιαγραφές / </w:t>
            </w:r>
            <w:r w:rsidRPr="00DE5551">
              <w:rPr>
                <w:rFonts w:ascii="Times New Roman" w:eastAsia="Calibri" w:hAnsi="Times New Roman" w:cs="Times New Roman"/>
                <w:b/>
                <w:bCs/>
                <w:sz w:val="20"/>
                <w:szCs w:val="20"/>
                <w:lang w:val="en-US"/>
              </w:rPr>
              <w:t>Technical Specifications</w:t>
            </w:r>
          </w:p>
        </w:tc>
        <w:tc>
          <w:tcPr>
            <w:tcW w:w="875"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Απαίτηση / </w:t>
            </w:r>
            <w:r w:rsidRPr="00DE5551">
              <w:rPr>
                <w:rFonts w:ascii="Times New Roman" w:eastAsia="Calibri" w:hAnsi="Times New Roman" w:cs="Times New Roman"/>
                <w:b/>
                <w:bCs/>
                <w:sz w:val="20"/>
                <w:szCs w:val="20"/>
                <w:lang w:val="en-US"/>
              </w:rPr>
              <w:t>Compulsory Obligation</w:t>
            </w:r>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Απάντηση Προμηθευτή / </w:t>
            </w:r>
            <w:r w:rsidRPr="00DE5551">
              <w:rPr>
                <w:rFonts w:ascii="Times New Roman" w:eastAsia="Calibri" w:hAnsi="Times New Roman" w:cs="Times New Roman"/>
                <w:b/>
                <w:bCs/>
                <w:sz w:val="20"/>
                <w:szCs w:val="20"/>
                <w:lang w:val="en-US"/>
              </w:rPr>
              <w:t>Vendor Response</w:t>
            </w:r>
          </w:p>
        </w:tc>
        <w:tc>
          <w:tcPr>
            <w:tcW w:w="389"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Σχόλιο / </w:t>
            </w:r>
            <w:r w:rsidRPr="00DE5551">
              <w:rPr>
                <w:rFonts w:ascii="Times New Roman" w:eastAsia="Calibri" w:hAnsi="Times New Roman" w:cs="Times New Roman"/>
                <w:b/>
                <w:bCs/>
                <w:sz w:val="20"/>
                <w:szCs w:val="20"/>
                <w:lang w:val="en-US"/>
              </w:rPr>
              <w:t>Comment</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B.4.1.</w:t>
            </w:r>
          </w:p>
        </w:tc>
        <w:tc>
          <w:tcPr>
            <w:tcW w:w="2428"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Περίπου 4 μ σωλήνας σβέσης </w:t>
            </w:r>
            <w:r w:rsidRPr="00DE5551">
              <w:rPr>
                <w:rFonts w:ascii="Times New Roman" w:eastAsia="Calibri" w:hAnsi="Times New Roman" w:cs="Times New Roman"/>
                <w:sz w:val="20"/>
                <w:szCs w:val="20"/>
                <w:lang w:val="en-US"/>
              </w:rPr>
              <w:t>DN</w:t>
            </w:r>
            <w:r w:rsidRPr="00DE5551">
              <w:rPr>
                <w:rFonts w:ascii="Times New Roman" w:eastAsia="Calibri" w:hAnsi="Times New Roman" w:cs="Times New Roman"/>
                <w:sz w:val="20"/>
                <w:szCs w:val="20"/>
              </w:rPr>
              <w:t xml:space="preserve"> 150</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Approximately 4 m quench pipe DN 150</w:t>
            </w:r>
          </w:p>
        </w:tc>
        <w:tc>
          <w:tcPr>
            <w:tcW w:w="875" w:type="pct"/>
            <w:tcBorders>
              <w:top w:val="nil"/>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B.4.2.</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Περίπου 3 μ σωλήνας σβέσης </w:t>
            </w:r>
            <w:r w:rsidRPr="00DE5551">
              <w:rPr>
                <w:rFonts w:ascii="Times New Roman" w:eastAsia="Calibri" w:hAnsi="Times New Roman" w:cs="Times New Roman"/>
                <w:sz w:val="20"/>
                <w:szCs w:val="20"/>
                <w:lang w:val="en-US"/>
              </w:rPr>
              <w:t>DN</w:t>
            </w:r>
            <w:r w:rsidRPr="00DE5551">
              <w:rPr>
                <w:rFonts w:ascii="Times New Roman" w:eastAsia="Calibri" w:hAnsi="Times New Roman" w:cs="Times New Roman"/>
                <w:sz w:val="20"/>
                <w:szCs w:val="20"/>
              </w:rPr>
              <w:t xml:space="preserve"> 200</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Approximately 3 m quench pipe DN 200</w:t>
            </w:r>
          </w:p>
        </w:tc>
        <w:tc>
          <w:tcPr>
            <w:tcW w:w="875" w:type="pct"/>
            <w:tcBorders>
              <w:top w:val="single" w:sz="4" w:space="0" w:color="auto"/>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B.4.2.</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Δύο</w:t>
            </w:r>
            <w:r w:rsidRPr="00DE5551">
              <w:rPr>
                <w:rFonts w:ascii="Times New Roman" w:eastAsia="Calibri" w:hAnsi="Times New Roman" w:cs="Times New Roman"/>
                <w:sz w:val="20"/>
                <w:szCs w:val="20"/>
                <w:lang w:val="en-US"/>
              </w:rPr>
              <w:t xml:space="preserve"> (2) </w:t>
            </w:r>
            <w:proofErr w:type="spellStart"/>
            <w:r w:rsidRPr="00DE5551">
              <w:rPr>
                <w:rFonts w:ascii="Times New Roman" w:eastAsia="Calibri" w:hAnsi="Times New Roman" w:cs="Times New Roman"/>
                <w:sz w:val="20"/>
                <w:szCs w:val="20"/>
              </w:rPr>
              <w:t>τεμ</w:t>
            </w:r>
            <w:proofErr w:type="spellEnd"/>
            <w:r w:rsidRPr="00DE5551">
              <w:rPr>
                <w:rFonts w:ascii="Times New Roman" w:eastAsia="Calibri" w:hAnsi="Times New Roman" w:cs="Times New Roman"/>
                <w:sz w:val="20"/>
                <w:szCs w:val="20"/>
                <w:lang w:val="en-US"/>
              </w:rPr>
              <w:t xml:space="preserve"> 90</w:t>
            </w:r>
            <w:r w:rsidRPr="00DE5551">
              <w:rPr>
                <w:rFonts w:ascii="Times New Roman" w:eastAsia="Calibri" w:hAnsi="Times New Roman" w:cs="Times New Roman"/>
                <w:sz w:val="20"/>
                <w:szCs w:val="20"/>
                <w:vertAlign w:val="superscript"/>
                <w:lang w:val="en-US"/>
              </w:rPr>
              <w:t xml:space="preserve">o </w:t>
            </w:r>
            <w:r w:rsidRPr="00DE5551">
              <w:rPr>
                <w:rFonts w:ascii="Times New Roman" w:eastAsia="Calibri" w:hAnsi="Times New Roman" w:cs="Times New Roman"/>
                <w:sz w:val="20"/>
                <w:szCs w:val="20"/>
              </w:rPr>
              <w:t>γωνιακά</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Two (2) pcs of 90</w:t>
            </w:r>
            <w:r w:rsidRPr="00DE5551">
              <w:rPr>
                <w:rFonts w:ascii="Times New Roman" w:eastAsia="Calibri" w:hAnsi="Times New Roman" w:cs="Times New Roman"/>
                <w:sz w:val="20"/>
                <w:szCs w:val="20"/>
                <w:vertAlign w:val="superscript"/>
                <w:lang w:val="en-US"/>
              </w:rPr>
              <w:t>o</w:t>
            </w:r>
            <w:r w:rsidRPr="00DE5551">
              <w:rPr>
                <w:rFonts w:ascii="Times New Roman" w:eastAsia="Calibri" w:hAnsi="Times New Roman" w:cs="Times New Roman"/>
                <w:sz w:val="20"/>
                <w:szCs w:val="20"/>
                <w:lang w:val="en-US"/>
              </w:rPr>
              <w:t xml:space="preserve"> elbow</w:t>
            </w:r>
          </w:p>
        </w:tc>
        <w:tc>
          <w:tcPr>
            <w:tcW w:w="875" w:type="pct"/>
            <w:tcBorders>
              <w:top w:val="single" w:sz="4" w:space="0" w:color="auto"/>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B.4.4.</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Ένα (1) τεμάχιο </w:t>
            </w:r>
            <w:proofErr w:type="spellStart"/>
            <w:r w:rsidRPr="00DE5551">
              <w:rPr>
                <w:rFonts w:ascii="Times New Roman" w:eastAsia="Calibri" w:hAnsi="Times New Roman" w:cs="Times New Roman"/>
                <w:sz w:val="20"/>
                <w:szCs w:val="20"/>
              </w:rPr>
              <w:t>διαχύτη</w:t>
            </w:r>
            <w:proofErr w:type="spellEnd"/>
            <w:r w:rsidRPr="00DE5551">
              <w:rPr>
                <w:rFonts w:ascii="Times New Roman" w:eastAsia="Calibri" w:hAnsi="Times New Roman" w:cs="Times New Roman"/>
                <w:sz w:val="20"/>
                <w:szCs w:val="20"/>
              </w:rPr>
              <w:t xml:space="preserve"> DN 150 / DN 200</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 </w:t>
            </w:r>
            <w:r w:rsidRPr="00DE5551">
              <w:rPr>
                <w:rFonts w:ascii="Times New Roman" w:eastAsia="Calibri" w:hAnsi="Times New Roman" w:cs="Times New Roman"/>
                <w:sz w:val="20"/>
                <w:szCs w:val="20"/>
                <w:lang w:val="en-US"/>
              </w:rPr>
              <w:t xml:space="preserve">/ One (1) pcs of diffusor DN 150 / DN 200 </w:t>
            </w:r>
          </w:p>
        </w:tc>
        <w:tc>
          <w:tcPr>
            <w:tcW w:w="875"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rPr>
          <w:trHeight w:val="340"/>
        </w:trPr>
        <w:tc>
          <w:tcPr>
            <w:tcW w:w="288" w:type="pct"/>
            <w:tcBorders>
              <w:top w:val="single" w:sz="4" w:space="0" w:color="auto"/>
            </w:tcBorders>
            <w:shd w:val="clear" w:color="auto" w:fill="FFFFFF"/>
            <w:noWrap/>
            <w:vAlign w:val="center"/>
          </w:tcPr>
          <w:p w:rsidR="00AE7A79" w:rsidRPr="00DE5551" w:rsidRDefault="00AE7A79" w:rsidP="00E33BD4">
            <w:pPr>
              <w:spacing w:before="0"/>
              <w:jc w:val="center"/>
              <w:rPr>
                <w:rFonts w:ascii="Times New Roman" w:eastAsia="Calibri" w:hAnsi="Times New Roman" w:cs="Times New Roman"/>
                <w:b/>
                <w:bCs/>
                <w:sz w:val="20"/>
                <w:szCs w:val="20"/>
                <w:lang w:val="en-US"/>
              </w:rPr>
            </w:pPr>
          </w:p>
        </w:tc>
        <w:tc>
          <w:tcPr>
            <w:tcW w:w="2428" w:type="pct"/>
            <w:tcBorders>
              <w:top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p>
        </w:tc>
        <w:tc>
          <w:tcPr>
            <w:tcW w:w="875" w:type="pct"/>
            <w:tcBorders>
              <w:top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p>
        </w:tc>
        <w:tc>
          <w:tcPr>
            <w:tcW w:w="1020" w:type="pct"/>
            <w:tcBorders>
              <w:top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p>
        </w:tc>
        <w:tc>
          <w:tcPr>
            <w:tcW w:w="389" w:type="pct"/>
            <w:tcBorders>
              <w:top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p>
        </w:tc>
      </w:tr>
      <w:tr w:rsidR="00AE7A79" w:rsidRPr="00DE5551" w:rsidTr="00E33BD4">
        <w:trPr>
          <w:trHeight w:val="340"/>
        </w:trPr>
        <w:tc>
          <w:tcPr>
            <w:tcW w:w="288" w:type="pct"/>
            <w:tcBorders>
              <w:bottom w:val="single" w:sz="4" w:space="0" w:color="auto"/>
            </w:tcBorders>
            <w:shd w:val="clear" w:color="auto" w:fill="FFFFFF"/>
            <w:noWrap/>
            <w:vAlign w:val="center"/>
          </w:tcPr>
          <w:p w:rsidR="00AE7A79" w:rsidRPr="00DE5551" w:rsidRDefault="00AE7A79" w:rsidP="00E33BD4">
            <w:pPr>
              <w:spacing w:before="0"/>
              <w:jc w:val="center"/>
              <w:rPr>
                <w:rFonts w:ascii="Times New Roman" w:eastAsia="Calibri" w:hAnsi="Times New Roman" w:cs="Times New Roman"/>
                <w:b/>
                <w:bCs/>
                <w:sz w:val="20"/>
                <w:szCs w:val="20"/>
                <w:lang w:val="en-US"/>
              </w:rPr>
            </w:pPr>
          </w:p>
        </w:tc>
        <w:tc>
          <w:tcPr>
            <w:tcW w:w="2428" w:type="pct"/>
            <w:tcBorders>
              <w:bottom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p>
        </w:tc>
        <w:tc>
          <w:tcPr>
            <w:tcW w:w="875" w:type="pct"/>
            <w:tcBorders>
              <w:bottom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p>
        </w:tc>
        <w:tc>
          <w:tcPr>
            <w:tcW w:w="1020" w:type="pct"/>
            <w:tcBorders>
              <w:bottom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p>
        </w:tc>
        <w:tc>
          <w:tcPr>
            <w:tcW w:w="389" w:type="pct"/>
            <w:tcBorders>
              <w:bottom w:val="single" w:sz="4" w:space="0" w:color="auto"/>
            </w:tcBorders>
            <w:shd w:val="clear" w:color="auto" w:fill="FFFFFF"/>
            <w:noWrap/>
            <w:vAlign w:val="center"/>
          </w:tcPr>
          <w:p w:rsidR="00AE7A79" w:rsidRPr="00DE5551" w:rsidRDefault="00AE7A79" w:rsidP="00E33BD4">
            <w:pPr>
              <w:spacing w:before="0"/>
              <w:jc w:val="left"/>
              <w:rPr>
                <w:rFonts w:ascii="Times New Roman" w:eastAsia="Calibri" w:hAnsi="Times New Roman" w:cs="Times New Roman"/>
                <w:b/>
                <w:bCs/>
                <w:sz w:val="20"/>
                <w:szCs w:val="20"/>
                <w:lang w:val="en-US"/>
              </w:rPr>
            </w:pPr>
          </w:p>
        </w:tc>
      </w:tr>
      <w:tr w:rsidR="00AE7A79" w:rsidRPr="00DE5551"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B.5</w:t>
            </w:r>
          </w:p>
        </w:tc>
        <w:tc>
          <w:tcPr>
            <w:tcW w:w="242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Εσωτερικές λεπτομέρειες (τοίχοι) / </w:t>
            </w:r>
            <w:r w:rsidRPr="00DE5551">
              <w:rPr>
                <w:rFonts w:ascii="Times New Roman" w:eastAsia="Calibri" w:hAnsi="Times New Roman" w:cs="Times New Roman"/>
                <w:b/>
                <w:bCs/>
                <w:sz w:val="20"/>
                <w:szCs w:val="20"/>
                <w:lang w:val="en-US"/>
              </w:rPr>
              <w:t>Interior Finishing (walls)</w:t>
            </w:r>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 </w:t>
            </w:r>
          </w:p>
        </w:tc>
      </w:tr>
      <w:tr w:rsidR="00AE7A79" w:rsidRPr="00DE5551"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12"/>
                <w:szCs w:val="20"/>
                <w:lang w:val="en-US"/>
              </w:rPr>
              <w:t>Number</w:t>
            </w:r>
          </w:p>
        </w:tc>
        <w:tc>
          <w:tcPr>
            <w:tcW w:w="2428"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Τεχνικές Προδιαγραφές / </w:t>
            </w:r>
            <w:r w:rsidRPr="00DE5551">
              <w:rPr>
                <w:rFonts w:ascii="Times New Roman" w:eastAsia="Calibri" w:hAnsi="Times New Roman" w:cs="Times New Roman"/>
                <w:b/>
                <w:bCs/>
                <w:sz w:val="20"/>
                <w:szCs w:val="20"/>
                <w:lang w:val="en-US"/>
              </w:rPr>
              <w:t>Technical Specifications</w:t>
            </w:r>
          </w:p>
        </w:tc>
        <w:tc>
          <w:tcPr>
            <w:tcW w:w="875"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Απαίτηση / </w:t>
            </w:r>
            <w:r w:rsidRPr="00DE5551">
              <w:rPr>
                <w:rFonts w:ascii="Times New Roman" w:eastAsia="Calibri" w:hAnsi="Times New Roman" w:cs="Times New Roman"/>
                <w:b/>
                <w:bCs/>
                <w:sz w:val="20"/>
                <w:szCs w:val="20"/>
                <w:lang w:val="en-US"/>
              </w:rPr>
              <w:t>Compulsory Obligation</w:t>
            </w:r>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Απάντηση Προμηθευτή / </w:t>
            </w:r>
            <w:r w:rsidRPr="00DE5551">
              <w:rPr>
                <w:rFonts w:ascii="Times New Roman" w:eastAsia="Calibri" w:hAnsi="Times New Roman" w:cs="Times New Roman"/>
                <w:b/>
                <w:bCs/>
                <w:sz w:val="20"/>
                <w:szCs w:val="20"/>
                <w:lang w:val="en-US"/>
              </w:rPr>
              <w:t>Vendor Response</w:t>
            </w:r>
          </w:p>
        </w:tc>
        <w:tc>
          <w:tcPr>
            <w:tcW w:w="389"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Σχόλιο / </w:t>
            </w:r>
            <w:r w:rsidRPr="00DE5551">
              <w:rPr>
                <w:rFonts w:ascii="Times New Roman" w:eastAsia="Calibri" w:hAnsi="Times New Roman" w:cs="Times New Roman"/>
                <w:b/>
                <w:bCs/>
                <w:sz w:val="20"/>
                <w:szCs w:val="20"/>
                <w:lang w:val="en-US"/>
              </w:rPr>
              <w:t>Comment</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w:t>
            </w:r>
            <w:r w:rsidRPr="00DE5551">
              <w:rPr>
                <w:rFonts w:ascii="Times New Roman" w:eastAsia="Calibri" w:hAnsi="Times New Roman" w:cs="Times New Roman"/>
                <w:sz w:val="20"/>
                <w:szCs w:val="20"/>
              </w:rPr>
              <w:t>5</w:t>
            </w:r>
            <w:r w:rsidRPr="00DE5551">
              <w:rPr>
                <w:rFonts w:ascii="Times New Roman" w:eastAsia="Calibri" w:hAnsi="Times New Roman" w:cs="Times New Roman"/>
                <w:sz w:val="20"/>
                <w:szCs w:val="20"/>
                <w:lang w:val="en-US"/>
              </w:rPr>
              <w:t>.1.</w:t>
            </w:r>
          </w:p>
        </w:tc>
        <w:tc>
          <w:tcPr>
            <w:tcW w:w="2428"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Αναφέρεται τις εσωτερικές διαστάσεις / </w:t>
            </w:r>
          </w:p>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lang w:val="en"/>
              </w:rPr>
              <w:t>Indicate</w:t>
            </w:r>
            <w:r w:rsidRPr="00DE5551">
              <w:rPr>
                <w:rFonts w:ascii="Times New Roman" w:eastAsia="Calibri" w:hAnsi="Times New Roman" w:cs="Times New Roman"/>
                <w:sz w:val="20"/>
                <w:szCs w:val="20"/>
              </w:rPr>
              <w:t xml:space="preserve"> </w:t>
            </w:r>
            <w:r w:rsidRPr="00DE5551">
              <w:rPr>
                <w:rFonts w:ascii="Times New Roman" w:eastAsia="Calibri" w:hAnsi="Times New Roman" w:cs="Times New Roman"/>
                <w:sz w:val="20"/>
                <w:szCs w:val="20"/>
                <w:lang w:val="en"/>
              </w:rPr>
              <w:t>the</w:t>
            </w:r>
            <w:r w:rsidRPr="00DE5551">
              <w:rPr>
                <w:rFonts w:ascii="Times New Roman" w:eastAsia="Calibri" w:hAnsi="Times New Roman" w:cs="Times New Roman"/>
                <w:sz w:val="20"/>
                <w:szCs w:val="20"/>
              </w:rPr>
              <w:t xml:space="preserve"> </w:t>
            </w:r>
            <w:r w:rsidRPr="00DE5551">
              <w:rPr>
                <w:rFonts w:ascii="Times New Roman" w:eastAsia="Calibri" w:hAnsi="Times New Roman" w:cs="Times New Roman"/>
                <w:sz w:val="20"/>
                <w:szCs w:val="20"/>
                <w:lang w:val="en"/>
              </w:rPr>
              <w:t>internal</w:t>
            </w:r>
            <w:r w:rsidRPr="00DE5551">
              <w:rPr>
                <w:rFonts w:ascii="Times New Roman" w:eastAsia="Calibri" w:hAnsi="Times New Roman" w:cs="Times New Roman"/>
                <w:sz w:val="20"/>
                <w:szCs w:val="20"/>
              </w:rPr>
              <w:t xml:space="preserve"> </w:t>
            </w:r>
            <w:r w:rsidRPr="00DE5551">
              <w:rPr>
                <w:rFonts w:ascii="Times New Roman" w:eastAsia="Calibri" w:hAnsi="Times New Roman" w:cs="Times New Roman"/>
                <w:sz w:val="20"/>
                <w:szCs w:val="20"/>
                <w:lang w:val="en"/>
              </w:rPr>
              <w:t>dimensions</w:t>
            </w:r>
          </w:p>
        </w:tc>
        <w:tc>
          <w:tcPr>
            <w:tcW w:w="875" w:type="pct"/>
            <w:tcBorders>
              <w:top w:val="nil"/>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w:t>
            </w:r>
            <w:r w:rsidRPr="00DE5551">
              <w:rPr>
                <w:rFonts w:ascii="Times New Roman" w:eastAsia="Calibri" w:hAnsi="Times New Roman" w:cs="Times New Roman"/>
                <w:sz w:val="20"/>
                <w:szCs w:val="20"/>
              </w:rPr>
              <w:t>5</w:t>
            </w:r>
            <w:r w:rsidRPr="00DE5551">
              <w:rPr>
                <w:rFonts w:ascii="Times New Roman" w:eastAsia="Calibri" w:hAnsi="Times New Roman" w:cs="Times New Roman"/>
                <w:sz w:val="20"/>
                <w:szCs w:val="20"/>
                <w:lang w:val="en-US"/>
              </w:rPr>
              <w:t>.2.</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Οι τοίχοι είναι περίπου 62</w:t>
            </w:r>
            <w:r w:rsidRPr="00DE5551">
              <w:rPr>
                <w:rFonts w:ascii="Times New Roman" w:eastAsia="Calibri" w:hAnsi="Times New Roman" w:cs="Times New Roman"/>
                <w:sz w:val="20"/>
                <w:szCs w:val="20"/>
                <w:lang w:val="en-US"/>
              </w:rPr>
              <w:t>m</w:t>
            </w:r>
            <w:r w:rsidRPr="00DE5551">
              <w:rPr>
                <w:rFonts w:ascii="Times New Roman" w:eastAsia="Calibri" w:hAnsi="Times New Roman" w:cs="Times New Roman"/>
                <w:sz w:val="20"/>
                <w:szCs w:val="20"/>
                <w:vertAlign w:val="superscript"/>
              </w:rPr>
              <w:t xml:space="preserve">2 </w:t>
            </w:r>
            <w:r w:rsidRPr="00DE5551">
              <w:rPr>
                <w:rFonts w:ascii="Times New Roman" w:eastAsia="Calibri" w:hAnsi="Times New Roman" w:cs="Times New Roman"/>
                <w:sz w:val="20"/>
                <w:szCs w:val="20"/>
              </w:rPr>
              <w:t>(μοριοσανίδες επικαλυμμένες με άσπρη μελαμίνη πάχους 19</w:t>
            </w:r>
            <w:r w:rsidRPr="00DE5551">
              <w:rPr>
                <w:rFonts w:ascii="Times New Roman" w:eastAsia="Calibri" w:hAnsi="Times New Roman" w:cs="Times New Roman"/>
                <w:sz w:val="20"/>
                <w:szCs w:val="20"/>
                <w:lang w:val="en-US"/>
              </w:rPr>
              <w:t>mm</w:t>
            </w:r>
            <w:r w:rsidRPr="00DE5551">
              <w:rPr>
                <w:rFonts w:ascii="Times New Roman" w:eastAsia="Calibri" w:hAnsi="Times New Roman" w:cs="Times New Roman"/>
                <w:sz w:val="20"/>
                <w:szCs w:val="20"/>
              </w:rPr>
              <w:t xml:space="preserve"> και με κομμάτια πλαστικού ή αλουμινίου)</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Walls approximately 62m</w:t>
            </w:r>
            <w:r w:rsidRPr="00DE5551">
              <w:rPr>
                <w:rFonts w:ascii="Times New Roman" w:eastAsia="Calibri" w:hAnsi="Times New Roman" w:cs="Times New Roman"/>
                <w:sz w:val="20"/>
                <w:szCs w:val="20"/>
                <w:vertAlign w:val="superscript"/>
                <w:lang w:val="en-US"/>
              </w:rPr>
              <w:t>2</w:t>
            </w:r>
            <w:r w:rsidRPr="00DE5551">
              <w:rPr>
                <w:rFonts w:ascii="Times New Roman" w:eastAsia="Calibri" w:hAnsi="Times New Roman" w:cs="Times New Roman"/>
                <w:sz w:val="20"/>
                <w:szCs w:val="20"/>
                <w:lang w:val="en-US"/>
              </w:rPr>
              <w:t xml:space="preserve"> (melamine coated chipboards, 19mm, white, cover strip made of plastic or aluminum</w:t>
            </w:r>
          </w:p>
        </w:tc>
        <w:tc>
          <w:tcPr>
            <w:tcW w:w="875" w:type="pct"/>
            <w:tcBorders>
              <w:top w:val="single" w:sz="4" w:space="0" w:color="auto"/>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w:t>
            </w:r>
            <w:r w:rsidRPr="00DE5551">
              <w:rPr>
                <w:rFonts w:ascii="Times New Roman" w:eastAsia="Calibri" w:hAnsi="Times New Roman" w:cs="Times New Roman"/>
                <w:sz w:val="20"/>
                <w:szCs w:val="20"/>
              </w:rPr>
              <w:t>5</w:t>
            </w:r>
            <w:r w:rsidRPr="00DE5551">
              <w:rPr>
                <w:rFonts w:ascii="Times New Roman" w:eastAsia="Calibri" w:hAnsi="Times New Roman" w:cs="Times New Roman"/>
                <w:sz w:val="20"/>
                <w:szCs w:val="20"/>
                <w:lang w:val="en-US"/>
              </w:rPr>
              <w:t>.2.</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Ένα (1) κούφωμα από ανοξείδωτο ατσάλι /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One (1) pcs of door frames made of stainless steel</w:t>
            </w:r>
          </w:p>
        </w:tc>
        <w:tc>
          <w:tcPr>
            <w:tcW w:w="875" w:type="pct"/>
            <w:tcBorders>
              <w:top w:val="single" w:sz="4" w:space="0" w:color="auto"/>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w:t>
            </w:r>
            <w:r w:rsidRPr="00DE5551">
              <w:rPr>
                <w:rFonts w:ascii="Times New Roman" w:eastAsia="Calibri" w:hAnsi="Times New Roman" w:cs="Times New Roman"/>
                <w:sz w:val="20"/>
                <w:szCs w:val="20"/>
              </w:rPr>
              <w:t>5</w:t>
            </w:r>
            <w:r w:rsidRPr="00DE5551">
              <w:rPr>
                <w:rFonts w:ascii="Times New Roman" w:eastAsia="Calibri" w:hAnsi="Times New Roman" w:cs="Times New Roman"/>
                <w:sz w:val="20"/>
                <w:szCs w:val="20"/>
                <w:lang w:val="en-US"/>
              </w:rPr>
              <w:t>.4.</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Ένα</w:t>
            </w:r>
            <w:r w:rsidRPr="00DE5551">
              <w:rPr>
                <w:rFonts w:ascii="Times New Roman" w:eastAsia="Calibri" w:hAnsi="Times New Roman" w:cs="Times New Roman"/>
                <w:sz w:val="20"/>
                <w:szCs w:val="20"/>
                <w:lang w:val="en-US"/>
              </w:rPr>
              <w:t xml:space="preserve"> (1) </w:t>
            </w:r>
            <w:r w:rsidRPr="00DE5551">
              <w:rPr>
                <w:rFonts w:ascii="Times New Roman" w:eastAsia="Calibri" w:hAnsi="Times New Roman" w:cs="Times New Roman"/>
                <w:sz w:val="20"/>
                <w:szCs w:val="20"/>
              </w:rPr>
              <w:t>εσωτερικό</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πλαίσιο</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από</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ανοξείδωτο</w:t>
            </w:r>
            <w:r w:rsidRPr="00DE5551">
              <w:rPr>
                <w:rFonts w:ascii="Times New Roman" w:eastAsia="Calibri" w:hAnsi="Times New Roman" w:cs="Times New Roman"/>
                <w:sz w:val="20"/>
                <w:szCs w:val="20"/>
                <w:lang w:val="en-US"/>
              </w:rPr>
              <w:t xml:space="preserve"> </w:t>
            </w:r>
            <w:r w:rsidRPr="00DE5551">
              <w:rPr>
                <w:rFonts w:ascii="Times New Roman" w:eastAsia="Calibri" w:hAnsi="Times New Roman" w:cs="Times New Roman"/>
                <w:sz w:val="20"/>
                <w:szCs w:val="20"/>
              </w:rPr>
              <w:t>ατσάλι</w:t>
            </w:r>
            <w:r w:rsidRPr="00DE5551">
              <w:rPr>
                <w:rFonts w:ascii="Times New Roman" w:eastAsia="Calibri" w:hAnsi="Times New Roman" w:cs="Times New Roman"/>
                <w:sz w:val="20"/>
                <w:szCs w:val="20"/>
                <w:lang w:val="en-US"/>
              </w:rPr>
              <w:t xml:space="preserve"> / One (1) pcs of emergency hatch frame inside made of stainless steel</w:t>
            </w:r>
          </w:p>
        </w:tc>
        <w:tc>
          <w:tcPr>
            <w:tcW w:w="875" w:type="pct"/>
            <w:tcBorders>
              <w:top w:val="single" w:sz="4" w:space="0" w:color="auto"/>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lang w:val="en-US"/>
              </w:rPr>
              <w:t>B.6</w:t>
            </w:r>
          </w:p>
        </w:tc>
        <w:tc>
          <w:tcPr>
            <w:tcW w:w="242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rPr>
            </w:pPr>
            <w:r w:rsidRPr="00DE5551">
              <w:rPr>
                <w:rFonts w:ascii="Times New Roman" w:eastAsia="Calibri" w:hAnsi="Times New Roman" w:cs="Times New Roman"/>
                <w:b/>
                <w:bCs/>
                <w:sz w:val="20"/>
                <w:szCs w:val="20"/>
              </w:rPr>
              <w:t xml:space="preserve">Εσωτερικές λεπτομέρειες οροφής / </w:t>
            </w:r>
            <w:r w:rsidRPr="00DE5551">
              <w:rPr>
                <w:rFonts w:ascii="Times New Roman" w:eastAsia="Calibri" w:hAnsi="Times New Roman" w:cs="Times New Roman"/>
                <w:b/>
                <w:bCs/>
                <w:sz w:val="20"/>
                <w:szCs w:val="20"/>
                <w:lang w:val="en-US"/>
              </w:rPr>
              <w:t>Interior</w:t>
            </w:r>
            <w:r w:rsidRPr="00DE5551">
              <w:rPr>
                <w:rFonts w:ascii="Times New Roman" w:eastAsia="Calibri" w:hAnsi="Times New Roman" w:cs="Times New Roman"/>
                <w:b/>
                <w:bCs/>
                <w:sz w:val="20"/>
                <w:szCs w:val="20"/>
              </w:rPr>
              <w:t xml:space="preserve"> </w:t>
            </w:r>
            <w:r w:rsidRPr="00DE5551">
              <w:rPr>
                <w:rFonts w:ascii="Times New Roman" w:eastAsia="Calibri" w:hAnsi="Times New Roman" w:cs="Times New Roman"/>
                <w:b/>
                <w:bCs/>
                <w:sz w:val="20"/>
                <w:szCs w:val="20"/>
                <w:lang w:val="en-US"/>
              </w:rPr>
              <w:t>Finishing</w:t>
            </w:r>
            <w:r w:rsidRPr="00DE5551">
              <w:rPr>
                <w:rFonts w:ascii="Times New Roman" w:eastAsia="Calibri" w:hAnsi="Times New Roman" w:cs="Times New Roman"/>
                <w:b/>
                <w:bCs/>
                <w:sz w:val="20"/>
                <w:szCs w:val="20"/>
              </w:rPr>
              <w:t xml:space="preserve"> (</w:t>
            </w:r>
            <w:r w:rsidRPr="00DE5551">
              <w:rPr>
                <w:rFonts w:ascii="Times New Roman" w:eastAsia="Calibri" w:hAnsi="Times New Roman" w:cs="Times New Roman"/>
                <w:b/>
                <w:bCs/>
                <w:sz w:val="20"/>
                <w:szCs w:val="20"/>
                <w:lang w:val="en-US"/>
              </w:rPr>
              <w:t>Ceiling</w:t>
            </w:r>
            <w:r w:rsidRPr="00DE5551">
              <w:rPr>
                <w:rFonts w:ascii="Times New Roman" w:eastAsia="Calibri" w:hAnsi="Times New Roman" w:cs="Times New Roman"/>
                <w:b/>
                <w:bCs/>
                <w:sz w:val="20"/>
                <w:szCs w:val="20"/>
              </w:rPr>
              <w:t>)</w:t>
            </w:r>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rPr>
            </w:pPr>
            <w:r w:rsidRPr="00DE5551">
              <w:rPr>
                <w:rFonts w:ascii="Times New Roman" w:eastAsia="Calibri" w:hAnsi="Times New Roman" w:cs="Times New Roman"/>
                <w:b/>
                <w:bCs/>
                <w:sz w:val="20"/>
                <w:szCs w:val="20"/>
                <w:lang w:val="en-U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rPr>
            </w:pPr>
            <w:r w:rsidRPr="00DE5551">
              <w:rPr>
                <w:rFonts w:ascii="Times New Roman" w:eastAsia="Calibri" w:hAnsi="Times New Roman" w:cs="Times New Roman"/>
                <w:b/>
                <w:bCs/>
                <w:sz w:val="20"/>
                <w:szCs w:val="20"/>
                <w:lang w:val="en-U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DE5551" w:rsidRDefault="00AE7A79" w:rsidP="00E33BD4">
            <w:pPr>
              <w:spacing w:before="0"/>
              <w:jc w:val="left"/>
              <w:rPr>
                <w:rFonts w:ascii="Times New Roman" w:eastAsia="Calibri" w:hAnsi="Times New Roman" w:cs="Times New Roman"/>
                <w:b/>
                <w:bCs/>
                <w:sz w:val="20"/>
                <w:szCs w:val="20"/>
              </w:rPr>
            </w:pPr>
            <w:r w:rsidRPr="00DE5551">
              <w:rPr>
                <w:rFonts w:ascii="Times New Roman" w:eastAsia="Calibri" w:hAnsi="Times New Roman" w:cs="Times New Roman"/>
                <w:b/>
                <w:bCs/>
                <w:sz w:val="20"/>
                <w:szCs w:val="20"/>
                <w:lang w:val="en-US"/>
              </w:rPr>
              <w:t> </w:t>
            </w:r>
          </w:p>
        </w:tc>
      </w:tr>
      <w:tr w:rsidR="00AE7A79" w:rsidRPr="00DE5551"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12"/>
                <w:szCs w:val="20"/>
                <w:lang w:val="en-US"/>
              </w:rPr>
              <w:t>Number</w:t>
            </w:r>
          </w:p>
        </w:tc>
        <w:tc>
          <w:tcPr>
            <w:tcW w:w="2428"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Τεχνικές Προδιαγραφές / </w:t>
            </w:r>
            <w:r w:rsidRPr="00DE5551">
              <w:rPr>
                <w:rFonts w:ascii="Times New Roman" w:eastAsia="Calibri" w:hAnsi="Times New Roman" w:cs="Times New Roman"/>
                <w:b/>
                <w:bCs/>
                <w:sz w:val="20"/>
                <w:szCs w:val="20"/>
                <w:lang w:val="en-US"/>
              </w:rPr>
              <w:t>Technical Specifications</w:t>
            </w:r>
          </w:p>
        </w:tc>
        <w:tc>
          <w:tcPr>
            <w:tcW w:w="875"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Απαίτηση / </w:t>
            </w:r>
            <w:r w:rsidRPr="00DE5551">
              <w:rPr>
                <w:rFonts w:ascii="Times New Roman" w:eastAsia="Calibri" w:hAnsi="Times New Roman" w:cs="Times New Roman"/>
                <w:b/>
                <w:bCs/>
                <w:sz w:val="20"/>
                <w:szCs w:val="20"/>
                <w:lang w:val="en-US"/>
              </w:rPr>
              <w:t>Compulsory Obligation</w:t>
            </w:r>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center"/>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Απάντηση Προμηθευτή / </w:t>
            </w:r>
            <w:r w:rsidRPr="00DE5551">
              <w:rPr>
                <w:rFonts w:ascii="Times New Roman" w:eastAsia="Calibri" w:hAnsi="Times New Roman" w:cs="Times New Roman"/>
                <w:b/>
                <w:bCs/>
                <w:sz w:val="20"/>
                <w:szCs w:val="20"/>
                <w:lang w:val="en-US"/>
              </w:rPr>
              <w:t>Vendor Response</w:t>
            </w:r>
          </w:p>
        </w:tc>
        <w:tc>
          <w:tcPr>
            <w:tcW w:w="389" w:type="pct"/>
            <w:tcBorders>
              <w:top w:val="nil"/>
              <w:left w:val="nil"/>
              <w:bottom w:val="single" w:sz="4" w:space="0" w:color="000000"/>
              <w:right w:val="single" w:sz="4" w:space="0" w:color="000000"/>
            </w:tcBorders>
            <w:shd w:val="clear" w:color="99CCFF" w:fill="99CCFF"/>
            <w:vAlign w:val="center"/>
            <w:hideMark/>
          </w:tcPr>
          <w:p w:rsidR="00AE7A79" w:rsidRPr="00DE5551" w:rsidRDefault="00AE7A79" w:rsidP="00E33BD4">
            <w:pPr>
              <w:spacing w:before="0"/>
              <w:jc w:val="left"/>
              <w:rPr>
                <w:rFonts w:ascii="Times New Roman" w:eastAsia="Calibri" w:hAnsi="Times New Roman" w:cs="Times New Roman"/>
                <w:b/>
                <w:bCs/>
                <w:sz w:val="20"/>
                <w:szCs w:val="20"/>
                <w:lang w:val="en-US"/>
              </w:rPr>
            </w:pPr>
            <w:r w:rsidRPr="00DE5551">
              <w:rPr>
                <w:rFonts w:ascii="Times New Roman" w:eastAsia="Calibri" w:hAnsi="Times New Roman" w:cs="Times New Roman"/>
                <w:b/>
                <w:bCs/>
                <w:sz w:val="20"/>
                <w:szCs w:val="20"/>
              </w:rPr>
              <w:t xml:space="preserve">Σχόλιο / </w:t>
            </w:r>
            <w:r w:rsidRPr="00DE5551">
              <w:rPr>
                <w:rFonts w:ascii="Times New Roman" w:eastAsia="Calibri" w:hAnsi="Times New Roman" w:cs="Times New Roman"/>
                <w:b/>
                <w:bCs/>
                <w:sz w:val="20"/>
                <w:szCs w:val="20"/>
                <w:lang w:val="en-US"/>
              </w:rPr>
              <w:t>Comment</w:t>
            </w: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lastRenderedPageBreak/>
              <w:t>B.6.1.</w:t>
            </w:r>
          </w:p>
        </w:tc>
        <w:tc>
          <w:tcPr>
            <w:tcW w:w="2428"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rPr>
            </w:pPr>
            <w:r w:rsidRPr="00DE5551">
              <w:rPr>
                <w:rFonts w:ascii="Times New Roman" w:eastAsia="Calibri" w:hAnsi="Times New Roman" w:cs="Times New Roman"/>
                <w:sz w:val="20"/>
                <w:szCs w:val="20"/>
              </w:rPr>
              <w:t xml:space="preserve">Ψευδοροφή περίπου 28 </w:t>
            </w:r>
            <w:r w:rsidRPr="00DE5551">
              <w:rPr>
                <w:rFonts w:ascii="Times New Roman" w:eastAsia="Calibri" w:hAnsi="Times New Roman" w:cs="Times New Roman"/>
                <w:sz w:val="20"/>
                <w:szCs w:val="20"/>
                <w:lang w:val="en-US"/>
              </w:rPr>
              <w:t>m</w:t>
            </w:r>
            <w:r w:rsidRPr="00DE5551">
              <w:rPr>
                <w:rFonts w:ascii="Times New Roman" w:eastAsia="Calibri" w:hAnsi="Times New Roman" w:cs="Times New Roman"/>
                <w:sz w:val="20"/>
                <w:szCs w:val="20"/>
                <w:vertAlign w:val="superscript"/>
              </w:rPr>
              <w:t>2</w:t>
            </w:r>
            <w:r w:rsidRPr="00DE5551">
              <w:rPr>
                <w:rFonts w:ascii="Times New Roman" w:eastAsia="Calibri" w:hAnsi="Times New Roman" w:cs="Times New Roman"/>
                <w:sz w:val="20"/>
                <w:szCs w:val="20"/>
              </w:rPr>
              <w:t xml:space="preserve"> από σανίδες ορυκτών ινών με ξύλινη υποδομή / </w:t>
            </w:r>
          </w:p>
          <w:p w:rsidR="00AE7A79" w:rsidRPr="00DE5551" w:rsidRDefault="00AE7A79" w:rsidP="00E33BD4">
            <w:pPr>
              <w:spacing w:before="0"/>
              <w:jc w:val="left"/>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Approximately 28 m</w:t>
            </w:r>
            <w:r w:rsidRPr="00DE5551">
              <w:rPr>
                <w:rFonts w:ascii="Times New Roman" w:eastAsia="Calibri" w:hAnsi="Times New Roman" w:cs="Times New Roman"/>
                <w:sz w:val="20"/>
                <w:szCs w:val="20"/>
                <w:vertAlign w:val="superscript"/>
                <w:lang w:val="en-US"/>
              </w:rPr>
              <w:t>2</w:t>
            </w:r>
            <w:r w:rsidRPr="00DE5551">
              <w:rPr>
                <w:rFonts w:ascii="Times New Roman" w:eastAsia="Calibri" w:hAnsi="Times New Roman" w:cs="Times New Roman"/>
                <w:sz w:val="20"/>
                <w:szCs w:val="20"/>
                <w:lang w:val="en-US"/>
              </w:rPr>
              <w:t xml:space="preserve"> of suspended ceiling, mineral </w:t>
            </w:r>
            <w:proofErr w:type="spellStart"/>
            <w:r w:rsidRPr="00DE5551">
              <w:rPr>
                <w:rFonts w:ascii="Times New Roman" w:eastAsia="Calibri" w:hAnsi="Times New Roman" w:cs="Times New Roman"/>
                <w:sz w:val="20"/>
                <w:szCs w:val="20"/>
                <w:lang w:val="en-US"/>
              </w:rPr>
              <w:t>fibre</w:t>
            </w:r>
            <w:proofErr w:type="spellEnd"/>
            <w:r w:rsidRPr="00DE5551">
              <w:rPr>
                <w:rFonts w:ascii="Times New Roman" w:eastAsia="Calibri" w:hAnsi="Times New Roman" w:cs="Times New Roman"/>
                <w:sz w:val="20"/>
                <w:szCs w:val="20"/>
                <w:lang w:val="en-US"/>
              </w:rPr>
              <w:t xml:space="preserve"> boards, type AMF, with wooden substructure.</w:t>
            </w:r>
          </w:p>
        </w:tc>
        <w:tc>
          <w:tcPr>
            <w:tcW w:w="875" w:type="pct"/>
            <w:tcBorders>
              <w:top w:val="nil"/>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nil"/>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r w:rsidR="00AE7A79" w:rsidRPr="00DE5551"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B.6.2.</w:t>
            </w:r>
          </w:p>
        </w:tc>
        <w:tc>
          <w:tcPr>
            <w:tcW w:w="2428"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lang w:val="en-US"/>
              </w:rPr>
              <w:t>Four (4) pcs of air outlets (two (2) pcs for HVAC in and two (2) pcs for HVAC out)</w:t>
            </w:r>
          </w:p>
        </w:tc>
        <w:tc>
          <w:tcPr>
            <w:tcW w:w="875" w:type="pct"/>
            <w:tcBorders>
              <w:top w:val="single" w:sz="4" w:space="0" w:color="auto"/>
              <w:left w:val="nil"/>
              <w:bottom w:val="single" w:sz="4" w:space="0" w:color="auto"/>
              <w:right w:val="single" w:sz="4" w:space="0" w:color="auto"/>
            </w:tcBorders>
            <w:shd w:val="clear" w:color="000000" w:fill="FFFFFF"/>
          </w:tcPr>
          <w:p w:rsidR="00AE7A79" w:rsidRPr="00DE5551" w:rsidRDefault="00AE7A79" w:rsidP="00E33BD4">
            <w:pPr>
              <w:spacing w:before="0"/>
              <w:jc w:val="center"/>
              <w:rPr>
                <w:rFonts w:ascii="Times New Roman" w:eastAsia="Calibri" w:hAnsi="Times New Roman" w:cs="Times New Roman"/>
                <w:sz w:val="20"/>
                <w:szCs w:val="20"/>
                <w:lang w:val="en-US"/>
              </w:rPr>
            </w:pPr>
            <w:r w:rsidRPr="00DE5551">
              <w:rPr>
                <w:rFonts w:ascii="Times New Roman" w:eastAsia="Calibri" w:hAnsi="Times New Roman" w:cs="Times New Roman"/>
                <w:sz w:val="20"/>
                <w:szCs w:val="20"/>
              </w:rPr>
              <w:t xml:space="preserve">Ναι / </w:t>
            </w:r>
            <w:r w:rsidRPr="00DE5551">
              <w:rPr>
                <w:rFonts w:ascii="Times New Roman" w:eastAsia="Calibri" w:hAnsi="Times New Roman" w:cs="Times New Roman"/>
                <w:sz w:val="20"/>
                <w:szCs w:val="20"/>
                <w:lang w:val="en-US"/>
              </w:rPr>
              <w:t>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DE5551" w:rsidRDefault="00AE7A79" w:rsidP="00E33BD4">
            <w:pPr>
              <w:spacing w:before="0"/>
              <w:jc w:val="left"/>
              <w:rPr>
                <w:rFonts w:ascii="Times New Roman" w:eastAsia="Calibri" w:hAnsi="Times New Roman" w:cs="Times New Roman"/>
                <w:sz w:val="20"/>
                <w:szCs w:val="20"/>
                <w:lang w:val="en-US"/>
              </w:rPr>
            </w:pPr>
          </w:p>
        </w:tc>
      </w:tr>
    </w:tbl>
    <w:p w:rsidR="00AE7A79" w:rsidRDefault="00AE7A79" w:rsidP="00AE7A79"/>
    <w:p w:rsidR="00AE7A79" w:rsidRDefault="00AE7A79" w:rsidP="00AE7A79"/>
    <w:tbl>
      <w:tblPr>
        <w:tblW w:w="5000" w:type="pct"/>
        <w:tblCellMar>
          <w:top w:w="57" w:type="dxa"/>
          <w:bottom w:w="57" w:type="dxa"/>
        </w:tblCellMar>
        <w:tblLook w:val="04A0" w:firstRow="1" w:lastRow="0" w:firstColumn="1" w:lastColumn="0" w:noHBand="0" w:noVBand="1"/>
      </w:tblPr>
      <w:tblGrid>
        <w:gridCol w:w="604"/>
        <w:gridCol w:w="4648"/>
        <w:gridCol w:w="1046"/>
        <w:gridCol w:w="1101"/>
        <w:gridCol w:w="898"/>
      </w:tblGrid>
      <w:tr w:rsidR="00AE7A79" w:rsidRPr="00F053A1"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jc w:val="center"/>
              <w:rPr>
                <w:b/>
                <w:bCs/>
              </w:rPr>
            </w:pPr>
            <w:r w:rsidRPr="004449A2">
              <w:rPr>
                <w:b/>
                <w:bCs/>
              </w:rPr>
              <w:t>B.</w:t>
            </w:r>
            <w:r>
              <w:rPr>
                <w:b/>
                <w:bCs/>
              </w:rPr>
              <w:t>7</w:t>
            </w:r>
          </w:p>
        </w:tc>
        <w:tc>
          <w:tcPr>
            <w:tcW w:w="2429"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F053A1" w:rsidRDefault="00AE7A79" w:rsidP="00E33BD4">
            <w:pPr>
              <w:rPr>
                <w:b/>
                <w:bCs/>
              </w:rPr>
            </w:pPr>
            <w:r>
              <w:rPr>
                <w:b/>
                <w:bCs/>
              </w:rPr>
              <w:t xml:space="preserve">Εσωτερικές λεπτομέρειες πατώματος / </w:t>
            </w:r>
            <w:proofErr w:type="spellStart"/>
            <w:r>
              <w:rPr>
                <w:b/>
                <w:bCs/>
              </w:rPr>
              <w:t>Interior</w:t>
            </w:r>
            <w:proofErr w:type="spellEnd"/>
            <w:r w:rsidRPr="00F053A1">
              <w:rPr>
                <w:b/>
                <w:bCs/>
              </w:rPr>
              <w:t xml:space="preserve"> </w:t>
            </w:r>
            <w:proofErr w:type="spellStart"/>
            <w:r>
              <w:rPr>
                <w:b/>
                <w:bCs/>
              </w:rPr>
              <w:t>Finishing</w:t>
            </w:r>
            <w:proofErr w:type="spellEnd"/>
            <w:r w:rsidRPr="00F053A1">
              <w:rPr>
                <w:b/>
                <w:bCs/>
              </w:rPr>
              <w:t xml:space="preserve"> (</w:t>
            </w:r>
            <w:proofErr w:type="spellStart"/>
            <w:r>
              <w:rPr>
                <w:b/>
                <w:bCs/>
              </w:rPr>
              <w:t>Floor</w:t>
            </w:r>
            <w:proofErr w:type="spellEnd"/>
            <w:r w:rsidRPr="00F053A1">
              <w:rPr>
                <w:b/>
                <w:bCs/>
              </w:rPr>
              <w:t>)</w:t>
            </w:r>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F053A1" w:rsidRDefault="00AE7A79" w:rsidP="00E33BD4">
            <w:pPr>
              <w:rPr>
                <w:b/>
                <w:bCs/>
              </w:rPr>
            </w:pPr>
            <w:r w:rsidRPr="004449A2">
              <w:rPr>
                <w:b/>
                <w:bC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F053A1" w:rsidRDefault="00AE7A79" w:rsidP="00E33BD4">
            <w:pPr>
              <w:rPr>
                <w:b/>
                <w:bCs/>
              </w:rPr>
            </w:pPr>
            <w:r w:rsidRPr="004449A2">
              <w:rPr>
                <w:b/>
                <w:bC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F053A1" w:rsidRDefault="00AE7A79" w:rsidP="00E33BD4">
            <w:pPr>
              <w:rPr>
                <w:b/>
                <w:bCs/>
              </w:rPr>
            </w:pPr>
            <w:r w:rsidRPr="004449A2">
              <w:rPr>
                <w:b/>
                <w:bCs/>
              </w:rPr>
              <w:t> </w:t>
            </w:r>
          </w:p>
        </w:tc>
      </w:tr>
      <w:tr w:rsidR="00AE7A79" w:rsidRPr="004449A2"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4449A2" w:rsidRDefault="00AE7A79" w:rsidP="00E33BD4">
            <w:pPr>
              <w:jc w:val="center"/>
              <w:rPr>
                <w:b/>
                <w:bCs/>
              </w:rPr>
            </w:pPr>
            <w:r w:rsidRPr="00DC6F4C">
              <w:rPr>
                <w:b/>
                <w:bCs/>
                <w:sz w:val="12"/>
              </w:rPr>
              <w:t>Number</w:t>
            </w:r>
          </w:p>
        </w:tc>
        <w:tc>
          <w:tcPr>
            <w:tcW w:w="242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Τεχνικές Προδιαγραφές / Technical </w:t>
            </w:r>
            <w:proofErr w:type="spellStart"/>
            <w:r>
              <w:rPr>
                <w:b/>
                <w:bCs/>
              </w:rPr>
              <w:t>Specifications</w:t>
            </w:r>
            <w:proofErr w:type="spellEnd"/>
          </w:p>
        </w:tc>
        <w:tc>
          <w:tcPr>
            <w:tcW w:w="875"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Απαίτηση / </w:t>
            </w:r>
            <w:proofErr w:type="spellStart"/>
            <w:r w:rsidRPr="00E47881">
              <w:rPr>
                <w:b/>
                <w:bCs/>
              </w:rPr>
              <w:t>Compulsory</w:t>
            </w:r>
            <w:proofErr w:type="spellEnd"/>
            <w:r w:rsidRPr="00E47881">
              <w:rPr>
                <w:b/>
                <w:bCs/>
              </w:rPr>
              <w:t xml:space="preserve"> </w:t>
            </w:r>
            <w:proofErr w:type="spellStart"/>
            <w:r w:rsidRPr="00E47881">
              <w:rPr>
                <w:b/>
                <w:bCs/>
              </w:rPr>
              <w:t>Obligation</w:t>
            </w:r>
            <w:proofErr w:type="spellEnd"/>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jc w:val="center"/>
              <w:rPr>
                <w:b/>
                <w:bCs/>
              </w:rPr>
            </w:pPr>
            <w:r>
              <w:rPr>
                <w:b/>
                <w:bCs/>
              </w:rPr>
              <w:t xml:space="preserve">Απάντηση Προμηθευτή / </w:t>
            </w:r>
            <w:proofErr w:type="spellStart"/>
            <w:r w:rsidRPr="00107C12">
              <w:rPr>
                <w:b/>
                <w:bCs/>
              </w:rPr>
              <w:t>Vendor</w:t>
            </w:r>
            <w:proofErr w:type="spellEnd"/>
            <w:r w:rsidRPr="00107C12">
              <w:rPr>
                <w:b/>
                <w:bCs/>
              </w:rPr>
              <w:t xml:space="preserve"> </w:t>
            </w:r>
            <w:proofErr w:type="spellStart"/>
            <w:r w:rsidRPr="00107C12">
              <w:rPr>
                <w:b/>
                <w:bCs/>
              </w:rPr>
              <w:t>Response</w:t>
            </w:r>
            <w:proofErr w:type="spellEnd"/>
          </w:p>
        </w:tc>
        <w:tc>
          <w:tcPr>
            <w:tcW w:w="38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Σχόλιο / </w:t>
            </w:r>
            <w:proofErr w:type="spellStart"/>
            <w:r>
              <w:rPr>
                <w:b/>
                <w:bCs/>
              </w:rPr>
              <w:t>Comment</w:t>
            </w:r>
            <w:proofErr w:type="spellEnd"/>
          </w:p>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B.7.1.</w:t>
            </w:r>
          </w:p>
        </w:tc>
        <w:tc>
          <w:tcPr>
            <w:tcW w:w="2429" w:type="pct"/>
            <w:tcBorders>
              <w:top w:val="nil"/>
              <w:left w:val="nil"/>
              <w:bottom w:val="single" w:sz="4" w:space="0" w:color="auto"/>
              <w:right w:val="single" w:sz="4" w:space="0" w:color="auto"/>
            </w:tcBorders>
            <w:shd w:val="clear" w:color="000000" w:fill="FFFFFF"/>
            <w:vAlign w:val="center"/>
          </w:tcPr>
          <w:p w:rsidR="00AE7A79" w:rsidRPr="00F053A1" w:rsidRDefault="00AE7A79" w:rsidP="00E33BD4">
            <w:r>
              <w:t xml:space="preserve">Περίπου </w:t>
            </w:r>
            <w:r w:rsidRPr="00F053A1">
              <w:t xml:space="preserve">28 </w:t>
            </w:r>
            <w:r>
              <w:t>m</w:t>
            </w:r>
            <w:r w:rsidRPr="00F053A1">
              <w:rPr>
                <w:vertAlign w:val="superscript"/>
              </w:rPr>
              <w:t>2</w:t>
            </w:r>
            <w:r>
              <w:t xml:space="preserve"> αντιστατικού δαπέδου (</w:t>
            </w:r>
            <w:proofErr w:type="spellStart"/>
            <w:r>
              <w:t>βινύλιο</w:t>
            </w:r>
            <w:proofErr w:type="spellEnd"/>
            <w:r>
              <w:t xml:space="preserve">) / </w:t>
            </w:r>
          </w:p>
          <w:p w:rsidR="00AE7A79" w:rsidRPr="005E1B77" w:rsidRDefault="00AE7A79" w:rsidP="00E33BD4">
            <w:pPr>
              <w:rPr>
                <w:lang w:val="en-US"/>
              </w:rPr>
            </w:pPr>
            <w:r w:rsidRPr="005E1B77">
              <w:rPr>
                <w:lang w:val="en-US"/>
              </w:rPr>
              <w:t>Approximately 28 m</w:t>
            </w:r>
            <w:r w:rsidRPr="005E1B77">
              <w:rPr>
                <w:vertAlign w:val="superscript"/>
                <w:lang w:val="en-US"/>
              </w:rPr>
              <w:t>2</w:t>
            </w:r>
            <w:r w:rsidRPr="005E1B77">
              <w:rPr>
                <w:lang w:val="en-US"/>
              </w:rPr>
              <w:t xml:space="preserve"> of antistatic floor (</w:t>
            </w:r>
            <w:r w:rsidRPr="005E1B77">
              <w:rPr>
                <w:rFonts w:ascii="Arial" w:hAnsi="Arial" w:cs="Arial"/>
                <w:color w:val="333333"/>
                <w:shd w:val="clear" w:color="auto" w:fill="FFFFFF"/>
                <w:lang w:val="en-US"/>
              </w:rPr>
              <w:t>vinyl)</w:t>
            </w:r>
          </w:p>
        </w:tc>
        <w:tc>
          <w:tcPr>
            <w:tcW w:w="875"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pPr>
              <w:jc w:val="center"/>
            </w:pPr>
            <w:r>
              <w:t>Ναι / YES</w:t>
            </w:r>
          </w:p>
        </w:tc>
        <w:tc>
          <w:tcPr>
            <w:tcW w:w="1020"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B.7.2.</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F053A1" w:rsidRDefault="00AE7A79" w:rsidP="00E33BD4">
            <w:r>
              <w:t>Υποδομή</w:t>
            </w:r>
            <w:r w:rsidRPr="00F053A1">
              <w:t xml:space="preserve"> </w:t>
            </w:r>
            <w:r>
              <w:t>πατώματος</w:t>
            </w:r>
            <w:r w:rsidRPr="00F053A1">
              <w:t xml:space="preserve"> </w:t>
            </w:r>
            <w:r>
              <w:t xml:space="preserve">κατασκευασμένη από το υλικό για το πάτωμα / </w:t>
            </w:r>
          </w:p>
          <w:p w:rsidR="00AE7A79" w:rsidRPr="005E1B77" w:rsidRDefault="00AE7A79" w:rsidP="00E33BD4">
            <w:pPr>
              <w:rPr>
                <w:lang w:val="en-US"/>
              </w:rPr>
            </w:pPr>
            <w:r w:rsidRPr="005E1B77">
              <w:rPr>
                <w:lang w:val="en-US"/>
              </w:rPr>
              <w:t>Floor baseboard made of floor material</w:t>
            </w:r>
          </w:p>
        </w:tc>
        <w:tc>
          <w:tcPr>
            <w:tcW w:w="875" w:type="pct"/>
            <w:tcBorders>
              <w:top w:val="single" w:sz="4" w:space="0" w:color="auto"/>
              <w:left w:val="nil"/>
              <w:bottom w:val="single" w:sz="4" w:space="0" w:color="auto"/>
              <w:right w:val="single" w:sz="4" w:space="0" w:color="auto"/>
            </w:tcBorders>
            <w:shd w:val="clear" w:color="000000" w:fill="FFFFFF"/>
            <w:vAlign w:val="center"/>
          </w:tcPr>
          <w:p w:rsidR="00AE7A79" w:rsidRPr="00195070" w:rsidRDefault="00AE7A79" w:rsidP="00E33BD4">
            <w:pPr>
              <w:jc w:val="center"/>
            </w:pPr>
            <w:r>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bl>
    <w:p w:rsidR="00AE7A79" w:rsidRDefault="00AE7A79" w:rsidP="00AE7A79">
      <w:pPr>
        <w:tabs>
          <w:tab w:val="left" w:pos="2263"/>
        </w:tabs>
      </w:pPr>
    </w:p>
    <w:p w:rsidR="00AE7A79" w:rsidRDefault="00AE7A79" w:rsidP="00AE7A79">
      <w:pPr>
        <w:tabs>
          <w:tab w:val="left" w:pos="2263"/>
        </w:tabs>
      </w:pPr>
    </w:p>
    <w:tbl>
      <w:tblPr>
        <w:tblW w:w="5000" w:type="pct"/>
        <w:tblCellMar>
          <w:top w:w="57" w:type="dxa"/>
          <w:bottom w:w="57" w:type="dxa"/>
        </w:tblCellMar>
        <w:tblLook w:val="04A0" w:firstRow="1" w:lastRow="0" w:firstColumn="1" w:lastColumn="0" w:noHBand="0" w:noVBand="1"/>
      </w:tblPr>
      <w:tblGrid>
        <w:gridCol w:w="502"/>
        <w:gridCol w:w="5380"/>
        <w:gridCol w:w="828"/>
        <w:gridCol w:w="868"/>
        <w:gridCol w:w="719"/>
      </w:tblGrid>
      <w:tr w:rsidR="00AE7A79" w:rsidRPr="00F053A1"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jc w:val="center"/>
              <w:rPr>
                <w:b/>
                <w:bCs/>
              </w:rPr>
            </w:pPr>
            <w:r w:rsidRPr="004449A2">
              <w:rPr>
                <w:b/>
                <w:bCs/>
              </w:rPr>
              <w:t>B.</w:t>
            </w:r>
            <w:r>
              <w:rPr>
                <w:b/>
                <w:bCs/>
              </w:rPr>
              <w:t>8</w:t>
            </w:r>
          </w:p>
        </w:tc>
        <w:tc>
          <w:tcPr>
            <w:tcW w:w="2429"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F053A1" w:rsidRDefault="00AE7A79" w:rsidP="00E33BD4">
            <w:pPr>
              <w:rPr>
                <w:b/>
                <w:bCs/>
              </w:rPr>
            </w:pPr>
            <w:r>
              <w:rPr>
                <w:b/>
                <w:bCs/>
              </w:rPr>
              <w:t>Εσωτερικές</w:t>
            </w:r>
            <w:r w:rsidRPr="00F053A1">
              <w:rPr>
                <w:b/>
                <w:bCs/>
              </w:rPr>
              <w:t xml:space="preserve"> </w:t>
            </w:r>
            <w:r>
              <w:rPr>
                <w:b/>
                <w:bCs/>
              </w:rPr>
              <w:t>λεπτομέρειες</w:t>
            </w:r>
            <w:r w:rsidRPr="00F053A1">
              <w:rPr>
                <w:b/>
                <w:bCs/>
              </w:rPr>
              <w:t xml:space="preserve"> </w:t>
            </w:r>
            <w:r>
              <w:rPr>
                <w:b/>
                <w:bCs/>
              </w:rPr>
              <w:t>για</w:t>
            </w:r>
            <w:r w:rsidRPr="00F053A1">
              <w:rPr>
                <w:b/>
                <w:bCs/>
              </w:rPr>
              <w:t xml:space="preserve"> </w:t>
            </w:r>
            <w:r>
              <w:rPr>
                <w:b/>
                <w:bCs/>
              </w:rPr>
              <w:t>ηλεκτρολογική</w:t>
            </w:r>
            <w:r w:rsidRPr="00F053A1">
              <w:rPr>
                <w:b/>
                <w:bCs/>
              </w:rPr>
              <w:t xml:space="preserve"> </w:t>
            </w:r>
            <w:r>
              <w:rPr>
                <w:b/>
                <w:bCs/>
              </w:rPr>
              <w:t xml:space="preserve">εγκατάσταση / </w:t>
            </w:r>
            <w:proofErr w:type="spellStart"/>
            <w:r>
              <w:rPr>
                <w:b/>
                <w:bCs/>
              </w:rPr>
              <w:t>Interior</w:t>
            </w:r>
            <w:proofErr w:type="spellEnd"/>
            <w:r w:rsidRPr="00F053A1">
              <w:rPr>
                <w:b/>
                <w:bCs/>
              </w:rPr>
              <w:t xml:space="preserve"> </w:t>
            </w:r>
            <w:proofErr w:type="spellStart"/>
            <w:r>
              <w:rPr>
                <w:b/>
                <w:bCs/>
              </w:rPr>
              <w:t>Finishing</w:t>
            </w:r>
            <w:proofErr w:type="spellEnd"/>
            <w:r w:rsidRPr="00F053A1">
              <w:rPr>
                <w:b/>
                <w:bCs/>
              </w:rPr>
              <w:t xml:space="preserve"> (</w:t>
            </w:r>
            <w:proofErr w:type="spellStart"/>
            <w:r>
              <w:rPr>
                <w:b/>
                <w:bCs/>
              </w:rPr>
              <w:t>electrical</w:t>
            </w:r>
            <w:proofErr w:type="spellEnd"/>
            <w:r w:rsidRPr="00F053A1">
              <w:rPr>
                <w:b/>
                <w:bCs/>
              </w:rPr>
              <w:t xml:space="preserve"> </w:t>
            </w:r>
            <w:proofErr w:type="spellStart"/>
            <w:r>
              <w:rPr>
                <w:b/>
                <w:bCs/>
              </w:rPr>
              <w:t>installation</w:t>
            </w:r>
            <w:proofErr w:type="spellEnd"/>
            <w:r w:rsidRPr="00F053A1">
              <w:rPr>
                <w:b/>
                <w:bCs/>
              </w:rPr>
              <w:t>)</w:t>
            </w:r>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F053A1" w:rsidRDefault="00AE7A79" w:rsidP="00E33BD4">
            <w:pPr>
              <w:rPr>
                <w:b/>
                <w:bCs/>
              </w:rPr>
            </w:pPr>
            <w:r w:rsidRPr="004449A2">
              <w:rPr>
                <w:b/>
                <w:bC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F053A1" w:rsidRDefault="00AE7A79" w:rsidP="00E33BD4">
            <w:pPr>
              <w:rPr>
                <w:b/>
                <w:bCs/>
              </w:rPr>
            </w:pPr>
            <w:r w:rsidRPr="004449A2">
              <w:rPr>
                <w:b/>
                <w:bC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F053A1" w:rsidRDefault="00AE7A79" w:rsidP="00E33BD4">
            <w:pPr>
              <w:rPr>
                <w:b/>
                <w:bCs/>
              </w:rPr>
            </w:pPr>
            <w:r w:rsidRPr="004449A2">
              <w:rPr>
                <w:b/>
                <w:bCs/>
              </w:rPr>
              <w:t> </w:t>
            </w:r>
          </w:p>
        </w:tc>
      </w:tr>
      <w:tr w:rsidR="00AE7A79" w:rsidRPr="004449A2"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4449A2" w:rsidRDefault="00AE7A79" w:rsidP="00E33BD4">
            <w:pPr>
              <w:jc w:val="center"/>
              <w:rPr>
                <w:b/>
                <w:bCs/>
              </w:rPr>
            </w:pPr>
            <w:r w:rsidRPr="00DC6F4C">
              <w:rPr>
                <w:b/>
                <w:bCs/>
                <w:sz w:val="12"/>
              </w:rPr>
              <w:t>Number</w:t>
            </w:r>
          </w:p>
        </w:tc>
        <w:tc>
          <w:tcPr>
            <w:tcW w:w="242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Τεχνικές Προδιαγραφές / Technical </w:t>
            </w:r>
            <w:proofErr w:type="spellStart"/>
            <w:r>
              <w:rPr>
                <w:b/>
                <w:bCs/>
              </w:rPr>
              <w:t>Specifications</w:t>
            </w:r>
            <w:proofErr w:type="spellEnd"/>
          </w:p>
        </w:tc>
        <w:tc>
          <w:tcPr>
            <w:tcW w:w="875"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Απαίτηση / </w:t>
            </w:r>
            <w:proofErr w:type="spellStart"/>
            <w:r w:rsidRPr="00E47881">
              <w:rPr>
                <w:b/>
                <w:bCs/>
              </w:rPr>
              <w:t>Compulsory</w:t>
            </w:r>
            <w:proofErr w:type="spellEnd"/>
            <w:r w:rsidRPr="00E47881">
              <w:rPr>
                <w:b/>
                <w:bCs/>
              </w:rPr>
              <w:t xml:space="preserve"> </w:t>
            </w:r>
            <w:proofErr w:type="spellStart"/>
            <w:r w:rsidRPr="00E47881">
              <w:rPr>
                <w:b/>
                <w:bCs/>
              </w:rPr>
              <w:t>Obligation</w:t>
            </w:r>
            <w:proofErr w:type="spellEnd"/>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jc w:val="center"/>
              <w:rPr>
                <w:b/>
                <w:bCs/>
              </w:rPr>
            </w:pPr>
            <w:r>
              <w:rPr>
                <w:b/>
                <w:bCs/>
              </w:rPr>
              <w:t xml:space="preserve">Απάντηση Προμηθευτή / </w:t>
            </w:r>
            <w:proofErr w:type="spellStart"/>
            <w:r w:rsidRPr="00107C12">
              <w:rPr>
                <w:b/>
                <w:bCs/>
              </w:rPr>
              <w:t>Vendor</w:t>
            </w:r>
            <w:proofErr w:type="spellEnd"/>
            <w:r w:rsidRPr="00107C12">
              <w:rPr>
                <w:b/>
                <w:bCs/>
              </w:rPr>
              <w:t xml:space="preserve"> </w:t>
            </w:r>
            <w:proofErr w:type="spellStart"/>
            <w:r w:rsidRPr="00107C12">
              <w:rPr>
                <w:b/>
                <w:bCs/>
              </w:rPr>
              <w:t>Response</w:t>
            </w:r>
            <w:proofErr w:type="spellEnd"/>
          </w:p>
        </w:tc>
        <w:tc>
          <w:tcPr>
            <w:tcW w:w="38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Σχόλιο / </w:t>
            </w:r>
            <w:proofErr w:type="spellStart"/>
            <w:r>
              <w:rPr>
                <w:b/>
                <w:bCs/>
              </w:rPr>
              <w:t>Comment</w:t>
            </w:r>
            <w:proofErr w:type="spellEnd"/>
          </w:p>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B.8.1.</w:t>
            </w:r>
          </w:p>
        </w:tc>
        <w:tc>
          <w:tcPr>
            <w:tcW w:w="2429" w:type="pct"/>
            <w:tcBorders>
              <w:top w:val="nil"/>
              <w:left w:val="nil"/>
              <w:bottom w:val="single" w:sz="4" w:space="0" w:color="auto"/>
              <w:right w:val="single" w:sz="4" w:space="0" w:color="auto"/>
            </w:tcBorders>
            <w:shd w:val="clear" w:color="000000" w:fill="FFFFFF"/>
            <w:vAlign w:val="center"/>
          </w:tcPr>
          <w:p w:rsidR="00AE7A79" w:rsidRPr="00F053A1" w:rsidRDefault="00AE7A79" w:rsidP="00E33BD4">
            <w:r w:rsidRPr="00F053A1">
              <w:t xml:space="preserve">Ένα (1) τεμάχιο φίλτρου RF για την παροχή ρεύματος (φωτισμός και πρίζες) στο εσωτερικό του </w:t>
            </w:r>
            <w:r>
              <w:t xml:space="preserve">κλωβού / </w:t>
            </w:r>
          </w:p>
          <w:p w:rsidR="00AE7A79" w:rsidRPr="005E1B77" w:rsidRDefault="00AE7A79" w:rsidP="00E33BD4">
            <w:pPr>
              <w:rPr>
                <w:lang w:val="en-US"/>
              </w:rPr>
            </w:pPr>
            <w:r w:rsidRPr="005E1B77">
              <w:rPr>
                <w:lang w:val="en-US"/>
              </w:rPr>
              <w:t>One (1) pcs of RF Filter for the power supply (lighting and sockets) inside the RF Shielding</w:t>
            </w:r>
          </w:p>
        </w:tc>
        <w:tc>
          <w:tcPr>
            <w:tcW w:w="875" w:type="pct"/>
            <w:tcBorders>
              <w:top w:val="nil"/>
              <w:left w:val="nil"/>
              <w:bottom w:val="single" w:sz="4" w:space="0" w:color="auto"/>
              <w:right w:val="single" w:sz="4" w:space="0" w:color="auto"/>
            </w:tcBorders>
            <w:shd w:val="clear" w:color="000000" w:fill="FFFFFF"/>
          </w:tcPr>
          <w:p w:rsidR="00AE7A79" w:rsidRPr="004449A2" w:rsidRDefault="00AE7A79" w:rsidP="00E33BD4">
            <w:pPr>
              <w:jc w:val="center"/>
            </w:pPr>
            <w:r w:rsidRPr="009B6FA0">
              <w:t>Ναι / YES</w:t>
            </w:r>
          </w:p>
        </w:tc>
        <w:tc>
          <w:tcPr>
            <w:tcW w:w="1020"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B.8.2.</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F053A1" w:rsidRDefault="00AE7A79" w:rsidP="00E33BD4">
            <w:r w:rsidRPr="00F053A1">
              <w:t>Δύο (2) κυκλώματα για φωτισμό LED (</w:t>
            </w:r>
            <w:r>
              <w:t>διακόπτες στο</w:t>
            </w:r>
            <w:r w:rsidRPr="00F053A1">
              <w:t xml:space="preserve"> εσωτερικό </w:t>
            </w:r>
            <w:r>
              <w:t>του κλωβού</w:t>
            </w:r>
            <w:r w:rsidRPr="00F053A1">
              <w:t>)</w:t>
            </w:r>
            <w:r>
              <w:t xml:space="preserve"> / </w:t>
            </w:r>
          </w:p>
          <w:p w:rsidR="00AE7A79" w:rsidRPr="005E1B77" w:rsidRDefault="00AE7A79" w:rsidP="00E33BD4">
            <w:pPr>
              <w:rPr>
                <w:lang w:val="en-US"/>
              </w:rPr>
            </w:pPr>
            <w:r w:rsidRPr="005E1B77">
              <w:rPr>
                <w:lang w:val="en-US"/>
              </w:rPr>
              <w:lastRenderedPageBreak/>
              <w:t>Two (2) circuits for LED light illumination (switched from inside the RF shielding)</w:t>
            </w:r>
          </w:p>
        </w:tc>
        <w:tc>
          <w:tcPr>
            <w:tcW w:w="875" w:type="pct"/>
            <w:tcBorders>
              <w:top w:val="single" w:sz="4" w:space="0" w:color="auto"/>
              <w:left w:val="nil"/>
              <w:bottom w:val="single" w:sz="4" w:space="0" w:color="auto"/>
              <w:right w:val="single" w:sz="4" w:space="0" w:color="auto"/>
            </w:tcBorders>
            <w:shd w:val="clear" w:color="000000" w:fill="FFFFFF"/>
          </w:tcPr>
          <w:p w:rsidR="00AE7A79" w:rsidRPr="00195070" w:rsidRDefault="00AE7A79" w:rsidP="00E33BD4">
            <w:pPr>
              <w:jc w:val="center"/>
            </w:pPr>
            <w:r w:rsidRPr="009B6FA0">
              <w:lastRenderedPageBreak/>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r>
              <w:lastRenderedPageBreak/>
              <w:t>B.8.3.</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5E1B77" w:rsidRDefault="00AE7A79" w:rsidP="00E33BD4">
            <w:pPr>
              <w:rPr>
                <w:lang w:val="en-US"/>
              </w:rPr>
            </w:pPr>
            <w:r w:rsidRPr="00F053A1">
              <w:t>Δύο</w:t>
            </w:r>
            <w:r w:rsidRPr="005E1B77">
              <w:rPr>
                <w:lang w:val="en-US"/>
              </w:rPr>
              <w:t xml:space="preserve"> (2) </w:t>
            </w:r>
            <w:proofErr w:type="spellStart"/>
            <w:r w:rsidRPr="00F053A1">
              <w:t>κύκλωμα</w:t>
            </w:r>
            <w:r>
              <w:t>τα</w:t>
            </w:r>
            <w:proofErr w:type="spellEnd"/>
            <w:r w:rsidRPr="005E1B77">
              <w:rPr>
                <w:lang w:val="en-US"/>
              </w:rPr>
              <w:t xml:space="preserve"> </w:t>
            </w:r>
            <w:r w:rsidRPr="00F053A1">
              <w:t>για</w:t>
            </w:r>
            <w:r w:rsidRPr="005E1B77">
              <w:rPr>
                <w:lang w:val="en-US"/>
              </w:rPr>
              <w:t xml:space="preserve"> </w:t>
            </w:r>
            <w:r w:rsidRPr="00F053A1">
              <w:t>πρίζες</w:t>
            </w:r>
            <w:r w:rsidRPr="005E1B77">
              <w:rPr>
                <w:lang w:val="en-US"/>
              </w:rPr>
              <w:t xml:space="preserve"> </w:t>
            </w:r>
            <w:r w:rsidRPr="00F053A1">
              <w:t>τοίχου</w:t>
            </w:r>
            <w:r w:rsidRPr="005E1B77">
              <w:rPr>
                <w:lang w:val="en-US"/>
              </w:rPr>
              <w:t xml:space="preserve"> / Two (2) circuit for wall sockets</w:t>
            </w:r>
          </w:p>
        </w:tc>
        <w:tc>
          <w:tcPr>
            <w:tcW w:w="875" w:type="pct"/>
            <w:tcBorders>
              <w:top w:val="single" w:sz="4" w:space="0" w:color="auto"/>
              <w:left w:val="nil"/>
              <w:bottom w:val="single" w:sz="4" w:space="0" w:color="auto"/>
              <w:right w:val="single" w:sz="4" w:space="0" w:color="auto"/>
            </w:tcBorders>
            <w:shd w:val="clear" w:color="000000" w:fill="FFFFFF"/>
          </w:tcPr>
          <w:p w:rsidR="00AE7A79" w:rsidRPr="004449A2" w:rsidRDefault="00AE7A79" w:rsidP="00E33BD4">
            <w:pPr>
              <w:jc w:val="center"/>
            </w:pPr>
            <w:r w:rsidRPr="009B6FA0">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B.8.4.</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5E1B77" w:rsidRDefault="00AE7A79" w:rsidP="00E33BD4">
            <w:pPr>
              <w:rPr>
                <w:lang w:val="en-US"/>
              </w:rPr>
            </w:pPr>
            <w:r w:rsidRPr="00B94D99">
              <w:t>Δύο</w:t>
            </w:r>
            <w:r w:rsidRPr="005E1B77">
              <w:rPr>
                <w:lang w:val="en-US"/>
              </w:rPr>
              <w:t xml:space="preserve"> (2) </w:t>
            </w:r>
            <w:r w:rsidRPr="00B94D99">
              <w:t>κυκλώματα</w:t>
            </w:r>
            <w:r w:rsidRPr="005E1B77">
              <w:rPr>
                <w:lang w:val="en-US"/>
              </w:rPr>
              <w:t xml:space="preserve"> </w:t>
            </w:r>
            <w:r w:rsidRPr="00B94D99">
              <w:t>για</w:t>
            </w:r>
            <w:r w:rsidRPr="005E1B77">
              <w:rPr>
                <w:lang w:val="en-US"/>
              </w:rPr>
              <w:t xml:space="preserve"> MS4 / MRU  / Two (2) circuits for MS4 / MRU</w:t>
            </w:r>
          </w:p>
        </w:tc>
        <w:tc>
          <w:tcPr>
            <w:tcW w:w="875" w:type="pct"/>
            <w:tcBorders>
              <w:top w:val="single" w:sz="4" w:space="0" w:color="auto"/>
              <w:left w:val="nil"/>
              <w:bottom w:val="single" w:sz="4" w:space="0" w:color="auto"/>
              <w:right w:val="single" w:sz="4" w:space="0" w:color="auto"/>
            </w:tcBorders>
            <w:shd w:val="clear" w:color="000000" w:fill="FFFFFF"/>
          </w:tcPr>
          <w:p w:rsidR="00AE7A79" w:rsidRPr="00195070" w:rsidRDefault="00AE7A79" w:rsidP="00E33BD4">
            <w:pPr>
              <w:jc w:val="center"/>
            </w:pPr>
            <w:r w:rsidRPr="009B6FA0">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B.8.5.</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5E1B77" w:rsidRDefault="00AE7A79" w:rsidP="00E33BD4">
            <w:pPr>
              <w:rPr>
                <w:lang w:val="en-US"/>
              </w:rPr>
            </w:pPr>
            <w:r w:rsidRPr="00B94D99">
              <w:t>Δύο</w:t>
            </w:r>
            <w:r w:rsidRPr="005E1B77">
              <w:rPr>
                <w:lang w:val="en-US"/>
              </w:rPr>
              <w:t xml:space="preserve"> (2) </w:t>
            </w:r>
            <w:r w:rsidRPr="00B94D99">
              <w:t>τεμάχια</w:t>
            </w:r>
            <w:r w:rsidRPr="005E1B77">
              <w:rPr>
                <w:lang w:val="en-US"/>
              </w:rPr>
              <w:t xml:space="preserve"> </w:t>
            </w:r>
            <w:r w:rsidRPr="00B94D99">
              <w:t>πρίζες</w:t>
            </w:r>
            <w:r w:rsidRPr="005E1B77">
              <w:rPr>
                <w:lang w:val="en-US"/>
              </w:rPr>
              <w:t xml:space="preserve"> </w:t>
            </w:r>
            <w:r w:rsidRPr="00B94D99">
              <w:t>τοίχου</w:t>
            </w:r>
            <w:r w:rsidRPr="005E1B77">
              <w:rPr>
                <w:lang w:val="en-US"/>
              </w:rPr>
              <w:t xml:space="preserve">  / Two (2) pcs of wall sockets</w:t>
            </w:r>
          </w:p>
        </w:tc>
        <w:tc>
          <w:tcPr>
            <w:tcW w:w="875" w:type="pct"/>
            <w:tcBorders>
              <w:top w:val="single" w:sz="4" w:space="0" w:color="auto"/>
              <w:left w:val="nil"/>
              <w:bottom w:val="single" w:sz="4" w:space="0" w:color="auto"/>
              <w:right w:val="single" w:sz="4" w:space="0" w:color="auto"/>
            </w:tcBorders>
            <w:shd w:val="clear" w:color="000000" w:fill="FFFFFF"/>
          </w:tcPr>
          <w:p w:rsidR="00AE7A79" w:rsidRDefault="00AE7A79" w:rsidP="00E33BD4">
            <w:pPr>
              <w:jc w:val="center"/>
            </w:pPr>
            <w:r w:rsidRPr="009B6FA0">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B.8.6.</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287ADE" w:rsidRDefault="00AE7A79" w:rsidP="00E33BD4">
            <w:r w:rsidRPr="00287ADE">
              <w:t xml:space="preserve">Έξι (6) </w:t>
            </w:r>
            <w:proofErr w:type="spellStart"/>
            <w:r w:rsidRPr="00287ADE">
              <w:t>τεμ</w:t>
            </w:r>
            <w:proofErr w:type="spellEnd"/>
            <w:r w:rsidRPr="00287ADE">
              <w:t xml:space="preserve"> φώτα LED για φωτισμό τραπεζιού </w:t>
            </w:r>
            <w:r>
              <w:t>ζώου</w:t>
            </w:r>
          </w:p>
          <w:p w:rsidR="00AE7A79" w:rsidRPr="005E1B77" w:rsidRDefault="00AE7A79" w:rsidP="00E33BD4">
            <w:pPr>
              <w:rPr>
                <w:lang w:val="en-US"/>
              </w:rPr>
            </w:pPr>
            <w:r w:rsidRPr="00287ADE">
              <w:t xml:space="preserve">  </w:t>
            </w:r>
            <w:r w:rsidRPr="005E1B77">
              <w:rPr>
                <w:lang w:val="en-US"/>
              </w:rPr>
              <w:t xml:space="preserve">/ Six (6) pcs of LED lights for patient table illumination </w:t>
            </w:r>
          </w:p>
        </w:tc>
        <w:tc>
          <w:tcPr>
            <w:tcW w:w="875" w:type="pct"/>
            <w:tcBorders>
              <w:top w:val="single" w:sz="4" w:space="0" w:color="auto"/>
              <w:left w:val="nil"/>
              <w:bottom w:val="single" w:sz="4" w:space="0" w:color="auto"/>
              <w:right w:val="single" w:sz="4" w:space="0" w:color="auto"/>
            </w:tcBorders>
            <w:shd w:val="clear" w:color="000000" w:fill="FFFFFF"/>
          </w:tcPr>
          <w:p w:rsidR="00AE7A79" w:rsidRDefault="00AE7A79" w:rsidP="00E33BD4">
            <w:pPr>
              <w:jc w:val="center"/>
            </w:pPr>
            <w:r w:rsidRPr="009B6FA0">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B.8.7.</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287ADE" w:rsidRDefault="00AE7A79" w:rsidP="00E33BD4">
            <w:r w:rsidRPr="00287ADE">
              <w:t xml:space="preserve">Έξι (6) </w:t>
            </w:r>
            <w:proofErr w:type="spellStart"/>
            <w:r w:rsidRPr="00287ADE">
              <w:t>τεμ</w:t>
            </w:r>
            <w:proofErr w:type="spellEnd"/>
            <w:r w:rsidRPr="00287ADE">
              <w:t xml:space="preserve"> φώτα LED για φωτισμό χώρου με δυνατότητα ρύθμισης</w:t>
            </w:r>
          </w:p>
          <w:p w:rsidR="00AE7A79" w:rsidRPr="005E1B77" w:rsidRDefault="00AE7A79" w:rsidP="00E33BD4">
            <w:pPr>
              <w:rPr>
                <w:lang w:val="en-US"/>
              </w:rPr>
            </w:pPr>
            <w:r w:rsidRPr="00287ADE">
              <w:t xml:space="preserve"> </w:t>
            </w:r>
            <w:r w:rsidRPr="005E1B77">
              <w:rPr>
                <w:lang w:val="en-US"/>
              </w:rPr>
              <w:t>/ Six (6) pcs of LED lights for room illumination dimmable</w:t>
            </w:r>
          </w:p>
        </w:tc>
        <w:tc>
          <w:tcPr>
            <w:tcW w:w="875" w:type="pct"/>
            <w:tcBorders>
              <w:top w:val="single" w:sz="4" w:space="0" w:color="auto"/>
              <w:left w:val="nil"/>
              <w:bottom w:val="single" w:sz="4" w:space="0" w:color="auto"/>
              <w:right w:val="single" w:sz="4" w:space="0" w:color="auto"/>
            </w:tcBorders>
            <w:shd w:val="clear" w:color="000000" w:fill="FFFFFF"/>
            <w:vAlign w:val="center"/>
          </w:tcPr>
          <w:p w:rsidR="00AE7A79" w:rsidRDefault="00AE7A79" w:rsidP="00E33BD4">
            <w:pPr>
              <w:jc w:val="center"/>
            </w:pPr>
            <w:r>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bl>
    <w:p w:rsidR="00AE7A79" w:rsidRDefault="00AE7A79" w:rsidP="00AE7A79">
      <w:pPr>
        <w:tabs>
          <w:tab w:val="left" w:pos="2263"/>
        </w:tabs>
      </w:pPr>
    </w:p>
    <w:tbl>
      <w:tblPr>
        <w:tblW w:w="5000" w:type="pct"/>
        <w:tblCellMar>
          <w:top w:w="57" w:type="dxa"/>
          <w:bottom w:w="57" w:type="dxa"/>
        </w:tblCellMar>
        <w:tblLook w:val="04A0" w:firstRow="1" w:lastRow="0" w:firstColumn="1" w:lastColumn="0" w:noHBand="0" w:noVBand="1"/>
      </w:tblPr>
      <w:tblGrid>
        <w:gridCol w:w="549"/>
        <w:gridCol w:w="5039"/>
        <w:gridCol w:w="930"/>
        <w:gridCol w:w="977"/>
        <w:gridCol w:w="802"/>
      </w:tblGrid>
      <w:tr w:rsidR="00AE7A79" w:rsidRPr="004449A2"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jc w:val="center"/>
              <w:rPr>
                <w:b/>
                <w:bCs/>
              </w:rPr>
            </w:pPr>
            <w:r w:rsidRPr="004449A2">
              <w:rPr>
                <w:b/>
                <w:bCs/>
              </w:rPr>
              <w:t>B.</w:t>
            </w:r>
            <w:r>
              <w:rPr>
                <w:b/>
                <w:bCs/>
              </w:rPr>
              <w:t>9</w:t>
            </w:r>
          </w:p>
        </w:tc>
        <w:tc>
          <w:tcPr>
            <w:tcW w:w="2429"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056B11" w:rsidRDefault="00AE7A79" w:rsidP="00E33BD4">
            <w:pPr>
              <w:rPr>
                <w:b/>
                <w:bCs/>
              </w:rPr>
            </w:pPr>
            <w:r>
              <w:rPr>
                <w:b/>
                <w:bCs/>
              </w:rPr>
              <w:t>Εσωτερικές</w:t>
            </w:r>
            <w:r w:rsidRPr="00287ADE">
              <w:rPr>
                <w:b/>
                <w:bCs/>
              </w:rPr>
              <w:t xml:space="preserve"> </w:t>
            </w:r>
            <w:r>
              <w:rPr>
                <w:b/>
                <w:bCs/>
              </w:rPr>
              <w:t>λεπτομέρειες</w:t>
            </w:r>
            <w:r w:rsidRPr="00287ADE">
              <w:rPr>
                <w:b/>
                <w:bCs/>
              </w:rPr>
              <w:t xml:space="preserve"> </w:t>
            </w:r>
            <w:r>
              <w:rPr>
                <w:b/>
                <w:bCs/>
              </w:rPr>
              <w:t>ήχο προστασίας</w:t>
            </w:r>
            <w:r w:rsidRPr="00287ADE">
              <w:rPr>
                <w:b/>
                <w:bCs/>
              </w:rPr>
              <w:t xml:space="preserve"> / </w:t>
            </w:r>
            <w:proofErr w:type="spellStart"/>
            <w:r>
              <w:rPr>
                <w:b/>
                <w:bCs/>
              </w:rPr>
              <w:t>Interior</w:t>
            </w:r>
            <w:proofErr w:type="spellEnd"/>
            <w:r>
              <w:rPr>
                <w:b/>
                <w:bCs/>
              </w:rPr>
              <w:t xml:space="preserve"> </w:t>
            </w:r>
            <w:proofErr w:type="spellStart"/>
            <w:r>
              <w:rPr>
                <w:b/>
                <w:bCs/>
              </w:rPr>
              <w:t>Finishing</w:t>
            </w:r>
            <w:proofErr w:type="spellEnd"/>
            <w:r>
              <w:rPr>
                <w:b/>
                <w:bCs/>
              </w:rPr>
              <w:t xml:space="preserve"> (</w:t>
            </w:r>
            <w:proofErr w:type="spellStart"/>
            <w:r>
              <w:rPr>
                <w:b/>
                <w:bCs/>
              </w:rPr>
              <w:t>Sound</w:t>
            </w:r>
            <w:proofErr w:type="spellEnd"/>
            <w:r>
              <w:rPr>
                <w:b/>
                <w:bCs/>
              </w:rPr>
              <w:t xml:space="preserve"> Protection)</w:t>
            </w:r>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rPr>
                <w:b/>
                <w:bCs/>
              </w:rPr>
            </w:pPr>
            <w:r w:rsidRPr="004449A2">
              <w:rPr>
                <w:b/>
                <w:bC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rPr>
                <w:b/>
                <w:bCs/>
              </w:rPr>
            </w:pPr>
            <w:r w:rsidRPr="004449A2">
              <w:rPr>
                <w:b/>
                <w:bC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4449A2" w:rsidRDefault="00AE7A79" w:rsidP="00E33BD4">
            <w:pPr>
              <w:rPr>
                <w:b/>
                <w:bCs/>
              </w:rPr>
            </w:pPr>
            <w:r w:rsidRPr="004449A2">
              <w:rPr>
                <w:b/>
                <w:bCs/>
              </w:rPr>
              <w:t> </w:t>
            </w:r>
          </w:p>
        </w:tc>
      </w:tr>
      <w:tr w:rsidR="00AE7A79" w:rsidRPr="004449A2"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4449A2" w:rsidRDefault="00AE7A79" w:rsidP="00E33BD4">
            <w:pPr>
              <w:jc w:val="center"/>
              <w:rPr>
                <w:b/>
                <w:bCs/>
              </w:rPr>
            </w:pPr>
            <w:r w:rsidRPr="00DC6F4C">
              <w:rPr>
                <w:b/>
                <w:bCs/>
                <w:sz w:val="12"/>
              </w:rPr>
              <w:t>Number</w:t>
            </w:r>
          </w:p>
        </w:tc>
        <w:tc>
          <w:tcPr>
            <w:tcW w:w="242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Τεχνικές Προδιαγραφές / Technical </w:t>
            </w:r>
            <w:proofErr w:type="spellStart"/>
            <w:r>
              <w:rPr>
                <w:b/>
                <w:bCs/>
              </w:rPr>
              <w:t>Specifications</w:t>
            </w:r>
            <w:proofErr w:type="spellEnd"/>
          </w:p>
        </w:tc>
        <w:tc>
          <w:tcPr>
            <w:tcW w:w="875"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Απαίτηση / </w:t>
            </w:r>
            <w:proofErr w:type="spellStart"/>
            <w:r w:rsidRPr="00E47881">
              <w:rPr>
                <w:b/>
                <w:bCs/>
              </w:rPr>
              <w:t>Compulsory</w:t>
            </w:r>
            <w:proofErr w:type="spellEnd"/>
            <w:r w:rsidRPr="00E47881">
              <w:rPr>
                <w:b/>
                <w:bCs/>
              </w:rPr>
              <w:t xml:space="preserve"> </w:t>
            </w:r>
            <w:proofErr w:type="spellStart"/>
            <w:r w:rsidRPr="00E47881">
              <w:rPr>
                <w:b/>
                <w:bCs/>
              </w:rPr>
              <w:t>Obligation</w:t>
            </w:r>
            <w:proofErr w:type="spellEnd"/>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jc w:val="center"/>
              <w:rPr>
                <w:b/>
                <w:bCs/>
              </w:rPr>
            </w:pPr>
            <w:r>
              <w:rPr>
                <w:b/>
                <w:bCs/>
              </w:rPr>
              <w:t xml:space="preserve">Απάντηση Προμηθευτή / </w:t>
            </w:r>
            <w:proofErr w:type="spellStart"/>
            <w:r w:rsidRPr="00107C12">
              <w:rPr>
                <w:b/>
                <w:bCs/>
              </w:rPr>
              <w:t>Vendor</w:t>
            </w:r>
            <w:proofErr w:type="spellEnd"/>
            <w:r w:rsidRPr="00107C12">
              <w:rPr>
                <w:b/>
                <w:bCs/>
              </w:rPr>
              <w:t xml:space="preserve"> </w:t>
            </w:r>
            <w:proofErr w:type="spellStart"/>
            <w:r w:rsidRPr="00107C12">
              <w:rPr>
                <w:b/>
                <w:bCs/>
              </w:rPr>
              <w:t>Response</w:t>
            </w:r>
            <w:proofErr w:type="spellEnd"/>
          </w:p>
        </w:tc>
        <w:tc>
          <w:tcPr>
            <w:tcW w:w="38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Σχόλιο / </w:t>
            </w:r>
            <w:proofErr w:type="spellStart"/>
            <w:r>
              <w:rPr>
                <w:b/>
                <w:bCs/>
              </w:rPr>
              <w:t>Comment</w:t>
            </w:r>
            <w:proofErr w:type="spellEnd"/>
          </w:p>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B.9.1.</w:t>
            </w:r>
          </w:p>
        </w:tc>
        <w:tc>
          <w:tcPr>
            <w:tcW w:w="2429" w:type="pct"/>
            <w:tcBorders>
              <w:top w:val="nil"/>
              <w:left w:val="nil"/>
              <w:bottom w:val="single" w:sz="4" w:space="0" w:color="auto"/>
              <w:right w:val="single" w:sz="4" w:space="0" w:color="auto"/>
            </w:tcBorders>
            <w:shd w:val="clear" w:color="000000" w:fill="FFFFFF"/>
            <w:vAlign w:val="center"/>
          </w:tcPr>
          <w:p w:rsidR="00AE7A79" w:rsidRPr="005E1B77" w:rsidRDefault="00AE7A79" w:rsidP="00E33BD4">
            <w:pPr>
              <w:rPr>
                <w:lang w:val="en-US"/>
              </w:rPr>
            </w:pPr>
            <w:r>
              <w:t>Ηχομόνωση</w:t>
            </w:r>
            <w:r w:rsidRPr="005E1B77">
              <w:rPr>
                <w:lang w:val="en-US"/>
              </w:rPr>
              <w:t xml:space="preserve"> </w:t>
            </w:r>
            <w:r>
              <w:t>τοίχων</w:t>
            </w:r>
            <w:r w:rsidRPr="005E1B77">
              <w:rPr>
                <w:lang w:val="en-US"/>
              </w:rPr>
              <w:t xml:space="preserve"> &gt;= 52 dB</w:t>
            </w:r>
          </w:p>
          <w:p w:rsidR="00AE7A79" w:rsidRPr="005E1B77" w:rsidRDefault="00AE7A79" w:rsidP="00E33BD4">
            <w:pPr>
              <w:rPr>
                <w:lang w:val="en-US"/>
              </w:rPr>
            </w:pPr>
            <w:r w:rsidRPr="005E1B77">
              <w:rPr>
                <w:lang w:val="en-US"/>
              </w:rPr>
              <w:t>Sound Protection Walls &gt;= 52 dB</w:t>
            </w:r>
          </w:p>
        </w:tc>
        <w:tc>
          <w:tcPr>
            <w:tcW w:w="875" w:type="pct"/>
            <w:tcBorders>
              <w:top w:val="nil"/>
              <w:left w:val="nil"/>
              <w:bottom w:val="single" w:sz="4" w:space="0" w:color="auto"/>
              <w:right w:val="single" w:sz="4" w:space="0" w:color="auto"/>
            </w:tcBorders>
            <w:shd w:val="clear" w:color="000000" w:fill="FFFFFF"/>
          </w:tcPr>
          <w:p w:rsidR="00AE7A79" w:rsidRPr="004449A2" w:rsidRDefault="00AE7A79" w:rsidP="00E33BD4">
            <w:pPr>
              <w:jc w:val="center"/>
            </w:pPr>
            <w:r w:rsidRPr="00F741E7">
              <w:t>Ναι / YES</w:t>
            </w:r>
          </w:p>
        </w:tc>
        <w:tc>
          <w:tcPr>
            <w:tcW w:w="1020"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B.9.2.</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5E1B77" w:rsidRDefault="00AE7A79" w:rsidP="00E33BD4">
            <w:pPr>
              <w:rPr>
                <w:lang w:val="en-US"/>
              </w:rPr>
            </w:pPr>
            <w:r>
              <w:t>Ηχομόνωση</w:t>
            </w:r>
            <w:r w:rsidRPr="005E1B77">
              <w:rPr>
                <w:lang w:val="en-US"/>
              </w:rPr>
              <w:t xml:space="preserve"> </w:t>
            </w:r>
            <w:r>
              <w:t>οροφής</w:t>
            </w:r>
            <w:r w:rsidRPr="005E1B77">
              <w:rPr>
                <w:lang w:val="en-US"/>
              </w:rPr>
              <w:t xml:space="preserve"> &gt;= 56 dB / </w:t>
            </w:r>
          </w:p>
          <w:p w:rsidR="00AE7A79" w:rsidRPr="005E1B77" w:rsidRDefault="00AE7A79" w:rsidP="00E33BD4">
            <w:pPr>
              <w:rPr>
                <w:lang w:val="en-US"/>
              </w:rPr>
            </w:pPr>
            <w:r w:rsidRPr="005E1B77">
              <w:rPr>
                <w:lang w:val="en-US"/>
              </w:rPr>
              <w:t>Sound Protection Ceiling &gt;= 56 dB</w:t>
            </w:r>
          </w:p>
        </w:tc>
        <w:tc>
          <w:tcPr>
            <w:tcW w:w="875" w:type="pct"/>
            <w:tcBorders>
              <w:top w:val="single" w:sz="4" w:space="0" w:color="auto"/>
              <w:left w:val="nil"/>
              <w:bottom w:val="single" w:sz="4" w:space="0" w:color="auto"/>
              <w:right w:val="single" w:sz="4" w:space="0" w:color="auto"/>
            </w:tcBorders>
            <w:shd w:val="clear" w:color="000000" w:fill="FFFFFF"/>
          </w:tcPr>
          <w:p w:rsidR="00AE7A79" w:rsidRPr="00195070" w:rsidRDefault="00AE7A79" w:rsidP="00E33BD4">
            <w:pPr>
              <w:jc w:val="center"/>
            </w:pPr>
            <w:r w:rsidRPr="00F741E7">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B.9.3.</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Default="00AE7A79" w:rsidP="00E33BD4">
            <w:r w:rsidRPr="00287ADE">
              <w:t xml:space="preserve">Περίπου 62 μ2 μονωτικής πλάκας από ορυκτές ίνες, 50 </w:t>
            </w:r>
            <w:proofErr w:type="spellStart"/>
            <w:r w:rsidRPr="00287ADE">
              <w:t>mm</w:t>
            </w:r>
            <w:proofErr w:type="spellEnd"/>
            <w:r w:rsidRPr="00287ADE">
              <w:t xml:space="preserve"> τοποθετημέν</w:t>
            </w:r>
            <w:r>
              <w:t>ες</w:t>
            </w:r>
            <w:r w:rsidRPr="00287ADE">
              <w:t xml:space="preserve"> </w:t>
            </w:r>
            <w:r>
              <w:t>στους</w:t>
            </w:r>
            <w:r w:rsidRPr="00287ADE">
              <w:t xml:space="preserve"> </w:t>
            </w:r>
            <w:r>
              <w:t xml:space="preserve">τοίχους </w:t>
            </w:r>
            <w:r w:rsidRPr="00287ADE">
              <w:t xml:space="preserve">/ </w:t>
            </w:r>
            <w:proofErr w:type="spellStart"/>
            <w:r>
              <w:t>Approximately</w:t>
            </w:r>
            <w:proofErr w:type="spellEnd"/>
            <w:r>
              <w:t xml:space="preserve"> 62 m</w:t>
            </w:r>
            <w:r w:rsidRPr="008241C3">
              <w:rPr>
                <w:vertAlign w:val="superscript"/>
              </w:rPr>
              <w:t>2</w:t>
            </w:r>
            <w:r>
              <w:t xml:space="preserve"> of </w:t>
            </w:r>
            <w:proofErr w:type="spellStart"/>
            <w:r>
              <w:t>mineral</w:t>
            </w:r>
            <w:proofErr w:type="spellEnd"/>
            <w:r>
              <w:t xml:space="preserve"> </w:t>
            </w:r>
            <w:proofErr w:type="spellStart"/>
            <w:r>
              <w:t>fiber</w:t>
            </w:r>
            <w:proofErr w:type="spellEnd"/>
            <w:r>
              <w:t xml:space="preserve"> </w:t>
            </w:r>
            <w:proofErr w:type="spellStart"/>
            <w:r>
              <w:t>insulating</w:t>
            </w:r>
            <w:proofErr w:type="spellEnd"/>
            <w:r>
              <w:t xml:space="preserve"> </w:t>
            </w:r>
            <w:proofErr w:type="spellStart"/>
            <w:r>
              <w:t>slab</w:t>
            </w:r>
            <w:proofErr w:type="spellEnd"/>
            <w:r>
              <w:t xml:space="preserve">, 50mm </w:t>
            </w:r>
            <w:proofErr w:type="spellStart"/>
            <w:r>
              <w:t>inserted</w:t>
            </w:r>
            <w:proofErr w:type="spellEnd"/>
            <w:r>
              <w:t xml:space="preserve"> </w:t>
            </w:r>
            <w:proofErr w:type="spellStart"/>
            <w:r>
              <w:t>into</w:t>
            </w:r>
            <w:proofErr w:type="spellEnd"/>
            <w:r>
              <w:t xml:space="preserve"> the </w:t>
            </w:r>
            <w:proofErr w:type="spellStart"/>
            <w:r>
              <w:t>side</w:t>
            </w:r>
            <w:proofErr w:type="spellEnd"/>
            <w:r>
              <w:t xml:space="preserve"> </w:t>
            </w:r>
            <w:proofErr w:type="spellStart"/>
            <w:r>
              <w:t>modules</w:t>
            </w:r>
            <w:proofErr w:type="spellEnd"/>
            <w:r>
              <w:t xml:space="preserve">  </w:t>
            </w:r>
          </w:p>
        </w:tc>
        <w:tc>
          <w:tcPr>
            <w:tcW w:w="875" w:type="pct"/>
            <w:tcBorders>
              <w:top w:val="single" w:sz="4" w:space="0" w:color="auto"/>
              <w:left w:val="nil"/>
              <w:bottom w:val="single" w:sz="4" w:space="0" w:color="auto"/>
              <w:right w:val="single" w:sz="4" w:space="0" w:color="auto"/>
            </w:tcBorders>
            <w:shd w:val="clear" w:color="000000" w:fill="FFFFFF"/>
          </w:tcPr>
          <w:p w:rsidR="00AE7A79" w:rsidRDefault="00AE7A79" w:rsidP="00E33BD4">
            <w:pPr>
              <w:jc w:val="center"/>
            </w:pPr>
            <w:r w:rsidRPr="00F741E7">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bl>
    <w:p w:rsidR="00AE7A79" w:rsidRDefault="00AE7A79" w:rsidP="00AE7A79">
      <w:pPr>
        <w:tabs>
          <w:tab w:val="left" w:pos="2263"/>
        </w:tabs>
      </w:pPr>
    </w:p>
    <w:p w:rsidR="00AE7A79" w:rsidRDefault="00AE7A79" w:rsidP="00AE7A79">
      <w:pPr>
        <w:tabs>
          <w:tab w:val="left" w:pos="2263"/>
        </w:tabs>
      </w:pPr>
    </w:p>
    <w:p w:rsidR="00AE7A79" w:rsidRDefault="00AE7A79" w:rsidP="00AE7A79">
      <w:pPr>
        <w:tabs>
          <w:tab w:val="left" w:pos="2263"/>
        </w:tabs>
      </w:pPr>
    </w:p>
    <w:tbl>
      <w:tblPr>
        <w:tblW w:w="5000" w:type="pct"/>
        <w:tblCellMar>
          <w:top w:w="57" w:type="dxa"/>
          <w:bottom w:w="57" w:type="dxa"/>
        </w:tblCellMar>
        <w:tblLook w:val="04A0" w:firstRow="1" w:lastRow="0" w:firstColumn="1" w:lastColumn="0" w:noHBand="0" w:noVBand="1"/>
      </w:tblPr>
      <w:tblGrid>
        <w:gridCol w:w="635"/>
        <w:gridCol w:w="4885"/>
        <w:gridCol w:w="953"/>
        <w:gridCol w:w="1002"/>
        <w:gridCol w:w="822"/>
      </w:tblGrid>
      <w:tr w:rsidR="00AE7A79" w:rsidRPr="004449A2"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jc w:val="center"/>
              <w:rPr>
                <w:b/>
                <w:bCs/>
              </w:rPr>
            </w:pPr>
            <w:r w:rsidRPr="004449A2">
              <w:rPr>
                <w:b/>
                <w:bCs/>
              </w:rPr>
              <w:lastRenderedPageBreak/>
              <w:t>B.</w:t>
            </w:r>
            <w:r>
              <w:rPr>
                <w:b/>
                <w:bCs/>
              </w:rPr>
              <w:t>10</w:t>
            </w:r>
          </w:p>
        </w:tc>
        <w:tc>
          <w:tcPr>
            <w:tcW w:w="2429"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056B11" w:rsidRDefault="00AE7A79" w:rsidP="00E33BD4">
            <w:pPr>
              <w:rPr>
                <w:b/>
                <w:bCs/>
              </w:rPr>
            </w:pPr>
            <w:r>
              <w:rPr>
                <w:b/>
                <w:bCs/>
              </w:rPr>
              <w:t>Εσωτερικές</w:t>
            </w:r>
            <w:r w:rsidRPr="00882399">
              <w:rPr>
                <w:b/>
                <w:bCs/>
              </w:rPr>
              <w:t xml:space="preserve"> </w:t>
            </w:r>
            <w:r>
              <w:rPr>
                <w:b/>
                <w:bCs/>
              </w:rPr>
              <w:t>λεπτομέρειες</w:t>
            </w:r>
            <w:r w:rsidRPr="00882399">
              <w:rPr>
                <w:b/>
                <w:bCs/>
              </w:rPr>
              <w:t xml:space="preserve"> </w:t>
            </w:r>
            <w:r>
              <w:rPr>
                <w:b/>
                <w:bCs/>
              </w:rPr>
              <w:t>καμπίνα</w:t>
            </w:r>
            <w:r w:rsidRPr="00882399">
              <w:rPr>
                <w:b/>
                <w:bCs/>
              </w:rPr>
              <w:t xml:space="preserve"> </w:t>
            </w:r>
            <w:r>
              <w:rPr>
                <w:b/>
                <w:bCs/>
              </w:rPr>
              <w:t xml:space="preserve">τοίχου / </w:t>
            </w:r>
            <w:proofErr w:type="spellStart"/>
            <w:r>
              <w:rPr>
                <w:b/>
                <w:bCs/>
              </w:rPr>
              <w:t>Interior</w:t>
            </w:r>
            <w:proofErr w:type="spellEnd"/>
            <w:r>
              <w:rPr>
                <w:b/>
                <w:bCs/>
              </w:rPr>
              <w:t xml:space="preserve"> </w:t>
            </w:r>
            <w:proofErr w:type="spellStart"/>
            <w:r>
              <w:rPr>
                <w:b/>
                <w:bCs/>
              </w:rPr>
              <w:t>Finishing</w:t>
            </w:r>
            <w:proofErr w:type="spellEnd"/>
            <w:r>
              <w:rPr>
                <w:b/>
                <w:bCs/>
              </w:rPr>
              <w:t xml:space="preserve"> (</w:t>
            </w:r>
            <w:proofErr w:type="spellStart"/>
            <w:r>
              <w:rPr>
                <w:b/>
                <w:bCs/>
              </w:rPr>
              <w:t>Wall</w:t>
            </w:r>
            <w:proofErr w:type="spellEnd"/>
            <w:r>
              <w:rPr>
                <w:b/>
                <w:bCs/>
              </w:rPr>
              <w:t xml:space="preserve"> </w:t>
            </w:r>
            <w:proofErr w:type="spellStart"/>
            <w:r>
              <w:rPr>
                <w:b/>
                <w:bCs/>
              </w:rPr>
              <w:t>Cabinet</w:t>
            </w:r>
            <w:proofErr w:type="spellEnd"/>
            <w:r>
              <w:rPr>
                <w:b/>
                <w:bCs/>
              </w:rPr>
              <w:t>)</w:t>
            </w:r>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rPr>
                <w:b/>
                <w:bCs/>
              </w:rPr>
            </w:pPr>
            <w:r w:rsidRPr="004449A2">
              <w:rPr>
                <w:b/>
                <w:bC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rPr>
                <w:b/>
                <w:bCs/>
              </w:rPr>
            </w:pPr>
            <w:r w:rsidRPr="004449A2">
              <w:rPr>
                <w:b/>
                <w:bC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4449A2" w:rsidRDefault="00AE7A79" w:rsidP="00E33BD4">
            <w:pPr>
              <w:rPr>
                <w:b/>
                <w:bCs/>
              </w:rPr>
            </w:pPr>
            <w:r w:rsidRPr="004449A2">
              <w:rPr>
                <w:b/>
                <w:bCs/>
              </w:rPr>
              <w:t> </w:t>
            </w:r>
          </w:p>
        </w:tc>
      </w:tr>
      <w:tr w:rsidR="00AE7A79" w:rsidRPr="004449A2"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4449A2" w:rsidRDefault="00AE7A79" w:rsidP="00E33BD4">
            <w:pPr>
              <w:jc w:val="center"/>
              <w:rPr>
                <w:b/>
                <w:bCs/>
              </w:rPr>
            </w:pPr>
            <w:r w:rsidRPr="00DC6F4C">
              <w:rPr>
                <w:b/>
                <w:bCs/>
                <w:sz w:val="12"/>
              </w:rPr>
              <w:t>Number</w:t>
            </w:r>
          </w:p>
        </w:tc>
        <w:tc>
          <w:tcPr>
            <w:tcW w:w="242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Τεχνικές Προδιαγραφές / Technical </w:t>
            </w:r>
            <w:proofErr w:type="spellStart"/>
            <w:r>
              <w:rPr>
                <w:b/>
                <w:bCs/>
              </w:rPr>
              <w:t>Specifications</w:t>
            </w:r>
            <w:proofErr w:type="spellEnd"/>
          </w:p>
        </w:tc>
        <w:tc>
          <w:tcPr>
            <w:tcW w:w="875"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Απαίτηση / </w:t>
            </w:r>
            <w:proofErr w:type="spellStart"/>
            <w:r w:rsidRPr="00E47881">
              <w:rPr>
                <w:b/>
                <w:bCs/>
              </w:rPr>
              <w:t>Compulsory</w:t>
            </w:r>
            <w:proofErr w:type="spellEnd"/>
            <w:r w:rsidRPr="00E47881">
              <w:rPr>
                <w:b/>
                <w:bCs/>
              </w:rPr>
              <w:t xml:space="preserve"> </w:t>
            </w:r>
            <w:proofErr w:type="spellStart"/>
            <w:r w:rsidRPr="00E47881">
              <w:rPr>
                <w:b/>
                <w:bCs/>
              </w:rPr>
              <w:t>Obligation</w:t>
            </w:r>
            <w:proofErr w:type="spellEnd"/>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jc w:val="center"/>
              <w:rPr>
                <w:b/>
                <w:bCs/>
              </w:rPr>
            </w:pPr>
            <w:r>
              <w:rPr>
                <w:b/>
                <w:bCs/>
              </w:rPr>
              <w:t xml:space="preserve">Απάντηση Προμηθευτή / </w:t>
            </w:r>
            <w:proofErr w:type="spellStart"/>
            <w:r w:rsidRPr="00107C12">
              <w:rPr>
                <w:b/>
                <w:bCs/>
              </w:rPr>
              <w:t>Vendor</w:t>
            </w:r>
            <w:proofErr w:type="spellEnd"/>
            <w:r w:rsidRPr="00107C12">
              <w:rPr>
                <w:b/>
                <w:bCs/>
              </w:rPr>
              <w:t xml:space="preserve"> </w:t>
            </w:r>
            <w:proofErr w:type="spellStart"/>
            <w:r w:rsidRPr="00107C12">
              <w:rPr>
                <w:b/>
                <w:bCs/>
              </w:rPr>
              <w:t>Response</w:t>
            </w:r>
            <w:proofErr w:type="spellEnd"/>
          </w:p>
        </w:tc>
        <w:tc>
          <w:tcPr>
            <w:tcW w:w="38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Σχόλιο / </w:t>
            </w:r>
            <w:proofErr w:type="spellStart"/>
            <w:r>
              <w:rPr>
                <w:b/>
                <w:bCs/>
              </w:rPr>
              <w:t>Comment</w:t>
            </w:r>
            <w:proofErr w:type="spellEnd"/>
          </w:p>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B.10.1.</w:t>
            </w:r>
          </w:p>
        </w:tc>
        <w:tc>
          <w:tcPr>
            <w:tcW w:w="2429" w:type="pct"/>
            <w:tcBorders>
              <w:top w:val="nil"/>
              <w:left w:val="nil"/>
              <w:bottom w:val="single" w:sz="4" w:space="0" w:color="auto"/>
              <w:right w:val="single" w:sz="4" w:space="0" w:color="auto"/>
            </w:tcBorders>
            <w:shd w:val="clear" w:color="000000" w:fill="FFFFFF"/>
            <w:vAlign w:val="center"/>
          </w:tcPr>
          <w:p w:rsidR="00AE7A79" w:rsidRPr="00882399" w:rsidRDefault="00AE7A79" w:rsidP="00E33BD4">
            <w:r>
              <w:t xml:space="preserve">Καμπίνα </w:t>
            </w:r>
            <w:r w:rsidRPr="00882399">
              <w:t>τοίχου για κάλυψη της πλάκας φίλτρου συστήματος στο εσωτερικό της θωράκισης RF, διαστάσε</w:t>
            </w:r>
            <w:r>
              <w:t>ων περίπου</w:t>
            </w:r>
            <w:r w:rsidRPr="00882399">
              <w:t xml:space="preserve"> L: 1750 x W: 320 x H: 2300mm, κατασκευασμέν</w:t>
            </w:r>
            <w:r>
              <w:t xml:space="preserve">η </w:t>
            </w:r>
            <w:r w:rsidRPr="00882399">
              <w:t>από πλαστικό κάλυμμα μοριοσανίδας.</w:t>
            </w:r>
          </w:p>
          <w:p w:rsidR="00AE7A79" w:rsidRPr="005E1B77" w:rsidRDefault="00AE7A79" w:rsidP="00E33BD4">
            <w:pPr>
              <w:rPr>
                <w:lang w:val="en-US"/>
              </w:rPr>
            </w:pPr>
            <w:r w:rsidRPr="00882399">
              <w:t xml:space="preserve"> </w:t>
            </w:r>
            <w:r w:rsidRPr="005E1B77">
              <w:rPr>
                <w:lang w:val="en-US"/>
              </w:rPr>
              <w:t>/ Wall Cabinet to cover the system filter plate inside the RF shielding, approximately dimensions L:1750 x W:320 x H: 2300mm, made of plastic covered chipboard.</w:t>
            </w:r>
          </w:p>
        </w:tc>
        <w:tc>
          <w:tcPr>
            <w:tcW w:w="875" w:type="pct"/>
            <w:tcBorders>
              <w:top w:val="nil"/>
              <w:left w:val="nil"/>
              <w:bottom w:val="single" w:sz="4" w:space="0" w:color="auto"/>
              <w:right w:val="single" w:sz="4" w:space="0" w:color="auto"/>
            </w:tcBorders>
            <w:shd w:val="clear" w:color="000000" w:fill="FFFFFF"/>
          </w:tcPr>
          <w:p w:rsidR="00AE7A79" w:rsidRPr="004449A2" w:rsidRDefault="00AE7A79" w:rsidP="00E33BD4">
            <w:pPr>
              <w:jc w:val="center"/>
            </w:pPr>
            <w:r w:rsidRPr="002E7445">
              <w:t>Ναι / YES</w:t>
            </w:r>
          </w:p>
        </w:tc>
        <w:tc>
          <w:tcPr>
            <w:tcW w:w="1020"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B.10.2.</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FF4000" w:rsidRDefault="00AE7A79" w:rsidP="00E33BD4">
            <w:r w:rsidRPr="00882399">
              <w:t xml:space="preserve">Δύο (2) τεμάχια </w:t>
            </w:r>
            <w:r>
              <w:t>χερούλια</w:t>
            </w:r>
            <w:r w:rsidRPr="00175F7C">
              <w:t xml:space="preserve"> </w:t>
            </w:r>
            <w:r>
              <w:t>πόρτας</w:t>
            </w:r>
            <w:r w:rsidRPr="00882399">
              <w:t xml:space="preserve"> και εξαρτημάτων από μη μαγνητικό υλικό</w:t>
            </w:r>
            <w:r>
              <w:t xml:space="preserve"> </w:t>
            </w:r>
            <w:r w:rsidRPr="00882399">
              <w:t xml:space="preserve">/ </w:t>
            </w:r>
            <w:proofErr w:type="spellStart"/>
            <w:r>
              <w:t>Two</w:t>
            </w:r>
            <w:proofErr w:type="spellEnd"/>
            <w:r>
              <w:t xml:space="preserve"> (2) </w:t>
            </w:r>
            <w:proofErr w:type="spellStart"/>
            <w:r>
              <w:t>pcs</w:t>
            </w:r>
            <w:proofErr w:type="spellEnd"/>
            <w:r>
              <w:t xml:space="preserve"> of </w:t>
            </w:r>
            <w:proofErr w:type="spellStart"/>
            <w:r>
              <w:t>doors</w:t>
            </w:r>
            <w:proofErr w:type="spellEnd"/>
            <w:r>
              <w:t xml:space="preserve">, </w:t>
            </w:r>
            <w:proofErr w:type="spellStart"/>
            <w:r>
              <w:t>handles</w:t>
            </w:r>
            <w:proofErr w:type="spellEnd"/>
            <w:r>
              <w:t xml:space="preserve"> and </w:t>
            </w:r>
            <w:proofErr w:type="spellStart"/>
            <w:r>
              <w:t>fittings</w:t>
            </w:r>
            <w:proofErr w:type="spellEnd"/>
            <w:r>
              <w:t xml:space="preserve"> </w:t>
            </w:r>
            <w:proofErr w:type="spellStart"/>
            <w:r>
              <w:t>from</w:t>
            </w:r>
            <w:proofErr w:type="spellEnd"/>
            <w:r>
              <w:t xml:space="preserve"> non-</w:t>
            </w:r>
            <w:proofErr w:type="spellStart"/>
            <w:r>
              <w:t>magnetic</w:t>
            </w:r>
            <w:proofErr w:type="spellEnd"/>
            <w:r>
              <w:t xml:space="preserve"> </w:t>
            </w:r>
            <w:proofErr w:type="spellStart"/>
            <w:r>
              <w:t>material</w:t>
            </w:r>
            <w:proofErr w:type="spellEnd"/>
          </w:p>
        </w:tc>
        <w:tc>
          <w:tcPr>
            <w:tcW w:w="875" w:type="pct"/>
            <w:tcBorders>
              <w:top w:val="single" w:sz="4" w:space="0" w:color="auto"/>
              <w:left w:val="nil"/>
              <w:bottom w:val="single" w:sz="4" w:space="0" w:color="auto"/>
              <w:right w:val="single" w:sz="4" w:space="0" w:color="auto"/>
            </w:tcBorders>
            <w:shd w:val="clear" w:color="000000" w:fill="FFFFFF"/>
          </w:tcPr>
          <w:p w:rsidR="00AE7A79" w:rsidRPr="00195070" w:rsidRDefault="00AE7A79" w:rsidP="00E33BD4">
            <w:pPr>
              <w:jc w:val="center"/>
            </w:pPr>
            <w:r w:rsidRPr="002E7445">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bl>
    <w:p w:rsidR="00AE7A79" w:rsidRDefault="00AE7A79" w:rsidP="00AE7A79">
      <w:pPr>
        <w:tabs>
          <w:tab w:val="left" w:pos="2263"/>
        </w:tabs>
      </w:pPr>
    </w:p>
    <w:p w:rsidR="00AE7A79" w:rsidRDefault="00AE7A79" w:rsidP="00AE7A79">
      <w:pPr>
        <w:tabs>
          <w:tab w:val="left" w:pos="2263"/>
        </w:tabs>
      </w:pPr>
    </w:p>
    <w:tbl>
      <w:tblPr>
        <w:tblW w:w="5000" w:type="pct"/>
        <w:tblCellMar>
          <w:top w:w="57" w:type="dxa"/>
          <w:bottom w:w="57" w:type="dxa"/>
        </w:tblCellMar>
        <w:tblLook w:val="04A0" w:firstRow="1" w:lastRow="0" w:firstColumn="1" w:lastColumn="0" w:noHBand="0" w:noVBand="1"/>
      </w:tblPr>
      <w:tblGrid>
        <w:gridCol w:w="671"/>
        <w:gridCol w:w="4148"/>
        <w:gridCol w:w="1196"/>
        <w:gridCol w:w="1261"/>
        <w:gridCol w:w="1021"/>
      </w:tblGrid>
      <w:tr w:rsidR="00AE7A79" w:rsidRPr="004449A2"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jc w:val="center"/>
              <w:rPr>
                <w:b/>
                <w:bCs/>
              </w:rPr>
            </w:pPr>
            <w:r>
              <w:rPr>
                <w:b/>
                <w:bCs/>
              </w:rPr>
              <w:t>C.1</w:t>
            </w:r>
          </w:p>
        </w:tc>
        <w:tc>
          <w:tcPr>
            <w:tcW w:w="2429"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C0056" w:rsidRDefault="00AE7A79" w:rsidP="00E33BD4">
            <w:pPr>
              <w:rPr>
                <w:b/>
                <w:bCs/>
              </w:rPr>
            </w:pPr>
            <w:r w:rsidRPr="004C0056">
              <w:rPr>
                <w:b/>
                <w:bCs/>
              </w:rPr>
              <w:t xml:space="preserve">Εγκατάσταση και </w:t>
            </w:r>
            <w:r>
              <w:rPr>
                <w:b/>
                <w:bCs/>
              </w:rPr>
              <w:t>πιστοποίηση</w:t>
            </w:r>
          </w:p>
          <w:p w:rsidR="00AE7A79" w:rsidRPr="00056B11" w:rsidRDefault="00AE7A79" w:rsidP="00E33BD4">
            <w:pPr>
              <w:rPr>
                <w:b/>
                <w:bCs/>
              </w:rPr>
            </w:pPr>
            <w:r>
              <w:rPr>
                <w:b/>
                <w:bCs/>
              </w:rPr>
              <w:t xml:space="preserve"> </w:t>
            </w:r>
            <w:r w:rsidRPr="004C0056">
              <w:rPr>
                <w:b/>
                <w:bCs/>
              </w:rPr>
              <w:t xml:space="preserve"> / </w:t>
            </w:r>
            <w:proofErr w:type="spellStart"/>
            <w:r>
              <w:rPr>
                <w:b/>
                <w:bCs/>
              </w:rPr>
              <w:t>Installation</w:t>
            </w:r>
            <w:proofErr w:type="spellEnd"/>
            <w:r>
              <w:rPr>
                <w:b/>
                <w:bCs/>
              </w:rPr>
              <w:t xml:space="preserve"> and </w:t>
            </w:r>
            <w:proofErr w:type="spellStart"/>
            <w:r>
              <w:rPr>
                <w:b/>
                <w:bCs/>
              </w:rPr>
              <w:t>Verification</w:t>
            </w:r>
            <w:proofErr w:type="spellEnd"/>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rPr>
                <w:b/>
                <w:bCs/>
              </w:rPr>
            </w:pPr>
            <w:r w:rsidRPr="004449A2">
              <w:rPr>
                <w:b/>
                <w:bC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rPr>
                <w:b/>
                <w:bCs/>
              </w:rPr>
            </w:pPr>
            <w:r w:rsidRPr="004449A2">
              <w:rPr>
                <w:b/>
                <w:bC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4449A2" w:rsidRDefault="00AE7A79" w:rsidP="00E33BD4">
            <w:pPr>
              <w:rPr>
                <w:b/>
                <w:bCs/>
              </w:rPr>
            </w:pPr>
            <w:r w:rsidRPr="004449A2">
              <w:rPr>
                <w:b/>
                <w:bCs/>
              </w:rPr>
              <w:t> </w:t>
            </w:r>
          </w:p>
        </w:tc>
      </w:tr>
      <w:tr w:rsidR="00AE7A79" w:rsidRPr="004449A2"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4449A2" w:rsidRDefault="00AE7A79" w:rsidP="00E33BD4">
            <w:pPr>
              <w:jc w:val="center"/>
              <w:rPr>
                <w:b/>
                <w:bCs/>
              </w:rPr>
            </w:pPr>
            <w:r w:rsidRPr="00DC6F4C">
              <w:rPr>
                <w:b/>
                <w:bCs/>
                <w:sz w:val="12"/>
              </w:rPr>
              <w:t>Number</w:t>
            </w:r>
          </w:p>
        </w:tc>
        <w:tc>
          <w:tcPr>
            <w:tcW w:w="242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Τεχνικές Προδιαγραφές / Technical </w:t>
            </w:r>
            <w:proofErr w:type="spellStart"/>
            <w:r>
              <w:rPr>
                <w:b/>
                <w:bCs/>
              </w:rPr>
              <w:t>Specifications</w:t>
            </w:r>
            <w:proofErr w:type="spellEnd"/>
          </w:p>
        </w:tc>
        <w:tc>
          <w:tcPr>
            <w:tcW w:w="875"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Απαίτηση / </w:t>
            </w:r>
            <w:proofErr w:type="spellStart"/>
            <w:r w:rsidRPr="00E47881">
              <w:rPr>
                <w:b/>
                <w:bCs/>
              </w:rPr>
              <w:t>Compulsory</w:t>
            </w:r>
            <w:proofErr w:type="spellEnd"/>
            <w:r w:rsidRPr="00E47881">
              <w:rPr>
                <w:b/>
                <w:bCs/>
              </w:rPr>
              <w:t xml:space="preserve"> </w:t>
            </w:r>
            <w:proofErr w:type="spellStart"/>
            <w:r w:rsidRPr="00E47881">
              <w:rPr>
                <w:b/>
                <w:bCs/>
              </w:rPr>
              <w:t>Obligation</w:t>
            </w:r>
            <w:proofErr w:type="spellEnd"/>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jc w:val="center"/>
              <w:rPr>
                <w:b/>
                <w:bCs/>
              </w:rPr>
            </w:pPr>
            <w:r>
              <w:rPr>
                <w:b/>
                <w:bCs/>
              </w:rPr>
              <w:t xml:space="preserve">Απάντηση Προμηθευτή / </w:t>
            </w:r>
            <w:proofErr w:type="spellStart"/>
            <w:r w:rsidRPr="00107C12">
              <w:rPr>
                <w:b/>
                <w:bCs/>
              </w:rPr>
              <w:t>Vendor</w:t>
            </w:r>
            <w:proofErr w:type="spellEnd"/>
            <w:r w:rsidRPr="00107C12">
              <w:rPr>
                <w:b/>
                <w:bCs/>
              </w:rPr>
              <w:t xml:space="preserve"> </w:t>
            </w:r>
            <w:proofErr w:type="spellStart"/>
            <w:r w:rsidRPr="00107C12">
              <w:rPr>
                <w:b/>
                <w:bCs/>
              </w:rPr>
              <w:t>Response</w:t>
            </w:r>
            <w:proofErr w:type="spellEnd"/>
          </w:p>
        </w:tc>
        <w:tc>
          <w:tcPr>
            <w:tcW w:w="38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Σχόλιο / </w:t>
            </w:r>
            <w:proofErr w:type="spellStart"/>
            <w:r>
              <w:rPr>
                <w:b/>
                <w:bCs/>
              </w:rPr>
              <w:t>Comment</w:t>
            </w:r>
            <w:proofErr w:type="spellEnd"/>
          </w:p>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C.1.1.</w:t>
            </w:r>
          </w:p>
        </w:tc>
        <w:tc>
          <w:tcPr>
            <w:tcW w:w="2429" w:type="pct"/>
            <w:tcBorders>
              <w:top w:val="nil"/>
              <w:left w:val="nil"/>
              <w:bottom w:val="single" w:sz="4" w:space="0" w:color="auto"/>
              <w:right w:val="single" w:sz="4" w:space="0" w:color="auto"/>
            </w:tcBorders>
            <w:shd w:val="clear" w:color="000000" w:fill="FFFFFF"/>
            <w:vAlign w:val="center"/>
          </w:tcPr>
          <w:p w:rsidR="00AE7A79" w:rsidRPr="005E1B77" w:rsidRDefault="00AE7A79" w:rsidP="00E33BD4">
            <w:pPr>
              <w:rPr>
                <w:lang w:val="en-US"/>
              </w:rPr>
            </w:pPr>
            <w:r w:rsidRPr="004C0056">
              <w:t>Ο προμηθευτής θα πρέπει να καλύψει όλα τα έξοδα για την παράδοση και την εγκατάσταση στις εγκαταστάσεις του ΙΤΕ στο Ηράκλειο. Λεπτομερείς</w:t>
            </w:r>
            <w:r w:rsidRPr="005E1B77">
              <w:rPr>
                <w:lang w:val="en-US"/>
              </w:rPr>
              <w:t xml:space="preserve"> </w:t>
            </w:r>
            <w:r w:rsidRPr="004C0056">
              <w:t>πληροφορίες</w:t>
            </w:r>
            <w:r w:rsidRPr="005E1B77">
              <w:rPr>
                <w:lang w:val="en-US"/>
              </w:rPr>
              <w:t xml:space="preserve"> </w:t>
            </w:r>
            <w:r w:rsidRPr="004C0056">
              <w:t>διεύθυνσης</w:t>
            </w:r>
            <w:r w:rsidRPr="005E1B77">
              <w:rPr>
                <w:lang w:val="en-US"/>
              </w:rPr>
              <w:t xml:space="preserve"> </w:t>
            </w:r>
            <w:r w:rsidRPr="004C0056">
              <w:t>μπορείτε</w:t>
            </w:r>
            <w:r w:rsidRPr="005E1B77">
              <w:rPr>
                <w:lang w:val="en-US"/>
              </w:rPr>
              <w:t xml:space="preserve"> </w:t>
            </w:r>
            <w:r w:rsidRPr="004C0056">
              <w:t>να</w:t>
            </w:r>
            <w:r w:rsidRPr="005E1B77">
              <w:rPr>
                <w:lang w:val="en-US"/>
              </w:rPr>
              <w:t xml:space="preserve"> </w:t>
            </w:r>
            <w:r w:rsidRPr="004C0056">
              <w:t>βρείτε</w:t>
            </w:r>
            <w:r w:rsidRPr="005E1B77">
              <w:rPr>
                <w:lang w:val="en-US"/>
              </w:rPr>
              <w:t xml:space="preserve"> </w:t>
            </w:r>
            <w:r w:rsidRPr="004C0056">
              <w:t>στ</w:t>
            </w:r>
            <w:r>
              <w:t>ο</w:t>
            </w:r>
            <w:r w:rsidRPr="005E1B77">
              <w:rPr>
                <w:lang w:val="en-US"/>
              </w:rPr>
              <w:t xml:space="preserve"> </w:t>
            </w:r>
            <w:hyperlink r:id="rId7" w:history="1">
              <w:r w:rsidRPr="005E1B77">
                <w:rPr>
                  <w:lang w:val="en-US"/>
                </w:rPr>
                <w:t>https://www.forth.gr/index_main.php</w:t>
              </w:r>
            </w:hyperlink>
            <w:r w:rsidRPr="005E1B77">
              <w:rPr>
                <w:lang w:val="en-US"/>
              </w:rPr>
              <w:t>? / The supplier should cover all the expenses for the delivery and the installation on the facilities of FORTH at Heraklion. Detailed address information can be found on https://www.forth.gr/index_main.php?c=13&amp;l=e</w:t>
            </w:r>
          </w:p>
        </w:tc>
        <w:tc>
          <w:tcPr>
            <w:tcW w:w="875" w:type="pct"/>
            <w:tcBorders>
              <w:top w:val="nil"/>
              <w:left w:val="nil"/>
              <w:bottom w:val="single" w:sz="4" w:space="0" w:color="auto"/>
              <w:right w:val="single" w:sz="4" w:space="0" w:color="auto"/>
            </w:tcBorders>
            <w:shd w:val="clear" w:color="000000" w:fill="FFFFFF"/>
          </w:tcPr>
          <w:p w:rsidR="00AE7A79" w:rsidRPr="004449A2" w:rsidRDefault="00AE7A79" w:rsidP="00E33BD4">
            <w:pPr>
              <w:jc w:val="center"/>
            </w:pPr>
            <w:r w:rsidRPr="003A345B">
              <w:t>Ναι / YES</w:t>
            </w:r>
          </w:p>
        </w:tc>
        <w:tc>
          <w:tcPr>
            <w:tcW w:w="1020"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lastRenderedPageBreak/>
              <w:t>C.1.2.</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4C0056" w:rsidRDefault="00AE7A79" w:rsidP="00E33BD4">
            <w:r>
              <w:t xml:space="preserve"> </w:t>
            </w:r>
            <w:r w:rsidRPr="004C0056">
              <w:t>Η εγκατάσταση δεν πρέπει να διαρκ</w:t>
            </w:r>
            <w:r>
              <w:t xml:space="preserve">έσει </w:t>
            </w:r>
            <w:r w:rsidRPr="004C0056">
              <w:t xml:space="preserve">περισσότερο από δέκα (10) ημέρες </w:t>
            </w:r>
            <w:r>
              <w:t>/ The</w:t>
            </w:r>
            <w:r w:rsidRPr="004C0056">
              <w:t xml:space="preserve"> </w:t>
            </w:r>
            <w:proofErr w:type="spellStart"/>
            <w:r>
              <w:t>installation</w:t>
            </w:r>
            <w:proofErr w:type="spellEnd"/>
            <w:r w:rsidRPr="004C0056">
              <w:t xml:space="preserve"> </w:t>
            </w:r>
            <w:proofErr w:type="spellStart"/>
            <w:r>
              <w:t>should</w:t>
            </w:r>
            <w:proofErr w:type="spellEnd"/>
            <w:r w:rsidRPr="004C0056">
              <w:t xml:space="preserve"> </w:t>
            </w:r>
            <w:proofErr w:type="spellStart"/>
            <w:r>
              <w:t>not</w:t>
            </w:r>
            <w:proofErr w:type="spellEnd"/>
            <w:r w:rsidRPr="004C0056">
              <w:t xml:space="preserve"> </w:t>
            </w:r>
            <w:proofErr w:type="spellStart"/>
            <w:r>
              <w:t>last</w:t>
            </w:r>
            <w:proofErr w:type="spellEnd"/>
            <w:r w:rsidRPr="004C0056">
              <w:t xml:space="preserve"> </w:t>
            </w:r>
            <w:proofErr w:type="spellStart"/>
            <w:r>
              <w:t>more</w:t>
            </w:r>
            <w:proofErr w:type="spellEnd"/>
            <w:r w:rsidRPr="004C0056">
              <w:t xml:space="preserve"> </w:t>
            </w:r>
            <w:proofErr w:type="spellStart"/>
            <w:r>
              <w:t>than</w:t>
            </w:r>
            <w:proofErr w:type="spellEnd"/>
            <w:r w:rsidRPr="004C0056">
              <w:t xml:space="preserve"> </w:t>
            </w:r>
            <w:proofErr w:type="spellStart"/>
            <w:r>
              <w:t>ten</w:t>
            </w:r>
            <w:proofErr w:type="spellEnd"/>
            <w:r w:rsidRPr="004C0056">
              <w:t xml:space="preserve"> (10) </w:t>
            </w:r>
            <w:proofErr w:type="spellStart"/>
            <w:r>
              <w:t>days</w:t>
            </w:r>
            <w:proofErr w:type="spellEnd"/>
          </w:p>
        </w:tc>
        <w:tc>
          <w:tcPr>
            <w:tcW w:w="875" w:type="pct"/>
            <w:tcBorders>
              <w:top w:val="single" w:sz="4" w:space="0" w:color="auto"/>
              <w:left w:val="nil"/>
              <w:bottom w:val="single" w:sz="4" w:space="0" w:color="auto"/>
              <w:right w:val="single" w:sz="4" w:space="0" w:color="auto"/>
            </w:tcBorders>
            <w:shd w:val="clear" w:color="000000" w:fill="FFFFFF"/>
          </w:tcPr>
          <w:p w:rsidR="00AE7A79" w:rsidRPr="00195070" w:rsidRDefault="00AE7A79" w:rsidP="00E33BD4">
            <w:pPr>
              <w:jc w:val="center"/>
            </w:pPr>
            <w:r w:rsidRPr="003A345B">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C.1.3</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4C0056" w:rsidRDefault="00AE7A79" w:rsidP="00E33BD4">
            <w:r w:rsidRPr="004C0056">
              <w:t xml:space="preserve">Ο προμηθευτής πρέπει να </w:t>
            </w:r>
            <w:r>
              <w:t>ελέγξει</w:t>
            </w:r>
            <w:r w:rsidRPr="004C0056">
              <w:t xml:space="preserve"> την αποτελεσματικότητα της θωράκισης τουλάχιστον στα 144MHz με έναν ελεγκτή διαρροής / </w:t>
            </w:r>
          </w:p>
          <w:p w:rsidR="00AE7A79" w:rsidRPr="005E1B77" w:rsidRDefault="00AE7A79" w:rsidP="00E33BD4">
            <w:pPr>
              <w:rPr>
                <w:lang w:val="en-US"/>
              </w:rPr>
            </w:pPr>
            <w:r w:rsidRPr="004C0056">
              <w:t xml:space="preserve"> </w:t>
            </w:r>
            <w:r w:rsidRPr="005E1B77">
              <w:rPr>
                <w:lang w:val="en-US"/>
              </w:rPr>
              <w:t xml:space="preserve">The supplier should test the effectiveness of the shielding at least at 144MHz with a </w:t>
            </w:r>
          </w:p>
          <w:p w:rsidR="00AE7A79" w:rsidRDefault="00AE7A79" w:rsidP="00E33BD4">
            <w:proofErr w:type="spellStart"/>
            <w:r>
              <w:t>leakage</w:t>
            </w:r>
            <w:proofErr w:type="spellEnd"/>
            <w:r>
              <w:t xml:space="preserve"> </w:t>
            </w:r>
            <w:proofErr w:type="spellStart"/>
            <w:r>
              <w:t>tester</w:t>
            </w:r>
            <w:proofErr w:type="spellEnd"/>
          </w:p>
        </w:tc>
        <w:tc>
          <w:tcPr>
            <w:tcW w:w="875" w:type="pct"/>
            <w:tcBorders>
              <w:top w:val="single" w:sz="4" w:space="0" w:color="auto"/>
              <w:left w:val="nil"/>
              <w:bottom w:val="single" w:sz="4" w:space="0" w:color="auto"/>
              <w:right w:val="single" w:sz="4" w:space="0" w:color="auto"/>
            </w:tcBorders>
            <w:shd w:val="clear" w:color="000000" w:fill="FFFFFF"/>
          </w:tcPr>
          <w:p w:rsidR="00AE7A79" w:rsidRDefault="00AE7A79" w:rsidP="00E33BD4">
            <w:pPr>
              <w:jc w:val="center"/>
            </w:pPr>
            <w:r w:rsidRPr="003A345B">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C.1.4</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4C0056" w:rsidRDefault="00AE7A79" w:rsidP="00E33BD4">
            <w:r w:rsidRPr="004C0056">
              <w:t xml:space="preserve">Ο προμηθευτής πρέπει να </w:t>
            </w:r>
            <w:r>
              <w:t>παραδώσει</w:t>
            </w:r>
            <w:r w:rsidRPr="004C0056">
              <w:t xml:space="preserve"> τ</w:t>
            </w:r>
            <w:r>
              <w:t>α</w:t>
            </w:r>
            <w:r w:rsidRPr="004C0056">
              <w:t xml:space="preserve"> αποτελέσμα</w:t>
            </w:r>
            <w:r>
              <w:t>τα</w:t>
            </w:r>
            <w:r w:rsidRPr="004C0056">
              <w:t xml:space="preserve"> εντός επτά (7) ημερών μετά την εγκατάσταση</w:t>
            </w:r>
            <w:r>
              <w:t xml:space="preserve"> / </w:t>
            </w:r>
          </w:p>
          <w:p w:rsidR="00AE7A79" w:rsidRPr="005E1B77" w:rsidRDefault="00AE7A79" w:rsidP="00E33BD4">
            <w:pPr>
              <w:rPr>
                <w:lang w:val="en-US"/>
              </w:rPr>
            </w:pPr>
            <w:r w:rsidRPr="004C0056">
              <w:t xml:space="preserve"> </w:t>
            </w:r>
            <w:r w:rsidRPr="005E1B77">
              <w:rPr>
                <w:lang w:val="en-US"/>
              </w:rPr>
              <w:t>The supplier should provide the result within seven (7) days after the installation</w:t>
            </w:r>
          </w:p>
        </w:tc>
        <w:tc>
          <w:tcPr>
            <w:tcW w:w="875" w:type="pct"/>
            <w:tcBorders>
              <w:top w:val="single" w:sz="4" w:space="0" w:color="auto"/>
              <w:left w:val="nil"/>
              <w:bottom w:val="single" w:sz="4" w:space="0" w:color="auto"/>
              <w:right w:val="single" w:sz="4" w:space="0" w:color="auto"/>
            </w:tcBorders>
            <w:shd w:val="clear" w:color="000000" w:fill="FFFFFF"/>
          </w:tcPr>
          <w:p w:rsidR="00AE7A79" w:rsidRDefault="00AE7A79" w:rsidP="00E33BD4">
            <w:pPr>
              <w:jc w:val="center"/>
            </w:pPr>
            <w:r w:rsidRPr="003A345B">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bl>
    <w:p w:rsidR="00AE7A79" w:rsidRDefault="00AE7A79" w:rsidP="00AE7A79">
      <w:pPr>
        <w:tabs>
          <w:tab w:val="left" w:pos="2263"/>
        </w:tabs>
      </w:pPr>
    </w:p>
    <w:tbl>
      <w:tblPr>
        <w:tblW w:w="5000" w:type="pct"/>
        <w:tblCellMar>
          <w:top w:w="57" w:type="dxa"/>
          <w:bottom w:w="57" w:type="dxa"/>
        </w:tblCellMar>
        <w:tblLook w:val="04A0" w:firstRow="1" w:lastRow="0" w:firstColumn="1" w:lastColumn="0" w:noHBand="0" w:noVBand="1"/>
      </w:tblPr>
      <w:tblGrid>
        <w:gridCol w:w="741"/>
        <w:gridCol w:w="3752"/>
        <w:gridCol w:w="1309"/>
        <w:gridCol w:w="1381"/>
        <w:gridCol w:w="1114"/>
      </w:tblGrid>
      <w:tr w:rsidR="00AE7A79" w:rsidRPr="004449A2"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jc w:val="center"/>
              <w:rPr>
                <w:b/>
                <w:bCs/>
              </w:rPr>
            </w:pPr>
            <w:r>
              <w:rPr>
                <w:b/>
                <w:bCs/>
              </w:rPr>
              <w:t>D.1</w:t>
            </w:r>
          </w:p>
        </w:tc>
        <w:tc>
          <w:tcPr>
            <w:tcW w:w="2429"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056B11" w:rsidRDefault="00AE7A79" w:rsidP="00E33BD4">
            <w:pPr>
              <w:rPr>
                <w:b/>
                <w:bCs/>
              </w:rPr>
            </w:pPr>
            <w:r>
              <w:rPr>
                <w:b/>
                <w:bCs/>
              </w:rPr>
              <w:t xml:space="preserve">Εγγύηση / </w:t>
            </w:r>
            <w:proofErr w:type="spellStart"/>
            <w:r>
              <w:rPr>
                <w:b/>
                <w:bCs/>
              </w:rPr>
              <w:t>Warranty</w:t>
            </w:r>
            <w:proofErr w:type="spellEnd"/>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rPr>
                <w:b/>
                <w:bCs/>
              </w:rPr>
            </w:pPr>
            <w:r w:rsidRPr="004449A2">
              <w:rPr>
                <w:b/>
                <w:bC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rPr>
                <w:b/>
                <w:bCs/>
              </w:rPr>
            </w:pPr>
            <w:r w:rsidRPr="004449A2">
              <w:rPr>
                <w:b/>
                <w:bC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4449A2" w:rsidRDefault="00AE7A79" w:rsidP="00E33BD4">
            <w:pPr>
              <w:rPr>
                <w:b/>
                <w:bCs/>
              </w:rPr>
            </w:pPr>
            <w:r w:rsidRPr="004449A2">
              <w:rPr>
                <w:b/>
                <w:bCs/>
              </w:rPr>
              <w:t> </w:t>
            </w:r>
          </w:p>
        </w:tc>
      </w:tr>
      <w:tr w:rsidR="00AE7A79" w:rsidRPr="004449A2"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4449A2" w:rsidRDefault="00AE7A79" w:rsidP="00E33BD4">
            <w:pPr>
              <w:jc w:val="center"/>
              <w:rPr>
                <w:b/>
                <w:bCs/>
              </w:rPr>
            </w:pPr>
            <w:r w:rsidRPr="00DC6F4C">
              <w:rPr>
                <w:b/>
                <w:bCs/>
                <w:sz w:val="12"/>
              </w:rPr>
              <w:t>Number</w:t>
            </w:r>
          </w:p>
        </w:tc>
        <w:tc>
          <w:tcPr>
            <w:tcW w:w="242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Τεχνικές Προδιαγραφές / Technical </w:t>
            </w:r>
            <w:proofErr w:type="spellStart"/>
            <w:r>
              <w:rPr>
                <w:b/>
                <w:bCs/>
              </w:rPr>
              <w:t>Specifications</w:t>
            </w:r>
            <w:proofErr w:type="spellEnd"/>
          </w:p>
        </w:tc>
        <w:tc>
          <w:tcPr>
            <w:tcW w:w="875"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Απαίτηση / </w:t>
            </w:r>
            <w:proofErr w:type="spellStart"/>
            <w:r w:rsidRPr="00E47881">
              <w:rPr>
                <w:b/>
                <w:bCs/>
              </w:rPr>
              <w:t>Compulsory</w:t>
            </w:r>
            <w:proofErr w:type="spellEnd"/>
            <w:r w:rsidRPr="00E47881">
              <w:rPr>
                <w:b/>
                <w:bCs/>
              </w:rPr>
              <w:t xml:space="preserve"> </w:t>
            </w:r>
            <w:proofErr w:type="spellStart"/>
            <w:r w:rsidRPr="00E47881">
              <w:rPr>
                <w:b/>
                <w:bCs/>
              </w:rPr>
              <w:t>Obligation</w:t>
            </w:r>
            <w:proofErr w:type="spellEnd"/>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jc w:val="center"/>
              <w:rPr>
                <w:b/>
                <w:bCs/>
              </w:rPr>
            </w:pPr>
            <w:r>
              <w:rPr>
                <w:b/>
                <w:bCs/>
              </w:rPr>
              <w:t xml:space="preserve">Απάντηση Προμηθευτή / </w:t>
            </w:r>
            <w:proofErr w:type="spellStart"/>
            <w:r w:rsidRPr="00107C12">
              <w:rPr>
                <w:b/>
                <w:bCs/>
              </w:rPr>
              <w:t>Vendor</w:t>
            </w:r>
            <w:proofErr w:type="spellEnd"/>
            <w:r w:rsidRPr="00107C12">
              <w:rPr>
                <w:b/>
                <w:bCs/>
              </w:rPr>
              <w:t xml:space="preserve"> </w:t>
            </w:r>
            <w:proofErr w:type="spellStart"/>
            <w:r w:rsidRPr="00107C12">
              <w:rPr>
                <w:b/>
                <w:bCs/>
              </w:rPr>
              <w:t>Response</w:t>
            </w:r>
            <w:proofErr w:type="spellEnd"/>
          </w:p>
        </w:tc>
        <w:tc>
          <w:tcPr>
            <w:tcW w:w="38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Σχόλιο / </w:t>
            </w:r>
            <w:proofErr w:type="spellStart"/>
            <w:r>
              <w:rPr>
                <w:b/>
                <w:bCs/>
              </w:rPr>
              <w:t>Comment</w:t>
            </w:r>
            <w:proofErr w:type="spellEnd"/>
          </w:p>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D.1.1.</w:t>
            </w:r>
          </w:p>
        </w:tc>
        <w:tc>
          <w:tcPr>
            <w:tcW w:w="2429" w:type="pct"/>
            <w:tcBorders>
              <w:top w:val="nil"/>
              <w:left w:val="nil"/>
              <w:bottom w:val="single" w:sz="4" w:space="0" w:color="auto"/>
              <w:right w:val="single" w:sz="4" w:space="0" w:color="auto"/>
            </w:tcBorders>
            <w:shd w:val="clear" w:color="000000" w:fill="FFFFFF"/>
            <w:vAlign w:val="center"/>
          </w:tcPr>
          <w:p w:rsidR="00AE7A79" w:rsidRPr="00F5527D" w:rsidRDefault="00AE7A79" w:rsidP="00E33BD4">
            <w:r>
              <w:t>Για</w:t>
            </w:r>
            <w:r w:rsidRPr="00F5527D">
              <w:t xml:space="preserve"> </w:t>
            </w:r>
            <w:r>
              <w:t xml:space="preserve">τα μέρη της θωράκισης / </w:t>
            </w:r>
          </w:p>
          <w:p w:rsidR="00AE7A79" w:rsidRPr="00984846" w:rsidRDefault="00AE7A79" w:rsidP="00E33BD4">
            <w:r>
              <w:t xml:space="preserve">RF </w:t>
            </w:r>
            <w:proofErr w:type="spellStart"/>
            <w:r>
              <w:t>Shielding</w:t>
            </w:r>
            <w:proofErr w:type="spellEnd"/>
            <w:r>
              <w:t xml:space="preserve"> </w:t>
            </w:r>
            <w:proofErr w:type="spellStart"/>
            <w:r>
              <w:t>parts</w:t>
            </w:r>
            <w:proofErr w:type="spellEnd"/>
          </w:p>
        </w:tc>
        <w:tc>
          <w:tcPr>
            <w:tcW w:w="875"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pPr>
              <w:jc w:val="center"/>
            </w:pPr>
            <w:r>
              <w:t xml:space="preserve">&gt;=5 Χρόνια / </w:t>
            </w:r>
            <w:proofErr w:type="spellStart"/>
            <w:r>
              <w:t>years</w:t>
            </w:r>
            <w:proofErr w:type="spellEnd"/>
          </w:p>
        </w:tc>
        <w:tc>
          <w:tcPr>
            <w:tcW w:w="1020"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D.1.2.</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F5527D" w:rsidRDefault="00AE7A79" w:rsidP="00E33BD4">
            <w:r>
              <w:t>Για τα RF φίλτρα / RF</w:t>
            </w:r>
            <w:r w:rsidRPr="00F5527D">
              <w:t xml:space="preserve"> </w:t>
            </w:r>
            <w:proofErr w:type="spellStart"/>
            <w:r>
              <w:t>Filters</w:t>
            </w:r>
            <w:proofErr w:type="spellEnd"/>
          </w:p>
        </w:tc>
        <w:tc>
          <w:tcPr>
            <w:tcW w:w="875" w:type="pct"/>
            <w:tcBorders>
              <w:top w:val="single" w:sz="4" w:space="0" w:color="auto"/>
              <w:left w:val="nil"/>
              <w:bottom w:val="single" w:sz="4" w:space="0" w:color="auto"/>
              <w:right w:val="single" w:sz="4" w:space="0" w:color="auto"/>
            </w:tcBorders>
            <w:shd w:val="clear" w:color="000000" w:fill="FFFFFF"/>
            <w:vAlign w:val="center"/>
          </w:tcPr>
          <w:p w:rsidR="00AE7A79" w:rsidRPr="00195070" w:rsidRDefault="00AE7A79" w:rsidP="00E33BD4">
            <w:pPr>
              <w:jc w:val="center"/>
            </w:pPr>
            <w:r>
              <w:t xml:space="preserve">&gt;=2 Χρόνια / </w:t>
            </w:r>
            <w:proofErr w:type="spellStart"/>
            <w:r>
              <w:t>years</w:t>
            </w:r>
            <w:proofErr w:type="spellEnd"/>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D.1.3</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F5527D" w:rsidRDefault="00AE7A79" w:rsidP="00E33BD4">
            <w:r>
              <w:t xml:space="preserve">Για τις κλειδαριά της πόρτας / </w:t>
            </w:r>
            <w:proofErr w:type="spellStart"/>
            <w:r>
              <w:t>Door</w:t>
            </w:r>
            <w:proofErr w:type="spellEnd"/>
            <w:r w:rsidRPr="00F5527D">
              <w:t xml:space="preserve"> </w:t>
            </w:r>
            <w:proofErr w:type="spellStart"/>
            <w:r>
              <w:t>locks</w:t>
            </w:r>
            <w:proofErr w:type="spellEnd"/>
          </w:p>
        </w:tc>
        <w:tc>
          <w:tcPr>
            <w:tcW w:w="875" w:type="pct"/>
            <w:tcBorders>
              <w:top w:val="single" w:sz="4" w:space="0" w:color="auto"/>
              <w:left w:val="nil"/>
              <w:bottom w:val="single" w:sz="4" w:space="0" w:color="auto"/>
              <w:right w:val="single" w:sz="4" w:space="0" w:color="auto"/>
            </w:tcBorders>
            <w:shd w:val="clear" w:color="000000" w:fill="FFFFFF"/>
            <w:vAlign w:val="center"/>
          </w:tcPr>
          <w:p w:rsidR="00AE7A79" w:rsidRDefault="00AE7A79" w:rsidP="00E33BD4">
            <w:pPr>
              <w:jc w:val="center"/>
            </w:pPr>
            <w:r>
              <w:t xml:space="preserve">&gt;=2 Χρόνια / </w:t>
            </w:r>
            <w:proofErr w:type="spellStart"/>
            <w:r>
              <w:t>years</w:t>
            </w:r>
            <w:proofErr w:type="spellEnd"/>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D.1.4</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Default="00AE7A79" w:rsidP="00E33BD4">
            <w:r w:rsidRPr="00F5527D">
              <w:t xml:space="preserve">Ο προμηθευτής πρέπει να </w:t>
            </w:r>
            <w:r>
              <w:t>συμπεριλάβει</w:t>
            </w:r>
            <w:r w:rsidRPr="00F5527D">
              <w:t xml:space="preserve"> ένα</w:t>
            </w:r>
            <w:r>
              <w:t>ν</w:t>
            </w:r>
            <w:r w:rsidRPr="00F5527D">
              <w:t xml:space="preserve"> τιμοκατάλογο αναλώσιμων που δεν </w:t>
            </w:r>
            <w:proofErr w:type="spellStart"/>
            <w:r w:rsidRPr="00F5527D">
              <w:t>καλύπτ</w:t>
            </w:r>
            <w:r>
              <w:t>oνται</w:t>
            </w:r>
            <w:proofErr w:type="spellEnd"/>
            <w:r w:rsidRPr="00F5527D">
              <w:t xml:space="preserve">  από εγγύηση (για μελλοντική </w:t>
            </w:r>
            <w:r>
              <w:t>χρήση</w:t>
            </w:r>
            <w:r w:rsidRPr="00F5527D">
              <w:t>) /</w:t>
            </w:r>
            <w:r w:rsidRPr="00F5527D">
              <w:rPr>
                <w:rFonts w:ascii="Arial" w:hAnsi="Arial" w:cs="Arial"/>
                <w:color w:val="222222"/>
                <w:sz w:val="42"/>
                <w:szCs w:val="42"/>
                <w:shd w:val="clear" w:color="auto" w:fill="F8F9FA"/>
              </w:rPr>
              <w:t xml:space="preserve"> </w:t>
            </w:r>
            <w:proofErr w:type="spellStart"/>
            <w:r>
              <w:t>Supplier</w:t>
            </w:r>
            <w:proofErr w:type="spellEnd"/>
            <w:r>
              <w:t xml:space="preserve"> </w:t>
            </w:r>
            <w:proofErr w:type="spellStart"/>
            <w:r>
              <w:t>should</w:t>
            </w:r>
            <w:proofErr w:type="spellEnd"/>
            <w:r>
              <w:t xml:space="preserve"> </w:t>
            </w:r>
            <w:proofErr w:type="spellStart"/>
            <w:r>
              <w:t>include</w:t>
            </w:r>
            <w:proofErr w:type="spellEnd"/>
            <w:r>
              <w:t xml:space="preserve"> a </w:t>
            </w:r>
            <w:proofErr w:type="spellStart"/>
            <w:r>
              <w:t>price</w:t>
            </w:r>
            <w:proofErr w:type="spellEnd"/>
            <w:r>
              <w:t xml:space="preserve"> </w:t>
            </w:r>
            <w:proofErr w:type="spellStart"/>
            <w:r>
              <w:t>list</w:t>
            </w:r>
            <w:proofErr w:type="spellEnd"/>
            <w:r>
              <w:t xml:space="preserve"> of </w:t>
            </w:r>
            <w:proofErr w:type="spellStart"/>
            <w:r>
              <w:t>consumables</w:t>
            </w:r>
            <w:proofErr w:type="spellEnd"/>
            <w:r>
              <w:t xml:space="preserve"> </w:t>
            </w:r>
            <w:proofErr w:type="spellStart"/>
            <w:r>
              <w:t>that</w:t>
            </w:r>
            <w:proofErr w:type="spellEnd"/>
            <w:r>
              <w:t xml:space="preserve"> </w:t>
            </w:r>
            <w:proofErr w:type="spellStart"/>
            <w:r>
              <w:t>are</w:t>
            </w:r>
            <w:proofErr w:type="spellEnd"/>
            <w:r>
              <w:t xml:space="preserve"> </w:t>
            </w:r>
            <w:proofErr w:type="spellStart"/>
            <w:r>
              <w:t>not</w:t>
            </w:r>
            <w:proofErr w:type="spellEnd"/>
            <w:r>
              <w:t xml:space="preserve"> </w:t>
            </w:r>
            <w:proofErr w:type="spellStart"/>
            <w:r>
              <w:t>covered</w:t>
            </w:r>
            <w:proofErr w:type="spellEnd"/>
            <w:r>
              <w:t xml:space="preserve"> </w:t>
            </w:r>
            <w:proofErr w:type="spellStart"/>
            <w:r>
              <w:t>with</w:t>
            </w:r>
            <w:proofErr w:type="spellEnd"/>
            <w:r>
              <w:t xml:space="preserve"> </w:t>
            </w:r>
            <w:proofErr w:type="spellStart"/>
            <w:r>
              <w:t>warranty</w:t>
            </w:r>
            <w:proofErr w:type="spellEnd"/>
            <w:r>
              <w:t xml:space="preserve"> (for </w:t>
            </w:r>
            <w:proofErr w:type="spellStart"/>
            <w:r>
              <w:t>future</w:t>
            </w:r>
            <w:proofErr w:type="spellEnd"/>
            <w:r>
              <w:t xml:space="preserve"> </w:t>
            </w:r>
            <w:proofErr w:type="spellStart"/>
            <w:r>
              <w:t>refence</w:t>
            </w:r>
            <w:proofErr w:type="spellEnd"/>
            <w:r>
              <w:t>)</w:t>
            </w:r>
          </w:p>
        </w:tc>
        <w:tc>
          <w:tcPr>
            <w:tcW w:w="875" w:type="pct"/>
            <w:tcBorders>
              <w:top w:val="single" w:sz="4" w:space="0" w:color="auto"/>
              <w:left w:val="nil"/>
              <w:bottom w:val="single" w:sz="4" w:space="0" w:color="auto"/>
              <w:right w:val="single" w:sz="4" w:space="0" w:color="auto"/>
            </w:tcBorders>
            <w:shd w:val="clear" w:color="000000" w:fill="FFFFFF"/>
            <w:vAlign w:val="center"/>
          </w:tcPr>
          <w:p w:rsidR="00AE7A79" w:rsidRDefault="00AE7A79" w:rsidP="00E33BD4">
            <w:pPr>
              <w:jc w:val="center"/>
            </w:pPr>
            <w:r>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bl>
    <w:p w:rsidR="00AE7A79" w:rsidRDefault="00AE7A79" w:rsidP="00AE7A79">
      <w:pPr>
        <w:tabs>
          <w:tab w:val="left" w:pos="2263"/>
        </w:tabs>
      </w:pPr>
    </w:p>
    <w:p w:rsidR="00AE7A79" w:rsidRDefault="00AE7A79" w:rsidP="00AE7A79">
      <w:pPr>
        <w:tabs>
          <w:tab w:val="left" w:pos="2263"/>
        </w:tabs>
      </w:pPr>
    </w:p>
    <w:p w:rsidR="00AE7A79" w:rsidRDefault="00AE7A79" w:rsidP="00AE7A79">
      <w:pPr>
        <w:tabs>
          <w:tab w:val="left" w:pos="2263"/>
        </w:tabs>
      </w:pPr>
    </w:p>
    <w:tbl>
      <w:tblPr>
        <w:tblW w:w="5000" w:type="pct"/>
        <w:tblCellMar>
          <w:top w:w="57" w:type="dxa"/>
          <w:bottom w:w="57" w:type="dxa"/>
        </w:tblCellMar>
        <w:tblLook w:val="04A0" w:firstRow="1" w:lastRow="0" w:firstColumn="1" w:lastColumn="0" w:noHBand="0" w:noVBand="1"/>
      </w:tblPr>
      <w:tblGrid>
        <w:gridCol w:w="546"/>
        <w:gridCol w:w="5011"/>
        <w:gridCol w:w="941"/>
        <w:gridCol w:w="988"/>
        <w:gridCol w:w="811"/>
      </w:tblGrid>
      <w:tr w:rsidR="00AE7A79" w:rsidRPr="005E1B77" w:rsidTr="00E33BD4">
        <w:trPr>
          <w:trHeight w:val="340"/>
        </w:trPr>
        <w:tc>
          <w:tcPr>
            <w:tcW w:w="288"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4449A2" w:rsidRDefault="00AE7A79" w:rsidP="00E33BD4">
            <w:pPr>
              <w:jc w:val="center"/>
              <w:rPr>
                <w:b/>
                <w:bCs/>
              </w:rPr>
            </w:pPr>
            <w:r>
              <w:rPr>
                <w:b/>
                <w:bCs/>
              </w:rPr>
              <w:lastRenderedPageBreak/>
              <w:t>E.1</w:t>
            </w:r>
          </w:p>
        </w:tc>
        <w:tc>
          <w:tcPr>
            <w:tcW w:w="2429"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5E1B77" w:rsidRDefault="00AE7A79" w:rsidP="00E33BD4">
            <w:pPr>
              <w:rPr>
                <w:b/>
                <w:bCs/>
                <w:lang w:val="en-US"/>
              </w:rPr>
            </w:pPr>
            <w:r w:rsidRPr="00B13FD3">
              <w:rPr>
                <w:b/>
                <w:bCs/>
              </w:rPr>
              <w:t>Δήλωση</w:t>
            </w:r>
            <w:r w:rsidRPr="005E1B77">
              <w:rPr>
                <w:b/>
                <w:bCs/>
                <w:lang w:val="en-US"/>
              </w:rPr>
              <w:t xml:space="preserve"> </w:t>
            </w:r>
            <w:r w:rsidRPr="00B13FD3">
              <w:rPr>
                <w:b/>
                <w:bCs/>
              </w:rPr>
              <w:t>συμμόρφωσης</w:t>
            </w:r>
            <w:r w:rsidRPr="005E1B77">
              <w:rPr>
                <w:b/>
                <w:bCs/>
                <w:lang w:val="en-US"/>
              </w:rPr>
              <w:t xml:space="preserve"> </w:t>
            </w:r>
            <w:r w:rsidRPr="00B13FD3">
              <w:rPr>
                <w:b/>
                <w:bCs/>
              </w:rPr>
              <w:t>και</w:t>
            </w:r>
            <w:r w:rsidRPr="005E1B77">
              <w:rPr>
                <w:b/>
                <w:bCs/>
                <w:lang w:val="en-US"/>
              </w:rPr>
              <w:t xml:space="preserve"> </w:t>
            </w:r>
            <w:r w:rsidRPr="00B13FD3">
              <w:rPr>
                <w:b/>
                <w:bCs/>
              </w:rPr>
              <w:t>ποιότητας</w:t>
            </w:r>
            <w:r w:rsidRPr="005E1B77">
              <w:rPr>
                <w:b/>
                <w:bCs/>
                <w:lang w:val="en-US"/>
              </w:rPr>
              <w:t xml:space="preserve">  / Declaration of Conformity and Quality</w:t>
            </w:r>
          </w:p>
        </w:tc>
        <w:tc>
          <w:tcPr>
            <w:tcW w:w="875"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5E1B77" w:rsidRDefault="00AE7A79" w:rsidP="00E33BD4">
            <w:pPr>
              <w:rPr>
                <w:b/>
                <w:bCs/>
                <w:lang w:val="en-US"/>
              </w:rPr>
            </w:pPr>
            <w:r w:rsidRPr="005E1B77">
              <w:rPr>
                <w:b/>
                <w:bCs/>
                <w:lang w:val="en-US"/>
              </w:rPr>
              <w:t> </w:t>
            </w:r>
          </w:p>
        </w:tc>
        <w:tc>
          <w:tcPr>
            <w:tcW w:w="1020" w:type="pct"/>
            <w:tcBorders>
              <w:top w:val="single" w:sz="4" w:space="0" w:color="auto"/>
              <w:left w:val="single" w:sz="4" w:space="0" w:color="auto"/>
              <w:bottom w:val="single" w:sz="8" w:space="0" w:color="auto"/>
              <w:right w:val="nil"/>
            </w:tcBorders>
            <w:shd w:val="clear" w:color="000000" w:fill="DBDBDB"/>
            <w:noWrap/>
            <w:vAlign w:val="center"/>
            <w:hideMark/>
          </w:tcPr>
          <w:p w:rsidR="00AE7A79" w:rsidRPr="005E1B77" w:rsidRDefault="00AE7A79" w:rsidP="00E33BD4">
            <w:pPr>
              <w:rPr>
                <w:b/>
                <w:bCs/>
                <w:lang w:val="en-US"/>
              </w:rPr>
            </w:pPr>
            <w:r w:rsidRPr="005E1B77">
              <w:rPr>
                <w:b/>
                <w:bCs/>
                <w:lang w:val="en-US"/>
              </w:rPr>
              <w:t> </w:t>
            </w:r>
          </w:p>
        </w:tc>
        <w:tc>
          <w:tcPr>
            <w:tcW w:w="389" w:type="pct"/>
            <w:tcBorders>
              <w:top w:val="single" w:sz="4" w:space="0" w:color="auto"/>
              <w:left w:val="single" w:sz="4" w:space="0" w:color="auto"/>
              <w:bottom w:val="single" w:sz="8" w:space="0" w:color="auto"/>
              <w:right w:val="single" w:sz="8" w:space="0" w:color="auto"/>
            </w:tcBorders>
            <w:shd w:val="clear" w:color="000000" w:fill="DBDBDB"/>
            <w:noWrap/>
            <w:vAlign w:val="center"/>
            <w:hideMark/>
          </w:tcPr>
          <w:p w:rsidR="00AE7A79" w:rsidRPr="005E1B77" w:rsidRDefault="00AE7A79" w:rsidP="00E33BD4">
            <w:pPr>
              <w:rPr>
                <w:b/>
                <w:bCs/>
                <w:lang w:val="en-US"/>
              </w:rPr>
            </w:pPr>
            <w:r w:rsidRPr="005E1B77">
              <w:rPr>
                <w:b/>
                <w:bCs/>
                <w:lang w:val="en-US"/>
              </w:rPr>
              <w:t> </w:t>
            </w:r>
          </w:p>
        </w:tc>
      </w:tr>
      <w:tr w:rsidR="00AE7A79" w:rsidRPr="004449A2" w:rsidTr="00E33BD4">
        <w:tc>
          <w:tcPr>
            <w:tcW w:w="288" w:type="pct"/>
            <w:tcBorders>
              <w:top w:val="nil"/>
              <w:left w:val="single" w:sz="4" w:space="0" w:color="auto"/>
              <w:bottom w:val="single" w:sz="4" w:space="0" w:color="auto"/>
              <w:right w:val="single" w:sz="4" w:space="0" w:color="auto"/>
            </w:tcBorders>
            <w:shd w:val="clear" w:color="99CCFF" w:fill="99CCFF"/>
            <w:vAlign w:val="center"/>
            <w:hideMark/>
          </w:tcPr>
          <w:p w:rsidR="00AE7A79" w:rsidRPr="004449A2" w:rsidRDefault="00AE7A79" w:rsidP="00E33BD4">
            <w:pPr>
              <w:jc w:val="center"/>
              <w:rPr>
                <w:b/>
                <w:bCs/>
              </w:rPr>
            </w:pPr>
            <w:r w:rsidRPr="00DC6F4C">
              <w:rPr>
                <w:b/>
                <w:bCs/>
                <w:sz w:val="12"/>
              </w:rPr>
              <w:t>Number</w:t>
            </w:r>
          </w:p>
        </w:tc>
        <w:tc>
          <w:tcPr>
            <w:tcW w:w="242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Τεχνικές Προδιαγραφές / Technical </w:t>
            </w:r>
            <w:proofErr w:type="spellStart"/>
            <w:r>
              <w:rPr>
                <w:b/>
                <w:bCs/>
              </w:rPr>
              <w:t>Specifications</w:t>
            </w:r>
            <w:proofErr w:type="spellEnd"/>
          </w:p>
        </w:tc>
        <w:tc>
          <w:tcPr>
            <w:tcW w:w="875"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Απαίτηση / </w:t>
            </w:r>
            <w:proofErr w:type="spellStart"/>
            <w:r w:rsidRPr="00E47881">
              <w:rPr>
                <w:b/>
                <w:bCs/>
              </w:rPr>
              <w:t>Compulsory</w:t>
            </w:r>
            <w:proofErr w:type="spellEnd"/>
            <w:r w:rsidRPr="00E47881">
              <w:rPr>
                <w:b/>
                <w:bCs/>
              </w:rPr>
              <w:t xml:space="preserve"> </w:t>
            </w:r>
            <w:proofErr w:type="spellStart"/>
            <w:r w:rsidRPr="00E47881">
              <w:rPr>
                <w:b/>
                <w:bCs/>
              </w:rPr>
              <w:t>Obligation</w:t>
            </w:r>
            <w:proofErr w:type="spellEnd"/>
          </w:p>
        </w:tc>
        <w:tc>
          <w:tcPr>
            <w:tcW w:w="1020"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jc w:val="center"/>
              <w:rPr>
                <w:b/>
                <w:bCs/>
              </w:rPr>
            </w:pPr>
            <w:r>
              <w:rPr>
                <w:b/>
                <w:bCs/>
              </w:rPr>
              <w:t xml:space="preserve">Απάντηση Προμηθευτή / </w:t>
            </w:r>
            <w:proofErr w:type="spellStart"/>
            <w:r w:rsidRPr="00107C12">
              <w:rPr>
                <w:b/>
                <w:bCs/>
              </w:rPr>
              <w:t>Vendor</w:t>
            </w:r>
            <w:proofErr w:type="spellEnd"/>
            <w:r w:rsidRPr="00107C12">
              <w:rPr>
                <w:b/>
                <w:bCs/>
              </w:rPr>
              <w:t xml:space="preserve"> </w:t>
            </w:r>
            <w:proofErr w:type="spellStart"/>
            <w:r w:rsidRPr="00107C12">
              <w:rPr>
                <w:b/>
                <w:bCs/>
              </w:rPr>
              <w:t>Response</w:t>
            </w:r>
            <w:proofErr w:type="spellEnd"/>
          </w:p>
        </w:tc>
        <w:tc>
          <w:tcPr>
            <w:tcW w:w="389" w:type="pct"/>
            <w:tcBorders>
              <w:top w:val="nil"/>
              <w:left w:val="nil"/>
              <w:bottom w:val="single" w:sz="4" w:space="0" w:color="000000"/>
              <w:right w:val="single" w:sz="4" w:space="0" w:color="000000"/>
            </w:tcBorders>
            <w:shd w:val="clear" w:color="99CCFF" w:fill="99CCFF"/>
            <w:vAlign w:val="center"/>
            <w:hideMark/>
          </w:tcPr>
          <w:p w:rsidR="00AE7A79" w:rsidRPr="004449A2" w:rsidRDefault="00AE7A79" w:rsidP="00E33BD4">
            <w:pPr>
              <w:rPr>
                <w:b/>
                <w:bCs/>
              </w:rPr>
            </w:pPr>
            <w:r>
              <w:rPr>
                <w:b/>
                <w:bCs/>
              </w:rPr>
              <w:t xml:space="preserve">Σχόλιο / </w:t>
            </w:r>
            <w:proofErr w:type="spellStart"/>
            <w:r>
              <w:rPr>
                <w:b/>
                <w:bCs/>
              </w:rPr>
              <w:t>Comment</w:t>
            </w:r>
            <w:proofErr w:type="spellEnd"/>
          </w:p>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E.1.1.</w:t>
            </w:r>
          </w:p>
        </w:tc>
        <w:tc>
          <w:tcPr>
            <w:tcW w:w="2429" w:type="pct"/>
            <w:tcBorders>
              <w:top w:val="nil"/>
              <w:left w:val="nil"/>
              <w:bottom w:val="single" w:sz="4" w:space="0" w:color="auto"/>
              <w:right w:val="single" w:sz="4" w:space="0" w:color="auto"/>
            </w:tcBorders>
            <w:shd w:val="clear" w:color="000000" w:fill="FFFFFF"/>
            <w:vAlign w:val="center"/>
          </w:tcPr>
          <w:p w:rsidR="00AE7A79" w:rsidRPr="00984846" w:rsidRDefault="00AE7A79" w:rsidP="00E33BD4">
            <w:r w:rsidRPr="00B13FD3">
              <w:t xml:space="preserve">Ο προμηθευτής πρέπει να δηλώσει για τα προϊόντα εγκατάστασης τα πρότυπα συμμόρφωσης </w:t>
            </w:r>
            <w:r>
              <w:t xml:space="preserve">/ The </w:t>
            </w:r>
            <w:proofErr w:type="spellStart"/>
            <w:r>
              <w:t>supplier</w:t>
            </w:r>
            <w:proofErr w:type="spellEnd"/>
            <w:r>
              <w:t xml:space="preserve"> </w:t>
            </w:r>
            <w:proofErr w:type="spellStart"/>
            <w:r>
              <w:t>should</w:t>
            </w:r>
            <w:proofErr w:type="spellEnd"/>
            <w:r>
              <w:t xml:space="preserve"> </w:t>
            </w:r>
            <w:proofErr w:type="spellStart"/>
            <w:r>
              <w:t>declare</w:t>
            </w:r>
            <w:proofErr w:type="spellEnd"/>
            <w:r>
              <w:t xml:space="preserve"> for the </w:t>
            </w:r>
            <w:proofErr w:type="spellStart"/>
            <w:r>
              <w:t>installation</w:t>
            </w:r>
            <w:proofErr w:type="spellEnd"/>
            <w:r>
              <w:t xml:space="preserve"> </w:t>
            </w:r>
            <w:proofErr w:type="spellStart"/>
            <w:r>
              <w:t>products</w:t>
            </w:r>
            <w:proofErr w:type="spellEnd"/>
            <w:r>
              <w:t xml:space="preserve"> the </w:t>
            </w:r>
            <w:proofErr w:type="spellStart"/>
            <w:r>
              <w:t>standards</w:t>
            </w:r>
            <w:proofErr w:type="spellEnd"/>
            <w:r>
              <w:t xml:space="preserve"> </w:t>
            </w:r>
            <w:proofErr w:type="spellStart"/>
            <w:r>
              <w:t>conformity</w:t>
            </w:r>
            <w:proofErr w:type="spellEnd"/>
          </w:p>
        </w:tc>
        <w:tc>
          <w:tcPr>
            <w:tcW w:w="875" w:type="pct"/>
            <w:tcBorders>
              <w:top w:val="nil"/>
              <w:left w:val="nil"/>
              <w:bottom w:val="single" w:sz="4" w:space="0" w:color="auto"/>
              <w:right w:val="single" w:sz="4" w:space="0" w:color="auto"/>
            </w:tcBorders>
            <w:shd w:val="clear" w:color="000000" w:fill="FFFFFF"/>
          </w:tcPr>
          <w:p w:rsidR="00AE7A79" w:rsidRPr="004449A2" w:rsidRDefault="00AE7A79" w:rsidP="00E33BD4">
            <w:pPr>
              <w:jc w:val="center"/>
            </w:pPr>
            <w:r w:rsidRPr="00F37854">
              <w:t>Ναι / YES</w:t>
            </w:r>
          </w:p>
        </w:tc>
        <w:tc>
          <w:tcPr>
            <w:tcW w:w="1020"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nil"/>
              <w:left w:val="nil"/>
              <w:bottom w:val="single" w:sz="4" w:space="0" w:color="auto"/>
              <w:right w:val="single" w:sz="4" w:space="0" w:color="auto"/>
            </w:tcBorders>
            <w:shd w:val="clear" w:color="000000" w:fill="FFFFFF"/>
            <w:vAlign w:val="center"/>
          </w:tcPr>
          <w:p w:rsidR="00AE7A79" w:rsidRPr="004449A2" w:rsidRDefault="00AE7A79" w:rsidP="00E33BD4"/>
        </w:tc>
      </w:tr>
      <w:tr w:rsidR="00AE7A79" w:rsidRPr="004449A2" w:rsidTr="00E33BD4">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rsidR="00AE7A79" w:rsidRDefault="00AE7A79" w:rsidP="00E33BD4">
            <w:pPr>
              <w:jc w:val="center"/>
            </w:pPr>
            <w:r>
              <w:t>E.1.2.</w:t>
            </w:r>
          </w:p>
        </w:tc>
        <w:tc>
          <w:tcPr>
            <w:tcW w:w="2429" w:type="pct"/>
            <w:tcBorders>
              <w:top w:val="single" w:sz="4" w:space="0" w:color="auto"/>
              <w:left w:val="nil"/>
              <w:bottom w:val="single" w:sz="4" w:space="0" w:color="auto"/>
              <w:right w:val="single" w:sz="4" w:space="0" w:color="auto"/>
            </w:tcBorders>
            <w:shd w:val="clear" w:color="000000" w:fill="FFFFFF"/>
            <w:vAlign w:val="center"/>
          </w:tcPr>
          <w:p w:rsidR="00AE7A79" w:rsidRPr="00FF4000" w:rsidRDefault="00AE7A79" w:rsidP="00E33BD4">
            <w:r w:rsidRPr="00F1427E">
              <w:t xml:space="preserve">Ο προμηθευτής πρέπει να είναι πιστοποιημένος με DIN ISO 9001 και 14001 / </w:t>
            </w:r>
            <w:r>
              <w:t xml:space="preserve">The </w:t>
            </w:r>
            <w:proofErr w:type="spellStart"/>
            <w:r>
              <w:t>supplier</w:t>
            </w:r>
            <w:proofErr w:type="spellEnd"/>
            <w:r>
              <w:t xml:space="preserve"> </w:t>
            </w:r>
            <w:proofErr w:type="spellStart"/>
            <w:r>
              <w:t>should</w:t>
            </w:r>
            <w:proofErr w:type="spellEnd"/>
            <w:r>
              <w:t xml:space="preserve"> </w:t>
            </w:r>
            <w:proofErr w:type="spellStart"/>
            <w:r>
              <w:t>be</w:t>
            </w:r>
            <w:proofErr w:type="spellEnd"/>
            <w:r>
              <w:t xml:space="preserve"> </w:t>
            </w:r>
            <w:proofErr w:type="spellStart"/>
            <w:r>
              <w:t>certified</w:t>
            </w:r>
            <w:proofErr w:type="spellEnd"/>
            <w:r>
              <w:t xml:space="preserve"> </w:t>
            </w:r>
            <w:proofErr w:type="spellStart"/>
            <w:r>
              <w:t>with</w:t>
            </w:r>
            <w:proofErr w:type="spellEnd"/>
            <w:r>
              <w:t xml:space="preserve"> DIN ISO 9001 and 14001</w:t>
            </w:r>
          </w:p>
        </w:tc>
        <w:tc>
          <w:tcPr>
            <w:tcW w:w="875" w:type="pct"/>
            <w:tcBorders>
              <w:top w:val="single" w:sz="4" w:space="0" w:color="auto"/>
              <w:left w:val="nil"/>
              <w:bottom w:val="single" w:sz="4" w:space="0" w:color="auto"/>
              <w:right w:val="single" w:sz="4" w:space="0" w:color="auto"/>
            </w:tcBorders>
            <w:shd w:val="clear" w:color="000000" w:fill="FFFFFF"/>
          </w:tcPr>
          <w:p w:rsidR="00AE7A79" w:rsidRPr="00195070" w:rsidRDefault="00AE7A79" w:rsidP="00E33BD4">
            <w:pPr>
              <w:jc w:val="center"/>
            </w:pPr>
            <w:r w:rsidRPr="00F37854">
              <w:t>Ναι / YES</w:t>
            </w:r>
          </w:p>
        </w:tc>
        <w:tc>
          <w:tcPr>
            <w:tcW w:w="1020"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c>
          <w:tcPr>
            <w:tcW w:w="389" w:type="pct"/>
            <w:tcBorders>
              <w:top w:val="single" w:sz="4" w:space="0" w:color="auto"/>
              <w:left w:val="nil"/>
              <w:bottom w:val="single" w:sz="4" w:space="0" w:color="auto"/>
              <w:right w:val="single" w:sz="4" w:space="0" w:color="auto"/>
            </w:tcBorders>
            <w:shd w:val="clear" w:color="000000" w:fill="FFFFFF"/>
            <w:vAlign w:val="center"/>
          </w:tcPr>
          <w:p w:rsidR="00AE7A79" w:rsidRPr="004449A2" w:rsidRDefault="00AE7A79" w:rsidP="00E33BD4"/>
        </w:tc>
      </w:tr>
    </w:tbl>
    <w:p w:rsidR="00AE7A79" w:rsidRDefault="00AE7A79" w:rsidP="00AE7A79">
      <w:pPr>
        <w:tabs>
          <w:tab w:val="left" w:pos="2263"/>
        </w:tabs>
      </w:pPr>
    </w:p>
    <w:p w:rsidR="00AE7A79" w:rsidRDefault="00AE7A79" w:rsidP="00AE7A79">
      <w:pPr>
        <w:ind w:left="1440" w:firstLine="720"/>
      </w:pPr>
    </w:p>
    <w:p w:rsidR="00AE7A79" w:rsidRDefault="00AE7A79" w:rsidP="00AE7A79">
      <w:pPr>
        <w:ind w:left="1440" w:firstLine="720"/>
      </w:pPr>
    </w:p>
    <w:p w:rsidR="00AE7A79" w:rsidRDefault="00AE7A79" w:rsidP="00AE7A79">
      <w:pPr>
        <w:ind w:left="1440" w:firstLine="720"/>
      </w:pPr>
    </w:p>
    <w:p w:rsidR="00AE7A79" w:rsidRDefault="00AE7A79" w:rsidP="00AE7A79">
      <w:pPr>
        <w:ind w:left="1440" w:firstLine="720"/>
      </w:pPr>
    </w:p>
    <w:p w:rsidR="00AE7A79" w:rsidRDefault="00AE7A79" w:rsidP="00AE7A79">
      <w:pPr>
        <w:ind w:left="1440" w:firstLine="720"/>
      </w:pPr>
    </w:p>
    <w:p w:rsidR="00AE7A79" w:rsidRDefault="00AE7A79" w:rsidP="00AE7A79">
      <w:pPr>
        <w:ind w:left="1440" w:firstLine="720"/>
      </w:pPr>
    </w:p>
    <w:p w:rsidR="00AE7A79" w:rsidRDefault="00AE7A79" w:rsidP="00AE7A79">
      <w:pPr>
        <w:ind w:left="1440" w:firstLine="720"/>
      </w:pPr>
    </w:p>
    <w:p w:rsidR="00AE7A79" w:rsidRDefault="00AE7A79" w:rsidP="00AE7A79">
      <w:pPr>
        <w:ind w:left="1440" w:firstLine="720"/>
      </w:pPr>
    </w:p>
    <w:p w:rsidR="00AE7A79" w:rsidRDefault="00AE7A79" w:rsidP="00AE7A79">
      <w:pPr>
        <w:ind w:left="1440" w:firstLine="720"/>
      </w:pPr>
    </w:p>
    <w:p w:rsidR="00AE7A79" w:rsidRDefault="00AE7A79" w:rsidP="00AE7A79">
      <w:pPr>
        <w:ind w:left="1440" w:firstLine="720"/>
      </w:pPr>
      <w:r w:rsidRPr="00A72E88">
        <w:t xml:space="preserve">Η προσφορά ισχύει για </w:t>
      </w:r>
      <w:r>
        <w:t>έξι (6</w:t>
      </w:r>
      <w:r w:rsidRPr="00A72E88">
        <w:t>) μήνες.</w:t>
      </w:r>
    </w:p>
    <w:p w:rsidR="00AE7A79" w:rsidRPr="00A72E88" w:rsidRDefault="00AE7A79" w:rsidP="00AE7A79">
      <w:pPr>
        <w:ind w:left="1440" w:firstLine="720"/>
      </w:pPr>
    </w:p>
    <w:p w:rsidR="00AE7A79" w:rsidRDefault="00AE7A79" w:rsidP="00AE7A79">
      <w:pPr>
        <w:jc w:val="center"/>
        <w:rPr>
          <w:lang w:eastAsia="el-GR"/>
        </w:rPr>
      </w:pPr>
      <w:proofErr w:type="spellStart"/>
      <w:r w:rsidRPr="00A72E88">
        <w:rPr>
          <w:lang w:eastAsia="el-GR"/>
        </w:rPr>
        <w:t>Ημ</w:t>
      </w:r>
      <w:proofErr w:type="spellEnd"/>
      <w:r w:rsidRPr="00A72E88">
        <w:rPr>
          <w:lang w:eastAsia="el-GR"/>
        </w:rPr>
        <w:t>/</w:t>
      </w:r>
      <w:proofErr w:type="spellStart"/>
      <w:r w:rsidRPr="00A72E88">
        <w:rPr>
          <w:lang w:eastAsia="el-GR"/>
        </w:rPr>
        <w:t>νία</w:t>
      </w:r>
      <w:proofErr w:type="spellEnd"/>
    </w:p>
    <w:p w:rsidR="00AE7A79" w:rsidRDefault="00AE7A79" w:rsidP="00AE7A79">
      <w:pPr>
        <w:jc w:val="center"/>
        <w:rPr>
          <w:lang w:eastAsia="el-GR"/>
        </w:rPr>
      </w:pPr>
    </w:p>
    <w:p w:rsidR="00AE7A79" w:rsidRDefault="00AE7A79" w:rsidP="00AE7A79">
      <w:pPr>
        <w:jc w:val="center"/>
        <w:rPr>
          <w:lang w:eastAsia="el-GR"/>
        </w:rPr>
      </w:pPr>
    </w:p>
    <w:p w:rsidR="00AE7A79" w:rsidRPr="00A72E88" w:rsidRDefault="00AE7A79" w:rsidP="00AE7A79">
      <w:pPr>
        <w:jc w:val="center"/>
        <w:rPr>
          <w:lang w:eastAsia="el-GR"/>
        </w:rPr>
      </w:pPr>
    </w:p>
    <w:p w:rsidR="00AE7A79" w:rsidRDefault="00AE7A79" w:rsidP="00AE7A79">
      <w:pPr>
        <w:jc w:val="center"/>
        <w:rPr>
          <w:lang w:eastAsia="el-GR"/>
        </w:rPr>
      </w:pPr>
      <w:r w:rsidRPr="00A72E88">
        <w:rPr>
          <w:lang w:eastAsia="el-GR"/>
        </w:rPr>
        <w:t>Υπογραφή</w:t>
      </w:r>
    </w:p>
    <w:p w:rsidR="00AE7A79" w:rsidRDefault="00AE7A79" w:rsidP="00AE7A79">
      <w:pPr>
        <w:spacing w:before="0" w:after="200" w:line="276" w:lineRule="auto"/>
        <w:jc w:val="left"/>
        <w:rPr>
          <w:lang w:eastAsia="el-GR"/>
        </w:rPr>
      </w:pPr>
      <w:r>
        <w:rPr>
          <w:lang w:eastAsia="el-GR"/>
        </w:rPr>
        <w:br w:type="page"/>
      </w:r>
    </w:p>
    <w:p w:rsidR="00AE7A79" w:rsidRPr="00A72E88" w:rsidRDefault="00AE7A79" w:rsidP="00AE7A79">
      <w:pPr>
        <w:keepNext/>
        <w:tabs>
          <w:tab w:val="left" w:pos="1080"/>
        </w:tabs>
        <w:spacing w:before="240"/>
        <w:jc w:val="center"/>
        <w:outlineLvl w:val="0"/>
        <w:rPr>
          <w:rFonts w:ascii="Calibri" w:hAnsi="Calibri"/>
          <w:b/>
          <w:bCs/>
          <w:caps/>
          <w:color w:val="FF0000"/>
          <w:sz w:val="28"/>
          <w:szCs w:val="28"/>
        </w:rPr>
      </w:pPr>
      <w:bookmarkStart w:id="1" w:name="_Toc518373671"/>
      <w:bookmarkStart w:id="2" w:name="_Toc47950090"/>
      <w:r w:rsidRPr="00A72E88">
        <w:rPr>
          <w:rFonts w:ascii="Calibri" w:hAnsi="Calibri"/>
          <w:b/>
          <w:bCs/>
          <w:caps/>
          <w:color w:val="FF0000"/>
          <w:sz w:val="28"/>
          <w:szCs w:val="28"/>
        </w:rPr>
        <w:lastRenderedPageBreak/>
        <w:t>ΠΑΡΑΡΤΗΜΑ  IΙ: ΥΠΟΔΕΙΓΜΑΤΑ</w:t>
      </w:r>
      <w:bookmarkEnd w:id="1"/>
      <w:bookmarkEnd w:id="2"/>
    </w:p>
    <w:p w:rsidR="00AE7A79" w:rsidRDefault="00AE7A79" w:rsidP="00AE7A79">
      <w:pPr>
        <w:rPr>
          <w:rFonts w:ascii="Calibri" w:eastAsia="Times New Roman" w:hAnsi="Calibri" w:cs="Calibri"/>
          <w:b/>
          <w:bCs/>
        </w:rPr>
      </w:pPr>
    </w:p>
    <w:p w:rsidR="00AE7A79" w:rsidRPr="00E45B24" w:rsidRDefault="00AE7A79" w:rsidP="00AE7A79">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AE7A79" w:rsidRPr="00E45B24" w:rsidRDefault="00AE7A79" w:rsidP="00AE7A79">
      <w:pPr>
        <w:pStyle w:val="2"/>
        <w:numPr>
          <w:ilvl w:val="0"/>
          <w:numId w:val="0"/>
        </w:numPr>
        <w:spacing w:before="0"/>
        <w:ind w:left="540"/>
        <w:jc w:val="center"/>
        <w:rPr>
          <w:rFonts w:ascii="Calibri" w:hAnsi="Calibri" w:cs="Calibri"/>
          <w:bCs w:val="0"/>
          <w:sz w:val="28"/>
          <w:szCs w:val="32"/>
        </w:rPr>
      </w:pPr>
      <w:bookmarkStart w:id="3" w:name="_Toc47950091"/>
      <w:r w:rsidRPr="00E45B24">
        <w:rPr>
          <w:rFonts w:ascii="Calibri" w:hAnsi="Calibri" w:cs="Calibri"/>
          <w:bCs w:val="0"/>
          <w:sz w:val="28"/>
          <w:szCs w:val="32"/>
        </w:rPr>
        <w:t>ΑΙΤΗΣΗ ΣΥΜΜΕΤΟΧΗΣ</w:t>
      </w:r>
      <w:bookmarkEnd w:id="3"/>
    </w:p>
    <w:p w:rsidR="00AE7A79" w:rsidRPr="00E45B24" w:rsidRDefault="00AE7A79" w:rsidP="00AE7A79">
      <w:pPr>
        <w:rPr>
          <w:rFonts w:ascii="Calibri" w:hAnsi="Calibri" w:cs="Calibri"/>
        </w:rPr>
      </w:pPr>
    </w:p>
    <w:p w:rsidR="00AE7A79" w:rsidRPr="00CA4052" w:rsidRDefault="00AE7A79" w:rsidP="00AE7A79">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775F56">
        <w:rPr>
          <w:rFonts w:cstheme="minorHAnsi"/>
          <w:b/>
          <w:bCs/>
          <w:i/>
        </w:rPr>
        <w:t xml:space="preserve">Προμήθεια ενός κλωβού </w:t>
      </w:r>
      <w:proofErr w:type="spellStart"/>
      <w:r w:rsidRPr="00775F56">
        <w:rPr>
          <w:rFonts w:cstheme="minorHAnsi"/>
          <w:b/>
          <w:bCs/>
          <w:i/>
        </w:rPr>
        <w:t>Faraday</w:t>
      </w:r>
      <w:proofErr w:type="spellEnd"/>
      <w:r w:rsidRPr="002C4BA0">
        <w:rPr>
          <w:rFonts w:cstheme="minorHAnsi"/>
          <w:bCs/>
          <w:i/>
        </w:rPr>
        <w:t>»</w:t>
      </w:r>
    </w:p>
    <w:p w:rsidR="00AE7A79" w:rsidRPr="00C372D6" w:rsidRDefault="00AE7A79" w:rsidP="00AE7A79">
      <w:pPr>
        <w:tabs>
          <w:tab w:val="left" w:pos="1701"/>
        </w:tabs>
        <w:spacing w:before="0"/>
        <w:ind w:right="-340"/>
        <w:jc w:val="center"/>
        <w:rPr>
          <w:rFonts w:cstheme="minorHAnsi"/>
          <w:bCs/>
        </w:rPr>
      </w:pPr>
      <w:r w:rsidRPr="00C372D6">
        <w:rPr>
          <w:rFonts w:cstheme="minorHAnsi"/>
        </w:rPr>
        <w:t xml:space="preserve"> </w:t>
      </w:r>
    </w:p>
    <w:p w:rsidR="00AE7A79" w:rsidRPr="00C372D6" w:rsidRDefault="00AE7A79" w:rsidP="00AE7A79">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Pr>
          <w:rFonts w:ascii="Calibri" w:hAnsi="Calibri" w:cs="Calibri"/>
          <w:bCs/>
        </w:rPr>
        <w:t>ν τιμή</w:t>
      </w:r>
      <w:r w:rsidRPr="008221F5">
        <w:rPr>
          <w:rFonts w:ascii="Calibri" w:hAnsi="Calibri" w:cs="Calibri"/>
          <w:bCs/>
        </w:rPr>
        <w:t>.</w:t>
      </w:r>
    </w:p>
    <w:p w:rsidR="00AE7A79" w:rsidRPr="009C4813" w:rsidRDefault="00AE7A79" w:rsidP="00AE7A79">
      <w:pPr>
        <w:rPr>
          <w:rFonts w:cstheme="minorHAnsi"/>
          <w:i/>
        </w:rPr>
      </w:pPr>
    </w:p>
    <w:tbl>
      <w:tblPr>
        <w:tblW w:w="0" w:type="auto"/>
        <w:jc w:val="center"/>
        <w:tblLook w:val="04A0" w:firstRow="1" w:lastRow="0" w:firstColumn="1" w:lastColumn="0" w:noHBand="0" w:noVBand="1"/>
      </w:tblPr>
      <w:tblGrid>
        <w:gridCol w:w="2904"/>
        <w:gridCol w:w="3505"/>
        <w:gridCol w:w="679"/>
        <w:gridCol w:w="1214"/>
      </w:tblGrid>
      <w:tr w:rsidR="00AE7A79" w:rsidRPr="009C4813" w:rsidTr="00E33BD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7A79" w:rsidRPr="009C4813" w:rsidRDefault="00AE7A79" w:rsidP="00E33BD4">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7A79" w:rsidRPr="009C4813" w:rsidRDefault="00AE7A79" w:rsidP="00E33BD4">
            <w:pPr>
              <w:rPr>
                <w:rFonts w:cstheme="minorHAnsi"/>
                <w:b/>
                <w:bCs/>
              </w:rPr>
            </w:pPr>
          </w:p>
        </w:tc>
      </w:tr>
      <w:tr w:rsidR="00AE7A79" w:rsidRPr="009C4813" w:rsidTr="00E33BD4">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E7A79" w:rsidRPr="009C4813" w:rsidRDefault="00AE7A79" w:rsidP="00E33BD4">
            <w:pPr>
              <w:rPr>
                <w:rFonts w:cstheme="minorHAnsi"/>
                <w:b/>
                <w:bCs/>
              </w:rPr>
            </w:pPr>
            <w:r w:rsidRPr="009C4813">
              <w:rPr>
                <w:rFonts w:cstheme="minorHAnsi"/>
                <w:b/>
                <w:bCs/>
              </w:rPr>
              <w:t>Στοιχεία  Οικονομικού Φορέα</w:t>
            </w:r>
          </w:p>
        </w:tc>
      </w:tr>
      <w:tr w:rsidR="00AE7A79" w:rsidRPr="009C4813" w:rsidTr="00E33BD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7A79" w:rsidRPr="00433E2E" w:rsidRDefault="00AE7A79" w:rsidP="00E33BD4">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7A79" w:rsidRPr="009C4813" w:rsidRDefault="00AE7A79" w:rsidP="00E33BD4">
            <w:pPr>
              <w:rPr>
                <w:rFonts w:cstheme="minorHAnsi"/>
                <w:b/>
                <w:bCs/>
              </w:rPr>
            </w:pPr>
          </w:p>
        </w:tc>
      </w:tr>
      <w:tr w:rsidR="00AE7A79" w:rsidRPr="009C4813" w:rsidTr="00E33BD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7A79" w:rsidRPr="009C4813" w:rsidRDefault="00AE7A79" w:rsidP="00E33BD4">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7A79" w:rsidRPr="009C4813" w:rsidRDefault="00AE7A79" w:rsidP="00E33BD4">
            <w:pPr>
              <w:rPr>
                <w:rFonts w:cstheme="minorHAnsi"/>
                <w:b/>
                <w:bCs/>
              </w:rPr>
            </w:pPr>
          </w:p>
        </w:tc>
      </w:tr>
      <w:tr w:rsidR="00AE7A79" w:rsidRPr="009C4813" w:rsidTr="00E33BD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7A79" w:rsidRPr="009C4813" w:rsidRDefault="00AE7A79" w:rsidP="00E33BD4">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7A79" w:rsidRPr="009C4813" w:rsidRDefault="00AE7A79" w:rsidP="00E33BD4">
            <w:pPr>
              <w:rPr>
                <w:rFonts w:cstheme="minorHAnsi"/>
                <w:b/>
                <w:bCs/>
              </w:rPr>
            </w:pPr>
          </w:p>
        </w:tc>
      </w:tr>
      <w:tr w:rsidR="00AE7A79" w:rsidRPr="009C4813" w:rsidTr="00E33BD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7A79" w:rsidRPr="009C4813" w:rsidRDefault="00AE7A79" w:rsidP="00E33BD4">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E7A79" w:rsidRPr="009C4813" w:rsidRDefault="00AE7A79" w:rsidP="00E33BD4">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E7A79" w:rsidRPr="009C4813" w:rsidRDefault="00AE7A79" w:rsidP="00E33BD4">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E7A79" w:rsidRPr="009C4813" w:rsidRDefault="00AE7A79" w:rsidP="00E33BD4">
            <w:pPr>
              <w:rPr>
                <w:rFonts w:cstheme="minorHAnsi"/>
                <w:b/>
                <w:bCs/>
              </w:rPr>
            </w:pPr>
          </w:p>
        </w:tc>
      </w:tr>
      <w:tr w:rsidR="00AE7A79" w:rsidRPr="009C4813" w:rsidTr="00E33BD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7A79" w:rsidRPr="009C4813" w:rsidRDefault="00AE7A79" w:rsidP="00E33BD4">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7A79" w:rsidRPr="009C4813" w:rsidRDefault="00AE7A79" w:rsidP="00E33BD4">
            <w:pPr>
              <w:rPr>
                <w:rFonts w:cstheme="minorHAnsi"/>
                <w:b/>
                <w:bCs/>
              </w:rPr>
            </w:pPr>
          </w:p>
        </w:tc>
      </w:tr>
      <w:tr w:rsidR="00AE7A79" w:rsidRPr="009C4813" w:rsidTr="00E33BD4">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7A79" w:rsidRPr="009C4813" w:rsidRDefault="00AE7A79" w:rsidP="00E33BD4">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7A79" w:rsidRPr="009C4813" w:rsidRDefault="00AE7A79" w:rsidP="00E33BD4">
            <w:pPr>
              <w:rPr>
                <w:rFonts w:cstheme="minorHAnsi"/>
                <w:b/>
                <w:bCs/>
              </w:rPr>
            </w:pPr>
          </w:p>
        </w:tc>
      </w:tr>
    </w:tbl>
    <w:p w:rsidR="00AE7A79" w:rsidRPr="009C4813" w:rsidRDefault="00AE7A79" w:rsidP="00AE7A79">
      <w:pPr>
        <w:ind w:right="-341"/>
        <w:rPr>
          <w:rFonts w:cstheme="minorHAnsi"/>
          <w:b/>
          <w:color w:val="000000"/>
          <w:lang w:eastAsia="el-GR"/>
        </w:rPr>
      </w:pPr>
    </w:p>
    <w:p w:rsidR="00AE7A79" w:rsidRDefault="00AE7A79" w:rsidP="00AE7A79">
      <w:pPr>
        <w:tabs>
          <w:tab w:val="left" w:pos="142"/>
          <w:tab w:val="left" w:pos="284"/>
        </w:tabs>
        <w:spacing w:after="120"/>
        <w:rPr>
          <w:rFonts w:cstheme="minorHAnsi"/>
        </w:rPr>
      </w:pPr>
    </w:p>
    <w:p w:rsidR="00AE7A79" w:rsidRPr="00A72E88" w:rsidRDefault="00AE7A79" w:rsidP="00AE7A79">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.……./……….202...</w:t>
      </w:r>
      <w:r w:rsidRPr="00F44C70">
        <w:rPr>
          <w:rFonts w:cstheme="minorHAnsi"/>
        </w:rPr>
        <w:t xml:space="preserve"> που προκήρυξε το </w:t>
      </w:r>
      <w:r>
        <w:rPr>
          <w:rFonts w:cstheme="minorHAnsi"/>
        </w:rPr>
        <w:t>Ινστιτούτο Πληροφορικής</w:t>
      </w:r>
      <w:r w:rsidRPr="00F44C70">
        <w:rPr>
          <w:rFonts w:cstheme="minorHAnsi"/>
        </w:rPr>
        <w:t xml:space="preserve"> του Ιδρύματος Τεχνολογίας και Έρευνας για </w:t>
      </w:r>
      <w:r w:rsidRPr="00564D28">
        <w:rPr>
          <w:rFonts w:cstheme="minorHAnsi"/>
        </w:rPr>
        <w:t xml:space="preserve">το έργο </w:t>
      </w:r>
      <w:r w:rsidRPr="00A72E88">
        <w:rPr>
          <w:rFonts w:cstheme="minorHAnsi"/>
          <w:b/>
          <w:bCs/>
        </w:rPr>
        <w:t>«</w:t>
      </w:r>
      <w:r w:rsidRPr="00775F56">
        <w:rPr>
          <w:rFonts w:cstheme="minorHAnsi"/>
          <w:b/>
          <w:bCs/>
          <w:i/>
        </w:rPr>
        <w:t xml:space="preserve">Προμήθεια ενός κλωβού </w:t>
      </w:r>
      <w:proofErr w:type="spellStart"/>
      <w:r w:rsidRPr="00775F56">
        <w:rPr>
          <w:rFonts w:cstheme="minorHAnsi"/>
          <w:b/>
          <w:bCs/>
          <w:i/>
        </w:rPr>
        <w:t>Faraday</w:t>
      </w:r>
      <w:proofErr w:type="spellEnd"/>
      <w:r w:rsidRPr="00A72E88">
        <w:rPr>
          <w:rFonts w:cstheme="minorHAnsi"/>
          <w:b/>
          <w:bCs/>
        </w:rPr>
        <w:t xml:space="preserve">» </w:t>
      </w:r>
    </w:p>
    <w:p w:rsidR="00AE7A79" w:rsidRPr="00F44C70" w:rsidRDefault="00AE7A79" w:rsidP="00AE7A79">
      <w:pPr>
        <w:tabs>
          <w:tab w:val="left" w:pos="142"/>
          <w:tab w:val="left" w:pos="284"/>
        </w:tabs>
        <w:spacing w:after="120"/>
        <w:rPr>
          <w:rFonts w:cstheme="minorHAnsi"/>
          <w:bCs/>
        </w:rPr>
      </w:pPr>
    </w:p>
    <w:p w:rsidR="00AE7A79" w:rsidRDefault="00AE7A79" w:rsidP="00AE7A79">
      <w:pPr>
        <w:tabs>
          <w:tab w:val="left" w:pos="142"/>
          <w:tab w:val="left" w:pos="284"/>
        </w:tabs>
        <w:spacing w:after="120"/>
        <w:jc w:val="center"/>
        <w:rPr>
          <w:rFonts w:cstheme="minorHAnsi"/>
        </w:rPr>
      </w:pPr>
      <w:r w:rsidRPr="009C4813">
        <w:rPr>
          <w:rFonts w:cstheme="minorHAnsi"/>
        </w:rPr>
        <w:t>Ο/Η</w:t>
      </w:r>
    </w:p>
    <w:p w:rsidR="00AE7A79" w:rsidRPr="009C4813" w:rsidRDefault="00AE7A79" w:rsidP="00AE7A79">
      <w:pPr>
        <w:tabs>
          <w:tab w:val="left" w:pos="142"/>
          <w:tab w:val="left" w:pos="284"/>
        </w:tabs>
        <w:spacing w:after="120"/>
        <w:jc w:val="center"/>
        <w:rPr>
          <w:rFonts w:cstheme="minorHAnsi"/>
        </w:rPr>
      </w:pPr>
    </w:p>
    <w:p w:rsidR="00AE7A79" w:rsidRPr="009C4813" w:rsidRDefault="00AE7A79" w:rsidP="00AE7A79">
      <w:pPr>
        <w:tabs>
          <w:tab w:val="left" w:pos="142"/>
          <w:tab w:val="left" w:pos="284"/>
        </w:tabs>
        <w:spacing w:after="120"/>
        <w:jc w:val="center"/>
        <w:rPr>
          <w:rFonts w:cstheme="minorHAnsi"/>
        </w:rPr>
      </w:pPr>
      <w:r w:rsidRPr="009C4813">
        <w:rPr>
          <w:rFonts w:cstheme="minorHAnsi"/>
        </w:rPr>
        <w:t>αιτών/ούσα</w:t>
      </w:r>
    </w:p>
    <w:p w:rsidR="00AE7A79" w:rsidRDefault="00AE7A79" w:rsidP="00AE7A79">
      <w:pPr>
        <w:tabs>
          <w:tab w:val="left" w:pos="142"/>
          <w:tab w:val="left" w:pos="284"/>
        </w:tabs>
        <w:spacing w:after="120" w:line="360" w:lineRule="auto"/>
        <w:rPr>
          <w:rFonts w:ascii="Calibri" w:hAnsi="Calibri" w:cs="Calibri"/>
        </w:rPr>
        <w:sectPr w:rsidR="00AE7A79" w:rsidSect="00FC5607">
          <w:endnotePr>
            <w:numFmt w:val="decimal"/>
          </w:endnotePr>
          <w:pgSz w:w="11906" w:h="16838"/>
          <w:pgMar w:top="1440" w:right="1797" w:bottom="1440" w:left="1797" w:header="709" w:footer="709" w:gutter="0"/>
          <w:cols w:space="708"/>
          <w:docGrid w:linePitch="360"/>
        </w:sectPr>
      </w:pPr>
    </w:p>
    <w:p w:rsidR="00AE7A79" w:rsidRPr="00E45B24" w:rsidRDefault="00AE7A79" w:rsidP="00AE7A79">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AE7A79" w:rsidRPr="00E45B24" w:rsidRDefault="00AE7A79" w:rsidP="00AE7A79">
      <w:pPr>
        <w:pStyle w:val="2"/>
        <w:numPr>
          <w:ilvl w:val="0"/>
          <w:numId w:val="0"/>
        </w:numPr>
        <w:spacing w:before="0"/>
        <w:ind w:left="540"/>
        <w:jc w:val="center"/>
        <w:rPr>
          <w:rFonts w:ascii="Calibri" w:hAnsi="Calibri" w:cs="Calibri"/>
          <w:bCs w:val="0"/>
          <w:sz w:val="28"/>
          <w:szCs w:val="32"/>
        </w:rPr>
      </w:pPr>
      <w:bookmarkStart w:id="4" w:name="_Toc47950092"/>
      <w:r w:rsidRPr="00E45B24">
        <w:rPr>
          <w:rFonts w:ascii="Calibri" w:hAnsi="Calibri" w:cs="Calibri"/>
          <w:bCs w:val="0"/>
          <w:sz w:val="28"/>
          <w:szCs w:val="32"/>
        </w:rPr>
        <w:t>ΕΝΤΥΠΟ ΟΙΚΟΝΟΜΙΚΗΣ ΠΡΟΣΦΟΡΑΣ</w:t>
      </w:r>
      <w:bookmarkEnd w:id="4"/>
    </w:p>
    <w:p w:rsidR="00AE7A79" w:rsidRPr="00E45B24" w:rsidRDefault="00AE7A79" w:rsidP="00AE7A79">
      <w:pPr>
        <w:spacing w:after="120"/>
        <w:jc w:val="center"/>
        <w:rPr>
          <w:rFonts w:ascii="Calibri" w:hAnsi="Calibri" w:cs="Calibri"/>
          <w:bCs/>
        </w:rPr>
      </w:pPr>
      <w:r w:rsidRPr="00E45B24">
        <w:rPr>
          <w:rFonts w:ascii="Calibri" w:hAnsi="Calibri" w:cs="Calibri"/>
          <w:bCs/>
        </w:rPr>
        <w:t>ΠΡΟΣ</w:t>
      </w:r>
    </w:p>
    <w:p w:rsidR="00AE7A79" w:rsidRPr="008221F5" w:rsidRDefault="00AE7A79" w:rsidP="00AE7A79">
      <w:pPr>
        <w:spacing w:after="120"/>
        <w:jc w:val="center"/>
        <w:rPr>
          <w:rFonts w:ascii="Calibri" w:hAnsi="Calibri" w:cs="Calibri"/>
          <w:bCs/>
        </w:rPr>
      </w:pPr>
      <w:r w:rsidRPr="008221F5">
        <w:rPr>
          <w:rFonts w:ascii="Calibri" w:hAnsi="Calibri" w:cs="Calibri"/>
          <w:bCs/>
        </w:rPr>
        <w:t>ΙΔΡΥΜΑ</w:t>
      </w:r>
      <w:r w:rsidRPr="009E4D1B">
        <w:rPr>
          <w:rFonts w:ascii="Calibri" w:hAnsi="Calibri" w:cs="Calibri"/>
          <w:bCs/>
        </w:rPr>
        <w:t xml:space="preserve"> </w:t>
      </w:r>
      <w:r w:rsidRPr="008221F5">
        <w:rPr>
          <w:rFonts w:ascii="Calibri" w:hAnsi="Calibri" w:cs="Calibri"/>
          <w:bCs/>
        </w:rPr>
        <w:t>ΤΕΧΝΟΛΟΓΙΑΣ</w:t>
      </w:r>
      <w:r w:rsidRPr="009E4D1B">
        <w:rPr>
          <w:rFonts w:ascii="Calibri" w:hAnsi="Calibri" w:cs="Calibri"/>
          <w:bCs/>
        </w:rPr>
        <w:t xml:space="preserve"> &amp; </w:t>
      </w:r>
      <w:r w:rsidRPr="008221F5">
        <w:rPr>
          <w:rFonts w:ascii="Calibri" w:hAnsi="Calibri" w:cs="Calibri"/>
          <w:bCs/>
        </w:rPr>
        <w:t>ΕΡΕΥΝΑΣ</w:t>
      </w:r>
      <w:r w:rsidRPr="009E4D1B">
        <w:rPr>
          <w:rFonts w:ascii="Calibri" w:hAnsi="Calibri" w:cs="Calibri"/>
          <w:bCs/>
        </w:rPr>
        <w:t>/</w:t>
      </w:r>
      <w:r w:rsidRPr="00E45B24">
        <w:rPr>
          <w:rFonts w:ascii="Calibri" w:hAnsi="Calibri" w:cs="Calibri"/>
          <w:bCs/>
          <w:lang w:val="en-US"/>
        </w:rPr>
        <w:t>IN</w:t>
      </w:r>
      <w:r>
        <w:rPr>
          <w:rFonts w:ascii="Calibri" w:hAnsi="Calibri" w:cs="Calibri"/>
          <w:bCs/>
        </w:rPr>
        <w:t>ΣΤΙΤΟΥΤΟ</w:t>
      </w:r>
      <w:r w:rsidRPr="009E4D1B">
        <w:rPr>
          <w:rFonts w:ascii="Calibri" w:hAnsi="Calibri" w:cs="Calibri"/>
          <w:bCs/>
        </w:rPr>
        <w:t xml:space="preserve"> </w:t>
      </w:r>
      <w:r>
        <w:rPr>
          <w:rFonts w:ascii="Calibri" w:hAnsi="Calibri" w:cs="Calibri"/>
          <w:bCs/>
        </w:rPr>
        <w:t>ΠΛΗΡΟΦΟΡΙΚΗΣ</w:t>
      </w:r>
    </w:p>
    <w:p w:rsidR="00AE7A79" w:rsidRPr="00DE5551" w:rsidRDefault="00AE7A79" w:rsidP="00AE7A79">
      <w:pPr>
        <w:spacing w:after="120"/>
        <w:jc w:val="center"/>
        <w:rPr>
          <w:rFonts w:ascii="Calibri" w:hAnsi="Calibri" w:cs="Calibri"/>
          <w:b/>
          <w:bCs/>
          <w:i/>
          <w:u w:val="single"/>
        </w:rPr>
      </w:pPr>
      <w:r w:rsidRPr="008221F5">
        <w:rPr>
          <w:rFonts w:ascii="Calibri" w:hAnsi="Calibri" w:cs="Calibri"/>
          <w:b/>
          <w:bCs/>
          <w:i/>
          <w:u w:val="single"/>
        </w:rPr>
        <w:t>ΘΕΜΑ</w:t>
      </w:r>
      <w:r w:rsidRPr="00DE5551">
        <w:rPr>
          <w:rFonts w:ascii="Calibri" w:hAnsi="Calibri" w:cs="Calibri"/>
          <w:bCs/>
        </w:rPr>
        <w:t xml:space="preserve"> </w:t>
      </w:r>
      <w:r w:rsidRPr="00CC390F">
        <w:rPr>
          <w:rFonts w:ascii="Calibri" w:hAnsi="Calibri" w:cs="Calibri"/>
          <w:bCs/>
        </w:rPr>
        <w:t>Συνοπτικός</w:t>
      </w:r>
      <w:r w:rsidRPr="00DE5551">
        <w:rPr>
          <w:rFonts w:ascii="Calibri" w:hAnsi="Calibri" w:cs="Calibri"/>
          <w:bCs/>
        </w:rPr>
        <w:t xml:space="preserve"> </w:t>
      </w:r>
      <w:r w:rsidRPr="00CC390F">
        <w:rPr>
          <w:rFonts w:ascii="Calibri" w:hAnsi="Calibri" w:cs="Calibri"/>
          <w:bCs/>
        </w:rPr>
        <w:t>διαγωνισμός</w:t>
      </w:r>
      <w:r w:rsidRPr="00DE5551">
        <w:rPr>
          <w:rFonts w:ascii="Calibri" w:hAnsi="Calibri" w:cs="Calibri"/>
          <w:bCs/>
        </w:rPr>
        <w:t xml:space="preserve"> </w:t>
      </w:r>
      <w:r w:rsidRPr="00CC390F">
        <w:rPr>
          <w:rFonts w:ascii="Calibri" w:hAnsi="Calibri" w:cs="Calibri"/>
          <w:bCs/>
        </w:rPr>
        <w:t>για</w:t>
      </w:r>
      <w:r w:rsidRPr="00DE5551">
        <w:rPr>
          <w:rFonts w:ascii="Calibri" w:hAnsi="Calibri" w:cs="Calibri"/>
          <w:bCs/>
        </w:rPr>
        <w:t xml:space="preserve"> </w:t>
      </w:r>
      <w:r w:rsidRPr="00DE5551">
        <w:rPr>
          <w:rFonts w:ascii="Calibri" w:hAnsi="Calibri" w:cs="Calibri"/>
          <w:b/>
          <w:bCs/>
        </w:rPr>
        <w:t xml:space="preserve">« </w:t>
      </w:r>
      <w:r w:rsidRPr="00635DB2">
        <w:rPr>
          <w:rFonts w:ascii="Calibri" w:hAnsi="Calibri" w:cs="Calibri"/>
          <w:b/>
          <w:bCs/>
          <w:i/>
        </w:rPr>
        <w:t>Προμήθεια</w:t>
      </w:r>
      <w:r w:rsidRPr="00DE5551">
        <w:rPr>
          <w:rFonts w:ascii="Calibri" w:hAnsi="Calibri" w:cs="Calibri"/>
          <w:b/>
          <w:bCs/>
          <w:i/>
        </w:rPr>
        <w:t xml:space="preserve"> </w:t>
      </w:r>
      <w:proofErr w:type="spellStart"/>
      <w:r>
        <w:rPr>
          <w:rFonts w:ascii="Calibri" w:hAnsi="Calibri" w:cs="Calibri"/>
          <w:b/>
          <w:bCs/>
          <w:i/>
        </w:rPr>
        <w:t>ένο</w:t>
      </w:r>
      <w:r w:rsidRPr="00996B8A">
        <w:rPr>
          <w:rFonts w:ascii="Calibri" w:hAnsi="Calibri" w:cs="Calibri"/>
          <w:b/>
          <w:bCs/>
          <w:i/>
        </w:rPr>
        <w:t>ς</w:t>
      </w:r>
      <w:proofErr w:type="spellEnd"/>
      <w:r w:rsidRPr="00DE5551">
        <w:rPr>
          <w:rFonts w:ascii="Calibri" w:hAnsi="Calibri" w:cs="Calibri"/>
          <w:b/>
          <w:bCs/>
          <w:i/>
        </w:rPr>
        <w:t xml:space="preserve"> </w:t>
      </w:r>
      <w:r w:rsidRPr="00996B8A">
        <w:rPr>
          <w:rFonts w:ascii="Calibri" w:hAnsi="Calibri" w:cs="Calibri"/>
          <w:b/>
          <w:bCs/>
          <w:i/>
        </w:rPr>
        <w:t>κλωβού</w:t>
      </w:r>
      <w:r w:rsidRPr="00DE5551">
        <w:rPr>
          <w:rFonts w:ascii="Calibri" w:hAnsi="Calibri" w:cs="Calibri"/>
          <w:b/>
          <w:bCs/>
          <w:i/>
        </w:rPr>
        <w:t xml:space="preserve"> </w:t>
      </w:r>
      <w:r w:rsidRPr="00996B8A">
        <w:rPr>
          <w:rFonts w:ascii="Calibri" w:hAnsi="Calibri" w:cs="Calibri"/>
          <w:b/>
          <w:bCs/>
          <w:i/>
          <w:lang w:val="en-US"/>
        </w:rPr>
        <w:t>Faraday</w:t>
      </w:r>
      <w:r w:rsidRPr="00DE5551">
        <w:rPr>
          <w:rFonts w:ascii="Calibri" w:hAnsi="Calibri" w:cs="Calibri"/>
          <w:b/>
          <w:bCs/>
          <w:i/>
        </w:rPr>
        <w:t xml:space="preserve"> </w:t>
      </w:r>
      <w:r w:rsidRPr="00DE5551">
        <w:rPr>
          <w:rFonts w:ascii="Calibri" w:hAnsi="Calibri" w:cs="Calibri"/>
          <w:b/>
          <w:bCs/>
        </w:rPr>
        <w:t xml:space="preserve">» </w:t>
      </w:r>
    </w:p>
    <w:p w:rsidR="00AE7A79" w:rsidRPr="008221F5" w:rsidRDefault="00AE7A79" w:rsidP="00AE7A79">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w:t>
      </w:r>
    </w:p>
    <w:p w:rsidR="00AE7A79" w:rsidRPr="008221F5" w:rsidRDefault="00AE7A79" w:rsidP="00AE7A79">
      <w:pPr>
        <w:spacing w:after="120"/>
        <w:rPr>
          <w:rFonts w:ascii="Calibri" w:hAnsi="Calibri" w:cs="Calibri"/>
          <w:b/>
          <w:bCs/>
          <w:i/>
        </w:rPr>
      </w:pPr>
    </w:p>
    <w:tbl>
      <w:tblPr>
        <w:tblW w:w="9395" w:type="dxa"/>
        <w:tblInd w:w="98" w:type="dxa"/>
        <w:tblLook w:val="0000" w:firstRow="0" w:lastRow="0" w:firstColumn="0" w:lastColumn="0" w:noHBand="0" w:noVBand="0"/>
      </w:tblPr>
      <w:tblGrid>
        <w:gridCol w:w="571"/>
        <w:gridCol w:w="2490"/>
        <w:gridCol w:w="1577"/>
        <w:gridCol w:w="2010"/>
        <w:gridCol w:w="1328"/>
        <w:gridCol w:w="1419"/>
      </w:tblGrid>
      <w:tr w:rsidR="00AE7A79" w:rsidRPr="001D373C" w:rsidTr="00E33BD4">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7A79" w:rsidRPr="001D373C" w:rsidRDefault="00AE7A79" w:rsidP="00E33BD4">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E7A79" w:rsidRPr="001D373C" w:rsidRDefault="00AE7A79" w:rsidP="00E33BD4">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E7A79" w:rsidRPr="001D373C" w:rsidRDefault="00AE7A79" w:rsidP="00E33BD4">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E7A79" w:rsidRPr="001D373C" w:rsidRDefault="00AE7A79" w:rsidP="00E33BD4">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E7A79" w:rsidRPr="001D373C" w:rsidRDefault="00AE7A79" w:rsidP="00E33BD4">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AE7A79" w:rsidRPr="001D373C" w:rsidRDefault="00AE7A79" w:rsidP="00E33BD4">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AE7A79" w:rsidRPr="001D373C" w:rsidTr="00E33BD4">
        <w:trPr>
          <w:trHeight w:val="70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AE7A79" w:rsidRPr="001D373C" w:rsidRDefault="00AE7A79" w:rsidP="00E33BD4">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AE7A79" w:rsidRPr="001D373C" w:rsidRDefault="00AE7A79" w:rsidP="00E33BD4">
            <w:pPr>
              <w:jc w:val="left"/>
              <w:rPr>
                <w:rFonts w:eastAsia="MS Mincho" w:cstheme="minorHAnsi"/>
                <w:lang w:eastAsia="ja-JP"/>
              </w:rPr>
            </w:pPr>
            <w:r>
              <w:rPr>
                <w:rFonts w:eastAsia="MS Mincho" w:cstheme="minorHAnsi"/>
                <w:lang w:eastAsia="ja-JP"/>
              </w:rPr>
              <w:t>ένα</w:t>
            </w:r>
            <w:r w:rsidRPr="00775F56">
              <w:rPr>
                <w:rFonts w:eastAsia="MS Mincho" w:cstheme="minorHAnsi"/>
                <w:lang w:eastAsia="ja-JP"/>
              </w:rPr>
              <w:t xml:space="preserve">ς κλωβού </w:t>
            </w:r>
            <w:proofErr w:type="spellStart"/>
            <w:r w:rsidRPr="00775F56">
              <w:rPr>
                <w:rFonts w:eastAsia="MS Mincho" w:cstheme="minorHAnsi"/>
                <w:lang w:eastAsia="ja-JP"/>
              </w:rPr>
              <w:t>Faraday</w:t>
            </w:r>
            <w:proofErr w:type="spellEnd"/>
          </w:p>
        </w:tc>
        <w:tc>
          <w:tcPr>
            <w:tcW w:w="0" w:type="auto"/>
            <w:tcBorders>
              <w:top w:val="nil"/>
              <w:left w:val="nil"/>
              <w:bottom w:val="single" w:sz="4" w:space="0" w:color="000000"/>
              <w:right w:val="nil"/>
            </w:tcBorders>
            <w:shd w:val="clear" w:color="auto" w:fill="auto"/>
            <w:vAlign w:val="center"/>
          </w:tcPr>
          <w:p w:rsidR="00AE7A79" w:rsidRPr="00635DB2" w:rsidRDefault="00AE7A79" w:rsidP="00E33BD4">
            <w:pPr>
              <w:jc w:val="center"/>
              <w:rPr>
                <w:rFonts w:eastAsia="MS Mincho" w:cstheme="minorHAnsi"/>
                <w:color w:val="000000"/>
                <w:lang w:eastAsia="ja-JP"/>
              </w:rPr>
            </w:pPr>
            <w:r>
              <w:rPr>
                <w:rFonts w:eastAsia="MS Mincho" w:cstheme="minorHAnsi"/>
                <w:color w:val="000000"/>
                <w:lang w:eastAsia="ja-JP"/>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AE7A79" w:rsidRPr="001D373C" w:rsidRDefault="00AE7A79" w:rsidP="00E33BD4">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AE7A79" w:rsidRPr="001D373C" w:rsidRDefault="00AE7A79" w:rsidP="00E33BD4">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AE7A79" w:rsidRPr="001D373C" w:rsidRDefault="00AE7A79" w:rsidP="00E33BD4">
            <w:pPr>
              <w:jc w:val="left"/>
              <w:rPr>
                <w:rFonts w:eastAsia="MS Mincho" w:cstheme="minorHAnsi"/>
                <w:color w:val="000000"/>
                <w:lang w:eastAsia="ja-JP"/>
              </w:rPr>
            </w:pPr>
          </w:p>
        </w:tc>
      </w:tr>
      <w:tr w:rsidR="00AE7A79" w:rsidRPr="001D373C" w:rsidTr="00E33BD4">
        <w:trPr>
          <w:trHeight w:val="647"/>
        </w:trPr>
        <w:tc>
          <w:tcPr>
            <w:tcW w:w="0" w:type="auto"/>
            <w:tcBorders>
              <w:top w:val="single" w:sz="4" w:space="0" w:color="auto"/>
              <w:bottom w:val="single" w:sz="4" w:space="0" w:color="auto"/>
            </w:tcBorders>
            <w:shd w:val="clear" w:color="auto" w:fill="auto"/>
            <w:noWrap/>
            <w:vAlign w:val="bottom"/>
          </w:tcPr>
          <w:p w:rsidR="00AE7A79" w:rsidRPr="001D373C" w:rsidRDefault="00AE7A79" w:rsidP="00E33BD4">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AE7A79" w:rsidRPr="001D373C" w:rsidRDefault="00AE7A79" w:rsidP="00E33BD4">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7A79" w:rsidRPr="001D373C" w:rsidRDefault="00AE7A79" w:rsidP="00E33BD4">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E7A79" w:rsidRPr="001D373C" w:rsidRDefault="00AE7A79" w:rsidP="00E33BD4">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7A79" w:rsidRPr="001D373C" w:rsidRDefault="00AE7A79" w:rsidP="00E33BD4">
            <w:pPr>
              <w:jc w:val="left"/>
              <w:rPr>
                <w:rFonts w:eastAsia="MS Mincho" w:cstheme="minorHAnsi"/>
                <w:color w:val="000000"/>
                <w:lang w:eastAsia="ja-JP"/>
              </w:rPr>
            </w:pPr>
          </w:p>
        </w:tc>
      </w:tr>
      <w:tr w:rsidR="00AE7A79" w:rsidRPr="001D373C" w:rsidTr="00E33BD4">
        <w:trPr>
          <w:trHeight w:val="620"/>
        </w:trPr>
        <w:tc>
          <w:tcPr>
            <w:tcW w:w="0" w:type="auto"/>
            <w:tcBorders>
              <w:top w:val="single" w:sz="4" w:space="0" w:color="auto"/>
            </w:tcBorders>
            <w:shd w:val="clear" w:color="auto" w:fill="auto"/>
            <w:noWrap/>
            <w:vAlign w:val="bottom"/>
          </w:tcPr>
          <w:p w:rsidR="00AE7A79" w:rsidRPr="001D373C" w:rsidRDefault="00AE7A79" w:rsidP="00E33BD4">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AE7A79" w:rsidRPr="001D373C" w:rsidRDefault="00AE7A79" w:rsidP="00E33BD4">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AE7A79" w:rsidRPr="001D373C" w:rsidRDefault="00AE7A79" w:rsidP="00E33BD4">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AE7A79" w:rsidRPr="001D373C" w:rsidRDefault="00AE7A79" w:rsidP="00E33BD4">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E7A79" w:rsidRPr="001D373C" w:rsidRDefault="00AE7A79" w:rsidP="00E33BD4">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AE7A79" w:rsidRPr="001D373C" w:rsidRDefault="00AE7A79" w:rsidP="00E33BD4">
            <w:pPr>
              <w:jc w:val="left"/>
              <w:rPr>
                <w:rFonts w:eastAsia="MS Mincho" w:cstheme="minorHAnsi"/>
                <w:color w:val="000000"/>
                <w:lang w:eastAsia="ja-JP"/>
              </w:rPr>
            </w:pPr>
          </w:p>
        </w:tc>
      </w:tr>
    </w:tbl>
    <w:p w:rsidR="00AE7A79" w:rsidRDefault="00AE7A79" w:rsidP="00AE7A79">
      <w:pPr>
        <w:jc w:val="center"/>
        <w:rPr>
          <w:rFonts w:cstheme="minorHAnsi"/>
          <w:b/>
        </w:rPr>
      </w:pPr>
    </w:p>
    <w:p w:rsidR="00AE7A79" w:rsidRDefault="00AE7A79" w:rsidP="00AE7A79">
      <w:pPr>
        <w:jc w:val="center"/>
        <w:rPr>
          <w:rFonts w:cstheme="minorHAnsi"/>
          <w:b/>
        </w:rPr>
      </w:pPr>
    </w:p>
    <w:p w:rsidR="00AE7A79" w:rsidRDefault="00AE7A79" w:rsidP="00AE7A79">
      <w:pPr>
        <w:jc w:val="center"/>
      </w:pPr>
      <w:r>
        <w:t>Η προσφορά ισχύει για έξι (6) μήνες.</w:t>
      </w:r>
    </w:p>
    <w:p w:rsidR="00AE7A79" w:rsidRDefault="00AE7A79" w:rsidP="00AE7A79">
      <w:pPr>
        <w:jc w:val="center"/>
        <w:rPr>
          <w:lang w:eastAsia="el-GR"/>
        </w:rPr>
      </w:pPr>
    </w:p>
    <w:p w:rsidR="00AE7A79" w:rsidRDefault="00AE7A79" w:rsidP="00AE7A79">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E7A79" w:rsidRDefault="00AE7A79" w:rsidP="00AE7A79">
      <w:pPr>
        <w:jc w:val="center"/>
        <w:rPr>
          <w:lang w:eastAsia="el-GR"/>
        </w:rPr>
      </w:pPr>
    </w:p>
    <w:p w:rsidR="00AE7A79" w:rsidRDefault="00AE7A79" w:rsidP="00AE7A79">
      <w:pPr>
        <w:jc w:val="center"/>
        <w:rPr>
          <w:lang w:eastAsia="el-GR"/>
        </w:rPr>
      </w:pPr>
    </w:p>
    <w:p w:rsidR="00AE7A79" w:rsidRDefault="00AE7A79" w:rsidP="00AE7A79">
      <w:pPr>
        <w:jc w:val="center"/>
        <w:rPr>
          <w:lang w:eastAsia="el-GR"/>
        </w:rPr>
      </w:pPr>
      <w:r>
        <w:rPr>
          <w:lang w:eastAsia="el-GR"/>
        </w:rPr>
        <w:t>Υπογραφή</w:t>
      </w:r>
    </w:p>
    <w:p w:rsidR="00AE7A79" w:rsidRPr="008221F5" w:rsidRDefault="00AE7A79" w:rsidP="00AE7A79">
      <w:pPr>
        <w:jc w:val="center"/>
        <w:rPr>
          <w:rFonts w:cstheme="minorHAnsi"/>
          <w:b/>
        </w:rPr>
      </w:pPr>
    </w:p>
    <w:p w:rsidR="00AE7A79" w:rsidRDefault="00AE7A79" w:rsidP="00AE7A79">
      <w:pPr>
        <w:autoSpaceDE w:val="0"/>
        <w:autoSpaceDN w:val="0"/>
        <w:adjustRightInd w:val="0"/>
        <w:jc w:val="center"/>
        <w:rPr>
          <w:rFonts w:cstheme="minorHAnsi"/>
        </w:rPr>
      </w:pPr>
      <w:r w:rsidRPr="009C4813">
        <w:rPr>
          <w:rFonts w:cstheme="minorHAnsi"/>
        </w:rPr>
        <w:br w:type="page"/>
      </w:r>
    </w:p>
    <w:p w:rsidR="00AE7A79" w:rsidRDefault="00AE7A79" w:rsidP="00AE7A79">
      <w:pPr>
        <w:spacing w:after="120"/>
        <w:rPr>
          <w:rFonts w:ascii="Calibri" w:hAnsi="Calibri" w:cs="Calibri"/>
          <w:b/>
          <w:bCs/>
          <w:sz w:val="28"/>
          <w:szCs w:val="32"/>
        </w:rPr>
        <w:sectPr w:rsidR="00AE7A79" w:rsidSect="00FC5607">
          <w:endnotePr>
            <w:numFmt w:val="decimal"/>
          </w:endnotePr>
          <w:pgSz w:w="11906" w:h="16838"/>
          <w:pgMar w:top="1440" w:right="1797" w:bottom="1440" w:left="1797" w:header="709" w:footer="709" w:gutter="0"/>
          <w:cols w:space="708"/>
          <w:docGrid w:linePitch="360"/>
        </w:sectPr>
      </w:pPr>
    </w:p>
    <w:p w:rsidR="00AE7A79" w:rsidRPr="00EE4FCE" w:rsidRDefault="00AE7A79" w:rsidP="00AE7A79">
      <w:pPr>
        <w:spacing w:after="120"/>
        <w:jc w:val="center"/>
        <w:rPr>
          <w:rFonts w:ascii="Calibri" w:hAnsi="Calibri" w:cs="Calibri"/>
          <w:b/>
          <w:bCs/>
          <w:sz w:val="28"/>
          <w:szCs w:val="32"/>
        </w:rPr>
      </w:pPr>
      <w:r>
        <w:rPr>
          <w:rFonts w:ascii="Calibri" w:hAnsi="Calibri" w:cs="Calibri"/>
          <w:b/>
          <w:bCs/>
          <w:sz w:val="28"/>
          <w:szCs w:val="32"/>
        </w:rPr>
        <w:lastRenderedPageBreak/>
        <w:tab/>
      </w:r>
      <w:r w:rsidRPr="00EE4FCE">
        <w:rPr>
          <w:rFonts w:ascii="Calibri" w:hAnsi="Calibri" w:cs="Calibri"/>
          <w:b/>
          <w:bCs/>
          <w:sz w:val="28"/>
          <w:szCs w:val="32"/>
        </w:rPr>
        <w:t xml:space="preserve">ΥΠΟΔΕΙΓΜΑ </w:t>
      </w:r>
      <w:r>
        <w:rPr>
          <w:rFonts w:ascii="Calibri" w:hAnsi="Calibri" w:cs="Calibri"/>
          <w:b/>
          <w:bCs/>
          <w:sz w:val="28"/>
          <w:szCs w:val="32"/>
        </w:rPr>
        <w:t>3</w:t>
      </w:r>
    </w:p>
    <w:p w:rsidR="00AE7A79" w:rsidRDefault="00AE7A79" w:rsidP="00AE7A79">
      <w:pPr>
        <w:tabs>
          <w:tab w:val="left" w:pos="4005"/>
        </w:tabs>
        <w:spacing w:before="0" w:after="200" w:line="276" w:lineRule="auto"/>
        <w:jc w:val="left"/>
        <w:rPr>
          <w:rFonts w:ascii="Calibri" w:hAnsi="Calibri" w:cs="Calibri"/>
          <w:b/>
          <w:bCs/>
          <w:sz w:val="28"/>
          <w:szCs w:val="32"/>
        </w:rPr>
      </w:pPr>
    </w:p>
    <w:p w:rsidR="00AE7A79" w:rsidRPr="0042266E" w:rsidRDefault="00AE7A79" w:rsidP="00AE7A79">
      <w:pPr>
        <w:jc w:val="center"/>
        <w:rPr>
          <w:bCs/>
        </w:rPr>
      </w:pPr>
      <w:r>
        <w:rPr>
          <w:rFonts w:ascii="Calibri" w:hAnsi="Calibri" w:cs="Calibri"/>
          <w:sz w:val="28"/>
          <w:szCs w:val="32"/>
        </w:rPr>
        <w:tab/>
      </w:r>
      <w:bookmarkStart w:id="5" w:name="_Toc8396577"/>
      <w:r w:rsidRPr="00996B8A">
        <w:rPr>
          <w:b/>
        </w:rPr>
        <w:t>ΠΙΝΑΚΑΣ των ΤΡΙΩΝ (3) ΚΥΡΙΟΤΕΡΩΝ</w:t>
      </w:r>
      <w:r w:rsidRPr="0042266E">
        <w:rPr>
          <w:b/>
        </w:rPr>
        <w:t xml:space="preserve"> ΑΝΤΙΣΤΟΙΧΩΝ ΥΛΟΠΟΙΗΜΕΝΩΝ ΕΡΓΩΝ της ……(επωνυμία προσφέροντα)…</w:t>
      </w:r>
      <w:bookmarkEnd w:id="5"/>
    </w:p>
    <w:p w:rsidR="00AE7A79" w:rsidRPr="0042266E" w:rsidRDefault="00AE7A79" w:rsidP="00AE7A79">
      <w:pPr>
        <w:jc w:val="center"/>
        <w:rPr>
          <w:b/>
          <w:sz w:val="24"/>
        </w:rPr>
      </w:pPr>
    </w:p>
    <w:tbl>
      <w:tblPr>
        <w:tblStyle w:val="a3"/>
        <w:tblW w:w="4304" w:type="pct"/>
        <w:jc w:val="center"/>
        <w:tblLook w:val="04A0" w:firstRow="1" w:lastRow="0" w:firstColumn="1" w:lastColumn="0" w:noHBand="0" w:noVBand="1"/>
      </w:tblPr>
      <w:tblGrid>
        <w:gridCol w:w="603"/>
        <w:gridCol w:w="1609"/>
        <w:gridCol w:w="1231"/>
        <w:gridCol w:w="2457"/>
        <w:gridCol w:w="1246"/>
      </w:tblGrid>
      <w:tr w:rsidR="00AE7A79" w:rsidRPr="00BD7F0B" w:rsidTr="00E33BD4">
        <w:trPr>
          <w:jc w:val="center"/>
        </w:trPr>
        <w:tc>
          <w:tcPr>
            <w:tcW w:w="335" w:type="pct"/>
            <w:vAlign w:val="center"/>
          </w:tcPr>
          <w:p w:rsidR="00AE7A79" w:rsidRPr="00BD7F0B" w:rsidRDefault="00AE7A79" w:rsidP="00E33BD4">
            <w:pPr>
              <w:jc w:val="center"/>
              <w:rPr>
                <w:b/>
                <w:sz w:val="24"/>
              </w:rPr>
            </w:pPr>
            <w:r w:rsidRPr="00BD7F0B">
              <w:rPr>
                <w:b/>
                <w:sz w:val="24"/>
              </w:rPr>
              <w:t>α/α</w:t>
            </w:r>
          </w:p>
        </w:tc>
        <w:tc>
          <w:tcPr>
            <w:tcW w:w="1348" w:type="pct"/>
            <w:vAlign w:val="center"/>
          </w:tcPr>
          <w:p w:rsidR="00AE7A79" w:rsidRPr="00BD7F0B" w:rsidRDefault="00AE7A79" w:rsidP="00E33BD4">
            <w:pPr>
              <w:jc w:val="center"/>
              <w:rPr>
                <w:b/>
                <w:sz w:val="24"/>
              </w:rPr>
            </w:pPr>
            <w:r w:rsidRPr="00BD7F0B">
              <w:rPr>
                <w:b/>
                <w:sz w:val="24"/>
              </w:rPr>
              <w:t>κύριος του έργου (αγοραστής)</w:t>
            </w:r>
          </w:p>
        </w:tc>
        <w:tc>
          <w:tcPr>
            <w:tcW w:w="684" w:type="pct"/>
            <w:vAlign w:val="center"/>
          </w:tcPr>
          <w:p w:rsidR="00AE7A79" w:rsidRPr="00BD7F0B" w:rsidRDefault="00AE7A79" w:rsidP="00E33BD4">
            <w:pPr>
              <w:jc w:val="center"/>
              <w:rPr>
                <w:b/>
                <w:sz w:val="24"/>
              </w:rPr>
            </w:pPr>
            <w:r w:rsidRPr="00BD7F0B">
              <w:rPr>
                <w:b/>
                <w:sz w:val="24"/>
              </w:rPr>
              <w:t>έτος εκτέλεσης</w:t>
            </w:r>
          </w:p>
        </w:tc>
        <w:tc>
          <w:tcPr>
            <w:tcW w:w="1941" w:type="pct"/>
            <w:vAlign w:val="center"/>
          </w:tcPr>
          <w:p w:rsidR="00AE7A79" w:rsidRPr="00BD7F0B" w:rsidRDefault="00AE7A79" w:rsidP="00E33BD4">
            <w:pPr>
              <w:jc w:val="center"/>
              <w:rPr>
                <w:b/>
                <w:sz w:val="24"/>
              </w:rPr>
            </w:pPr>
            <w:r w:rsidRPr="00BD7F0B">
              <w:rPr>
                <w:b/>
                <w:sz w:val="24"/>
              </w:rPr>
              <w:t>Αντικείμενο σύμβασης</w:t>
            </w:r>
          </w:p>
        </w:tc>
        <w:tc>
          <w:tcPr>
            <w:tcW w:w="692" w:type="pct"/>
            <w:vAlign w:val="center"/>
          </w:tcPr>
          <w:p w:rsidR="00AE7A79" w:rsidRPr="00BD7F0B" w:rsidRDefault="00AE7A79" w:rsidP="00E33BD4">
            <w:pPr>
              <w:jc w:val="center"/>
              <w:rPr>
                <w:b/>
                <w:sz w:val="24"/>
              </w:rPr>
            </w:pPr>
            <w:r w:rsidRPr="00BD7F0B">
              <w:rPr>
                <w:b/>
                <w:sz w:val="24"/>
              </w:rPr>
              <w:t>Αξία σύμβασης</w:t>
            </w:r>
          </w:p>
        </w:tc>
      </w:tr>
      <w:tr w:rsidR="00AE7A79" w:rsidRPr="00BD7F0B" w:rsidTr="00E33BD4">
        <w:trPr>
          <w:jc w:val="center"/>
        </w:trPr>
        <w:tc>
          <w:tcPr>
            <w:tcW w:w="335" w:type="pct"/>
          </w:tcPr>
          <w:p w:rsidR="00AE7A79" w:rsidRPr="00BD7F0B" w:rsidRDefault="00AE7A79" w:rsidP="00E33BD4">
            <w:pPr>
              <w:rPr>
                <w:sz w:val="24"/>
              </w:rPr>
            </w:pPr>
            <w:r w:rsidRPr="00BD7F0B">
              <w:rPr>
                <w:sz w:val="24"/>
              </w:rPr>
              <w:t>1</w:t>
            </w:r>
          </w:p>
        </w:tc>
        <w:tc>
          <w:tcPr>
            <w:tcW w:w="1348" w:type="pct"/>
          </w:tcPr>
          <w:p w:rsidR="00AE7A79" w:rsidRPr="00BD7F0B" w:rsidRDefault="00AE7A79" w:rsidP="00E33BD4">
            <w:pPr>
              <w:rPr>
                <w:sz w:val="24"/>
              </w:rPr>
            </w:pPr>
          </w:p>
        </w:tc>
        <w:tc>
          <w:tcPr>
            <w:tcW w:w="684" w:type="pct"/>
          </w:tcPr>
          <w:p w:rsidR="00AE7A79" w:rsidRPr="00BD7F0B" w:rsidRDefault="00AE7A79" w:rsidP="00E33BD4">
            <w:pPr>
              <w:rPr>
                <w:sz w:val="24"/>
              </w:rPr>
            </w:pPr>
          </w:p>
        </w:tc>
        <w:tc>
          <w:tcPr>
            <w:tcW w:w="1941" w:type="pct"/>
          </w:tcPr>
          <w:p w:rsidR="00AE7A79" w:rsidRPr="00BD7F0B" w:rsidRDefault="00AE7A79" w:rsidP="00E33BD4">
            <w:pPr>
              <w:rPr>
                <w:sz w:val="24"/>
              </w:rPr>
            </w:pPr>
          </w:p>
        </w:tc>
        <w:tc>
          <w:tcPr>
            <w:tcW w:w="692" w:type="pct"/>
          </w:tcPr>
          <w:p w:rsidR="00AE7A79" w:rsidRPr="00BD7F0B" w:rsidRDefault="00AE7A79" w:rsidP="00E33BD4">
            <w:pPr>
              <w:rPr>
                <w:sz w:val="24"/>
              </w:rPr>
            </w:pPr>
          </w:p>
        </w:tc>
      </w:tr>
      <w:tr w:rsidR="00AE7A79" w:rsidRPr="00BD7F0B" w:rsidTr="00E33BD4">
        <w:trPr>
          <w:jc w:val="center"/>
        </w:trPr>
        <w:tc>
          <w:tcPr>
            <w:tcW w:w="335" w:type="pct"/>
          </w:tcPr>
          <w:p w:rsidR="00AE7A79" w:rsidRPr="00BD7F0B" w:rsidRDefault="00AE7A79" w:rsidP="00E33BD4">
            <w:pPr>
              <w:rPr>
                <w:sz w:val="24"/>
              </w:rPr>
            </w:pPr>
            <w:r>
              <w:rPr>
                <w:sz w:val="24"/>
              </w:rPr>
              <w:t>2</w:t>
            </w:r>
          </w:p>
        </w:tc>
        <w:tc>
          <w:tcPr>
            <w:tcW w:w="1348" w:type="pct"/>
          </w:tcPr>
          <w:p w:rsidR="00AE7A79" w:rsidRPr="00BD7F0B" w:rsidRDefault="00AE7A79" w:rsidP="00E33BD4">
            <w:pPr>
              <w:rPr>
                <w:sz w:val="24"/>
              </w:rPr>
            </w:pPr>
          </w:p>
        </w:tc>
        <w:tc>
          <w:tcPr>
            <w:tcW w:w="684" w:type="pct"/>
          </w:tcPr>
          <w:p w:rsidR="00AE7A79" w:rsidRPr="00BD7F0B" w:rsidRDefault="00AE7A79" w:rsidP="00E33BD4">
            <w:pPr>
              <w:rPr>
                <w:sz w:val="24"/>
              </w:rPr>
            </w:pPr>
          </w:p>
        </w:tc>
        <w:tc>
          <w:tcPr>
            <w:tcW w:w="1941" w:type="pct"/>
          </w:tcPr>
          <w:p w:rsidR="00AE7A79" w:rsidRPr="00BD7F0B" w:rsidRDefault="00AE7A79" w:rsidP="00E33BD4">
            <w:pPr>
              <w:rPr>
                <w:sz w:val="24"/>
              </w:rPr>
            </w:pPr>
          </w:p>
        </w:tc>
        <w:tc>
          <w:tcPr>
            <w:tcW w:w="692" w:type="pct"/>
          </w:tcPr>
          <w:p w:rsidR="00AE7A79" w:rsidRPr="00BD7F0B" w:rsidRDefault="00AE7A79" w:rsidP="00E33BD4">
            <w:pPr>
              <w:rPr>
                <w:sz w:val="24"/>
              </w:rPr>
            </w:pPr>
          </w:p>
        </w:tc>
      </w:tr>
      <w:tr w:rsidR="00AE7A79" w:rsidRPr="00BD7F0B" w:rsidTr="00E33BD4">
        <w:trPr>
          <w:jc w:val="center"/>
        </w:trPr>
        <w:tc>
          <w:tcPr>
            <w:tcW w:w="335" w:type="pct"/>
          </w:tcPr>
          <w:p w:rsidR="00AE7A79" w:rsidRPr="00BD7F0B" w:rsidRDefault="00AE7A79" w:rsidP="00E33BD4">
            <w:pPr>
              <w:rPr>
                <w:sz w:val="24"/>
              </w:rPr>
            </w:pPr>
            <w:r>
              <w:rPr>
                <w:sz w:val="24"/>
              </w:rPr>
              <w:t>3</w:t>
            </w:r>
          </w:p>
        </w:tc>
        <w:tc>
          <w:tcPr>
            <w:tcW w:w="1348" w:type="pct"/>
          </w:tcPr>
          <w:p w:rsidR="00AE7A79" w:rsidRPr="00BD7F0B" w:rsidRDefault="00AE7A79" w:rsidP="00E33BD4">
            <w:pPr>
              <w:rPr>
                <w:sz w:val="24"/>
              </w:rPr>
            </w:pPr>
          </w:p>
        </w:tc>
        <w:tc>
          <w:tcPr>
            <w:tcW w:w="684" w:type="pct"/>
          </w:tcPr>
          <w:p w:rsidR="00AE7A79" w:rsidRPr="00BD7F0B" w:rsidRDefault="00AE7A79" w:rsidP="00E33BD4">
            <w:pPr>
              <w:rPr>
                <w:sz w:val="24"/>
              </w:rPr>
            </w:pPr>
          </w:p>
        </w:tc>
        <w:tc>
          <w:tcPr>
            <w:tcW w:w="1941" w:type="pct"/>
          </w:tcPr>
          <w:p w:rsidR="00AE7A79" w:rsidRPr="00BD7F0B" w:rsidRDefault="00AE7A79" w:rsidP="00E33BD4">
            <w:pPr>
              <w:rPr>
                <w:sz w:val="24"/>
              </w:rPr>
            </w:pPr>
          </w:p>
        </w:tc>
        <w:tc>
          <w:tcPr>
            <w:tcW w:w="692" w:type="pct"/>
          </w:tcPr>
          <w:p w:rsidR="00AE7A79" w:rsidRPr="00BD7F0B" w:rsidRDefault="00AE7A79" w:rsidP="00E33BD4">
            <w:pPr>
              <w:rPr>
                <w:sz w:val="24"/>
              </w:rPr>
            </w:pPr>
          </w:p>
        </w:tc>
      </w:tr>
    </w:tbl>
    <w:p w:rsidR="00AE7A79" w:rsidRDefault="00AE7A79" w:rsidP="00AE7A79">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AE7A79" w:rsidRDefault="00AE7A79" w:rsidP="00AE7A79">
      <w:pPr>
        <w:tabs>
          <w:tab w:val="left" w:pos="1995"/>
        </w:tabs>
        <w:spacing w:before="0" w:after="200" w:line="276" w:lineRule="auto"/>
        <w:jc w:val="left"/>
        <w:rPr>
          <w:rFonts w:ascii="Calibri" w:hAnsi="Calibri" w:cs="Calibri"/>
          <w:sz w:val="28"/>
          <w:szCs w:val="32"/>
        </w:rPr>
      </w:pPr>
    </w:p>
    <w:p w:rsidR="00AE7A79" w:rsidRDefault="00AE7A79" w:rsidP="00AE7A79">
      <w:pPr>
        <w:tabs>
          <w:tab w:val="left" w:pos="4005"/>
        </w:tabs>
        <w:spacing w:before="0" w:after="200" w:line="276" w:lineRule="auto"/>
        <w:jc w:val="left"/>
        <w:rPr>
          <w:rFonts w:ascii="Calibri" w:hAnsi="Calibri" w:cs="Calibri"/>
          <w:b/>
          <w:bCs/>
          <w:sz w:val="28"/>
          <w:szCs w:val="32"/>
        </w:rPr>
      </w:pPr>
      <w:r w:rsidRPr="00996B8A">
        <w:rPr>
          <w:rFonts w:ascii="Calibri" w:hAnsi="Calibri" w:cs="Calibri"/>
          <w:sz w:val="28"/>
          <w:szCs w:val="32"/>
        </w:rPr>
        <w:br w:type="page"/>
      </w:r>
      <w:r>
        <w:rPr>
          <w:rFonts w:ascii="Calibri" w:hAnsi="Calibri" w:cs="Calibri"/>
          <w:b/>
          <w:bCs/>
          <w:sz w:val="28"/>
          <w:szCs w:val="32"/>
        </w:rPr>
        <w:lastRenderedPageBreak/>
        <w:tab/>
      </w:r>
    </w:p>
    <w:p w:rsidR="00AE7A79" w:rsidRPr="00DE5551" w:rsidRDefault="00AE7A79" w:rsidP="00AE7A79">
      <w:pPr>
        <w:spacing w:after="120"/>
        <w:jc w:val="center"/>
        <w:rPr>
          <w:rFonts w:ascii="Calibri" w:hAnsi="Calibri" w:cs="Calibri"/>
          <w:b/>
          <w:bCs/>
          <w:sz w:val="28"/>
          <w:szCs w:val="32"/>
        </w:rPr>
      </w:pPr>
      <w:r w:rsidRPr="00EE4FCE">
        <w:rPr>
          <w:rFonts w:ascii="Calibri" w:hAnsi="Calibri" w:cs="Calibri"/>
          <w:b/>
          <w:bCs/>
          <w:sz w:val="28"/>
          <w:szCs w:val="32"/>
        </w:rPr>
        <w:t xml:space="preserve">ΥΠΟΔΕΙΓΜΑ </w:t>
      </w:r>
      <w:r w:rsidRPr="00DE5551">
        <w:rPr>
          <w:rFonts w:ascii="Calibri" w:hAnsi="Calibri" w:cs="Calibri"/>
          <w:b/>
          <w:bCs/>
          <w:sz w:val="28"/>
          <w:szCs w:val="32"/>
        </w:rPr>
        <w:t>4</w:t>
      </w:r>
    </w:p>
    <w:p w:rsidR="00AE7A79" w:rsidRPr="007C2DDD" w:rsidRDefault="00AE7A79" w:rsidP="00AE7A79">
      <w:pPr>
        <w:rPr>
          <w:rFonts w:ascii="Calibri" w:eastAsia="Times New Roman" w:hAnsi="Calibri" w:cs="Calibri"/>
          <w:b/>
          <w:bCs/>
        </w:rPr>
      </w:pPr>
    </w:p>
    <w:p w:rsidR="00AE7A79" w:rsidRPr="00EE4FCE" w:rsidRDefault="00AE7A79" w:rsidP="00AE7A79">
      <w:pPr>
        <w:pStyle w:val="2"/>
        <w:numPr>
          <w:ilvl w:val="0"/>
          <w:numId w:val="0"/>
        </w:numPr>
        <w:spacing w:before="0"/>
        <w:ind w:left="540"/>
        <w:jc w:val="center"/>
        <w:rPr>
          <w:rFonts w:ascii="Calibri" w:hAnsi="Calibri" w:cs="Calibri"/>
          <w:bCs w:val="0"/>
          <w:sz w:val="28"/>
          <w:szCs w:val="32"/>
        </w:rPr>
      </w:pPr>
      <w:bookmarkStart w:id="6" w:name="_Toc47950093"/>
      <w:r w:rsidRPr="00EE4FCE">
        <w:rPr>
          <w:rFonts w:ascii="Calibri" w:hAnsi="Calibri" w:cs="Calibri"/>
          <w:bCs w:val="0"/>
          <w:sz w:val="28"/>
          <w:szCs w:val="32"/>
        </w:rPr>
        <w:t>ΣΧΕΔΙΟ ΕΓΓΥΗΤΙΚΗΣ ΕΠΙΣΤΟΛΗΣ ΚΑΛΗΣ ΕΚΤΕΛΕΣΗΣ</w:t>
      </w:r>
      <w:bookmarkEnd w:id="6"/>
    </w:p>
    <w:p w:rsidR="00AE7A79" w:rsidRPr="00C43802" w:rsidRDefault="00AE7A79" w:rsidP="00AE7A79">
      <w:pPr>
        <w:rPr>
          <w:b/>
        </w:rPr>
      </w:pPr>
      <w:r w:rsidRPr="00C43802">
        <w:rPr>
          <w:b/>
        </w:rPr>
        <w:t>ΠΡΟΣ</w:t>
      </w:r>
    </w:p>
    <w:p w:rsidR="00AE7A79" w:rsidRPr="007C2DDD" w:rsidRDefault="00AE7A79" w:rsidP="00AE7A79">
      <w:pPr>
        <w:rPr>
          <w:rFonts w:ascii="Calibri" w:eastAsia="Times New Roman" w:hAnsi="Calibri" w:cs="Calibri"/>
        </w:rPr>
      </w:pPr>
      <w:r w:rsidRPr="007C2DDD">
        <w:rPr>
          <w:rFonts w:ascii="Calibri" w:eastAsia="Times New Roman" w:hAnsi="Calibri" w:cs="Calibri"/>
        </w:rPr>
        <w:t>ΙΔΡΥΜΑ ΤΕΧΝΟΛΟΓΙΑΣ &amp; ΕΡΕΥΝΑΣ</w:t>
      </w:r>
    </w:p>
    <w:p w:rsidR="00AE7A79" w:rsidRPr="007C2DDD" w:rsidRDefault="00AE7A79" w:rsidP="00AE7A79">
      <w:pPr>
        <w:rPr>
          <w:rFonts w:ascii="Calibri" w:eastAsia="Times New Roman" w:hAnsi="Calibri" w:cs="Calibri"/>
        </w:rPr>
      </w:pPr>
      <w:r>
        <w:rPr>
          <w:rFonts w:ascii="Calibri" w:eastAsia="Times New Roman" w:hAnsi="Calibri" w:cs="Calibri"/>
        </w:rPr>
        <w:t>ΙΝΣΤΙΤΟΥΤΟ ΠΛΗΡΟΦΟΡΙΚΗΣ</w:t>
      </w:r>
    </w:p>
    <w:p w:rsidR="00AE7A79" w:rsidRPr="007C2DDD" w:rsidRDefault="00AE7A79" w:rsidP="00AE7A79">
      <w:pPr>
        <w:rPr>
          <w:rFonts w:ascii="Calibri" w:eastAsia="Times New Roman" w:hAnsi="Calibri" w:cs="Calibri"/>
        </w:rPr>
      </w:pPr>
    </w:p>
    <w:p w:rsidR="00AE7A79" w:rsidRPr="00261412" w:rsidRDefault="00AE7A79" w:rsidP="00AE7A79">
      <w:pPr>
        <w:jc w:val="center"/>
      </w:pPr>
      <w:r w:rsidRPr="00261412">
        <w:t>ΕΓΓΥΗΤΙΚΗ ΕΠΙΣΤΟΛΗ ΥΠ’ ΑΡΙΘΜΟΝ ...... ΓΙΑ ΠΟΣΟ ……………..ΕΥΡΩ.</w:t>
      </w:r>
    </w:p>
    <w:p w:rsidR="00AE7A79" w:rsidRPr="00D41E29" w:rsidRDefault="00AE7A79" w:rsidP="00AE7A79">
      <w:pPr>
        <w:pStyle w:val="af3"/>
        <w:numPr>
          <w:ilvl w:val="0"/>
          <w:numId w:val="40"/>
        </w:numPr>
        <w:rPr>
          <w:rFonts w:cstheme="minorHAnsi"/>
        </w:rPr>
      </w:pPr>
      <w:r w:rsidRPr="00D41E29">
        <w:rPr>
          <w:rFonts w:cstheme="minorHAnsi"/>
        </w:rPr>
        <w:t xml:space="preserve">Με την επιστολή αυτή σας γνωστοποιούμε ότι εγγυόμαστε ρητά, ανέκκλητα και ανεπιφύλακτα, </w:t>
      </w:r>
      <w:proofErr w:type="spellStart"/>
      <w:r w:rsidRPr="00D41E29">
        <w:rPr>
          <w:rFonts w:cstheme="minorHAnsi"/>
        </w:rPr>
        <w:t>ευθυνόμενοι</w:t>
      </w:r>
      <w:proofErr w:type="spellEnd"/>
      <w:r w:rsidRPr="00D41E29">
        <w:rPr>
          <w:rFonts w:cstheme="minorHAnsi"/>
        </w:rPr>
        <w:t xml:space="preserve"> απέναντι σας εις ολόκληρο και ως </w:t>
      </w:r>
      <w:proofErr w:type="spellStart"/>
      <w:r w:rsidRPr="00D41E29">
        <w:rPr>
          <w:rFonts w:cstheme="minorHAnsi"/>
        </w:rPr>
        <w:t>αυτοφειλέτες</w:t>
      </w:r>
      <w:proofErr w:type="spellEnd"/>
      <w:r w:rsidRPr="00D41E29">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41E29">
        <w:rPr>
          <w:rFonts w:cstheme="minorHAnsi"/>
        </w:rPr>
        <w:t>Πρωτ</w:t>
      </w:r>
      <w:proofErr w:type="spellEnd"/>
      <w:r w:rsidRPr="00D41E29">
        <w:rPr>
          <w:rFonts w:cstheme="minorHAnsi"/>
        </w:rPr>
        <w:t xml:space="preserve">.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D41E29">
        <w:rPr>
          <w:rFonts w:cstheme="minorHAnsi"/>
          <w:b/>
        </w:rPr>
        <w:t>«</w:t>
      </w:r>
      <w:r w:rsidRPr="00775F56">
        <w:rPr>
          <w:rFonts w:cstheme="minorHAnsi"/>
          <w:b/>
        </w:rPr>
        <w:t xml:space="preserve">Προμήθεια ενός κλωβού </w:t>
      </w:r>
      <w:proofErr w:type="spellStart"/>
      <w:r w:rsidRPr="00775F56">
        <w:rPr>
          <w:rFonts w:cstheme="minorHAnsi"/>
          <w:b/>
        </w:rPr>
        <w:t>Faraday</w:t>
      </w:r>
      <w:proofErr w:type="spellEnd"/>
      <w:r w:rsidRPr="00D41E29">
        <w:rPr>
          <w:rFonts w:cstheme="minorHAnsi"/>
          <w:b/>
        </w:rPr>
        <w:t>»</w:t>
      </w:r>
    </w:p>
    <w:p w:rsidR="00AE7A79" w:rsidRPr="003D71DF" w:rsidRDefault="00AE7A79" w:rsidP="00AE7A79">
      <w:pPr>
        <w:pStyle w:val="Bulletn"/>
        <w:numPr>
          <w:ilvl w:val="0"/>
          <w:numId w:val="40"/>
        </w:numPr>
        <w:spacing w:line="260" w:lineRule="exact"/>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E7A79" w:rsidRPr="003D71DF" w:rsidRDefault="00AE7A79" w:rsidP="00AE7A79">
      <w:pPr>
        <w:pStyle w:val="Bulletn"/>
        <w:numPr>
          <w:ilvl w:val="0"/>
          <w:numId w:val="40"/>
        </w:numPr>
        <w:spacing w:line="260" w:lineRule="exact"/>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AE7A79" w:rsidRPr="003D71DF" w:rsidRDefault="00AE7A79" w:rsidP="00AE7A79">
      <w:pPr>
        <w:pStyle w:val="Bulletn"/>
        <w:numPr>
          <w:ilvl w:val="0"/>
          <w:numId w:val="40"/>
        </w:numPr>
        <w:spacing w:line="260" w:lineRule="exact"/>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E7A79" w:rsidRPr="00D968D6" w:rsidRDefault="00AE7A79" w:rsidP="00AE7A79">
      <w:pPr>
        <w:pStyle w:val="Bulletn"/>
        <w:numPr>
          <w:ilvl w:val="0"/>
          <w:numId w:val="40"/>
        </w:numPr>
        <w:spacing w:line="260" w:lineRule="exact"/>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AE7A79" w:rsidRPr="00DF63B8" w:rsidRDefault="00AE7A79" w:rsidP="00AE7A79">
      <w:pPr>
        <w:pStyle w:val="af3"/>
        <w:numPr>
          <w:ilvl w:val="0"/>
          <w:numId w:val="40"/>
        </w:numPr>
        <w:overflowPunct w:val="0"/>
        <w:autoSpaceDE w:val="0"/>
        <w:autoSpaceDN w:val="0"/>
        <w:adjustRightInd w:val="0"/>
        <w:spacing w:line="260" w:lineRule="exact"/>
        <w:textAlignment w:val="baseline"/>
        <w:rPr>
          <w:rFonts w:cstheme="minorHAnsi"/>
          <w:iCs/>
        </w:rPr>
      </w:pPr>
      <w:proofErr w:type="spellStart"/>
      <w:r w:rsidRPr="00DF63B8">
        <w:rPr>
          <w:rFonts w:cstheme="minorHAnsi"/>
        </w:rPr>
        <w:t>Βεβαιούμε</w:t>
      </w:r>
      <w:proofErr w:type="spellEnd"/>
      <w:r w:rsidRPr="00DF63B8">
        <w:rPr>
          <w:rFonts w:cstheme="minorHAns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DF63B8">
        <w:rPr>
          <w:rFonts w:cstheme="minorHAnsi"/>
          <w:iCs/>
        </w:rPr>
        <w:t>.</w:t>
      </w:r>
    </w:p>
    <w:p w:rsidR="00AE7A79" w:rsidRDefault="00AE7A79" w:rsidP="00AE7A79">
      <w:pPr>
        <w:overflowPunct w:val="0"/>
        <w:autoSpaceDE w:val="0"/>
        <w:autoSpaceDN w:val="0"/>
        <w:adjustRightInd w:val="0"/>
        <w:spacing w:line="260" w:lineRule="exact"/>
        <w:textAlignment w:val="baseline"/>
        <w:rPr>
          <w:rFonts w:cstheme="minorHAnsi"/>
          <w:iCs/>
        </w:rPr>
      </w:pPr>
    </w:p>
    <w:p w:rsidR="00AE7A79" w:rsidRDefault="00AE7A79" w:rsidP="00AE7A79">
      <w:pPr>
        <w:overflowPunct w:val="0"/>
        <w:autoSpaceDE w:val="0"/>
        <w:autoSpaceDN w:val="0"/>
        <w:adjustRightInd w:val="0"/>
        <w:spacing w:line="260" w:lineRule="exact"/>
        <w:textAlignment w:val="baseline"/>
        <w:rPr>
          <w:rFonts w:cstheme="minorHAnsi"/>
          <w:iCs/>
        </w:rPr>
      </w:pPr>
    </w:p>
    <w:p w:rsidR="00AE7A79" w:rsidRPr="00EE4FCE" w:rsidRDefault="00AE7A79" w:rsidP="00AE7A79">
      <w:pPr>
        <w:pStyle w:val="1"/>
        <w:numPr>
          <w:ilvl w:val="0"/>
          <w:numId w:val="0"/>
        </w:numPr>
        <w:rPr>
          <w:color w:val="FF0000"/>
          <w:sz w:val="28"/>
          <w:szCs w:val="28"/>
        </w:rPr>
      </w:pPr>
      <w:bookmarkStart w:id="7" w:name="_Toc47950094"/>
      <w:r w:rsidRPr="00EE4FCE">
        <w:rPr>
          <w:color w:val="FF0000"/>
          <w:sz w:val="28"/>
          <w:szCs w:val="28"/>
        </w:rPr>
        <w:lastRenderedPageBreak/>
        <w:t>ΠΑΡΑΡΤΗΜΑ</w:t>
      </w:r>
      <w:r>
        <w:rPr>
          <w:color w:val="FF0000"/>
          <w:sz w:val="28"/>
          <w:szCs w:val="28"/>
        </w:rPr>
        <w:t xml:space="preserve"> Ι</w:t>
      </w:r>
      <w:r>
        <w:rPr>
          <w:color w:val="FF0000"/>
          <w:sz w:val="28"/>
          <w:szCs w:val="28"/>
          <w:lang w:val="en-US"/>
        </w:rPr>
        <w:t>I</w:t>
      </w:r>
      <w:r>
        <w:rPr>
          <w:color w:val="FF0000"/>
          <w:sz w:val="28"/>
          <w:szCs w:val="28"/>
        </w:rPr>
        <w:t>Ι</w:t>
      </w:r>
      <w:r w:rsidRPr="00EE4FCE">
        <w:rPr>
          <w:color w:val="FF0000"/>
          <w:sz w:val="28"/>
          <w:szCs w:val="28"/>
        </w:rPr>
        <w:t>: ΤΥΠΟΠΟΙΗΜΕΝΟ ΕΝΤΥΠΟ ΥΠΕΥΘΥΝΗΣ ΔΗΛΩΣΗΣ (TEΥΔ)</w:t>
      </w:r>
      <w:bookmarkEnd w:id="7"/>
    </w:p>
    <w:p w:rsidR="00AE7A79" w:rsidRPr="00E45B24" w:rsidRDefault="00AE7A79" w:rsidP="00AE7A79">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AE7A79" w:rsidRPr="00E45B24" w:rsidRDefault="00AE7A79" w:rsidP="00AE7A79">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AE7A79" w:rsidRPr="00E45B24" w:rsidRDefault="00AE7A79" w:rsidP="00AE7A79">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AE7A79" w:rsidRPr="00E45B24" w:rsidRDefault="00AE7A79" w:rsidP="00AE7A79">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E7A79" w:rsidRPr="00E45B24" w:rsidTr="00E33BD4">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AE7A79" w:rsidRPr="00E45B24" w:rsidRDefault="00AE7A79" w:rsidP="00E33BD4">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AE7A79" w:rsidRPr="00E45B24" w:rsidRDefault="00AE7A79" w:rsidP="00E33BD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AE7A79" w:rsidRPr="00E45B24" w:rsidRDefault="00AE7A79" w:rsidP="00E33BD4">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AE7A79" w:rsidRPr="00547262" w:rsidRDefault="00AE7A79" w:rsidP="00E33BD4">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AE7A79" w:rsidRPr="00B31E6A" w:rsidRDefault="00AE7A79" w:rsidP="00E33BD4">
            <w:pPr>
              <w:rPr>
                <w:rFonts w:ascii="Calibri" w:hAnsi="Calibri" w:cs="Calibri"/>
              </w:rPr>
            </w:pPr>
            <w:r>
              <w:rPr>
                <w:rFonts w:ascii="Calibri" w:hAnsi="Calibri" w:cs="Calibri"/>
              </w:rPr>
              <w:t>- Αρμόδιος για πληροφορίες: Τμήμα Προμηθειών ΙΤΕ</w:t>
            </w:r>
          </w:p>
          <w:p w:rsidR="00AE7A79" w:rsidRPr="00B31E6A" w:rsidRDefault="00AE7A79" w:rsidP="00E33BD4">
            <w:pPr>
              <w:rPr>
                <w:rFonts w:ascii="Calibri" w:hAnsi="Calibri" w:cs="Calibri"/>
              </w:rPr>
            </w:pPr>
            <w:r w:rsidRPr="00E45B24">
              <w:rPr>
                <w:rFonts w:ascii="Calibri" w:hAnsi="Calibri" w:cs="Calibri"/>
              </w:rPr>
              <w:t xml:space="preserve">- Τηλέφωνο: [+30 </w:t>
            </w:r>
            <w:r>
              <w:rPr>
                <w:rFonts w:ascii="Calibri" w:hAnsi="Calibri" w:cs="Calibri"/>
                <w:bCs/>
              </w:rPr>
              <w:t>2810 391515,-16,-72</w:t>
            </w:r>
          </w:p>
          <w:p w:rsidR="00AE7A79" w:rsidRPr="00E45B24" w:rsidRDefault="00AE7A79" w:rsidP="00E33BD4">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8" w:history="1">
              <w:r w:rsidRPr="00F55547">
                <w:rPr>
                  <w:rStyle w:val="-"/>
                  <w:rFonts w:cs="Calibri"/>
                  <w:lang w:val="en-US"/>
                </w:rPr>
                <w:t>procurement</w:t>
              </w:r>
              <w:r w:rsidRPr="00F55547">
                <w:rPr>
                  <w:rStyle w:val="-"/>
                  <w:rFonts w:cs="Calibri"/>
                </w:rPr>
                <w:t>@</w:t>
              </w:r>
              <w:r w:rsidRPr="00F55547">
                <w:rPr>
                  <w:rStyle w:val="-"/>
                  <w:rFonts w:cs="Calibri"/>
                  <w:lang w:val="en-US"/>
                </w:rPr>
                <w:t>admin</w:t>
              </w:r>
              <w:r w:rsidRPr="00F55547">
                <w:rPr>
                  <w:rStyle w:val="-"/>
                  <w:rFonts w:cs="Calibri"/>
                </w:rPr>
                <w:t>.</w:t>
              </w:r>
              <w:r w:rsidRPr="00F55547">
                <w:rPr>
                  <w:rStyle w:val="-"/>
                  <w:rFonts w:cs="Calibri"/>
                  <w:lang w:val="en-US"/>
                </w:rPr>
                <w:t>forth</w:t>
              </w:r>
              <w:r w:rsidRPr="00F55547">
                <w:rPr>
                  <w:rStyle w:val="-"/>
                  <w:rFonts w:cs="Calibri"/>
                </w:rPr>
                <w:t>.</w:t>
              </w:r>
              <w:r w:rsidRPr="00F55547">
                <w:rPr>
                  <w:rStyle w:val="-"/>
                  <w:rFonts w:cs="Calibri"/>
                  <w:lang w:val="en-US"/>
                </w:rPr>
                <w:t>gr</w:t>
              </w:r>
            </w:hyperlink>
          </w:p>
          <w:p w:rsidR="00AE7A79" w:rsidRPr="00E45B24" w:rsidRDefault="00AE7A79" w:rsidP="00E33BD4">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AE7A79" w:rsidRPr="00E45B24" w:rsidTr="00E33BD4">
        <w:trPr>
          <w:jc w:val="center"/>
        </w:trPr>
        <w:tc>
          <w:tcPr>
            <w:tcW w:w="9071" w:type="dxa"/>
            <w:tcBorders>
              <w:left w:val="single" w:sz="1" w:space="0" w:color="000000"/>
              <w:bottom w:val="single" w:sz="1" w:space="0" w:color="000000"/>
              <w:right w:val="single" w:sz="1" w:space="0" w:color="000000"/>
            </w:tcBorders>
            <w:shd w:val="clear" w:color="auto" w:fill="B2B2B2"/>
          </w:tcPr>
          <w:p w:rsidR="00AE7A79" w:rsidRPr="00E45B24" w:rsidRDefault="00AE7A79" w:rsidP="00E33BD4">
            <w:pPr>
              <w:rPr>
                <w:rFonts w:ascii="Calibri" w:hAnsi="Calibri" w:cs="Calibri"/>
              </w:rPr>
            </w:pPr>
            <w:r w:rsidRPr="00E45B24">
              <w:rPr>
                <w:rFonts w:ascii="Calibri" w:hAnsi="Calibri" w:cs="Calibri"/>
                <w:b/>
                <w:bCs/>
              </w:rPr>
              <w:t>Β: Πληροφορίες σχετικά με τη διαδικασία σύναψης σύμβασης</w:t>
            </w:r>
          </w:p>
          <w:p w:rsidR="00AE7A79" w:rsidRPr="000C0EBF" w:rsidRDefault="00AE7A79" w:rsidP="00E33BD4">
            <w:pPr>
              <w:rPr>
                <w:rFonts w:ascii="Calibri" w:eastAsia="Calibri" w:hAnsi="Calibri" w:cs="Calibri"/>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775F56">
              <w:rPr>
                <w:rFonts w:ascii="Calibri" w:hAnsi="Calibri" w:cs="Calibri"/>
                <w:b/>
                <w:bCs/>
              </w:rPr>
              <w:t xml:space="preserve">Προμήθεια ενός κλωβού </w:t>
            </w:r>
            <w:proofErr w:type="spellStart"/>
            <w:r w:rsidRPr="00775F56">
              <w:rPr>
                <w:rFonts w:ascii="Calibri" w:hAnsi="Calibri" w:cs="Calibri"/>
                <w:b/>
                <w:bCs/>
              </w:rPr>
              <w:t>Faraday</w:t>
            </w:r>
            <w:proofErr w:type="spellEnd"/>
            <w:r>
              <w:rPr>
                <w:rFonts w:ascii="Calibri" w:hAnsi="Calibri" w:cs="Calibri"/>
                <w:b/>
                <w:bCs/>
              </w:rPr>
              <w:t xml:space="preserve">, </w:t>
            </w:r>
            <w:r w:rsidRPr="00635DB2">
              <w:rPr>
                <w:rFonts w:ascii="Calibri" w:hAnsi="Calibri" w:cs="Calibri"/>
                <w:b/>
                <w:bCs/>
              </w:rPr>
              <w:t xml:space="preserve"> </w:t>
            </w:r>
            <w:r w:rsidRPr="00E45B24">
              <w:rPr>
                <w:rFonts w:ascii="Calibri" w:hAnsi="Calibri" w:cs="Calibri"/>
              </w:rPr>
              <w:t xml:space="preserve">CPV </w:t>
            </w:r>
            <w:r w:rsidRPr="00775F56">
              <w:rPr>
                <w:rFonts w:ascii="Calibri" w:eastAsia="Calibri" w:hAnsi="Calibri" w:cs="Calibri"/>
                <w:sz w:val="24"/>
                <w:szCs w:val="24"/>
              </w:rPr>
              <w:t xml:space="preserve">42992100-7 Κλωβοί </w:t>
            </w:r>
            <w:proofErr w:type="spellStart"/>
            <w:r w:rsidRPr="00775F56">
              <w:rPr>
                <w:rFonts w:ascii="Calibri" w:eastAsia="Calibri" w:hAnsi="Calibri" w:cs="Calibri"/>
                <w:sz w:val="24"/>
                <w:szCs w:val="24"/>
              </w:rPr>
              <w:t>φάραντεϊ</w:t>
            </w:r>
            <w:proofErr w:type="spellEnd"/>
            <w:r w:rsidRPr="001C6DA8">
              <w:rPr>
                <w:rFonts w:ascii="Calibri" w:hAnsi="Calibri" w:cs="Calibri"/>
                <w:b/>
                <w:color w:val="000000"/>
                <w:lang w:eastAsia="el-GR"/>
              </w:rPr>
              <w:t>]</w:t>
            </w:r>
          </w:p>
          <w:p w:rsidR="00AE7A79" w:rsidRPr="00E45B24" w:rsidRDefault="00AE7A79" w:rsidP="00E33BD4">
            <w:pPr>
              <w:rPr>
                <w:rFonts w:cstheme="minorHAnsi"/>
              </w:rPr>
            </w:pPr>
            <w:r w:rsidRPr="00E45B24">
              <w:rPr>
                <w:rFonts w:cstheme="minorHAnsi"/>
              </w:rPr>
              <w:t xml:space="preserve">- Κωδικός στο </w:t>
            </w:r>
            <w:r w:rsidRPr="00512A9D">
              <w:rPr>
                <w:rFonts w:cstheme="minorHAnsi"/>
              </w:rPr>
              <w:t>ΚΗΜΔΗΣ: [</w:t>
            </w:r>
            <w:r w:rsidRPr="00775F56">
              <w:rPr>
                <w:rFonts w:cstheme="minorHAnsi"/>
              </w:rPr>
              <w:t>20REQ007138680</w:t>
            </w:r>
            <w:r w:rsidRPr="00512A9D">
              <w:rPr>
                <w:rFonts w:cstheme="minorHAnsi"/>
              </w:rPr>
              <w:t>]</w:t>
            </w:r>
          </w:p>
          <w:p w:rsidR="00AE7A79" w:rsidRPr="00775F56" w:rsidRDefault="00AE7A79" w:rsidP="00E33BD4">
            <w:r>
              <w:t xml:space="preserve">- Η σύμβαση αναφέρεται σε έργα, προμήθειες, ή </w:t>
            </w:r>
            <w:r w:rsidRPr="00775F56">
              <w:t>υπηρεσίες : [προμήθειες]</w:t>
            </w:r>
          </w:p>
          <w:p w:rsidR="00AE7A79" w:rsidRDefault="00AE7A79" w:rsidP="00E33BD4">
            <w:r w:rsidRPr="00775F56">
              <w:t>- Εφόσον υφίστανται, ένδειξη ύπαρξης σχετικών τμημάτων : [……]</w:t>
            </w:r>
          </w:p>
          <w:p w:rsidR="00AE7A79" w:rsidRPr="00E45B24" w:rsidRDefault="00AE7A79" w:rsidP="00E33BD4">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Pr="00775F56">
              <w:rPr>
                <w:rFonts w:cstheme="minorHAnsi"/>
              </w:rPr>
              <w:t>ΙΠ 2020 ΣΥΝ 5</w:t>
            </w:r>
            <w:r w:rsidRPr="00C367AD">
              <w:rPr>
                <w:rFonts w:cstheme="minorHAnsi"/>
              </w:rPr>
              <w:t>]</w:t>
            </w:r>
          </w:p>
        </w:tc>
      </w:tr>
    </w:tbl>
    <w:p w:rsidR="00AE7A79" w:rsidRDefault="00AE7A79" w:rsidP="00AE7A79">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AE7A79" w:rsidRPr="00E45B24" w:rsidRDefault="00AE7A79" w:rsidP="00AE7A79">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AE7A79" w:rsidRPr="009C4813" w:rsidRDefault="00AE7A79" w:rsidP="00AE7A79">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AE7A79" w:rsidRPr="009C4813" w:rsidRDefault="00AE7A79" w:rsidP="00AE7A79">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b/>
                <w:i/>
              </w:rPr>
            </w:pPr>
            <w:r w:rsidRPr="009C4813">
              <w:rPr>
                <w:rFonts w:cstheme="minorHAnsi"/>
                <w:b/>
                <w:i/>
              </w:rPr>
              <w:t>Απάντηση:</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rPr>
              <w:t>[   ]</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rPr>
              <w:t>Αριθμός φορολογικού μητρώου (ΑΦΜ):</w:t>
            </w:r>
          </w:p>
          <w:p w:rsidR="00AE7A79" w:rsidRPr="009C4813" w:rsidRDefault="00AE7A79" w:rsidP="00E33BD4">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   ]</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w:t>
            </w:r>
          </w:p>
        </w:tc>
      </w:tr>
      <w:tr w:rsidR="00AE7A79" w:rsidRPr="009C4813" w:rsidTr="00E33BD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AE7A79" w:rsidRPr="009C4813" w:rsidRDefault="00AE7A79" w:rsidP="00E33BD4">
            <w:pPr>
              <w:spacing w:before="0"/>
              <w:rPr>
                <w:rFonts w:cstheme="minorHAnsi"/>
              </w:rPr>
            </w:pPr>
            <w:r w:rsidRPr="009C4813">
              <w:rPr>
                <w:rFonts w:cstheme="minorHAnsi"/>
              </w:rPr>
              <w:t>Τηλέφωνο:</w:t>
            </w:r>
          </w:p>
          <w:p w:rsidR="00AE7A79" w:rsidRPr="009C4813" w:rsidRDefault="00AE7A79" w:rsidP="00E33BD4">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AE7A79" w:rsidRPr="009C4813" w:rsidRDefault="00AE7A79" w:rsidP="00E33BD4">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w:t>
            </w:r>
          </w:p>
          <w:p w:rsidR="00AE7A79" w:rsidRPr="009C4813" w:rsidRDefault="00AE7A79" w:rsidP="00E33BD4">
            <w:pPr>
              <w:rPr>
                <w:rFonts w:cstheme="minorHAnsi"/>
              </w:rPr>
            </w:pPr>
            <w:r w:rsidRPr="009C4813">
              <w:rPr>
                <w:rFonts w:cstheme="minorHAnsi"/>
              </w:rPr>
              <w:t>[……]</w:t>
            </w:r>
          </w:p>
          <w:p w:rsidR="00AE7A79" w:rsidRPr="009C4813" w:rsidRDefault="00AE7A79" w:rsidP="00E33BD4">
            <w:pPr>
              <w:rPr>
                <w:rFonts w:cstheme="minorHAnsi"/>
              </w:rPr>
            </w:pPr>
            <w:r w:rsidRPr="009C4813">
              <w:rPr>
                <w:rFonts w:cstheme="minorHAnsi"/>
              </w:rPr>
              <w:t>[……]</w:t>
            </w:r>
          </w:p>
          <w:p w:rsidR="00AE7A79" w:rsidRPr="009C4813" w:rsidRDefault="00AE7A79" w:rsidP="00E33BD4">
            <w:pPr>
              <w:rPr>
                <w:rFonts w:cstheme="minorHAnsi"/>
              </w:rPr>
            </w:pPr>
            <w:r w:rsidRPr="009C4813">
              <w:rPr>
                <w:rFonts w:cstheme="minorHAnsi"/>
              </w:rPr>
              <w:t>[……]</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b/>
                <w:bCs/>
                <w:i/>
                <w:iCs/>
              </w:rPr>
              <w:t>Απάντηση:</w:t>
            </w:r>
          </w:p>
        </w:tc>
      </w:tr>
      <w:tr w:rsidR="00AE7A79" w:rsidRPr="00BB65FB"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snapToGrid w:val="0"/>
              <w:rPr>
                <w:rFonts w:cstheme="minorHAnsi"/>
              </w:rPr>
            </w:pPr>
          </w:p>
        </w:tc>
      </w:tr>
      <w:tr w:rsidR="00AE7A79" w:rsidRPr="009C4813" w:rsidTr="00E33BD4">
        <w:trPr>
          <w:jc w:val="center"/>
        </w:trPr>
        <w:tc>
          <w:tcPr>
            <w:tcW w:w="4479" w:type="dxa"/>
            <w:tcBorders>
              <w:left w:val="single" w:sz="4" w:space="0" w:color="000000"/>
              <w:bottom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 Ναι [] Όχι [] Άνευ αντικειμένου</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b/>
              </w:rPr>
              <w:t>Εάν ναι</w:t>
            </w:r>
            <w:r w:rsidRPr="009C4813">
              <w:rPr>
                <w:rFonts w:cstheme="minorHAnsi"/>
              </w:rPr>
              <w:t>:</w:t>
            </w:r>
          </w:p>
          <w:p w:rsidR="00AE7A79" w:rsidRPr="009C4813" w:rsidRDefault="00AE7A79" w:rsidP="00E33BD4">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E7A79" w:rsidRPr="009C4813" w:rsidRDefault="00AE7A79" w:rsidP="00E33BD4">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AE7A79" w:rsidRPr="009C4813" w:rsidRDefault="00AE7A79" w:rsidP="00E33BD4">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AE7A79" w:rsidRPr="009C4813" w:rsidRDefault="00AE7A79" w:rsidP="00E33BD4">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AE7A79" w:rsidRPr="009C4813" w:rsidRDefault="00AE7A79" w:rsidP="00E33BD4">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AE7A79" w:rsidRPr="009C4813" w:rsidRDefault="00AE7A79" w:rsidP="00E33BD4">
            <w:pPr>
              <w:spacing w:before="0"/>
              <w:rPr>
                <w:rFonts w:cstheme="minorHAnsi"/>
                <w:b/>
                <w:u w:val="single"/>
              </w:rPr>
            </w:pPr>
            <w:r w:rsidRPr="009C4813">
              <w:rPr>
                <w:rFonts w:cstheme="minorHAnsi"/>
                <w:b/>
              </w:rPr>
              <w:t>Εάν όχι:</w:t>
            </w:r>
          </w:p>
          <w:p w:rsidR="00AE7A79" w:rsidRPr="009C4813" w:rsidRDefault="00AE7A79" w:rsidP="00E33BD4">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AE7A79" w:rsidRPr="009C4813" w:rsidRDefault="00AE7A79" w:rsidP="00E33BD4">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E7A79" w:rsidRPr="009C4813" w:rsidRDefault="00AE7A79" w:rsidP="00E33BD4">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snapToGrid w:val="0"/>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α) [……]</w:t>
            </w:r>
          </w:p>
          <w:p w:rsidR="00AE7A79" w:rsidRPr="009C4813" w:rsidRDefault="00AE7A79" w:rsidP="00E33BD4">
            <w:pPr>
              <w:rPr>
                <w:rFonts w:cstheme="minorHAnsi"/>
              </w:rPr>
            </w:pPr>
          </w:p>
          <w:p w:rsidR="00AE7A79" w:rsidRDefault="00AE7A79" w:rsidP="00E33BD4">
            <w:pPr>
              <w:rPr>
                <w:rFonts w:cstheme="minorHAnsi"/>
              </w:rPr>
            </w:pPr>
          </w:p>
          <w:p w:rsidR="00AE7A79" w:rsidRDefault="00AE7A79" w:rsidP="00E33BD4">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AE7A79" w:rsidRPr="009C4813" w:rsidRDefault="00AE7A79" w:rsidP="00E33BD4">
            <w:pPr>
              <w:rPr>
                <w:rFonts w:cstheme="minorHAnsi"/>
              </w:rPr>
            </w:pPr>
            <w:r w:rsidRPr="009C4813">
              <w:rPr>
                <w:rFonts w:cstheme="minorHAnsi"/>
              </w:rPr>
              <w:t>γ) [……]</w:t>
            </w: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δ) [] Ναι [] Όχι</w:t>
            </w: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lastRenderedPageBreak/>
              <w:t>ε) [] Ναι [] Όχι</w:t>
            </w:r>
          </w:p>
          <w:p w:rsidR="00AE7A79" w:rsidRDefault="00AE7A79" w:rsidP="00E33BD4">
            <w:pPr>
              <w:rPr>
                <w:rFonts w:cstheme="minorHAnsi"/>
                <w:i/>
              </w:rPr>
            </w:pPr>
          </w:p>
          <w:p w:rsidR="00AE7A79" w:rsidRDefault="00AE7A79" w:rsidP="00E33BD4">
            <w:pPr>
              <w:rPr>
                <w:rFonts w:cstheme="minorHAnsi"/>
                <w:i/>
              </w:rPr>
            </w:pPr>
          </w:p>
          <w:p w:rsidR="00AE7A79" w:rsidRDefault="00AE7A79" w:rsidP="00E33BD4">
            <w:pPr>
              <w:rPr>
                <w:rFonts w:cstheme="minorHAnsi"/>
                <w:i/>
              </w:rPr>
            </w:pPr>
          </w:p>
          <w:p w:rsidR="00AE7A79" w:rsidRDefault="00AE7A79" w:rsidP="00E33BD4">
            <w:pPr>
              <w:rPr>
                <w:rFonts w:cstheme="minorHAnsi"/>
                <w:i/>
              </w:rPr>
            </w:pPr>
          </w:p>
          <w:p w:rsidR="00AE7A79" w:rsidRDefault="00AE7A79" w:rsidP="00E33BD4">
            <w:pPr>
              <w:rPr>
                <w:rFonts w:cstheme="minorHAnsi"/>
                <w:i/>
              </w:rPr>
            </w:pPr>
          </w:p>
          <w:p w:rsidR="00AE7A79" w:rsidRDefault="00AE7A79" w:rsidP="00E33BD4">
            <w:pPr>
              <w:rPr>
                <w:rFonts w:cstheme="minorHAnsi"/>
                <w:i/>
              </w:rPr>
            </w:pPr>
          </w:p>
          <w:p w:rsidR="00AE7A79" w:rsidRPr="009C4813" w:rsidRDefault="00AE7A79" w:rsidP="00E33BD4">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AE7A79" w:rsidRPr="009C4813" w:rsidRDefault="00AE7A79" w:rsidP="00E33BD4">
            <w:pPr>
              <w:rPr>
                <w:rFonts w:cstheme="minorHAnsi"/>
              </w:rPr>
            </w:pPr>
            <w:r w:rsidRPr="009C4813">
              <w:rPr>
                <w:rFonts w:cstheme="minorHAnsi"/>
                <w:i/>
              </w:rPr>
              <w:t>[……][……][……][……]</w:t>
            </w:r>
          </w:p>
        </w:tc>
      </w:tr>
      <w:tr w:rsidR="00AE7A79" w:rsidRPr="009C4813" w:rsidTr="00E33BD4">
        <w:trPr>
          <w:jc w:val="center"/>
        </w:trPr>
        <w:tc>
          <w:tcPr>
            <w:tcW w:w="4479" w:type="dxa"/>
            <w:tcBorders>
              <w:left w:val="single" w:sz="4" w:space="0" w:color="000000"/>
              <w:bottom w:val="single" w:sz="4" w:space="0" w:color="000000"/>
            </w:tcBorders>
            <w:shd w:val="clear" w:color="auto" w:fill="auto"/>
          </w:tcPr>
          <w:p w:rsidR="00AE7A79" w:rsidRPr="009C4813" w:rsidRDefault="00AE7A79" w:rsidP="00E33BD4">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b/>
                <w:bCs/>
                <w:i/>
                <w:iCs/>
              </w:rPr>
              <w:t>Απάντηση:</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 Ναι [] Όχι</w:t>
            </w:r>
          </w:p>
        </w:tc>
      </w:tr>
      <w:tr w:rsidR="00AE7A79" w:rsidRPr="00BB65FB" w:rsidTr="00E33BD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E7A79" w:rsidRPr="009C4813" w:rsidRDefault="00AE7A79" w:rsidP="00E33BD4">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b/>
              </w:rPr>
              <w:t>Εάν ναι</w:t>
            </w:r>
            <w:r w:rsidRPr="009C4813">
              <w:rPr>
                <w:rFonts w:cstheme="minorHAnsi"/>
              </w:rPr>
              <w:t>:</w:t>
            </w:r>
          </w:p>
          <w:p w:rsidR="00AE7A79" w:rsidRPr="009C4813" w:rsidRDefault="00AE7A79" w:rsidP="00E33BD4">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AE7A79" w:rsidRPr="009C4813" w:rsidRDefault="00AE7A79" w:rsidP="00E33BD4">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AE7A79" w:rsidRPr="009C4813" w:rsidRDefault="00AE7A79" w:rsidP="00E33BD4">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α) [……]</w:t>
            </w: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β) [……]</w:t>
            </w:r>
          </w:p>
          <w:p w:rsidR="00AE7A79" w:rsidRPr="009C4813" w:rsidRDefault="00AE7A79" w:rsidP="00E33BD4">
            <w:pPr>
              <w:rPr>
                <w:rFonts w:cstheme="minorHAnsi"/>
              </w:rPr>
            </w:pP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γ) [……]</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b/>
                <w:bCs/>
                <w:i/>
                <w:iCs/>
              </w:rPr>
              <w:t>Απάντηση:</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   ]</w:t>
            </w:r>
          </w:p>
        </w:tc>
      </w:tr>
    </w:tbl>
    <w:p w:rsidR="00AE7A79" w:rsidRPr="009C4813" w:rsidRDefault="00AE7A79" w:rsidP="00AE7A79">
      <w:pPr>
        <w:rPr>
          <w:rFonts w:cstheme="minorHAnsi"/>
        </w:rPr>
      </w:pPr>
    </w:p>
    <w:p w:rsidR="00AE7A79" w:rsidRPr="009C4813" w:rsidRDefault="00AE7A79" w:rsidP="00AE7A79">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AE7A79" w:rsidRPr="009C4813" w:rsidRDefault="00AE7A79" w:rsidP="00AE7A79">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b/>
                <w:i/>
              </w:rPr>
              <w:t>Απάντηση:</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color w:val="000000"/>
              </w:rPr>
            </w:pPr>
            <w:r w:rsidRPr="009C4813">
              <w:rPr>
                <w:rFonts w:cstheme="minorHAnsi"/>
              </w:rPr>
              <w:t>Ονοματεπώνυμο</w:t>
            </w:r>
          </w:p>
          <w:p w:rsidR="00AE7A79" w:rsidRPr="009C4813" w:rsidRDefault="00AE7A79" w:rsidP="00E33BD4">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w:t>
            </w:r>
          </w:p>
          <w:p w:rsidR="00AE7A79" w:rsidRPr="009C4813" w:rsidRDefault="00AE7A79" w:rsidP="00E33BD4">
            <w:pPr>
              <w:rPr>
                <w:rFonts w:cstheme="minorHAnsi"/>
              </w:rPr>
            </w:pPr>
            <w:r w:rsidRPr="009C4813">
              <w:rPr>
                <w:rFonts w:cstheme="minorHAnsi"/>
              </w:rPr>
              <w:t>[……]</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w:t>
            </w:r>
          </w:p>
        </w:tc>
      </w:tr>
    </w:tbl>
    <w:p w:rsidR="00AE7A79" w:rsidRPr="009C4813" w:rsidRDefault="00AE7A79" w:rsidP="00AE7A79">
      <w:pPr>
        <w:pStyle w:val="SectionTitle"/>
        <w:ind w:left="850" w:firstLine="0"/>
        <w:rPr>
          <w:rFonts w:asciiTheme="minorHAnsi" w:hAnsiTheme="minorHAnsi" w:cstheme="minorHAnsi"/>
        </w:rPr>
      </w:pPr>
    </w:p>
    <w:p w:rsidR="00AE7A79" w:rsidRPr="009C4813" w:rsidRDefault="00AE7A79" w:rsidP="00AE7A79">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E7A79" w:rsidRPr="009C4813" w:rsidTr="00E33BD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b/>
                <w:i/>
              </w:rPr>
              <w:t>Απάντηση:</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[]Ναι []Όχι</w:t>
            </w:r>
          </w:p>
        </w:tc>
      </w:tr>
    </w:tbl>
    <w:p w:rsidR="00AE7A79" w:rsidRPr="009C4813" w:rsidRDefault="00AE7A79" w:rsidP="00AE7A79">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AE7A79" w:rsidRPr="009C4813" w:rsidRDefault="00AE7A79" w:rsidP="00AE7A79">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E7A79" w:rsidRPr="009C4813" w:rsidRDefault="00AE7A79" w:rsidP="00AE7A79">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E7A79" w:rsidRPr="009C4813" w:rsidRDefault="00AE7A79" w:rsidP="00AE7A79">
      <w:pPr>
        <w:jc w:val="center"/>
        <w:rPr>
          <w:rFonts w:cstheme="minorHAnsi"/>
        </w:rPr>
      </w:pPr>
    </w:p>
    <w:p w:rsidR="00AE7A79" w:rsidRPr="009C4813" w:rsidRDefault="00AE7A79" w:rsidP="00AE7A79">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AE7A79" w:rsidRPr="009C4813" w:rsidRDefault="00AE7A79" w:rsidP="00AE7A79">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b/>
                <w:i/>
              </w:rPr>
              <w:t>Απάντηση:</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[]Ναι []Όχι</w:t>
            </w: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AE7A79" w:rsidRPr="009C4813" w:rsidRDefault="00AE7A79" w:rsidP="00E33BD4">
            <w:pPr>
              <w:rPr>
                <w:rFonts w:cstheme="minorHAnsi"/>
              </w:rPr>
            </w:pPr>
            <w:r w:rsidRPr="009C4813">
              <w:rPr>
                <w:rFonts w:cstheme="minorHAnsi"/>
              </w:rPr>
              <w:t>[…]</w:t>
            </w:r>
          </w:p>
        </w:tc>
      </w:tr>
    </w:tbl>
    <w:p w:rsidR="00AE7A79" w:rsidRPr="009C4813" w:rsidRDefault="00AE7A79" w:rsidP="00AE7A7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E7A79" w:rsidRPr="009C4813" w:rsidRDefault="00AE7A79" w:rsidP="00AE7A79">
      <w:pPr>
        <w:pageBreakBefore/>
        <w:jc w:val="center"/>
        <w:rPr>
          <w:rFonts w:cstheme="minorHAnsi"/>
          <w:b/>
          <w:bCs/>
          <w:color w:val="000000"/>
        </w:rPr>
      </w:pPr>
      <w:r w:rsidRPr="009C4813">
        <w:rPr>
          <w:rFonts w:cstheme="minorHAnsi"/>
          <w:b/>
          <w:bCs/>
          <w:u w:val="single"/>
        </w:rPr>
        <w:lastRenderedPageBreak/>
        <w:t>Μέρος III: Λόγοι αποκλεισμού</w:t>
      </w:r>
    </w:p>
    <w:p w:rsidR="00AE7A79" w:rsidRPr="009C4813" w:rsidRDefault="00AE7A79" w:rsidP="00AE7A79">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AE7A79" w:rsidRPr="009C4813" w:rsidRDefault="00AE7A79" w:rsidP="00AE7A79">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AE7A79" w:rsidRPr="009C4813" w:rsidRDefault="00AE7A79" w:rsidP="00AE7A7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AE7A79" w:rsidRPr="009C4813" w:rsidRDefault="00AE7A79" w:rsidP="00AE7A7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AE7A79" w:rsidRPr="009C4813" w:rsidRDefault="00AE7A79" w:rsidP="00AE7A7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AE7A79" w:rsidRPr="009C4813" w:rsidRDefault="00AE7A79" w:rsidP="00AE7A7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AE7A79" w:rsidRPr="009C4813" w:rsidRDefault="00AE7A79" w:rsidP="00AE7A7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AE7A79" w:rsidRPr="009C4813" w:rsidRDefault="00AE7A79" w:rsidP="00AE7A7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E7A79" w:rsidRPr="009C4813" w:rsidTr="00E33BD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snapToGrid w:val="0"/>
              <w:rPr>
                <w:rFonts w:cstheme="minorHAnsi"/>
              </w:rPr>
            </w:pPr>
            <w:r w:rsidRPr="009C4813">
              <w:rPr>
                <w:rFonts w:cstheme="minorHAnsi"/>
                <w:b/>
                <w:bCs/>
                <w:i/>
                <w:iCs/>
              </w:rPr>
              <w:t>Απάντηση:</w:t>
            </w:r>
          </w:p>
        </w:tc>
      </w:tr>
      <w:tr w:rsidR="00AE7A79" w:rsidRPr="009C4813" w:rsidTr="00E33BD4">
        <w:trPr>
          <w:jc w:val="center"/>
        </w:trPr>
        <w:tc>
          <w:tcPr>
            <w:tcW w:w="4479" w:type="dxa"/>
            <w:tcBorders>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i/>
              </w:rPr>
            </w:pPr>
            <w:r w:rsidRPr="009C4813">
              <w:rPr>
                <w:rFonts w:cstheme="minorHAnsi"/>
              </w:rPr>
              <w:t>[] Ναι [] Όχι</w:t>
            </w:r>
          </w:p>
          <w:p w:rsidR="00AE7A79" w:rsidRPr="009C4813" w:rsidRDefault="00AE7A79" w:rsidP="00E33BD4">
            <w:pPr>
              <w:rPr>
                <w:rFonts w:cstheme="minorHAnsi"/>
                <w:i/>
              </w:rPr>
            </w:pPr>
          </w:p>
          <w:p w:rsidR="00AE7A79" w:rsidRPr="009C4813" w:rsidRDefault="00AE7A79" w:rsidP="00E33BD4">
            <w:pPr>
              <w:rPr>
                <w:rFonts w:cstheme="minorHAnsi"/>
                <w:i/>
              </w:rPr>
            </w:pPr>
          </w:p>
          <w:p w:rsidR="00AE7A79" w:rsidRPr="009C4813" w:rsidRDefault="00AE7A79" w:rsidP="00E33BD4">
            <w:pPr>
              <w:rPr>
                <w:rFonts w:cstheme="minorHAnsi"/>
                <w:i/>
              </w:rPr>
            </w:pPr>
          </w:p>
          <w:p w:rsidR="00AE7A79" w:rsidRPr="009C4813" w:rsidRDefault="00AE7A79" w:rsidP="00E33BD4">
            <w:pPr>
              <w:rPr>
                <w:rFonts w:cstheme="minorHAnsi"/>
                <w:i/>
              </w:rPr>
            </w:pPr>
          </w:p>
          <w:p w:rsidR="00AE7A79" w:rsidRPr="009C4813" w:rsidRDefault="00AE7A79" w:rsidP="00E33BD4">
            <w:pPr>
              <w:rPr>
                <w:rFonts w:cstheme="minorHAnsi"/>
                <w:i/>
              </w:rPr>
            </w:pPr>
          </w:p>
          <w:p w:rsidR="00AE7A79" w:rsidRPr="009C4813" w:rsidRDefault="00AE7A79" w:rsidP="00E33BD4">
            <w:pPr>
              <w:rPr>
                <w:rFonts w:cstheme="minorHAnsi"/>
                <w:i/>
              </w:rPr>
            </w:pPr>
          </w:p>
          <w:p w:rsidR="00AE7A79" w:rsidRPr="009C4813" w:rsidRDefault="00AE7A79" w:rsidP="00E33BD4">
            <w:pPr>
              <w:rPr>
                <w:rFonts w:cstheme="minorHAnsi"/>
                <w:i/>
              </w:rPr>
            </w:pPr>
          </w:p>
          <w:p w:rsidR="00AE7A79" w:rsidRPr="009C4813" w:rsidRDefault="00AE7A79" w:rsidP="00E33BD4">
            <w:pPr>
              <w:rPr>
                <w:rFonts w:cstheme="minorHAnsi"/>
                <w:i/>
              </w:rPr>
            </w:pPr>
          </w:p>
          <w:p w:rsidR="00AE7A79" w:rsidRPr="009C4813" w:rsidRDefault="00AE7A79" w:rsidP="00E33BD4">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E7A79" w:rsidRPr="009C4813" w:rsidRDefault="00AE7A79" w:rsidP="00E33BD4">
            <w:pPr>
              <w:rPr>
                <w:rFonts w:cstheme="minorHAnsi"/>
              </w:rPr>
            </w:pPr>
            <w:r w:rsidRPr="009C4813">
              <w:rPr>
                <w:rFonts w:cstheme="minorHAnsi"/>
                <w:i/>
              </w:rPr>
              <w:t>[……][……][……][……]</w:t>
            </w:r>
            <w:r w:rsidRPr="009C4813">
              <w:rPr>
                <w:rStyle w:val="a9"/>
                <w:rFonts w:cstheme="minorHAnsi"/>
              </w:rPr>
              <w:endnoteReference w:id="15"/>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AE7A79" w:rsidRPr="009C4813" w:rsidRDefault="00AE7A79" w:rsidP="00E33BD4">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E7A79" w:rsidRPr="009C4813" w:rsidRDefault="00AE7A79" w:rsidP="00E33BD4">
            <w:pPr>
              <w:jc w:val="left"/>
              <w:rPr>
                <w:rFonts w:cstheme="minorHAnsi"/>
              </w:rPr>
            </w:pPr>
            <w:r w:rsidRPr="009C4813">
              <w:rPr>
                <w:rFonts w:cstheme="minorHAnsi"/>
              </w:rPr>
              <w:t>β) Προσδιορίστε ποιος έχει καταδικαστεί [ ]·</w:t>
            </w:r>
          </w:p>
          <w:p w:rsidR="00AE7A79" w:rsidRPr="009C4813" w:rsidRDefault="00AE7A79" w:rsidP="00E33BD4">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snapToGrid w:val="0"/>
              <w:jc w:val="left"/>
              <w:rPr>
                <w:rFonts w:cstheme="minorHAnsi"/>
              </w:rPr>
            </w:pPr>
          </w:p>
          <w:p w:rsidR="00AE7A79" w:rsidRPr="009C4813" w:rsidRDefault="00AE7A79" w:rsidP="00E33BD4">
            <w:pPr>
              <w:jc w:val="left"/>
              <w:rPr>
                <w:rFonts w:cstheme="minorHAnsi"/>
              </w:rPr>
            </w:pPr>
            <w:r w:rsidRPr="009C4813">
              <w:rPr>
                <w:rFonts w:cstheme="minorHAnsi"/>
              </w:rPr>
              <w:t xml:space="preserve">α) Ημερομηνία:[   ], </w:t>
            </w:r>
          </w:p>
          <w:p w:rsidR="00AE7A79" w:rsidRPr="009C4813" w:rsidRDefault="00AE7A79" w:rsidP="00E33BD4">
            <w:pPr>
              <w:jc w:val="left"/>
              <w:rPr>
                <w:rFonts w:cstheme="minorHAnsi"/>
              </w:rPr>
            </w:pPr>
            <w:r w:rsidRPr="009C4813">
              <w:rPr>
                <w:rFonts w:cstheme="minorHAnsi"/>
              </w:rPr>
              <w:t xml:space="preserve">σημείο-(-α): [   ], </w:t>
            </w:r>
          </w:p>
          <w:p w:rsidR="00AE7A79" w:rsidRPr="009C4813" w:rsidRDefault="00AE7A79" w:rsidP="00E33BD4">
            <w:pPr>
              <w:jc w:val="left"/>
              <w:rPr>
                <w:rFonts w:cstheme="minorHAnsi"/>
              </w:rPr>
            </w:pPr>
            <w:r w:rsidRPr="009C4813">
              <w:rPr>
                <w:rFonts w:cstheme="minorHAnsi"/>
              </w:rPr>
              <w:t>λόγος(-οι):[   ]</w:t>
            </w:r>
          </w:p>
          <w:p w:rsidR="00AE7A79" w:rsidRPr="009C4813" w:rsidRDefault="00AE7A79" w:rsidP="00E33BD4">
            <w:pPr>
              <w:jc w:val="left"/>
              <w:rPr>
                <w:rFonts w:cstheme="minorHAnsi"/>
              </w:rPr>
            </w:pPr>
            <w:r w:rsidRPr="009C4813">
              <w:rPr>
                <w:rFonts w:cstheme="minorHAnsi"/>
              </w:rPr>
              <w:t>β) [……]</w:t>
            </w:r>
          </w:p>
          <w:p w:rsidR="00AE7A79" w:rsidRDefault="00AE7A79" w:rsidP="00E33BD4">
            <w:pPr>
              <w:jc w:val="left"/>
              <w:rPr>
                <w:rFonts w:cstheme="minorHAnsi"/>
              </w:rPr>
            </w:pPr>
          </w:p>
          <w:p w:rsidR="00AE7A79" w:rsidRPr="009C4813" w:rsidRDefault="00AE7A79" w:rsidP="00E33BD4">
            <w:pPr>
              <w:jc w:val="left"/>
              <w:rPr>
                <w:rFonts w:cstheme="minorHAnsi"/>
                <w:i/>
              </w:rPr>
            </w:pPr>
            <w:r w:rsidRPr="009C4813">
              <w:rPr>
                <w:rFonts w:cstheme="minorHAnsi"/>
              </w:rPr>
              <w:t>γ) Διάρκεια της περιόδου αποκλεισμού [……] και σχετικό(-ά) σημείο(-α) [   ]</w:t>
            </w:r>
          </w:p>
          <w:p w:rsidR="00AE7A79" w:rsidRPr="009C4813" w:rsidRDefault="00AE7A79" w:rsidP="00E33BD4">
            <w:pPr>
              <w:rPr>
                <w:rFonts w:cstheme="minorHAnsi"/>
                <w:i/>
              </w:rPr>
            </w:pPr>
            <w:r w:rsidRPr="009C4813">
              <w:rPr>
                <w:rFonts w:cstheme="minorHAnsi"/>
                <w:i/>
              </w:rPr>
              <w:t xml:space="preserve">Εάν η σχετική τεκμηρίωση διατίθεται ηλεκτρονικά, αναφέρετε: (διαδικτυακή </w:t>
            </w:r>
            <w:r w:rsidRPr="009C4813">
              <w:rPr>
                <w:rFonts w:cstheme="minorHAnsi"/>
                <w:i/>
              </w:rPr>
              <w:lastRenderedPageBreak/>
              <w:t>διεύθυνση, αρχή ή φορέας έκδοσης, επακριβή στοιχεία αναφοράς των εγγράφων):</w:t>
            </w:r>
          </w:p>
          <w:p w:rsidR="00AE7A79" w:rsidRPr="009C4813" w:rsidRDefault="00AE7A79" w:rsidP="00E33BD4">
            <w:pPr>
              <w:rPr>
                <w:rFonts w:cstheme="minorHAnsi"/>
              </w:rPr>
            </w:pPr>
            <w:r w:rsidRPr="009C4813">
              <w:rPr>
                <w:rFonts w:cstheme="minorHAnsi"/>
                <w:i/>
              </w:rPr>
              <w:t>[……][……][……][……]</w:t>
            </w:r>
            <w:r w:rsidRPr="009C4813">
              <w:rPr>
                <w:rStyle w:val="a9"/>
                <w:rFonts w:cstheme="minorHAnsi"/>
              </w:rPr>
              <w:endnoteReference w:id="17"/>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 xml:space="preserve">[] Ναι [] Όχι </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w:t>
            </w:r>
          </w:p>
        </w:tc>
      </w:tr>
    </w:tbl>
    <w:p w:rsidR="00AE7A79" w:rsidRPr="009C4813" w:rsidRDefault="00AE7A79" w:rsidP="00AE7A79">
      <w:pPr>
        <w:pStyle w:val="SectionTitle"/>
        <w:rPr>
          <w:rFonts w:asciiTheme="minorHAnsi" w:hAnsiTheme="minorHAnsi" w:cstheme="minorHAnsi"/>
        </w:rPr>
      </w:pPr>
    </w:p>
    <w:p w:rsidR="00AE7A79" w:rsidRPr="009C4813" w:rsidRDefault="00AE7A79" w:rsidP="00AE7A79">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E7A79" w:rsidRPr="009C4813" w:rsidTr="00E33BD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b/>
                <w:i/>
              </w:rPr>
              <w:t>Απάντηση:</w:t>
            </w:r>
          </w:p>
        </w:tc>
      </w:tr>
      <w:tr w:rsidR="00AE7A79" w:rsidRPr="009C4813" w:rsidTr="00E33BD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 xml:space="preserve">[] Ναι [] Όχι </w:t>
            </w:r>
          </w:p>
        </w:tc>
      </w:tr>
      <w:tr w:rsidR="00AE7A79" w:rsidRPr="009C4813" w:rsidTr="00E33BD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napToGrid w:val="0"/>
              <w:rPr>
                <w:rFonts w:cstheme="minorHAnsi"/>
              </w:rPr>
            </w:pPr>
          </w:p>
          <w:p w:rsidR="00AE7A79" w:rsidRPr="009C4813" w:rsidRDefault="00AE7A79" w:rsidP="00E33BD4">
            <w:pPr>
              <w:snapToGrid w:val="0"/>
              <w:rPr>
                <w:rFonts w:cstheme="minorHAnsi"/>
              </w:rPr>
            </w:pPr>
          </w:p>
          <w:p w:rsidR="00AE7A79" w:rsidRPr="009C4813" w:rsidRDefault="00AE7A79" w:rsidP="00E33BD4">
            <w:pPr>
              <w:snapToGrid w:val="0"/>
              <w:rPr>
                <w:rFonts w:cstheme="minorHAnsi"/>
              </w:rPr>
            </w:pPr>
            <w:r w:rsidRPr="009C4813">
              <w:rPr>
                <w:rFonts w:cstheme="minorHAnsi"/>
              </w:rPr>
              <w:t xml:space="preserve">Εάν όχι αναφέρετε: </w:t>
            </w:r>
          </w:p>
          <w:p w:rsidR="00AE7A79" w:rsidRPr="009C4813" w:rsidRDefault="00AE7A79" w:rsidP="00E33BD4">
            <w:pPr>
              <w:snapToGrid w:val="0"/>
              <w:rPr>
                <w:rFonts w:cstheme="minorHAnsi"/>
              </w:rPr>
            </w:pPr>
            <w:r w:rsidRPr="009C4813">
              <w:rPr>
                <w:rFonts w:cstheme="minorHAnsi"/>
              </w:rPr>
              <w:t>α) Χώρα ή κράτος μέλος για το οποίο πρόκειται:</w:t>
            </w:r>
          </w:p>
          <w:p w:rsidR="00AE7A79" w:rsidRPr="009C4813" w:rsidRDefault="00AE7A79" w:rsidP="00E33BD4">
            <w:pPr>
              <w:snapToGrid w:val="0"/>
              <w:rPr>
                <w:rFonts w:cstheme="minorHAnsi"/>
              </w:rPr>
            </w:pPr>
            <w:r w:rsidRPr="009C4813">
              <w:rPr>
                <w:rFonts w:cstheme="minorHAnsi"/>
              </w:rPr>
              <w:t>β) Ποιο είναι το σχετικό ποσό;</w:t>
            </w:r>
          </w:p>
          <w:p w:rsidR="00AE7A79" w:rsidRPr="009C4813" w:rsidRDefault="00AE7A79" w:rsidP="00E33BD4">
            <w:pPr>
              <w:snapToGrid w:val="0"/>
              <w:rPr>
                <w:rFonts w:cstheme="minorHAnsi"/>
              </w:rPr>
            </w:pPr>
            <w:r w:rsidRPr="009C4813">
              <w:rPr>
                <w:rFonts w:cstheme="minorHAnsi"/>
              </w:rPr>
              <w:t>γ)Πως διαπιστώθηκε η αθέτηση των υποχρεώσεων;</w:t>
            </w:r>
          </w:p>
          <w:p w:rsidR="00AE7A79" w:rsidRPr="009C4813" w:rsidRDefault="00AE7A79" w:rsidP="00E33BD4">
            <w:pPr>
              <w:snapToGrid w:val="0"/>
              <w:rPr>
                <w:rFonts w:cstheme="minorHAnsi"/>
                <w:b/>
              </w:rPr>
            </w:pPr>
            <w:r w:rsidRPr="009C4813">
              <w:rPr>
                <w:rFonts w:cstheme="minorHAnsi"/>
              </w:rPr>
              <w:t>1) Μέσω δικαστικής ή διοικητικής απόφασης;</w:t>
            </w:r>
          </w:p>
          <w:p w:rsidR="00AE7A79" w:rsidRPr="009C4813" w:rsidRDefault="00AE7A79" w:rsidP="00E33BD4">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AE7A79" w:rsidRPr="009C4813" w:rsidRDefault="00AE7A79" w:rsidP="00E33BD4">
            <w:pPr>
              <w:snapToGrid w:val="0"/>
              <w:rPr>
                <w:rFonts w:cstheme="minorHAnsi"/>
              </w:rPr>
            </w:pPr>
            <w:r w:rsidRPr="009C4813">
              <w:rPr>
                <w:rFonts w:cstheme="minorHAnsi"/>
              </w:rPr>
              <w:t>- Αναφέρατε την ημερομηνία καταδίκης ή έκδοσης απόφασης</w:t>
            </w:r>
          </w:p>
          <w:p w:rsidR="00AE7A79" w:rsidRPr="009C4813" w:rsidRDefault="00AE7A79" w:rsidP="00E33BD4">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AE7A79" w:rsidRPr="009C4813" w:rsidRDefault="00AE7A79" w:rsidP="00E33BD4">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AE7A79" w:rsidRPr="009C4813" w:rsidRDefault="00AE7A79" w:rsidP="00E33BD4">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E7A79" w:rsidTr="00E33BD4">
              <w:tc>
                <w:tcPr>
                  <w:tcW w:w="2036" w:type="dxa"/>
                  <w:shd w:val="clear" w:color="auto" w:fill="auto"/>
                </w:tcPr>
                <w:p w:rsidR="00AE7A79" w:rsidRPr="009C4813" w:rsidRDefault="00AE7A79" w:rsidP="00E33BD4">
                  <w:pPr>
                    <w:jc w:val="left"/>
                    <w:rPr>
                      <w:rFonts w:cstheme="minorHAnsi"/>
                    </w:rPr>
                  </w:pPr>
                  <w:r w:rsidRPr="009C4813">
                    <w:rPr>
                      <w:rFonts w:cstheme="minorHAnsi"/>
                      <w:b/>
                      <w:bCs/>
                    </w:rPr>
                    <w:t>ΦΟΡΟΙ</w:t>
                  </w:r>
                </w:p>
                <w:p w:rsidR="00AE7A79" w:rsidRPr="009C4813" w:rsidRDefault="00AE7A79" w:rsidP="00E33BD4">
                  <w:pPr>
                    <w:rPr>
                      <w:rFonts w:cstheme="minorHAnsi"/>
                    </w:rPr>
                  </w:pPr>
                </w:p>
              </w:tc>
              <w:tc>
                <w:tcPr>
                  <w:tcW w:w="2192" w:type="dxa"/>
                  <w:shd w:val="clear" w:color="auto" w:fill="auto"/>
                </w:tcPr>
                <w:p w:rsidR="00AE7A79" w:rsidRPr="009C4813" w:rsidRDefault="00AE7A79" w:rsidP="00E33BD4">
                  <w:pPr>
                    <w:jc w:val="left"/>
                    <w:rPr>
                      <w:rFonts w:cstheme="minorHAnsi"/>
                    </w:rPr>
                  </w:pPr>
                  <w:r w:rsidRPr="009C4813">
                    <w:rPr>
                      <w:rFonts w:cstheme="minorHAnsi"/>
                      <w:b/>
                      <w:bCs/>
                    </w:rPr>
                    <w:t>ΕΙΣΦΟΡΕΣ ΚΟΙΝΩΝΙΚΗΣ ΑΣΦΑΛΙΣΗΣ</w:t>
                  </w:r>
                </w:p>
              </w:tc>
            </w:tr>
            <w:tr w:rsidR="00AE7A79" w:rsidTr="00E33BD4">
              <w:tc>
                <w:tcPr>
                  <w:tcW w:w="2036" w:type="dxa"/>
                  <w:shd w:val="clear" w:color="auto" w:fill="auto"/>
                </w:tcPr>
                <w:p w:rsidR="00AE7A79" w:rsidRDefault="00AE7A79" w:rsidP="00E33BD4">
                  <w:pPr>
                    <w:rPr>
                      <w:rFonts w:cstheme="minorHAnsi"/>
                    </w:rPr>
                  </w:pPr>
                </w:p>
                <w:p w:rsidR="00AE7A79" w:rsidRPr="009C4813" w:rsidRDefault="00AE7A79" w:rsidP="00E33BD4">
                  <w:pPr>
                    <w:rPr>
                      <w:rFonts w:cstheme="minorHAnsi"/>
                    </w:rPr>
                  </w:pPr>
                  <w:r w:rsidRPr="009C4813">
                    <w:rPr>
                      <w:rFonts w:cstheme="minorHAnsi"/>
                    </w:rPr>
                    <w:t>α)[……]·</w:t>
                  </w:r>
                </w:p>
                <w:p w:rsidR="00AE7A79" w:rsidRPr="009C4813" w:rsidRDefault="00AE7A79" w:rsidP="00E33BD4">
                  <w:pPr>
                    <w:rPr>
                      <w:rFonts w:cstheme="minorHAnsi"/>
                    </w:rPr>
                  </w:pPr>
                  <w:r w:rsidRPr="009C4813">
                    <w:rPr>
                      <w:rFonts w:cstheme="minorHAnsi"/>
                    </w:rPr>
                    <w:t>β)[……]</w:t>
                  </w:r>
                </w:p>
                <w:p w:rsidR="00AE7A79" w:rsidRDefault="00AE7A79" w:rsidP="00E33BD4">
                  <w:pPr>
                    <w:rPr>
                      <w:rFonts w:cstheme="minorHAnsi"/>
                    </w:rPr>
                  </w:pPr>
                </w:p>
                <w:p w:rsidR="00AE7A79" w:rsidRDefault="00AE7A79" w:rsidP="00E33BD4">
                  <w:pPr>
                    <w:rPr>
                      <w:rFonts w:cstheme="minorHAnsi"/>
                    </w:rPr>
                  </w:pPr>
                </w:p>
                <w:p w:rsidR="00AE7A79" w:rsidRPr="009C4813" w:rsidRDefault="00AE7A79" w:rsidP="00E33BD4">
                  <w:pPr>
                    <w:rPr>
                      <w:rFonts w:cstheme="minorHAnsi"/>
                    </w:rPr>
                  </w:pPr>
                  <w:r w:rsidRPr="009C4813">
                    <w:rPr>
                      <w:rFonts w:cstheme="minorHAnsi"/>
                    </w:rPr>
                    <w:t xml:space="preserve">γ.1) [] Ναι [] Όχι </w:t>
                  </w:r>
                </w:p>
                <w:p w:rsidR="00AE7A79" w:rsidRPr="009C4813" w:rsidRDefault="00AE7A79" w:rsidP="00E33BD4">
                  <w:pPr>
                    <w:rPr>
                      <w:rFonts w:cstheme="minorHAnsi"/>
                    </w:rPr>
                  </w:pPr>
                  <w:r w:rsidRPr="009C4813">
                    <w:rPr>
                      <w:rFonts w:cstheme="minorHAnsi"/>
                    </w:rPr>
                    <w:t xml:space="preserve">-[] Ναι [] Όχι </w:t>
                  </w:r>
                </w:p>
                <w:p w:rsidR="00AE7A79" w:rsidRPr="009C4813" w:rsidRDefault="00AE7A79" w:rsidP="00E33BD4">
                  <w:pPr>
                    <w:rPr>
                      <w:rFonts w:cstheme="minorHAnsi"/>
                    </w:rPr>
                  </w:pPr>
                </w:p>
                <w:p w:rsidR="00AE7A79" w:rsidRDefault="00AE7A79" w:rsidP="00E33BD4">
                  <w:pPr>
                    <w:rPr>
                      <w:rFonts w:cstheme="minorHAnsi"/>
                    </w:rPr>
                  </w:pPr>
                </w:p>
                <w:p w:rsidR="00AE7A79" w:rsidRPr="009C4813" w:rsidRDefault="00AE7A79" w:rsidP="00E33BD4">
                  <w:pPr>
                    <w:rPr>
                      <w:rFonts w:cstheme="minorHAnsi"/>
                    </w:rPr>
                  </w:pPr>
                  <w:r w:rsidRPr="009C4813">
                    <w:rPr>
                      <w:rFonts w:cstheme="minorHAnsi"/>
                    </w:rPr>
                    <w:t>-[……]·</w:t>
                  </w: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w:t>
                  </w: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γ.2)[……]·</w:t>
                  </w:r>
                </w:p>
                <w:p w:rsidR="00AE7A79" w:rsidRPr="009C4813" w:rsidRDefault="00AE7A79" w:rsidP="00E33BD4">
                  <w:pPr>
                    <w:rPr>
                      <w:rFonts w:cstheme="minorHAnsi"/>
                      <w:sz w:val="21"/>
                      <w:szCs w:val="21"/>
                    </w:rPr>
                  </w:pPr>
                  <w:r w:rsidRPr="009C4813">
                    <w:rPr>
                      <w:rFonts w:cstheme="minorHAnsi"/>
                    </w:rPr>
                    <w:t xml:space="preserve">δ) [] Ναι [] Όχι </w:t>
                  </w:r>
                </w:p>
                <w:p w:rsidR="00AE7A79" w:rsidRPr="009C4813" w:rsidRDefault="00AE7A79" w:rsidP="00E33BD4">
                  <w:pPr>
                    <w:jc w:val="left"/>
                    <w:rPr>
                      <w:rFonts w:cstheme="minorHAnsi"/>
                    </w:rPr>
                  </w:pPr>
                  <w:r w:rsidRPr="009C4813">
                    <w:rPr>
                      <w:rFonts w:cstheme="minorHAnsi"/>
                      <w:sz w:val="21"/>
                      <w:szCs w:val="21"/>
                    </w:rPr>
                    <w:t>Εάν ναι, να αναφερθούν λεπτομερείς πληροφορίες</w:t>
                  </w:r>
                </w:p>
                <w:p w:rsidR="00AE7A79" w:rsidRPr="009C4813" w:rsidRDefault="00AE7A79" w:rsidP="00E33BD4">
                  <w:pPr>
                    <w:rPr>
                      <w:rFonts w:cstheme="minorHAnsi"/>
                    </w:rPr>
                  </w:pPr>
                  <w:r w:rsidRPr="009C4813">
                    <w:rPr>
                      <w:rFonts w:cstheme="minorHAnsi"/>
                    </w:rPr>
                    <w:t>[……]</w:t>
                  </w:r>
                </w:p>
              </w:tc>
              <w:tc>
                <w:tcPr>
                  <w:tcW w:w="2192" w:type="dxa"/>
                  <w:shd w:val="clear" w:color="auto" w:fill="auto"/>
                </w:tcPr>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α)[……]·</w:t>
                  </w:r>
                </w:p>
                <w:p w:rsidR="00AE7A79" w:rsidRPr="009C4813" w:rsidRDefault="00AE7A79" w:rsidP="00E33BD4">
                  <w:pPr>
                    <w:rPr>
                      <w:rFonts w:cstheme="minorHAnsi"/>
                    </w:rPr>
                  </w:pPr>
                  <w:r w:rsidRPr="009C4813">
                    <w:rPr>
                      <w:rFonts w:cstheme="minorHAnsi"/>
                    </w:rPr>
                    <w:t>β)[……]</w:t>
                  </w:r>
                </w:p>
                <w:p w:rsidR="00AE7A79" w:rsidRPr="009C4813" w:rsidRDefault="00AE7A79" w:rsidP="00E33BD4">
                  <w:pPr>
                    <w:rPr>
                      <w:rFonts w:cstheme="minorHAnsi"/>
                    </w:rPr>
                  </w:pPr>
                </w:p>
                <w:p w:rsidR="00AE7A79" w:rsidRDefault="00AE7A79" w:rsidP="00E33BD4">
                  <w:pPr>
                    <w:rPr>
                      <w:rFonts w:cstheme="minorHAnsi"/>
                    </w:rPr>
                  </w:pPr>
                </w:p>
                <w:p w:rsidR="00AE7A79" w:rsidRPr="009C4813" w:rsidRDefault="00AE7A79" w:rsidP="00E33BD4">
                  <w:pPr>
                    <w:rPr>
                      <w:rFonts w:cstheme="minorHAnsi"/>
                    </w:rPr>
                  </w:pPr>
                  <w:r w:rsidRPr="009C4813">
                    <w:rPr>
                      <w:rFonts w:cstheme="minorHAnsi"/>
                    </w:rPr>
                    <w:t xml:space="preserve">γ.1) [] Ναι [] Όχι </w:t>
                  </w:r>
                </w:p>
                <w:p w:rsidR="00AE7A79" w:rsidRPr="009C4813" w:rsidRDefault="00AE7A79" w:rsidP="00E33BD4">
                  <w:pPr>
                    <w:rPr>
                      <w:rFonts w:cstheme="minorHAnsi"/>
                    </w:rPr>
                  </w:pPr>
                  <w:r w:rsidRPr="009C4813">
                    <w:rPr>
                      <w:rFonts w:cstheme="minorHAnsi"/>
                    </w:rPr>
                    <w:t xml:space="preserve">-[] Ναι [] Όχι </w:t>
                  </w:r>
                </w:p>
                <w:p w:rsidR="00AE7A79" w:rsidRPr="009C4813" w:rsidRDefault="00AE7A79" w:rsidP="00E33BD4">
                  <w:pPr>
                    <w:rPr>
                      <w:rFonts w:cstheme="minorHAnsi"/>
                    </w:rPr>
                  </w:pPr>
                </w:p>
                <w:p w:rsidR="00AE7A79" w:rsidRDefault="00AE7A79" w:rsidP="00E33BD4">
                  <w:pPr>
                    <w:rPr>
                      <w:rFonts w:cstheme="minorHAnsi"/>
                    </w:rPr>
                  </w:pPr>
                </w:p>
                <w:p w:rsidR="00AE7A79" w:rsidRPr="009C4813" w:rsidRDefault="00AE7A79" w:rsidP="00E33BD4">
                  <w:pPr>
                    <w:rPr>
                      <w:rFonts w:cstheme="minorHAnsi"/>
                    </w:rPr>
                  </w:pPr>
                  <w:r w:rsidRPr="009C4813">
                    <w:rPr>
                      <w:rFonts w:cstheme="minorHAnsi"/>
                    </w:rPr>
                    <w:t>-[……]·</w:t>
                  </w: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w:t>
                  </w: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γ.2)[……]·</w:t>
                  </w:r>
                </w:p>
                <w:p w:rsidR="00AE7A79" w:rsidRPr="009C4813" w:rsidRDefault="00AE7A79" w:rsidP="00E33BD4">
                  <w:pPr>
                    <w:rPr>
                      <w:rFonts w:cstheme="minorHAnsi"/>
                    </w:rPr>
                  </w:pPr>
                  <w:r w:rsidRPr="009C4813">
                    <w:rPr>
                      <w:rFonts w:cstheme="minorHAnsi"/>
                    </w:rPr>
                    <w:t xml:space="preserve">δ) [] Ναι [] Όχι </w:t>
                  </w:r>
                </w:p>
                <w:p w:rsidR="00AE7A79" w:rsidRPr="009C4813" w:rsidRDefault="00AE7A79" w:rsidP="00E33BD4">
                  <w:pPr>
                    <w:jc w:val="left"/>
                    <w:rPr>
                      <w:rFonts w:cstheme="minorHAnsi"/>
                    </w:rPr>
                  </w:pPr>
                  <w:r w:rsidRPr="009C4813">
                    <w:rPr>
                      <w:rFonts w:cstheme="minorHAnsi"/>
                    </w:rPr>
                    <w:t>Εάν ναι, να αναφερθούν λεπτομερείς πληροφορίες</w:t>
                  </w:r>
                </w:p>
                <w:p w:rsidR="00AE7A79" w:rsidRPr="009C4813" w:rsidRDefault="00AE7A79" w:rsidP="00E33BD4">
                  <w:pPr>
                    <w:rPr>
                      <w:rFonts w:cstheme="minorHAnsi"/>
                    </w:rPr>
                  </w:pPr>
                  <w:r w:rsidRPr="009C4813">
                    <w:rPr>
                      <w:rFonts w:cstheme="minorHAnsi"/>
                    </w:rPr>
                    <w:t>[……]</w:t>
                  </w:r>
                </w:p>
              </w:tc>
            </w:tr>
          </w:tbl>
          <w:p w:rsidR="00AE7A79" w:rsidRPr="009C4813" w:rsidRDefault="00AE7A79" w:rsidP="00E33BD4">
            <w:pPr>
              <w:jc w:val="left"/>
              <w:rPr>
                <w:rFonts w:cstheme="minorHAnsi"/>
              </w:rPr>
            </w:pPr>
          </w:p>
        </w:tc>
      </w:tr>
      <w:tr w:rsidR="00AE7A79" w:rsidRPr="009C4813" w:rsidTr="00E33BD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AE7A79" w:rsidRPr="009C4813" w:rsidRDefault="00AE7A79" w:rsidP="00E33BD4">
            <w:pPr>
              <w:jc w:val="left"/>
              <w:rPr>
                <w:rFonts w:cstheme="minorHAnsi"/>
              </w:rPr>
            </w:pPr>
            <w:r w:rsidRPr="009C4813">
              <w:rPr>
                <w:rFonts w:cstheme="minorHAnsi"/>
                <w:i/>
              </w:rPr>
              <w:t>[……][……][……]</w:t>
            </w:r>
          </w:p>
        </w:tc>
      </w:tr>
    </w:tbl>
    <w:p w:rsidR="00AE7A79" w:rsidRPr="009C4813" w:rsidRDefault="00AE7A79" w:rsidP="00AE7A79">
      <w:pPr>
        <w:pStyle w:val="SectionTitle"/>
        <w:ind w:firstLine="0"/>
        <w:rPr>
          <w:rFonts w:asciiTheme="minorHAnsi" w:hAnsiTheme="minorHAnsi" w:cstheme="minorHAnsi"/>
        </w:rPr>
      </w:pPr>
    </w:p>
    <w:p w:rsidR="00AE7A79" w:rsidRPr="009C4813" w:rsidRDefault="00AE7A79" w:rsidP="00AE7A79">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b/>
                <w:i/>
              </w:rPr>
              <w:t>Απάντηση:</w:t>
            </w:r>
          </w:p>
        </w:tc>
      </w:tr>
      <w:tr w:rsidR="00AE7A79" w:rsidRPr="009C4813" w:rsidTr="00E33BD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rPr>
                <w:rFonts w:cstheme="minorHAnsi"/>
              </w:rPr>
            </w:pPr>
            <w:r w:rsidRPr="009C4813">
              <w:rPr>
                <w:rFonts w:cstheme="minorHAnsi"/>
              </w:rPr>
              <w:t>[] Ναι [] Όχι</w:t>
            </w:r>
          </w:p>
        </w:tc>
      </w:tr>
      <w:tr w:rsidR="00AE7A79" w:rsidRPr="00BB65FB" w:rsidTr="00E33BD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E7A79" w:rsidRPr="009C4813" w:rsidRDefault="00AE7A79" w:rsidP="00E33BD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jc w:val="left"/>
              <w:rPr>
                <w:rFonts w:cstheme="minorHAnsi"/>
                <w:b/>
              </w:rPr>
            </w:pPr>
          </w:p>
          <w:p w:rsidR="00AE7A79" w:rsidRPr="009C4813" w:rsidRDefault="00AE7A79" w:rsidP="00E33BD4">
            <w:pPr>
              <w:jc w:val="left"/>
              <w:rPr>
                <w:rFonts w:cstheme="minorHAnsi"/>
                <w:b/>
              </w:rPr>
            </w:pPr>
          </w:p>
          <w:p w:rsidR="00AE7A79" w:rsidRPr="009C4813" w:rsidRDefault="00AE7A79" w:rsidP="00E33BD4">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E7A79" w:rsidRPr="009C4813" w:rsidRDefault="00AE7A79" w:rsidP="00E33BD4">
            <w:pPr>
              <w:jc w:val="left"/>
              <w:rPr>
                <w:rFonts w:cstheme="minorHAnsi"/>
                <w:b/>
              </w:rPr>
            </w:pPr>
            <w:r w:rsidRPr="009C4813">
              <w:rPr>
                <w:rFonts w:cstheme="minorHAnsi"/>
              </w:rPr>
              <w:t>[] Ναι [] Όχι</w:t>
            </w:r>
          </w:p>
          <w:p w:rsidR="00AE7A79" w:rsidRPr="009C4813" w:rsidRDefault="00AE7A79" w:rsidP="00E33BD4">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AE7A79" w:rsidRPr="00BB65FB"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AE7A79" w:rsidRPr="009C4813" w:rsidRDefault="00AE7A79" w:rsidP="00E33BD4">
            <w:pPr>
              <w:spacing w:before="0"/>
              <w:rPr>
                <w:rFonts w:cstheme="minorHAnsi"/>
              </w:rPr>
            </w:pPr>
            <w:r w:rsidRPr="009C4813">
              <w:rPr>
                <w:rFonts w:cstheme="minorHAnsi"/>
              </w:rPr>
              <w:t xml:space="preserve">α) πτώχευση, ή </w:t>
            </w:r>
          </w:p>
          <w:p w:rsidR="00AE7A79" w:rsidRPr="009C4813" w:rsidRDefault="00AE7A79" w:rsidP="00E33BD4">
            <w:pPr>
              <w:spacing w:before="0"/>
              <w:rPr>
                <w:rFonts w:cstheme="minorHAnsi"/>
              </w:rPr>
            </w:pPr>
            <w:r w:rsidRPr="009C4813">
              <w:rPr>
                <w:rFonts w:cstheme="minorHAnsi"/>
              </w:rPr>
              <w:t>β) διαδικασία εξυγίανσης, ή</w:t>
            </w:r>
          </w:p>
          <w:p w:rsidR="00AE7A79" w:rsidRPr="009C4813" w:rsidRDefault="00AE7A79" w:rsidP="00E33BD4">
            <w:pPr>
              <w:spacing w:before="0"/>
              <w:rPr>
                <w:rFonts w:cstheme="minorHAnsi"/>
              </w:rPr>
            </w:pPr>
            <w:r w:rsidRPr="009C4813">
              <w:rPr>
                <w:rFonts w:cstheme="minorHAnsi"/>
              </w:rPr>
              <w:t>γ) ειδική εκκαθάριση, ή</w:t>
            </w:r>
          </w:p>
          <w:p w:rsidR="00AE7A79" w:rsidRPr="009C4813" w:rsidRDefault="00AE7A79" w:rsidP="00E33BD4">
            <w:pPr>
              <w:spacing w:before="0"/>
              <w:rPr>
                <w:rFonts w:cstheme="minorHAnsi"/>
              </w:rPr>
            </w:pPr>
            <w:r w:rsidRPr="009C4813">
              <w:rPr>
                <w:rFonts w:cstheme="minorHAnsi"/>
              </w:rPr>
              <w:t>δ) αναγκαστική διαχείριση από εκκαθαριστή ή από το δικαστήριο, ή</w:t>
            </w:r>
          </w:p>
          <w:p w:rsidR="00AE7A79" w:rsidRPr="009C4813" w:rsidRDefault="00AE7A79" w:rsidP="00E33BD4">
            <w:pPr>
              <w:spacing w:before="0"/>
              <w:rPr>
                <w:rFonts w:cstheme="minorHAnsi"/>
              </w:rPr>
            </w:pPr>
            <w:r w:rsidRPr="009C4813">
              <w:rPr>
                <w:rFonts w:cstheme="minorHAnsi"/>
              </w:rPr>
              <w:t xml:space="preserve">ε) έχει υπαχθεί σε διαδικασία πτωχευτικού συμβιβασμού, ή </w:t>
            </w:r>
          </w:p>
          <w:p w:rsidR="00AE7A79" w:rsidRPr="009C4813" w:rsidRDefault="00AE7A79" w:rsidP="00E33BD4">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AE7A79" w:rsidRPr="009C4813" w:rsidRDefault="00AE7A79" w:rsidP="00E33BD4">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AE7A79" w:rsidRPr="009C4813" w:rsidRDefault="00AE7A79" w:rsidP="00E33BD4">
            <w:pPr>
              <w:spacing w:before="0"/>
              <w:rPr>
                <w:rFonts w:cstheme="minorHAnsi"/>
              </w:rPr>
            </w:pPr>
            <w:r w:rsidRPr="009C4813">
              <w:rPr>
                <w:rFonts w:cstheme="minorHAnsi"/>
              </w:rPr>
              <w:t>Εάν ναι:</w:t>
            </w:r>
          </w:p>
          <w:p w:rsidR="00AE7A79" w:rsidRPr="009C4813" w:rsidRDefault="00AE7A79" w:rsidP="00E33BD4">
            <w:pPr>
              <w:spacing w:before="0"/>
              <w:rPr>
                <w:rFonts w:cstheme="minorHAnsi"/>
              </w:rPr>
            </w:pPr>
            <w:r w:rsidRPr="009C4813">
              <w:rPr>
                <w:rFonts w:cstheme="minorHAnsi"/>
              </w:rPr>
              <w:t>- Παραθέστε λεπτομερή στοιχεία:</w:t>
            </w:r>
          </w:p>
          <w:p w:rsidR="00AE7A79" w:rsidRPr="009C4813" w:rsidRDefault="00AE7A79" w:rsidP="00E33BD4">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AE7A79" w:rsidRPr="009C4813" w:rsidRDefault="00AE7A79" w:rsidP="00E33BD4">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snapToGrid w:val="0"/>
              <w:spacing w:before="0"/>
              <w:jc w:val="left"/>
              <w:rPr>
                <w:rFonts w:cstheme="minorHAnsi"/>
              </w:rPr>
            </w:pPr>
            <w:r w:rsidRPr="009C4813">
              <w:rPr>
                <w:rFonts w:cstheme="minorHAnsi"/>
              </w:rPr>
              <w:t>[] Ναι [] Όχι</w:t>
            </w:r>
          </w:p>
          <w:p w:rsidR="00AE7A79" w:rsidRPr="009C4813" w:rsidRDefault="00AE7A79" w:rsidP="00E33BD4">
            <w:pPr>
              <w:snapToGrid w:val="0"/>
              <w:jc w:val="left"/>
              <w:rPr>
                <w:rFonts w:cstheme="minorHAnsi"/>
              </w:rPr>
            </w:pPr>
          </w:p>
          <w:p w:rsidR="00AE7A79" w:rsidRPr="009C4813" w:rsidRDefault="00AE7A79" w:rsidP="00E33BD4">
            <w:pPr>
              <w:snapToGrid w:val="0"/>
              <w:jc w:val="left"/>
              <w:rPr>
                <w:rFonts w:cstheme="minorHAnsi"/>
              </w:rPr>
            </w:pPr>
          </w:p>
          <w:p w:rsidR="00AE7A79" w:rsidRPr="009C4813" w:rsidRDefault="00AE7A79" w:rsidP="00E33BD4">
            <w:pPr>
              <w:snapToGrid w:val="0"/>
              <w:jc w:val="left"/>
              <w:rPr>
                <w:rFonts w:cstheme="minorHAnsi"/>
              </w:rPr>
            </w:pPr>
          </w:p>
          <w:p w:rsidR="00AE7A79" w:rsidRPr="009C4813" w:rsidRDefault="00AE7A79" w:rsidP="00E33BD4">
            <w:pPr>
              <w:snapToGrid w:val="0"/>
              <w:jc w:val="left"/>
              <w:rPr>
                <w:rFonts w:cstheme="minorHAnsi"/>
              </w:rPr>
            </w:pPr>
          </w:p>
          <w:p w:rsidR="00AE7A79" w:rsidRPr="009C4813" w:rsidRDefault="00AE7A79" w:rsidP="00E33BD4">
            <w:pPr>
              <w:snapToGrid w:val="0"/>
              <w:jc w:val="left"/>
              <w:rPr>
                <w:rFonts w:cstheme="minorHAnsi"/>
              </w:rPr>
            </w:pPr>
          </w:p>
          <w:p w:rsidR="00AE7A79" w:rsidRPr="009C4813" w:rsidRDefault="00AE7A79" w:rsidP="00E33BD4">
            <w:pPr>
              <w:snapToGrid w:val="0"/>
              <w:jc w:val="left"/>
              <w:rPr>
                <w:rFonts w:cstheme="minorHAnsi"/>
              </w:rPr>
            </w:pPr>
          </w:p>
          <w:p w:rsidR="00AE7A79" w:rsidRPr="009C4813" w:rsidRDefault="00AE7A79" w:rsidP="00E33BD4">
            <w:pPr>
              <w:snapToGrid w:val="0"/>
              <w:jc w:val="left"/>
              <w:rPr>
                <w:rFonts w:cstheme="minorHAnsi"/>
              </w:rPr>
            </w:pPr>
          </w:p>
          <w:p w:rsidR="00AE7A79" w:rsidRPr="009C4813" w:rsidRDefault="00AE7A79" w:rsidP="00E33BD4">
            <w:pPr>
              <w:snapToGrid w:val="0"/>
              <w:jc w:val="left"/>
              <w:rPr>
                <w:rFonts w:cstheme="minorHAnsi"/>
              </w:rPr>
            </w:pPr>
          </w:p>
          <w:p w:rsidR="00AE7A79" w:rsidRPr="009C4813" w:rsidRDefault="00AE7A79" w:rsidP="00E33BD4">
            <w:pPr>
              <w:snapToGrid w:val="0"/>
              <w:jc w:val="left"/>
              <w:rPr>
                <w:rFonts w:cstheme="minorHAnsi"/>
              </w:rPr>
            </w:pPr>
          </w:p>
          <w:p w:rsidR="00AE7A79" w:rsidRPr="009C4813" w:rsidRDefault="00AE7A79" w:rsidP="00E33BD4">
            <w:pPr>
              <w:snapToGrid w:val="0"/>
              <w:jc w:val="left"/>
              <w:rPr>
                <w:rFonts w:cstheme="minorHAnsi"/>
              </w:rPr>
            </w:pPr>
          </w:p>
          <w:p w:rsidR="00AE7A79" w:rsidRPr="009C4813" w:rsidRDefault="00AE7A79" w:rsidP="00E33BD4">
            <w:pPr>
              <w:jc w:val="left"/>
              <w:rPr>
                <w:rFonts w:cstheme="minorHAnsi"/>
              </w:rPr>
            </w:pPr>
            <w:r w:rsidRPr="009C4813">
              <w:rPr>
                <w:rFonts w:cstheme="minorHAnsi"/>
              </w:rPr>
              <w:t>-[.......................]</w:t>
            </w:r>
          </w:p>
          <w:p w:rsidR="00AE7A79" w:rsidRPr="009C4813" w:rsidRDefault="00AE7A79" w:rsidP="00E33BD4">
            <w:pPr>
              <w:jc w:val="left"/>
              <w:rPr>
                <w:rFonts w:cstheme="minorHAnsi"/>
              </w:rPr>
            </w:pPr>
            <w:r w:rsidRPr="009C4813">
              <w:rPr>
                <w:rFonts w:cstheme="minorHAnsi"/>
              </w:rPr>
              <w:t>-[.......................]</w:t>
            </w:r>
          </w:p>
          <w:p w:rsidR="00AE7A79" w:rsidRPr="009C4813" w:rsidRDefault="00AE7A79" w:rsidP="00E33BD4">
            <w:pPr>
              <w:jc w:val="left"/>
              <w:rPr>
                <w:rFonts w:cstheme="minorHAnsi"/>
              </w:rPr>
            </w:pPr>
          </w:p>
          <w:p w:rsidR="00AE7A79" w:rsidRPr="009C4813" w:rsidRDefault="00AE7A79" w:rsidP="00E33BD4">
            <w:pPr>
              <w:jc w:val="left"/>
              <w:rPr>
                <w:rFonts w:cstheme="minorHAnsi"/>
              </w:rPr>
            </w:pPr>
          </w:p>
          <w:p w:rsidR="00AE7A79" w:rsidRPr="009C4813" w:rsidRDefault="00AE7A79" w:rsidP="00E33BD4">
            <w:pPr>
              <w:jc w:val="left"/>
              <w:rPr>
                <w:rFonts w:cstheme="minorHAnsi"/>
              </w:rPr>
            </w:pPr>
          </w:p>
          <w:p w:rsidR="00AE7A79" w:rsidRPr="009C4813" w:rsidRDefault="00AE7A79" w:rsidP="00E33BD4">
            <w:pPr>
              <w:jc w:val="left"/>
              <w:rPr>
                <w:rFonts w:cstheme="minorHAnsi"/>
                <w:i/>
              </w:rPr>
            </w:pPr>
          </w:p>
          <w:p w:rsidR="00AE7A79" w:rsidRDefault="00AE7A79" w:rsidP="00E33BD4">
            <w:pPr>
              <w:jc w:val="left"/>
              <w:rPr>
                <w:rFonts w:cstheme="minorHAnsi"/>
                <w:i/>
              </w:rPr>
            </w:pPr>
          </w:p>
          <w:p w:rsidR="00AE7A79" w:rsidRPr="009C4813" w:rsidRDefault="00AE7A79" w:rsidP="00E33BD4">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AE7A79" w:rsidRPr="009C4813" w:rsidTr="00E33BD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AE7A79" w:rsidRPr="009C4813" w:rsidRDefault="00AE7A79" w:rsidP="00E33BD4">
            <w:pPr>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jc w:val="left"/>
              <w:rPr>
                <w:rFonts w:cstheme="minorHAnsi"/>
              </w:rPr>
            </w:pPr>
            <w:r w:rsidRPr="009C4813">
              <w:rPr>
                <w:rFonts w:cstheme="minorHAnsi"/>
              </w:rPr>
              <w:t>[] Ναι [] Όχι</w:t>
            </w:r>
          </w:p>
          <w:p w:rsidR="00AE7A79" w:rsidRPr="009C4813" w:rsidRDefault="00AE7A79" w:rsidP="00E33BD4">
            <w:pPr>
              <w:rPr>
                <w:rFonts w:cstheme="minorHAnsi"/>
              </w:rPr>
            </w:pPr>
          </w:p>
          <w:p w:rsidR="00AE7A79" w:rsidRPr="009C4813" w:rsidRDefault="00AE7A79" w:rsidP="00E33BD4">
            <w:pPr>
              <w:rPr>
                <w:rFonts w:cstheme="minorHAnsi"/>
              </w:rPr>
            </w:pPr>
            <w:r w:rsidRPr="009C4813">
              <w:rPr>
                <w:rFonts w:cstheme="minorHAnsi"/>
              </w:rPr>
              <w:t>[.......................]</w:t>
            </w:r>
          </w:p>
        </w:tc>
      </w:tr>
      <w:tr w:rsidR="00AE7A79" w:rsidRPr="009C4813" w:rsidTr="00E33BD4">
        <w:trPr>
          <w:trHeight w:val="257"/>
          <w:jc w:val="center"/>
        </w:trPr>
        <w:tc>
          <w:tcPr>
            <w:tcW w:w="4479" w:type="dxa"/>
            <w:vMerge/>
            <w:tcBorders>
              <w:left w:val="single" w:sz="4" w:space="0" w:color="000000"/>
              <w:bottom w:val="single" w:sz="4" w:space="0" w:color="000000"/>
            </w:tcBorders>
            <w:shd w:val="clear" w:color="auto" w:fill="auto"/>
          </w:tcPr>
          <w:p w:rsidR="00AE7A79" w:rsidRPr="009C4813" w:rsidRDefault="00AE7A79" w:rsidP="00E33BD4">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E7A79" w:rsidRPr="009C4813" w:rsidRDefault="00AE7A79" w:rsidP="00E33BD4">
            <w:pPr>
              <w:spacing w:before="0"/>
              <w:jc w:val="left"/>
              <w:rPr>
                <w:rFonts w:cstheme="minorHAnsi"/>
                <w:b/>
              </w:rPr>
            </w:pPr>
            <w:r w:rsidRPr="009C4813">
              <w:rPr>
                <w:rFonts w:cstheme="minorHAnsi"/>
              </w:rPr>
              <w:lastRenderedPageBreak/>
              <w:t>[] Ναι [] Όχι</w:t>
            </w:r>
          </w:p>
          <w:p w:rsidR="00AE7A79" w:rsidRPr="009C4813" w:rsidRDefault="00AE7A79" w:rsidP="00E33BD4">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AE7A79" w:rsidRPr="009C4813" w:rsidRDefault="00AE7A79" w:rsidP="00E33BD4">
            <w:pPr>
              <w:spacing w:before="0"/>
              <w:jc w:val="left"/>
              <w:rPr>
                <w:rFonts w:cstheme="minorHAnsi"/>
              </w:rPr>
            </w:pPr>
            <w:r w:rsidRPr="009C4813">
              <w:rPr>
                <w:rFonts w:cstheme="minorHAnsi"/>
              </w:rPr>
              <w:t>[..........……]</w:t>
            </w:r>
          </w:p>
        </w:tc>
      </w:tr>
      <w:tr w:rsidR="00AE7A79" w:rsidRPr="009C4813" w:rsidTr="00E33BD4">
        <w:trPr>
          <w:trHeight w:val="1544"/>
          <w:jc w:val="center"/>
        </w:trPr>
        <w:tc>
          <w:tcPr>
            <w:tcW w:w="4479" w:type="dxa"/>
            <w:vMerge w:val="restart"/>
            <w:tcBorders>
              <w:left w:val="single" w:sz="4" w:space="0" w:color="000000"/>
              <w:bottom w:val="single" w:sz="4" w:space="0" w:color="000000"/>
            </w:tcBorders>
            <w:shd w:val="clear" w:color="auto" w:fill="auto"/>
          </w:tcPr>
          <w:p w:rsidR="00AE7A79" w:rsidRPr="009C4813" w:rsidRDefault="00AE7A79" w:rsidP="00E33BD4">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AE7A79" w:rsidRPr="009C4813" w:rsidRDefault="00AE7A79" w:rsidP="00E33BD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E7A79" w:rsidRPr="009C4813" w:rsidRDefault="00AE7A79" w:rsidP="00E33BD4">
            <w:pPr>
              <w:spacing w:before="0"/>
              <w:jc w:val="left"/>
              <w:rPr>
                <w:rFonts w:cstheme="minorHAnsi"/>
              </w:rPr>
            </w:pPr>
            <w:r w:rsidRPr="009C4813">
              <w:rPr>
                <w:rFonts w:cstheme="minorHAnsi"/>
              </w:rPr>
              <w:t>[] Ναι [] Όχι</w:t>
            </w:r>
          </w:p>
          <w:p w:rsidR="00AE7A79" w:rsidRPr="009C4813" w:rsidRDefault="00AE7A79" w:rsidP="00E33BD4">
            <w:pPr>
              <w:spacing w:before="0"/>
              <w:jc w:val="left"/>
              <w:rPr>
                <w:rFonts w:cstheme="minorHAnsi"/>
              </w:rPr>
            </w:pPr>
          </w:p>
          <w:p w:rsidR="00AE7A79" w:rsidRPr="009C4813" w:rsidRDefault="00AE7A79" w:rsidP="00E33BD4">
            <w:pPr>
              <w:spacing w:before="0"/>
              <w:jc w:val="left"/>
              <w:rPr>
                <w:rFonts w:cstheme="minorHAnsi"/>
              </w:rPr>
            </w:pPr>
          </w:p>
          <w:p w:rsidR="00AE7A79" w:rsidRDefault="00AE7A79" w:rsidP="00E33BD4">
            <w:pPr>
              <w:spacing w:before="0"/>
              <w:jc w:val="left"/>
              <w:rPr>
                <w:rFonts w:cstheme="minorHAnsi"/>
              </w:rPr>
            </w:pPr>
          </w:p>
          <w:p w:rsidR="00AE7A79" w:rsidRDefault="00AE7A79" w:rsidP="00E33BD4">
            <w:pPr>
              <w:spacing w:before="0"/>
              <w:jc w:val="left"/>
              <w:rPr>
                <w:rFonts w:cstheme="minorHAnsi"/>
              </w:rPr>
            </w:pPr>
          </w:p>
          <w:p w:rsidR="00AE7A79" w:rsidRDefault="00AE7A79" w:rsidP="00E33BD4">
            <w:pPr>
              <w:spacing w:before="0"/>
              <w:jc w:val="left"/>
              <w:rPr>
                <w:rFonts w:cstheme="minorHAnsi"/>
              </w:rPr>
            </w:pPr>
            <w:r w:rsidRPr="009C4813">
              <w:rPr>
                <w:rFonts w:cstheme="minorHAnsi"/>
              </w:rPr>
              <w:t>[…...........]</w:t>
            </w:r>
          </w:p>
          <w:p w:rsidR="00AE7A79" w:rsidRPr="009C4813" w:rsidRDefault="00AE7A79" w:rsidP="00E33BD4">
            <w:pPr>
              <w:spacing w:before="0"/>
              <w:jc w:val="left"/>
              <w:rPr>
                <w:rFonts w:cstheme="minorHAnsi"/>
              </w:rPr>
            </w:pPr>
          </w:p>
        </w:tc>
      </w:tr>
      <w:tr w:rsidR="00AE7A79" w:rsidRPr="009C4813" w:rsidTr="00E33BD4">
        <w:trPr>
          <w:trHeight w:val="514"/>
          <w:jc w:val="center"/>
        </w:trPr>
        <w:tc>
          <w:tcPr>
            <w:tcW w:w="4479" w:type="dxa"/>
            <w:vMerge/>
            <w:tcBorders>
              <w:left w:val="single" w:sz="4" w:space="0" w:color="000000"/>
              <w:bottom w:val="single" w:sz="4" w:space="0" w:color="000000"/>
            </w:tcBorders>
            <w:shd w:val="clear" w:color="auto" w:fill="auto"/>
          </w:tcPr>
          <w:p w:rsidR="00AE7A79" w:rsidRPr="009C4813" w:rsidRDefault="00AE7A79" w:rsidP="00E33BD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E7A79" w:rsidRPr="009C4813" w:rsidRDefault="00AE7A79" w:rsidP="00E33BD4">
            <w:pPr>
              <w:spacing w:before="0"/>
              <w:jc w:val="left"/>
              <w:rPr>
                <w:rFonts w:cstheme="minorHAnsi"/>
                <w:b/>
              </w:rPr>
            </w:pPr>
            <w:r w:rsidRPr="009C4813">
              <w:rPr>
                <w:rFonts w:cstheme="minorHAnsi"/>
              </w:rPr>
              <w:t>[] Ναι [] Όχι</w:t>
            </w:r>
          </w:p>
          <w:p w:rsidR="00AE7A79" w:rsidRPr="009C4813" w:rsidRDefault="00AE7A79" w:rsidP="00E33BD4">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E7A79" w:rsidRPr="009C4813" w:rsidRDefault="00AE7A79" w:rsidP="00E33BD4">
            <w:pPr>
              <w:spacing w:before="0"/>
              <w:jc w:val="left"/>
              <w:rPr>
                <w:rFonts w:cstheme="minorHAnsi"/>
              </w:rPr>
            </w:pPr>
            <w:r w:rsidRPr="009C4813">
              <w:rPr>
                <w:rFonts w:cstheme="minorHAnsi"/>
              </w:rPr>
              <w:t>[……]</w:t>
            </w:r>
          </w:p>
        </w:tc>
      </w:tr>
      <w:tr w:rsidR="00AE7A79" w:rsidRPr="009C4813" w:rsidTr="00E33BD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AE7A79" w:rsidRPr="009C4813" w:rsidRDefault="00AE7A79" w:rsidP="00E33BD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jc w:val="left"/>
              <w:rPr>
                <w:rFonts w:cstheme="minorHAnsi"/>
              </w:rPr>
            </w:pPr>
            <w:r w:rsidRPr="009C4813">
              <w:rPr>
                <w:rFonts w:cstheme="minorHAnsi"/>
              </w:rPr>
              <w:t>[] Ναι [] Όχι</w:t>
            </w:r>
          </w:p>
          <w:p w:rsidR="00AE7A79" w:rsidRPr="009C4813" w:rsidRDefault="00AE7A79" w:rsidP="00E33BD4">
            <w:pPr>
              <w:jc w:val="left"/>
              <w:rPr>
                <w:rFonts w:cstheme="minorHAnsi"/>
              </w:rPr>
            </w:pPr>
          </w:p>
          <w:p w:rsidR="00AE7A79" w:rsidRDefault="00AE7A79" w:rsidP="00E33BD4">
            <w:pPr>
              <w:jc w:val="left"/>
              <w:rPr>
                <w:rFonts w:cstheme="minorHAnsi"/>
              </w:rPr>
            </w:pPr>
          </w:p>
          <w:p w:rsidR="00AE7A79" w:rsidRPr="009C4813" w:rsidRDefault="00AE7A79" w:rsidP="00E33BD4">
            <w:pPr>
              <w:jc w:val="left"/>
              <w:rPr>
                <w:rFonts w:cstheme="minorHAnsi"/>
              </w:rPr>
            </w:pPr>
            <w:r w:rsidRPr="009C4813">
              <w:rPr>
                <w:rFonts w:cstheme="minorHAnsi"/>
              </w:rPr>
              <w:t>[.........…]</w:t>
            </w:r>
          </w:p>
        </w:tc>
      </w:tr>
      <w:tr w:rsidR="00AE7A79" w:rsidRPr="009C4813" w:rsidTr="00E33BD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AE7A79" w:rsidRPr="009C4813" w:rsidRDefault="00AE7A79" w:rsidP="00E33BD4">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spacing w:before="0"/>
              <w:jc w:val="left"/>
              <w:rPr>
                <w:rFonts w:cstheme="minorHAnsi"/>
              </w:rPr>
            </w:pPr>
            <w:r w:rsidRPr="009C4813">
              <w:rPr>
                <w:rFonts w:cstheme="minorHAnsi"/>
              </w:rPr>
              <w:t>[] Ναι [] Όχι</w:t>
            </w:r>
          </w:p>
          <w:p w:rsidR="00AE7A79" w:rsidRPr="009C4813" w:rsidRDefault="00AE7A79" w:rsidP="00E33BD4">
            <w:pPr>
              <w:jc w:val="left"/>
              <w:rPr>
                <w:rFonts w:cstheme="minorHAnsi"/>
              </w:rPr>
            </w:pPr>
          </w:p>
          <w:p w:rsidR="00AE7A79" w:rsidRPr="009C4813" w:rsidRDefault="00AE7A79" w:rsidP="00E33BD4">
            <w:pPr>
              <w:jc w:val="left"/>
              <w:rPr>
                <w:rFonts w:cstheme="minorHAnsi"/>
              </w:rPr>
            </w:pPr>
          </w:p>
          <w:p w:rsidR="00AE7A79" w:rsidRPr="009C4813" w:rsidRDefault="00AE7A79" w:rsidP="00E33BD4">
            <w:pPr>
              <w:jc w:val="left"/>
              <w:rPr>
                <w:rFonts w:cstheme="minorHAnsi"/>
              </w:rPr>
            </w:pPr>
          </w:p>
          <w:p w:rsidR="00AE7A79" w:rsidRPr="009C4813" w:rsidRDefault="00AE7A79" w:rsidP="00E33BD4">
            <w:pPr>
              <w:jc w:val="left"/>
              <w:rPr>
                <w:rFonts w:cstheme="minorHAnsi"/>
              </w:rPr>
            </w:pPr>
            <w:r w:rsidRPr="009C4813">
              <w:rPr>
                <w:rFonts w:cstheme="minorHAnsi"/>
              </w:rPr>
              <w:t>[...................…]</w:t>
            </w:r>
          </w:p>
        </w:tc>
      </w:tr>
      <w:tr w:rsidR="00AE7A79" w:rsidRPr="009C4813" w:rsidTr="00E33BD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E7A79" w:rsidRPr="009C4813" w:rsidRDefault="00AE7A79" w:rsidP="00E33BD4">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E7A79" w:rsidRDefault="00AE7A79" w:rsidP="00E33BD4">
            <w:pPr>
              <w:spacing w:before="0"/>
              <w:rPr>
                <w:rFonts w:cstheme="minorHAnsi"/>
              </w:rPr>
            </w:pPr>
            <w:r w:rsidRPr="009C4813">
              <w:rPr>
                <w:rFonts w:cstheme="minorHAnsi"/>
                <w:b/>
              </w:rPr>
              <w:t>Εάν ναι</w:t>
            </w:r>
            <w:r w:rsidRPr="009C4813">
              <w:rPr>
                <w:rFonts w:cstheme="minorHAnsi"/>
              </w:rPr>
              <w:t>, να αναφερθούν λεπτομερείς</w:t>
            </w:r>
          </w:p>
          <w:p w:rsidR="00AE7A79" w:rsidRDefault="00AE7A79" w:rsidP="00E33BD4">
            <w:pPr>
              <w:spacing w:before="0"/>
              <w:rPr>
                <w:rFonts w:cstheme="minorHAnsi"/>
              </w:rPr>
            </w:pPr>
          </w:p>
          <w:p w:rsidR="00AE7A79" w:rsidRDefault="00AE7A79" w:rsidP="00E33BD4">
            <w:pPr>
              <w:spacing w:before="0"/>
              <w:rPr>
                <w:rFonts w:cstheme="minorHAnsi"/>
              </w:rPr>
            </w:pPr>
          </w:p>
          <w:p w:rsidR="00AE7A79" w:rsidRPr="009C4813" w:rsidRDefault="00AE7A79" w:rsidP="00E33BD4">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spacing w:before="0"/>
              <w:jc w:val="left"/>
              <w:rPr>
                <w:rFonts w:cstheme="minorHAnsi"/>
              </w:rPr>
            </w:pPr>
            <w:r w:rsidRPr="009C4813">
              <w:rPr>
                <w:rFonts w:cstheme="minorHAnsi"/>
              </w:rPr>
              <w:t>[] Ναι [] Όχι</w:t>
            </w:r>
          </w:p>
          <w:p w:rsidR="00AE7A79" w:rsidRPr="009C4813" w:rsidRDefault="00AE7A79" w:rsidP="00E33BD4">
            <w:pPr>
              <w:spacing w:before="0"/>
              <w:jc w:val="left"/>
              <w:rPr>
                <w:rFonts w:cstheme="minorHAnsi"/>
              </w:rPr>
            </w:pPr>
          </w:p>
          <w:p w:rsidR="00AE7A79" w:rsidRPr="009C4813" w:rsidRDefault="00AE7A79" w:rsidP="00E33BD4">
            <w:pPr>
              <w:spacing w:before="0"/>
              <w:jc w:val="left"/>
              <w:rPr>
                <w:rFonts w:cstheme="minorHAnsi"/>
              </w:rPr>
            </w:pPr>
          </w:p>
          <w:p w:rsidR="00AE7A79" w:rsidRPr="009C4813" w:rsidRDefault="00AE7A79" w:rsidP="00E33BD4">
            <w:pPr>
              <w:spacing w:before="0"/>
              <w:jc w:val="left"/>
              <w:rPr>
                <w:rFonts w:cstheme="minorHAnsi"/>
              </w:rPr>
            </w:pPr>
          </w:p>
          <w:p w:rsidR="00AE7A79" w:rsidRPr="009C4813" w:rsidRDefault="00AE7A79" w:rsidP="00E33BD4">
            <w:pPr>
              <w:spacing w:before="0"/>
              <w:jc w:val="left"/>
              <w:rPr>
                <w:rFonts w:cstheme="minorHAnsi"/>
              </w:rPr>
            </w:pPr>
          </w:p>
          <w:p w:rsidR="00AE7A79" w:rsidRPr="009C4813" w:rsidRDefault="00AE7A79" w:rsidP="00E33BD4">
            <w:pPr>
              <w:spacing w:before="0"/>
              <w:jc w:val="left"/>
              <w:rPr>
                <w:rFonts w:cstheme="minorHAnsi"/>
              </w:rPr>
            </w:pPr>
          </w:p>
          <w:p w:rsidR="00AE7A79" w:rsidRPr="009C4813" w:rsidRDefault="00AE7A79" w:rsidP="00E33BD4">
            <w:pPr>
              <w:spacing w:before="0"/>
              <w:jc w:val="left"/>
              <w:rPr>
                <w:rFonts w:cstheme="minorHAnsi"/>
              </w:rPr>
            </w:pPr>
          </w:p>
          <w:p w:rsidR="00AE7A79" w:rsidRPr="009C4813" w:rsidRDefault="00AE7A79" w:rsidP="00E33BD4">
            <w:pPr>
              <w:spacing w:before="0"/>
              <w:jc w:val="left"/>
              <w:rPr>
                <w:rFonts w:cstheme="minorHAnsi"/>
              </w:rPr>
            </w:pPr>
          </w:p>
          <w:p w:rsidR="00AE7A79" w:rsidRPr="009C4813" w:rsidRDefault="00AE7A79" w:rsidP="00E33BD4">
            <w:pPr>
              <w:spacing w:before="0"/>
              <w:jc w:val="left"/>
              <w:rPr>
                <w:rFonts w:cstheme="minorHAnsi"/>
              </w:rPr>
            </w:pPr>
          </w:p>
          <w:p w:rsidR="00AE7A79" w:rsidRPr="009C4813" w:rsidRDefault="00AE7A79" w:rsidP="00E33BD4">
            <w:pPr>
              <w:spacing w:before="0"/>
              <w:jc w:val="left"/>
              <w:rPr>
                <w:rFonts w:cstheme="minorHAnsi"/>
              </w:rPr>
            </w:pPr>
          </w:p>
          <w:p w:rsidR="00AE7A79" w:rsidRDefault="00AE7A79" w:rsidP="00E33BD4">
            <w:pPr>
              <w:spacing w:before="0"/>
              <w:jc w:val="left"/>
              <w:rPr>
                <w:rFonts w:cstheme="minorHAnsi"/>
              </w:rPr>
            </w:pPr>
          </w:p>
          <w:p w:rsidR="00AE7A79" w:rsidRDefault="00AE7A79" w:rsidP="00E33BD4">
            <w:pPr>
              <w:spacing w:before="0"/>
              <w:jc w:val="left"/>
              <w:rPr>
                <w:rFonts w:cstheme="minorHAnsi"/>
              </w:rPr>
            </w:pPr>
            <w:r w:rsidRPr="009C4813">
              <w:rPr>
                <w:rFonts w:cstheme="minorHAnsi"/>
              </w:rPr>
              <w:t>[….................]</w:t>
            </w:r>
          </w:p>
          <w:p w:rsidR="00AE7A79" w:rsidRPr="009C4813" w:rsidRDefault="00AE7A79" w:rsidP="00E33BD4">
            <w:pPr>
              <w:spacing w:before="0"/>
              <w:jc w:val="left"/>
              <w:rPr>
                <w:rFonts w:cstheme="minorHAnsi"/>
              </w:rPr>
            </w:pPr>
          </w:p>
        </w:tc>
      </w:tr>
      <w:tr w:rsidR="00AE7A79" w:rsidRPr="009C4813" w:rsidTr="00E33BD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E7A79" w:rsidRPr="009C4813" w:rsidRDefault="00AE7A79" w:rsidP="00E33BD4">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E7A79" w:rsidRPr="009C4813" w:rsidRDefault="00AE7A79" w:rsidP="00E33BD4">
            <w:pPr>
              <w:jc w:val="left"/>
              <w:rPr>
                <w:rFonts w:cstheme="minorHAnsi"/>
                <w:b/>
              </w:rPr>
            </w:pPr>
            <w:r w:rsidRPr="009C4813">
              <w:rPr>
                <w:rFonts w:cstheme="minorHAnsi"/>
              </w:rPr>
              <w:t>[] Ναι [] Όχι</w:t>
            </w:r>
          </w:p>
          <w:p w:rsidR="00AE7A79" w:rsidRPr="009C4813" w:rsidRDefault="00AE7A79" w:rsidP="00E33BD4">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E7A79" w:rsidRPr="009C4813" w:rsidRDefault="00AE7A79" w:rsidP="00E33BD4">
            <w:pPr>
              <w:jc w:val="left"/>
              <w:rPr>
                <w:rFonts w:cstheme="minorHAnsi"/>
              </w:rPr>
            </w:pPr>
            <w:r w:rsidRPr="009C4813">
              <w:rPr>
                <w:rFonts w:cstheme="minorHAnsi"/>
              </w:rPr>
              <w:t>[……]</w:t>
            </w:r>
          </w:p>
        </w:tc>
      </w:tr>
      <w:tr w:rsidR="00AE7A79" w:rsidRPr="009C4813"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9C4813" w:rsidRDefault="00AE7A79" w:rsidP="00E33BD4">
            <w:pPr>
              <w:rPr>
                <w:rFonts w:cstheme="minorHAnsi"/>
              </w:rPr>
            </w:pPr>
            <w:r w:rsidRPr="009C4813">
              <w:rPr>
                <w:rFonts w:cstheme="minorHAnsi"/>
              </w:rPr>
              <w:lastRenderedPageBreak/>
              <w:t>Μπορεί ο οικονομικός φορέας να επιβεβαιώσει ότι:</w:t>
            </w:r>
          </w:p>
          <w:p w:rsidR="00AE7A79" w:rsidRPr="009C4813" w:rsidRDefault="00AE7A79" w:rsidP="00E33BD4">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E7A79" w:rsidRPr="009C4813" w:rsidRDefault="00AE7A79" w:rsidP="00E33BD4">
            <w:pPr>
              <w:rPr>
                <w:rFonts w:cstheme="minorHAnsi"/>
              </w:rPr>
            </w:pPr>
            <w:r w:rsidRPr="009C4813">
              <w:rPr>
                <w:rFonts w:cstheme="minorHAnsi"/>
              </w:rPr>
              <w:t>β) δεν έχει αποκρύψει τις πληροφορίες αυτές,</w:t>
            </w:r>
          </w:p>
          <w:p w:rsidR="00AE7A79" w:rsidRPr="009C4813" w:rsidRDefault="00AE7A79" w:rsidP="00E33BD4">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E7A79" w:rsidRPr="009C4813" w:rsidRDefault="00AE7A79" w:rsidP="00E33BD4">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7A79" w:rsidRPr="009C4813" w:rsidRDefault="00AE7A79" w:rsidP="00E33BD4">
            <w:pPr>
              <w:jc w:val="left"/>
              <w:rPr>
                <w:rFonts w:cstheme="minorHAnsi"/>
              </w:rPr>
            </w:pPr>
            <w:r w:rsidRPr="009C4813">
              <w:rPr>
                <w:rFonts w:cstheme="minorHAnsi"/>
              </w:rPr>
              <w:t>[] Ναι [] Όχι</w:t>
            </w:r>
          </w:p>
        </w:tc>
      </w:tr>
    </w:tbl>
    <w:p w:rsidR="00AE7A79" w:rsidRPr="009C4813" w:rsidRDefault="00AE7A79" w:rsidP="00AE7A79">
      <w:pPr>
        <w:pStyle w:val="ChapterTitle"/>
        <w:rPr>
          <w:rFonts w:asciiTheme="minorHAnsi" w:hAnsiTheme="minorHAnsi" w:cstheme="minorHAnsi"/>
        </w:rPr>
      </w:pPr>
    </w:p>
    <w:p w:rsidR="00AE7A79" w:rsidRPr="009C4813" w:rsidRDefault="00AE7A79" w:rsidP="00AE7A79">
      <w:pPr>
        <w:jc w:val="center"/>
        <w:rPr>
          <w:rFonts w:cstheme="minorHAnsi"/>
          <w:b/>
          <w:bCs/>
        </w:rPr>
      </w:pPr>
    </w:p>
    <w:p w:rsidR="00AE7A79" w:rsidRPr="009C4813" w:rsidRDefault="00AE7A79" w:rsidP="00AE7A79">
      <w:pPr>
        <w:pageBreakBefore/>
        <w:jc w:val="center"/>
        <w:rPr>
          <w:rFonts w:cstheme="minorHAnsi"/>
        </w:rPr>
      </w:pPr>
      <w:r w:rsidRPr="009C4813">
        <w:rPr>
          <w:rFonts w:cstheme="minorHAnsi"/>
          <w:b/>
          <w:bCs/>
          <w:u w:val="single"/>
        </w:rPr>
        <w:lastRenderedPageBreak/>
        <w:t>Μέρος IV: Κριτήρια επιλογής</w:t>
      </w:r>
    </w:p>
    <w:p w:rsidR="00AE7A79" w:rsidRPr="009C4813" w:rsidRDefault="00AE7A79" w:rsidP="00AE7A79">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AE7A79" w:rsidRPr="009C4813" w:rsidRDefault="00AE7A79" w:rsidP="00AE7A79">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AE7A79" w:rsidRPr="009C4813" w:rsidRDefault="00AE7A79" w:rsidP="00AE7A79">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E7A79" w:rsidRPr="0023744E"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23744E" w:rsidRDefault="00AE7A79" w:rsidP="00E33BD4">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23744E" w:rsidRDefault="00AE7A79" w:rsidP="00E33BD4">
            <w:pPr>
              <w:rPr>
                <w:rFonts w:cstheme="minorHAnsi"/>
              </w:rPr>
            </w:pPr>
            <w:r w:rsidRPr="0023744E">
              <w:rPr>
                <w:rFonts w:cstheme="minorHAnsi"/>
                <w:b/>
                <w:i/>
              </w:rPr>
              <w:t>Απάντηση</w:t>
            </w:r>
          </w:p>
        </w:tc>
      </w:tr>
      <w:tr w:rsidR="00AE7A79" w:rsidRPr="0023744E"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23744E" w:rsidRDefault="00AE7A79" w:rsidP="00E33BD4">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AE7A79" w:rsidRPr="0023744E" w:rsidRDefault="00AE7A79" w:rsidP="00E33BD4">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7A79" w:rsidRPr="0023744E" w:rsidRDefault="00AE7A79" w:rsidP="00E33BD4">
            <w:pPr>
              <w:jc w:val="left"/>
              <w:rPr>
                <w:rFonts w:cstheme="minorHAnsi"/>
                <w:i/>
              </w:rPr>
            </w:pPr>
            <w:r w:rsidRPr="0023744E">
              <w:rPr>
                <w:rFonts w:cstheme="minorHAnsi"/>
              </w:rPr>
              <w:t>[…]</w:t>
            </w:r>
          </w:p>
          <w:p w:rsidR="00AE7A79" w:rsidRPr="0023744E" w:rsidRDefault="00AE7A79" w:rsidP="00E33BD4">
            <w:pPr>
              <w:jc w:val="left"/>
              <w:rPr>
                <w:rFonts w:cstheme="minorHAnsi"/>
                <w:i/>
              </w:rPr>
            </w:pPr>
          </w:p>
          <w:p w:rsidR="00AE7A79" w:rsidRPr="0023744E" w:rsidRDefault="00AE7A79" w:rsidP="00E33BD4">
            <w:pPr>
              <w:jc w:val="left"/>
              <w:rPr>
                <w:rFonts w:cstheme="minorHAnsi"/>
                <w:i/>
              </w:rPr>
            </w:pPr>
          </w:p>
          <w:p w:rsidR="00AE7A79" w:rsidRPr="0023744E" w:rsidRDefault="00AE7A79" w:rsidP="00E33BD4">
            <w:pPr>
              <w:jc w:val="left"/>
              <w:rPr>
                <w:rFonts w:cstheme="minorHAnsi"/>
                <w:i/>
              </w:rPr>
            </w:pPr>
          </w:p>
          <w:p w:rsidR="00AE7A79" w:rsidRPr="0023744E" w:rsidRDefault="00AE7A79" w:rsidP="00E33BD4">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AE7A79" w:rsidRPr="0023744E" w:rsidRDefault="00AE7A79" w:rsidP="00E33BD4">
            <w:pPr>
              <w:jc w:val="left"/>
              <w:rPr>
                <w:rFonts w:cstheme="minorHAnsi"/>
              </w:rPr>
            </w:pPr>
            <w:r w:rsidRPr="0023744E">
              <w:rPr>
                <w:rFonts w:cstheme="minorHAnsi"/>
                <w:i/>
              </w:rPr>
              <w:t>[……][……][……]</w:t>
            </w:r>
          </w:p>
        </w:tc>
      </w:tr>
    </w:tbl>
    <w:p w:rsidR="00AE7A79" w:rsidRPr="009C4813" w:rsidRDefault="00AE7A79" w:rsidP="00AE7A79">
      <w:pPr>
        <w:jc w:val="center"/>
        <w:rPr>
          <w:rFonts w:cstheme="minorHAnsi"/>
          <w:b/>
          <w:bCs/>
        </w:rPr>
      </w:pPr>
    </w:p>
    <w:p w:rsidR="00AE7A79" w:rsidRPr="009C4813" w:rsidRDefault="00AE7A79" w:rsidP="00AE7A79">
      <w:pPr>
        <w:jc w:val="center"/>
        <w:rPr>
          <w:rFonts w:cstheme="minorHAnsi"/>
          <w:b/>
          <w:bCs/>
        </w:rPr>
      </w:pPr>
    </w:p>
    <w:p w:rsidR="00AE7A79" w:rsidRPr="009C4813" w:rsidRDefault="00AE7A79" w:rsidP="00AE7A79">
      <w:pPr>
        <w:pageBreakBefore/>
        <w:jc w:val="center"/>
        <w:rPr>
          <w:rFonts w:cstheme="minorHAnsi"/>
          <w:b/>
          <w:sz w:val="21"/>
          <w:szCs w:val="21"/>
        </w:rPr>
      </w:pPr>
      <w:r w:rsidRPr="00775F56">
        <w:rPr>
          <w:rFonts w:cstheme="minorHAnsi"/>
          <w:b/>
          <w:bCs/>
        </w:rPr>
        <w:lastRenderedPageBreak/>
        <w:t>Γ: Τεχνική και επαγγελματική ικανότητα</w:t>
      </w:r>
    </w:p>
    <w:p w:rsidR="00AE7A79" w:rsidRDefault="00AE7A79" w:rsidP="00AE7A79">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AE7A79" w:rsidTr="00E33BD4">
        <w:tc>
          <w:tcPr>
            <w:tcW w:w="4479" w:type="dxa"/>
            <w:tcBorders>
              <w:top w:val="single" w:sz="4" w:space="0" w:color="000000"/>
              <w:left w:val="single" w:sz="4" w:space="0" w:color="000000"/>
              <w:bottom w:val="single" w:sz="4" w:space="0" w:color="000000"/>
            </w:tcBorders>
            <w:shd w:val="clear" w:color="auto" w:fill="auto"/>
          </w:tcPr>
          <w:p w:rsidR="00AE7A79" w:rsidRDefault="00AE7A79" w:rsidP="00E33BD4">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7A79" w:rsidRDefault="00AE7A79" w:rsidP="00E33BD4">
            <w:r>
              <w:rPr>
                <w:b/>
                <w:i/>
              </w:rPr>
              <w:t>Απάντηση:</w:t>
            </w:r>
          </w:p>
        </w:tc>
      </w:tr>
      <w:tr w:rsidR="00AE7A79" w:rsidTr="00E33BD4">
        <w:tc>
          <w:tcPr>
            <w:tcW w:w="4479" w:type="dxa"/>
            <w:tcBorders>
              <w:top w:val="single" w:sz="4" w:space="0" w:color="000000"/>
              <w:left w:val="single" w:sz="4" w:space="0" w:color="000000"/>
              <w:bottom w:val="single" w:sz="4" w:space="0" w:color="000000"/>
            </w:tcBorders>
            <w:shd w:val="clear" w:color="auto" w:fill="auto"/>
          </w:tcPr>
          <w:p w:rsidR="00AE7A79" w:rsidRDefault="00AE7A79" w:rsidP="00E33BD4">
            <w:r>
              <w:t xml:space="preserve">1β) Μόνο για </w:t>
            </w:r>
            <w:r>
              <w:rPr>
                <w:b/>
                <w:i/>
              </w:rPr>
              <w:t>δημόσιες συμβάσεις προμηθειών και δημόσιες συμβάσεις υπηρεσιών</w:t>
            </w:r>
            <w:r>
              <w:t>:</w:t>
            </w:r>
          </w:p>
          <w:p w:rsidR="00AE7A79" w:rsidRDefault="00AE7A79" w:rsidP="00E33BD4">
            <w:r>
              <w:t>Κατά τη διάρκεια της περιόδου αναφοράς</w:t>
            </w:r>
            <w:r>
              <w:rPr>
                <w:rStyle w:val="a9"/>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E7A79" w:rsidRDefault="00AE7A79" w:rsidP="00E33BD4">
            <w:r>
              <w:t>Κατά τη σύνταξη του σχετικού καταλόγου αναφέρετε τα ποσά, τις ημερομηνίες και τους παραλήπτες δημόσιους ή ιδιωτικούς</w:t>
            </w:r>
            <w:r>
              <w:rPr>
                <w:rStyle w:val="a9"/>
              </w:rPr>
              <w:endnoteReference w:id="3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7A79" w:rsidRDefault="00AE7A79" w:rsidP="00E33BD4">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E7A79" w:rsidRDefault="00AE7A79" w:rsidP="00E33BD4">
            <w:r>
              <w:t>[…...........]</w:t>
            </w:r>
          </w:p>
          <w:tbl>
            <w:tblPr>
              <w:tblW w:w="0" w:type="auto"/>
              <w:tblLayout w:type="fixed"/>
              <w:tblLook w:val="0000" w:firstRow="0" w:lastRow="0" w:firstColumn="0" w:lastColumn="0" w:noHBand="0" w:noVBand="0"/>
            </w:tblPr>
            <w:tblGrid>
              <w:gridCol w:w="1057"/>
              <w:gridCol w:w="1052"/>
              <w:gridCol w:w="1052"/>
              <w:gridCol w:w="1185"/>
            </w:tblGrid>
            <w:tr w:rsidR="00AE7A79" w:rsidTr="00E33BD4">
              <w:tc>
                <w:tcPr>
                  <w:tcW w:w="1057" w:type="dxa"/>
                  <w:tcBorders>
                    <w:top w:val="single" w:sz="4" w:space="0" w:color="000000"/>
                    <w:left w:val="single" w:sz="4" w:space="0" w:color="000000"/>
                    <w:bottom w:val="single" w:sz="4" w:space="0" w:color="000000"/>
                  </w:tcBorders>
                  <w:shd w:val="clear" w:color="auto" w:fill="auto"/>
                </w:tcPr>
                <w:p w:rsidR="00AE7A79" w:rsidRDefault="00AE7A79" w:rsidP="00E33BD4">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E7A79" w:rsidRDefault="00AE7A79" w:rsidP="00E33BD4">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E7A79" w:rsidRDefault="00AE7A79" w:rsidP="00E33BD4">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E7A79" w:rsidRDefault="00AE7A79" w:rsidP="00E33BD4">
                  <w:r>
                    <w:rPr>
                      <w:sz w:val="14"/>
                      <w:szCs w:val="14"/>
                    </w:rPr>
                    <w:t>παραλήπτες</w:t>
                  </w:r>
                </w:p>
              </w:tc>
            </w:tr>
            <w:tr w:rsidR="00AE7A79" w:rsidTr="00E33BD4">
              <w:tc>
                <w:tcPr>
                  <w:tcW w:w="1057" w:type="dxa"/>
                  <w:tcBorders>
                    <w:top w:val="single" w:sz="4" w:space="0" w:color="000000"/>
                    <w:left w:val="single" w:sz="4" w:space="0" w:color="000000"/>
                    <w:bottom w:val="single" w:sz="4" w:space="0" w:color="000000"/>
                  </w:tcBorders>
                  <w:shd w:val="clear" w:color="auto" w:fill="auto"/>
                </w:tcPr>
                <w:p w:rsidR="00AE7A79" w:rsidRDefault="00AE7A79" w:rsidP="00E33BD4">
                  <w:pPr>
                    <w:snapToGrid w:val="0"/>
                  </w:pPr>
                </w:p>
              </w:tc>
              <w:tc>
                <w:tcPr>
                  <w:tcW w:w="1052" w:type="dxa"/>
                  <w:tcBorders>
                    <w:top w:val="single" w:sz="4" w:space="0" w:color="000000"/>
                    <w:left w:val="single" w:sz="4" w:space="0" w:color="000000"/>
                    <w:bottom w:val="single" w:sz="4" w:space="0" w:color="000000"/>
                  </w:tcBorders>
                  <w:shd w:val="clear" w:color="auto" w:fill="auto"/>
                </w:tcPr>
                <w:p w:rsidR="00AE7A79" w:rsidRDefault="00AE7A79" w:rsidP="00E33BD4">
                  <w:pPr>
                    <w:snapToGrid w:val="0"/>
                  </w:pPr>
                </w:p>
              </w:tc>
              <w:tc>
                <w:tcPr>
                  <w:tcW w:w="1052" w:type="dxa"/>
                  <w:tcBorders>
                    <w:top w:val="single" w:sz="4" w:space="0" w:color="000000"/>
                    <w:left w:val="single" w:sz="4" w:space="0" w:color="000000"/>
                    <w:bottom w:val="single" w:sz="4" w:space="0" w:color="000000"/>
                  </w:tcBorders>
                  <w:shd w:val="clear" w:color="auto" w:fill="auto"/>
                </w:tcPr>
                <w:p w:rsidR="00AE7A79" w:rsidRDefault="00AE7A79" w:rsidP="00E33BD4">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E7A79" w:rsidRDefault="00AE7A79" w:rsidP="00E33BD4">
                  <w:pPr>
                    <w:snapToGrid w:val="0"/>
                  </w:pPr>
                </w:p>
              </w:tc>
            </w:tr>
            <w:tr w:rsidR="00AE7A79" w:rsidTr="00E33BD4">
              <w:tc>
                <w:tcPr>
                  <w:tcW w:w="1057" w:type="dxa"/>
                  <w:tcBorders>
                    <w:top w:val="single" w:sz="4" w:space="0" w:color="000000"/>
                    <w:left w:val="single" w:sz="4" w:space="0" w:color="000000"/>
                    <w:bottom w:val="single" w:sz="4" w:space="0" w:color="000000"/>
                  </w:tcBorders>
                  <w:shd w:val="clear" w:color="auto" w:fill="auto"/>
                </w:tcPr>
                <w:p w:rsidR="00AE7A79" w:rsidRDefault="00AE7A79" w:rsidP="00E33BD4">
                  <w:pPr>
                    <w:snapToGrid w:val="0"/>
                  </w:pPr>
                </w:p>
              </w:tc>
              <w:tc>
                <w:tcPr>
                  <w:tcW w:w="1052" w:type="dxa"/>
                  <w:tcBorders>
                    <w:top w:val="single" w:sz="4" w:space="0" w:color="000000"/>
                    <w:left w:val="single" w:sz="4" w:space="0" w:color="000000"/>
                    <w:bottom w:val="single" w:sz="4" w:space="0" w:color="000000"/>
                  </w:tcBorders>
                  <w:shd w:val="clear" w:color="auto" w:fill="auto"/>
                </w:tcPr>
                <w:p w:rsidR="00AE7A79" w:rsidRDefault="00AE7A79" w:rsidP="00E33BD4">
                  <w:pPr>
                    <w:snapToGrid w:val="0"/>
                  </w:pPr>
                </w:p>
              </w:tc>
              <w:tc>
                <w:tcPr>
                  <w:tcW w:w="1052" w:type="dxa"/>
                  <w:tcBorders>
                    <w:top w:val="single" w:sz="4" w:space="0" w:color="000000"/>
                    <w:left w:val="single" w:sz="4" w:space="0" w:color="000000"/>
                    <w:bottom w:val="single" w:sz="4" w:space="0" w:color="000000"/>
                  </w:tcBorders>
                  <w:shd w:val="clear" w:color="auto" w:fill="auto"/>
                </w:tcPr>
                <w:p w:rsidR="00AE7A79" w:rsidRDefault="00AE7A79" w:rsidP="00E33BD4">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E7A79" w:rsidRDefault="00AE7A79" w:rsidP="00E33BD4">
                  <w:pPr>
                    <w:snapToGrid w:val="0"/>
                  </w:pPr>
                </w:p>
              </w:tc>
            </w:tr>
            <w:tr w:rsidR="00AE7A79" w:rsidTr="00E33BD4">
              <w:tc>
                <w:tcPr>
                  <w:tcW w:w="1057" w:type="dxa"/>
                  <w:tcBorders>
                    <w:top w:val="single" w:sz="4" w:space="0" w:color="000000"/>
                    <w:left w:val="single" w:sz="4" w:space="0" w:color="000000"/>
                    <w:bottom w:val="single" w:sz="4" w:space="0" w:color="000000"/>
                  </w:tcBorders>
                  <w:shd w:val="clear" w:color="auto" w:fill="auto"/>
                </w:tcPr>
                <w:p w:rsidR="00AE7A79" w:rsidRDefault="00AE7A79" w:rsidP="00E33BD4">
                  <w:pPr>
                    <w:snapToGrid w:val="0"/>
                  </w:pPr>
                </w:p>
              </w:tc>
              <w:tc>
                <w:tcPr>
                  <w:tcW w:w="1052" w:type="dxa"/>
                  <w:tcBorders>
                    <w:top w:val="single" w:sz="4" w:space="0" w:color="000000"/>
                    <w:left w:val="single" w:sz="4" w:space="0" w:color="000000"/>
                    <w:bottom w:val="single" w:sz="4" w:space="0" w:color="000000"/>
                  </w:tcBorders>
                  <w:shd w:val="clear" w:color="auto" w:fill="auto"/>
                </w:tcPr>
                <w:p w:rsidR="00AE7A79" w:rsidRDefault="00AE7A79" w:rsidP="00E33BD4">
                  <w:pPr>
                    <w:snapToGrid w:val="0"/>
                  </w:pPr>
                </w:p>
              </w:tc>
              <w:tc>
                <w:tcPr>
                  <w:tcW w:w="1052" w:type="dxa"/>
                  <w:tcBorders>
                    <w:top w:val="single" w:sz="4" w:space="0" w:color="000000"/>
                    <w:left w:val="single" w:sz="4" w:space="0" w:color="000000"/>
                    <w:bottom w:val="single" w:sz="4" w:space="0" w:color="000000"/>
                  </w:tcBorders>
                  <w:shd w:val="clear" w:color="auto" w:fill="auto"/>
                </w:tcPr>
                <w:p w:rsidR="00AE7A79" w:rsidRDefault="00AE7A79" w:rsidP="00E33BD4">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E7A79" w:rsidRDefault="00AE7A79" w:rsidP="00E33BD4">
                  <w:pPr>
                    <w:snapToGrid w:val="0"/>
                  </w:pPr>
                </w:p>
              </w:tc>
            </w:tr>
          </w:tbl>
          <w:p w:rsidR="00AE7A79" w:rsidRDefault="00AE7A79" w:rsidP="00E33BD4"/>
        </w:tc>
      </w:tr>
      <w:tr w:rsidR="00AE7A79" w:rsidTr="00E33BD4">
        <w:tc>
          <w:tcPr>
            <w:tcW w:w="4479" w:type="dxa"/>
            <w:tcBorders>
              <w:top w:val="single" w:sz="4" w:space="0" w:color="000000"/>
              <w:left w:val="single" w:sz="4" w:space="0" w:color="000000"/>
              <w:bottom w:val="single" w:sz="4" w:space="0" w:color="000000"/>
            </w:tcBorders>
            <w:shd w:val="clear" w:color="auto" w:fill="auto"/>
          </w:tcPr>
          <w:p w:rsidR="00AE7A79" w:rsidRPr="00775F56" w:rsidRDefault="00AE7A79" w:rsidP="00E33BD4">
            <w:r w:rsidRPr="00775F56">
              <w:t xml:space="preserve">2) Ο οικονομικός φορέας μπορεί να χρησιμοποιήσει το ακόλουθο </w:t>
            </w:r>
            <w:r w:rsidRPr="00775F56">
              <w:rPr>
                <w:b/>
              </w:rPr>
              <w:t>τεχνικό προσωπικό ή τις ακόλουθες τεχνικές υπηρεσίες</w:t>
            </w:r>
            <w:r w:rsidRPr="00775F56">
              <w:rPr>
                <w:rStyle w:val="a9"/>
              </w:rPr>
              <w:endnoteReference w:id="33"/>
            </w:r>
            <w:r w:rsidRPr="00775F56">
              <w:t>, ιδίως τους υπεύθυνους για τον έλεγχο της ποιότητας:</w:t>
            </w:r>
          </w:p>
          <w:p w:rsidR="00AE7A79" w:rsidRPr="00775F56" w:rsidRDefault="00AE7A79" w:rsidP="00E33BD4">
            <w:r w:rsidRPr="00775F56">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7A79" w:rsidRPr="00775F56" w:rsidRDefault="00AE7A79" w:rsidP="00E33BD4">
            <w:r w:rsidRPr="00775F56">
              <w:t>[……..........................]</w:t>
            </w:r>
          </w:p>
          <w:p w:rsidR="00AE7A79" w:rsidRPr="00775F56" w:rsidRDefault="00AE7A79" w:rsidP="00E33BD4"/>
          <w:p w:rsidR="00AE7A79" w:rsidRPr="00775F56" w:rsidRDefault="00AE7A79" w:rsidP="00E33BD4"/>
          <w:p w:rsidR="00AE7A79" w:rsidRPr="00775F56" w:rsidRDefault="00AE7A79" w:rsidP="00E33BD4"/>
          <w:p w:rsidR="00AE7A79" w:rsidRPr="00775F56" w:rsidRDefault="00AE7A79" w:rsidP="00E33BD4"/>
          <w:p w:rsidR="00AE7A79" w:rsidRPr="00775F56" w:rsidRDefault="00AE7A79" w:rsidP="00E33BD4">
            <w:r w:rsidRPr="00775F56">
              <w:t>[……]</w:t>
            </w:r>
          </w:p>
        </w:tc>
      </w:tr>
      <w:tr w:rsidR="00AE7A79" w:rsidTr="00E33BD4">
        <w:tc>
          <w:tcPr>
            <w:tcW w:w="4479" w:type="dxa"/>
            <w:tcBorders>
              <w:top w:val="single" w:sz="4" w:space="0" w:color="000000"/>
              <w:left w:val="single" w:sz="4" w:space="0" w:color="000000"/>
              <w:bottom w:val="single" w:sz="4" w:space="0" w:color="000000"/>
            </w:tcBorders>
            <w:shd w:val="clear" w:color="auto" w:fill="auto"/>
          </w:tcPr>
          <w:p w:rsidR="00AE7A79" w:rsidRPr="00775F56" w:rsidRDefault="00AE7A79" w:rsidP="00E33BD4">
            <w:r w:rsidRPr="00775F56">
              <w:t xml:space="preserve">10) Ο οικονομικός φορέας </w:t>
            </w:r>
            <w:r w:rsidRPr="00775F56">
              <w:rPr>
                <w:b/>
              </w:rPr>
              <w:t>προτίθεται, να αναθέσει σε τρίτους υπό μορφή υπεργολαβίας</w:t>
            </w:r>
            <w:r w:rsidRPr="00775F56">
              <w:rPr>
                <w:rStyle w:val="a9"/>
              </w:rPr>
              <w:endnoteReference w:id="34"/>
            </w:r>
            <w:r w:rsidRPr="00775F56">
              <w:t xml:space="preserve"> το ακόλουθο</w:t>
            </w:r>
            <w:r w:rsidRPr="00775F56">
              <w:rPr>
                <w:b/>
              </w:rPr>
              <w:t xml:space="preserve"> τμήμα (δηλ. ποσοστό)</w:t>
            </w:r>
            <w:r w:rsidRPr="00775F56">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7A79" w:rsidRPr="00775F56" w:rsidRDefault="00AE7A79" w:rsidP="00E33BD4">
            <w:r w:rsidRPr="00775F56">
              <w:t>[....……]</w:t>
            </w:r>
          </w:p>
        </w:tc>
      </w:tr>
    </w:tbl>
    <w:p w:rsidR="00AE7A79" w:rsidRPr="00F42F15" w:rsidRDefault="00AE7A79" w:rsidP="00AE7A79">
      <w:pPr>
        <w:ind w:left="397"/>
      </w:pPr>
    </w:p>
    <w:p w:rsidR="00AE7A79" w:rsidRPr="00775F56" w:rsidRDefault="00AE7A79" w:rsidP="00AE7A79">
      <w:pPr>
        <w:pageBreakBefore/>
        <w:jc w:val="center"/>
      </w:pPr>
      <w:r w:rsidRPr="00775F56">
        <w:rPr>
          <w:b/>
          <w:bCs/>
        </w:rPr>
        <w:lastRenderedPageBreak/>
        <w:t>Δ: Συστήματα διασφάλισης ποιότητας και πρότυπα περιβαλλοντικής διαχείρισης</w:t>
      </w:r>
    </w:p>
    <w:p w:rsidR="00AE7A79" w:rsidRPr="00775F56" w:rsidRDefault="00AE7A79" w:rsidP="00AE7A79">
      <w:pPr>
        <w:pBdr>
          <w:top w:val="single" w:sz="4" w:space="1" w:color="000000"/>
          <w:left w:val="single" w:sz="4" w:space="4" w:color="000000"/>
          <w:bottom w:val="single" w:sz="4" w:space="1" w:color="000000"/>
          <w:right w:val="single" w:sz="4" w:space="4" w:color="000000"/>
        </w:pBdr>
        <w:shd w:val="clear" w:color="auto" w:fill="BFBFBF"/>
      </w:pPr>
      <w:r w:rsidRPr="00775F56">
        <w:rPr>
          <w:b/>
          <w:i/>
        </w:rPr>
        <w:t xml:space="preserve">Ο οικονομικός φορέας πρέπει να παράσχει πληροφορίες </w:t>
      </w:r>
      <w:r w:rsidRPr="00775F56">
        <w:rPr>
          <w:b/>
          <w:u w:val="single"/>
        </w:rPr>
        <w:t>μόνον</w:t>
      </w:r>
      <w:r w:rsidRPr="00775F56">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center"/>
        <w:tblLayout w:type="fixed"/>
        <w:tblLook w:val="0000" w:firstRow="0" w:lastRow="0" w:firstColumn="0" w:lastColumn="0" w:noHBand="0" w:noVBand="0"/>
      </w:tblPr>
      <w:tblGrid>
        <w:gridCol w:w="4479"/>
        <w:gridCol w:w="4510"/>
      </w:tblGrid>
      <w:tr w:rsidR="00AE7A79" w:rsidRPr="00775F56"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775F56" w:rsidRDefault="00AE7A79" w:rsidP="00E33BD4">
            <w:r w:rsidRPr="00775F56">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7A79" w:rsidRPr="00775F56" w:rsidRDefault="00AE7A79" w:rsidP="00E33BD4">
            <w:r w:rsidRPr="00775F56">
              <w:rPr>
                <w:b/>
                <w:i/>
              </w:rPr>
              <w:t>Απάντηση:</w:t>
            </w:r>
          </w:p>
        </w:tc>
      </w:tr>
      <w:tr w:rsidR="00AE7A79" w:rsidTr="00E33BD4">
        <w:trPr>
          <w:jc w:val="center"/>
        </w:trPr>
        <w:tc>
          <w:tcPr>
            <w:tcW w:w="4479" w:type="dxa"/>
            <w:tcBorders>
              <w:top w:val="single" w:sz="4" w:space="0" w:color="000000"/>
              <w:left w:val="single" w:sz="4" w:space="0" w:color="000000"/>
              <w:bottom w:val="single" w:sz="4" w:space="0" w:color="000000"/>
            </w:tcBorders>
            <w:shd w:val="clear" w:color="auto" w:fill="auto"/>
          </w:tcPr>
          <w:p w:rsidR="00AE7A79" w:rsidRPr="00775F56" w:rsidRDefault="00AE7A79" w:rsidP="00E33BD4">
            <w:r w:rsidRPr="00775F56">
              <w:rPr>
                <w:color w:val="000000"/>
              </w:rPr>
              <w:t xml:space="preserve">Θα είναι σε θέση ο οικονομικός φορέας να προσκομίσει </w:t>
            </w:r>
            <w:r w:rsidRPr="00775F56">
              <w:rPr>
                <w:b/>
                <w:color w:val="000000"/>
              </w:rPr>
              <w:t>πιστοποιητικά</w:t>
            </w:r>
            <w:r w:rsidRPr="00775F56">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775F56">
              <w:rPr>
                <w:b/>
                <w:color w:val="000000"/>
              </w:rPr>
              <w:t>πρότυπα διασφάλισης ποιότητας</w:t>
            </w:r>
            <w:r w:rsidRPr="00775F56">
              <w:rPr>
                <w:color w:val="000000"/>
              </w:rPr>
              <w:t>, συμπεριλαμβανομένης της προσβασιμότητας για άτομα με ειδικές ανάγκες;</w:t>
            </w:r>
          </w:p>
          <w:p w:rsidR="00AE7A79" w:rsidRPr="00775F56" w:rsidRDefault="00AE7A79" w:rsidP="00E33BD4">
            <w:r w:rsidRPr="00775F56">
              <w:rPr>
                <w:b/>
                <w:color w:val="000000"/>
              </w:rPr>
              <w:t>Εάν όχι</w:t>
            </w:r>
            <w:r w:rsidRPr="00775F56">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E7A79" w:rsidRPr="00775F56" w:rsidRDefault="00AE7A79" w:rsidP="00E33BD4">
            <w:r w:rsidRPr="00775F56">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E7A79" w:rsidRPr="00775F56" w:rsidRDefault="00AE7A79" w:rsidP="00E33BD4">
            <w:pPr>
              <w:jc w:val="left"/>
            </w:pPr>
            <w:r w:rsidRPr="00775F56">
              <w:t>[] Ναι [] Όχι</w:t>
            </w:r>
          </w:p>
          <w:p w:rsidR="00AE7A79" w:rsidRPr="00775F56" w:rsidRDefault="00AE7A79" w:rsidP="00E33BD4">
            <w:pPr>
              <w:jc w:val="left"/>
            </w:pPr>
          </w:p>
          <w:p w:rsidR="00AE7A79" w:rsidRPr="00775F56" w:rsidRDefault="00AE7A79" w:rsidP="00E33BD4">
            <w:pPr>
              <w:jc w:val="left"/>
            </w:pPr>
          </w:p>
          <w:p w:rsidR="00AE7A79" w:rsidRPr="00775F56" w:rsidRDefault="00AE7A79" w:rsidP="00E33BD4">
            <w:pPr>
              <w:jc w:val="left"/>
            </w:pPr>
          </w:p>
          <w:p w:rsidR="00AE7A79" w:rsidRPr="00775F56" w:rsidRDefault="00AE7A79" w:rsidP="00E33BD4">
            <w:pPr>
              <w:jc w:val="left"/>
            </w:pPr>
          </w:p>
          <w:p w:rsidR="00AE7A79" w:rsidRPr="00775F56" w:rsidRDefault="00AE7A79" w:rsidP="00E33BD4">
            <w:pPr>
              <w:jc w:val="left"/>
            </w:pPr>
          </w:p>
          <w:p w:rsidR="00AE7A79" w:rsidRPr="00775F56" w:rsidRDefault="00AE7A79" w:rsidP="00E33BD4">
            <w:pPr>
              <w:jc w:val="left"/>
            </w:pPr>
          </w:p>
          <w:p w:rsidR="00AE7A79" w:rsidRPr="00775F56" w:rsidRDefault="00AE7A79" w:rsidP="00E33BD4">
            <w:pPr>
              <w:jc w:val="left"/>
            </w:pPr>
          </w:p>
          <w:p w:rsidR="00AE7A79" w:rsidRPr="00775F56" w:rsidRDefault="00AE7A79" w:rsidP="00E33BD4">
            <w:pPr>
              <w:jc w:val="left"/>
            </w:pPr>
            <w:r w:rsidRPr="00775F56">
              <w:t>[……] [……]</w:t>
            </w:r>
          </w:p>
          <w:p w:rsidR="00AE7A79" w:rsidRPr="00775F56" w:rsidRDefault="00AE7A79" w:rsidP="00E33BD4">
            <w:pPr>
              <w:jc w:val="left"/>
              <w:rPr>
                <w:i/>
              </w:rPr>
            </w:pPr>
          </w:p>
          <w:p w:rsidR="00AE7A79" w:rsidRPr="00775F56" w:rsidRDefault="00AE7A79" w:rsidP="00E33BD4">
            <w:pPr>
              <w:jc w:val="left"/>
              <w:rPr>
                <w:i/>
              </w:rPr>
            </w:pPr>
          </w:p>
          <w:p w:rsidR="00AE7A79" w:rsidRPr="00775F56" w:rsidRDefault="00AE7A79" w:rsidP="00E33BD4">
            <w:pPr>
              <w:jc w:val="left"/>
              <w:rPr>
                <w:i/>
              </w:rPr>
            </w:pPr>
          </w:p>
          <w:p w:rsidR="00AE7A79" w:rsidRDefault="00AE7A79" w:rsidP="00E33BD4">
            <w:pPr>
              <w:jc w:val="left"/>
            </w:pPr>
            <w:r w:rsidRPr="00775F56">
              <w:rPr>
                <w:i/>
              </w:rPr>
              <w:t>(διαδικτυακή διεύθυνση, αρχή ή φορέας έκδοσης, επακριβή στοιχεία αναφοράς των εγγράφων): [……][……][……]</w:t>
            </w:r>
          </w:p>
        </w:tc>
      </w:tr>
    </w:tbl>
    <w:p w:rsidR="00AE7A79" w:rsidRPr="003B4BFD" w:rsidRDefault="00AE7A79" w:rsidP="00AE7A79"/>
    <w:p w:rsidR="00AE7A79" w:rsidRDefault="00AE7A79" w:rsidP="00AE7A79">
      <w:pPr>
        <w:pStyle w:val="ChapterTitle"/>
        <w:rPr>
          <w:bCs/>
        </w:rPr>
        <w:sectPr w:rsidR="00AE7A79" w:rsidSect="003B4BFD">
          <w:endnotePr>
            <w:numFmt w:val="decimal"/>
          </w:endnotePr>
          <w:pgSz w:w="11906" w:h="16838"/>
          <w:pgMar w:top="851" w:right="1797" w:bottom="1440" w:left="1797" w:header="709" w:footer="709" w:gutter="0"/>
          <w:cols w:space="708"/>
          <w:docGrid w:linePitch="360"/>
        </w:sectPr>
      </w:pPr>
    </w:p>
    <w:p w:rsidR="00AE7A79" w:rsidRPr="00E45B24" w:rsidRDefault="00AE7A79" w:rsidP="00AE7A79">
      <w:pPr>
        <w:pStyle w:val="ChapterTitle"/>
        <w:rPr>
          <w:i/>
        </w:rPr>
      </w:pPr>
      <w:r w:rsidRPr="00E45B24">
        <w:rPr>
          <w:bCs/>
        </w:rPr>
        <w:lastRenderedPageBreak/>
        <w:t>Μέρος V: Τελικές δηλώσεις</w:t>
      </w:r>
    </w:p>
    <w:p w:rsidR="00AE7A79" w:rsidRPr="00E45B24" w:rsidRDefault="00AE7A79" w:rsidP="00AE7A79">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E7A79" w:rsidRPr="00E45B24" w:rsidRDefault="00AE7A79" w:rsidP="00AE7A79">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5"/>
      </w:r>
      <w:r w:rsidRPr="00E45B24">
        <w:rPr>
          <w:rFonts w:ascii="Calibri" w:hAnsi="Calibri" w:cs="Calibri"/>
          <w:i/>
        </w:rPr>
        <w:t>, εκτός εάν :</w:t>
      </w:r>
    </w:p>
    <w:p w:rsidR="00AE7A79" w:rsidRPr="00E45B24" w:rsidRDefault="00AE7A79" w:rsidP="00AE7A79">
      <w:pPr>
        <w:pStyle w:val="af3"/>
        <w:numPr>
          <w:ilvl w:val="0"/>
          <w:numId w:val="17"/>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6"/>
      </w:r>
      <w:r w:rsidRPr="00E45B24">
        <w:rPr>
          <w:rStyle w:val="a9"/>
          <w:rFonts w:ascii="Calibri" w:hAnsi="Calibri" w:cs="Calibri"/>
          <w:i/>
        </w:rPr>
        <w:t>.</w:t>
      </w:r>
    </w:p>
    <w:p w:rsidR="00AE7A79" w:rsidRPr="00E45B24" w:rsidRDefault="00AE7A79" w:rsidP="00AE7A79">
      <w:pPr>
        <w:pStyle w:val="af3"/>
        <w:numPr>
          <w:ilvl w:val="0"/>
          <w:numId w:val="17"/>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AE7A79" w:rsidRPr="00E45B24" w:rsidRDefault="00AE7A79" w:rsidP="00AE7A79">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AE7A79" w:rsidRPr="00E45B24" w:rsidRDefault="00AE7A79" w:rsidP="00AE7A79">
      <w:pPr>
        <w:rPr>
          <w:rFonts w:ascii="Calibri" w:hAnsi="Calibri" w:cs="Calibri"/>
          <w:i/>
        </w:rPr>
      </w:pPr>
    </w:p>
    <w:p w:rsidR="00AE7A79" w:rsidRPr="00B045C3" w:rsidRDefault="00AE7A79" w:rsidP="00AE7A79">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AE7A79" w:rsidRDefault="00AE7A79" w:rsidP="00AE7A79">
      <w:pPr>
        <w:pStyle w:val="aa"/>
        <w:rPr>
          <w:rFonts w:ascii="Calibri" w:hAnsi="Calibri" w:cs="Calibri"/>
          <w:sz w:val="22"/>
        </w:rPr>
      </w:pPr>
    </w:p>
    <w:p w:rsidR="00AE7A79" w:rsidRDefault="00AE7A79" w:rsidP="00AE7A79">
      <w:pPr>
        <w:pStyle w:val="aa"/>
        <w:rPr>
          <w:rFonts w:ascii="Calibri" w:hAnsi="Calibri" w:cs="Calibri"/>
          <w:sz w:val="22"/>
        </w:rPr>
      </w:pPr>
    </w:p>
    <w:p w:rsidR="00AE7A79" w:rsidRDefault="00AE7A79" w:rsidP="00AE7A79">
      <w:pPr>
        <w:pStyle w:val="aa"/>
        <w:rPr>
          <w:rFonts w:ascii="Calibri" w:hAnsi="Calibri" w:cs="Calibri"/>
          <w:sz w:val="22"/>
        </w:rPr>
      </w:pPr>
    </w:p>
    <w:p w:rsidR="00AE7A79" w:rsidRDefault="00AE7A79" w:rsidP="00AE7A79">
      <w:pPr>
        <w:pStyle w:val="aa"/>
        <w:rPr>
          <w:rFonts w:ascii="Calibri" w:hAnsi="Calibri" w:cs="Calibri"/>
          <w:sz w:val="22"/>
        </w:rPr>
      </w:pPr>
    </w:p>
    <w:p w:rsidR="00AE7A79" w:rsidRDefault="00AE7A79" w:rsidP="00AE7A79">
      <w:pPr>
        <w:pStyle w:val="aa"/>
        <w:rPr>
          <w:rFonts w:ascii="Calibri" w:hAnsi="Calibri" w:cs="Calibri"/>
          <w:sz w:val="22"/>
        </w:rPr>
      </w:pPr>
    </w:p>
    <w:p w:rsidR="00AE7A79" w:rsidRDefault="00AE7A79" w:rsidP="00AE7A79">
      <w:pPr>
        <w:pStyle w:val="aa"/>
        <w:rPr>
          <w:rFonts w:ascii="Calibri" w:hAnsi="Calibri" w:cs="Calibri"/>
          <w:sz w:val="22"/>
        </w:rPr>
      </w:pPr>
    </w:p>
    <w:p w:rsidR="00AE7A79" w:rsidRDefault="00AE7A79" w:rsidP="00AE7A79">
      <w:pPr>
        <w:pStyle w:val="aa"/>
        <w:rPr>
          <w:rFonts w:ascii="Calibri" w:hAnsi="Calibri" w:cs="Calibri"/>
          <w:sz w:val="22"/>
        </w:rPr>
      </w:pPr>
    </w:p>
    <w:p w:rsidR="00AE7A79" w:rsidRDefault="00AE7A79" w:rsidP="00AE7A79">
      <w:pPr>
        <w:pStyle w:val="aa"/>
        <w:rPr>
          <w:rFonts w:ascii="Calibri" w:hAnsi="Calibri" w:cs="Calibri"/>
          <w:sz w:val="22"/>
        </w:rPr>
      </w:pPr>
    </w:p>
    <w:p w:rsidR="00AE7A79" w:rsidRDefault="00AE7A79" w:rsidP="00AE7A79">
      <w:pPr>
        <w:pStyle w:val="aa"/>
        <w:rPr>
          <w:rFonts w:ascii="Calibri" w:hAnsi="Calibri" w:cs="Calibri"/>
          <w:sz w:val="22"/>
        </w:rPr>
      </w:pPr>
    </w:p>
    <w:p w:rsidR="00AE7A79" w:rsidRPr="00B045C3" w:rsidRDefault="00AE7A79" w:rsidP="00AE7A79">
      <w:pPr>
        <w:rPr>
          <w:rFonts w:ascii="Calibri" w:hAnsi="Calibri" w:cs="Calibri"/>
          <w:b/>
        </w:rPr>
      </w:pPr>
    </w:p>
    <w:p w:rsidR="00A01AF8" w:rsidRDefault="00A01AF8">
      <w:bookmarkStart w:id="8" w:name="_GoBack"/>
      <w:bookmarkEnd w:id="8"/>
    </w:p>
    <w:sectPr w:rsidR="00A01AF8"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F7" w:rsidRDefault="000405F7" w:rsidP="00AE7A79">
      <w:pPr>
        <w:spacing w:before="0"/>
      </w:pPr>
      <w:r>
        <w:separator/>
      </w:r>
    </w:p>
  </w:endnote>
  <w:endnote w:type="continuationSeparator" w:id="0">
    <w:p w:rsidR="000405F7" w:rsidRDefault="000405F7" w:rsidP="00AE7A79">
      <w:pPr>
        <w:spacing w:before="0"/>
      </w:pPr>
      <w:r>
        <w:continuationSeparator/>
      </w:r>
    </w:p>
  </w:endnote>
  <w:endnote w:id="1">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AE7A79" w:rsidRPr="008F01DB" w:rsidRDefault="00AE7A79" w:rsidP="00AE7A79">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E7A79" w:rsidRPr="008F01DB" w:rsidRDefault="00AE7A79" w:rsidP="00AE7A79">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E7A79" w:rsidRPr="008F01DB" w:rsidRDefault="00AE7A79" w:rsidP="00AE7A79">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E7A79" w:rsidRPr="008F01DB" w:rsidRDefault="00AE7A79" w:rsidP="00AE7A79">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E7A79" w:rsidRPr="00BB65F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AE7A79" w:rsidRPr="008F01DB" w:rsidRDefault="00AE7A79" w:rsidP="00AE7A79">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E7A79" w:rsidRDefault="00AE7A79" w:rsidP="00AE7A79">
      <w:pPr>
        <w:pStyle w:val="ac"/>
        <w:tabs>
          <w:tab w:val="left" w:pos="284"/>
        </w:tabs>
        <w:ind w:firstLine="0"/>
      </w:pPr>
      <w:r>
        <w:rPr>
          <w:rStyle w:val="afc"/>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AE7A79" w:rsidRDefault="00AE7A79" w:rsidP="00AE7A79">
      <w:pPr>
        <w:pStyle w:val="ac"/>
        <w:tabs>
          <w:tab w:val="left" w:pos="284"/>
        </w:tabs>
        <w:ind w:firstLine="0"/>
      </w:pPr>
      <w:r>
        <w:rPr>
          <w:rStyle w:val="afc"/>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E7A79" w:rsidRDefault="00AE7A79" w:rsidP="00AE7A79">
      <w:pPr>
        <w:pStyle w:val="ac"/>
        <w:tabs>
          <w:tab w:val="left" w:pos="284"/>
        </w:tabs>
        <w:ind w:firstLine="0"/>
      </w:pPr>
      <w:r>
        <w:rPr>
          <w:rStyle w:val="afc"/>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4">
    <w:p w:rsidR="00AE7A79" w:rsidRDefault="00AE7A79" w:rsidP="00AE7A79">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AE7A79" w:rsidRPr="002F6B21" w:rsidRDefault="00AE7A79" w:rsidP="00AE7A79">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6">
    <w:p w:rsidR="00AE7A79" w:rsidRDefault="00AE7A79" w:rsidP="00AE7A79">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E7A79" w:rsidRPr="00013714" w:rsidRDefault="00AE7A79" w:rsidP="00AE7A79">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F7" w:rsidRDefault="000405F7" w:rsidP="00AE7A79">
      <w:pPr>
        <w:spacing w:before="0"/>
      </w:pPr>
      <w:r>
        <w:separator/>
      </w:r>
    </w:p>
  </w:footnote>
  <w:footnote w:type="continuationSeparator" w:id="0">
    <w:p w:rsidR="000405F7" w:rsidRDefault="000405F7" w:rsidP="00AE7A7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DF465D"/>
    <w:multiLevelType w:val="hybridMultilevel"/>
    <w:tmpl w:val="5EBEF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3199"/>
    <w:multiLevelType w:val="hybridMultilevel"/>
    <w:tmpl w:val="74BA5D1A"/>
    <w:lvl w:ilvl="0" w:tplc="C6B6B258">
      <w:numFmt w:val="bullet"/>
      <w:lvlText w:val="-"/>
      <w:lvlJc w:val="left"/>
      <w:pPr>
        <w:ind w:left="720" w:hanging="360"/>
      </w:pPr>
      <w:rPr>
        <w:rFonts w:ascii="Arial Narrow" w:eastAsia="Times New Roman" w:hAnsi="Arial Narrow" w:cs="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4A7D87"/>
    <w:multiLevelType w:val="hybridMultilevel"/>
    <w:tmpl w:val="7BA4C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0A66D5"/>
    <w:multiLevelType w:val="hybridMultilevel"/>
    <w:tmpl w:val="673E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923B59"/>
    <w:multiLevelType w:val="hybridMultilevel"/>
    <w:tmpl w:val="02ACF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DF233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C1895"/>
    <w:multiLevelType w:val="multilevel"/>
    <w:tmpl w:val="0408001F"/>
    <w:name w:val="ΑΡΘΡΟ4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F2732E"/>
    <w:multiLevelType w:val="hybridMultilevel"/>
    <w:tmpl w:val="FE8C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91135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073F4B"/>
    <w:multiLevelType w:val="multilevel"/>
    <w:tmpl w:val="921CE15E"/>
    <w:name w:val="ΑΡΘΡΟ42222222"/>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72597F"/>
    <w:multiLevelType w:val="multilevel"/>
    <w:tmpl w:val="0000000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75842BC6"/>
    <w:multiLevelType w:val="hybridMultilevel"/>
    <w:tmpl w:val="FB4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D61381"/>
    <w:multiLevelType w:val="hybridMultilevel"/>
    <w:tmpl w:val="0BA64C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37"/>
  </w:num>
  <w:num w:numId="6">
    <w:abstractNumId w:val="17"/>
  </w:num>
  <w:num w:numId="7">
    <w:abstractNumId w:val="31"/>
  </w:num>
  <w:num w:numId="8">
    <w:abstractNumId w:val="38"/>
  </w:num>
  <w:num w:numId="9">
    <w:abstractNumId w:val="23"/>
  </w:num>
  <w:num w:numId="10">
    <w:abstractNumId w:val="15"/>
  </w:num>
  <w:num w:numId="11">
    <w:abstractNumId w:val="24"/>
  </w:num>
  <w:num w:numId="12">
    <w:abstractNumId w:val="9"/>
  </w:num>
  <w:num w:numId="13">
    <w:abstractNumId w:val="27"/>
  </w:num>
  <w:num w:numId="14">
    <w:abstractNumId w:val="12"/>
  </w:num>
  <w:num w:numId="15">
    <w:abstractNumId w:val="18"/>
  </w:num>
  <w:num w:numId="16">
    <w:abstractNumId w:val="32"/>
  </w:num>
  <w:num w:numId="17">
    <w:abstractNumId w:val="3"/>
  </w:num>
  <w:num w:numId="18">
    <w:abstractNumId w:val="2"/>
  </w:num>
  <w:num w:numId="19">
    <w:abstractNumId w:val="5"/>
  </w:num>
  <w:num w:numId="20">
    <w:abstractNumId w:val="34"/>
  </w:num>
  <w:num w:numId="21">
    <w:abstractNumId w:val="30"/>
  </w:num>
  <w:num w:numId="22">
    <w:abstractNumId w:val="25"/>
  </w:num>
  <w:num w:numId="23">
    <w:abstractNumId w:val="8"/>
  </w:num>
  <w:num w:numId="24">
    <w:abstractNumId w:val="14"/>
  </w:num>
  <w:num w:numId="25">
    <w:abstractNumId w:val="13"/>
  </w:num>
  <w:num w:numId="26">
    <w:abstractNumId w:val="36"/>
  </w:num>
  <w:num w:numId="27">
    <w:abstractNumId w:val="7"/>
  </w:num>
  <w:num w:numId="28">
    <w:abstractNumId w:val="10"/>
  </w:num>
  <w:num w:numId="29">
    <w:abstractNumId w:val="21"/>
  </w:num>
  <w:num w:numId="30">
    <w:abstractNumId w:val="29"/>
  </w:num>
  <w:num w:numId="31">
    <w:abstractNumId w:val="35"/>
  </w:num>
  <w:num w:numId="32">
    <w:abstractNumId w:val="2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9"/>
  </w:num>
  <w:num w:numId="36">
    <w:abstractNumId w:val="4"/>
  </w:num>
  <w:num w:numId="37">
    <w:abstractNumId w:val="22"/>
  </w:num>
  <w:num w:numId="38">
    <w:abstractNumId w:val="39"/>
  </w:num>
  <w:num w:numId="39">
    <w:abstractNumId w:val="6"/>
  </w:num>
  <w:num w:numId="40">
    <w:abstractNumId w:val="4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79"/>
    <w:rsid w:val="000405F7"/>
    <w:rsid w:val="00A01AF8"/>
    <w:rsid w:val="00AE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A498-8201-4E12-8448-33104A39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A79"/>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AE7A79"/>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AE7A7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AE7A79"/>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AE7A79"/>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AE7A79"/>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AE7A7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AE7A7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AE7A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AE7A79"/>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AE7A79"/>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AE7A79"/>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AE7A79"/>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AE7A79"/>
    <w:rPr>
      <w:rFonts w:ascii="Calibri" w:eastAsiaTheme="majorEastAsia" w:hAnsi="Calibri" w:cs="Calibri"/>
      <w:iCs/>
      <w:lang w:val="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AE7A79"/>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AE7A79"/>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rsid w:val="00AE7A79"/>
    <w:rPr>
      <w:rFonts w:asciiTheme="majorHAnsi" w:eastAsiaTheme="majorEastAsia" w:hAnsiTheme="majorHAnsi" w:cstheme="majorBidi"/>
      <w:i/>
      <w:iCs/>
      <w:color w:val="404040" w:themeColor="text1" w:themeTint="BF"/>
      <w:lang w:val="el-GR"/>
    </w:rPr>
  </w:style>
  <w:style w:type="character" w:customStyle="1" w:styleId="8Char">
    <w:name w:val="Επικεφαλίδα 8 Char"/>
    <w:basedOn w:val="a0"/>
    <w:link w:val="8"/>
    <w:rsid w:val="00AE7A79"/>
    <w:rPr>
      <w:rFonts w:asciiTheme="majorHAnsi" w:eastAsiaTheme="majorEastAsia" w:hAnsiTheme="majorHAnsi" w:cstheme="majorBidi"/>
      <w:color w:val="404040" w:themeColor="text1" w:themeTint="BF"/>
      <w:sz w:val="20"/>
      <w:szCs w:val="20"/>
      <w:lang w:val="el-GR"/>
    </w:rPr>
  </w:style>
  <w:style w:type="character" w:customStyle="1" w:styleId="9Char">
    <w:name w:val="Επικεφαλίδα 9 Char"/>
    <w:aliases w:val="AC&amp;E_1 Char"/>
    <w:basedOn w:val="a0"/>
    <w:link w:val="9"/>
    <w:rsid w:val="00AE7A79"/>
    <w:rPr>
      <w:rFonts w:ascii="Arial" w:eastAsia="Times New Roman" w:hAnsi="Arial" w:cs="Times New Roman"/>
      <w:i/>
      <w:sz w:val="18"/>
      <w:szCs w:val="20"/>
      <w:lang w:val="x-none"/>
    </w:rPr>
  </w:style>
  <w:style w:type="character" w:styleId="-">
    <w:name w:val="Hyperlink"/>
    <w:uiPriority w:val="99"/>
    <w:rsid w:val="00AE7A79"/>
    <w:rPr>
      <w:color w:val="0000FF"/>
      <w:u w:val="single"/>
    </w:rPr>
  </w:style>
  <w:style w:type="table" w:styleId="a3">
    <w:name w:val="Table Grid"/>
    <w:basedOn w:val="a1"/>
    <w:uiPriority w:val="59"/>
    <w:rsid w:val="00AE7A79"/>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AE7A79"/>
    <w:pPr>
      <w:tabs>
        <w:tab w:val="center" w:pos="4153"/>
        <w:tab w:val="right" w:pos="8306"/>
      </w:tabs>
      <w:spacing w:before="0"/>
    </w:pPr>
  </w:style>
  <w:style w:type="character" w:customStyle="1" w:styleId="Char">
    <w:name w:val="Κεφαλίδα Char"/>
    <w:aliases w:val="hd Char"/>
    <w:basedOn w:val="a0"/>
    <w:link w:val="a4"/>
    <w:rsid w:val="00AE7A79"/>
    <w:rPr>
      <w:lang w:val="el-GR"/>
    </w:rPr>
  </w:style>
  <w:style w:type="paragraph" w:styleId="a5">
    <w:name w:val="footer"/>
    <w:aliases w:val="ft"/>
    <w:basedOn w:val="a"/>
    <w:link w:val="Char0"/>
    <w:uiPriority w:val="99"/>
    <w:unhideWhenUsed/>
    <w:rsid w:val="00AE7A79"/>
    <w:pPr>
      <w:tabs>
        <w:tab w:val="center" w:pos="4153"/>
        <w:tab w:val="right" w:pos="8306"/>
      </w:tabs>
      <w:spacing w:before="0"/>
    </w:pPr>
  </w:style>
  <w:style w:type="character" w:customStyle="1" w:styleId="Char0">
    <w:name w:val="Υποσέλιδο Char"/>
    <w:aliases w:val="ft Char"/>
    <w:basedOn w:val="a0"/>
    <w:link w:val="a5"/>
    <w:uiPriority w:val="99"/>
    <w:rsid w:val="00AE7A79"/>
    <w:rPr>
      <w:lang w:val="el-GR"/>
    </w:rPr>
  </w:style>
  <w:style w:type="paragraph" w:styleId="a6">
    <w:name w:val="Balloon Text"/>
    <w:basedOn w:val="a"/>
    <w:link w:val="Char1"/>
    <w:semiHidden/>
    <w:unhideWhenUsed/>
    <w:rsid w:val="00AE7A79"/>
    <w:pPr>
      <w:spacing w:before="0"/>
    </w:pPr>
    <w:rPr>
      <w:rFonts w:ascii="Tahoma" w:hAnsi="Tahoma" w:cs="Tahoma"/>
      <w:sz w:val="16"/>
      <w:szCs w:val="16"/>
    </w:rPr>
  </w:style>
  <w:style w:type="character" w:customStyle="1" w:styleId="Char1">
    <w:name w:val="Κείμενο πλαισίου Char"/>
    <w:basedOn w:val="a0"/>
    <w:link w:val="a6"/>
    <w:semiHidden/>
    <w:rsid w:val="00AE7A79"/>
    <w:rPr>
      <w:rFonts w:ascii="Tahoma" w:hAnsi="Tahoma" w:cs="Tahoma"/>
      <w:sz w:val="16"/>
      <w:szCs w:val="16"/>
      <w:lang w:val="el-GR"/>
    </w:rPr>
  </w:style>
  <w:style w:type="paragraph" w:customStyle="1" w:styleId="HEAD1">
    <w:name w:val="HEAD1"/>
    <w:basedOn w:val="a"/>
    <w:next w:val="a"/>
    <w:rsid w:val="00AE7A79"/>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AE7A79"/>
    <w:rPr>
      <w:sz w:val="16"/>
    </w:rPr>
  </w:style>
  <w:style w:type="paragraph" w:styleId="a8">
    <w:name w:val="annotation text"/>
    <w:basedOn w:val="a"/>
    <w:link w:val="Char2"/>
    <w:uiPriority w:val="99"/>
    <w:semiHidden/>
    <w:rsid w:val="00AE7A79"/>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semiHidden/>
    <w:rsid w:val="00AE7A79"/>
    <w:rPr>
      <w:rFonts w:ascii="Arial" w:hAnsi="Arial"/>
      <w:sz w:val="18"/>
      <w:szCs w:val="20"/>
      <w:lang w:val="el-GR"/>
    </w:rPr>
  </w:style>
  <w:style w:type="character" w:customStyle="1" w:styleId="a9">
    <w:name w:val="Χαρακτήρες υποσημείωσης"/>
    <w:rsid w:val="00AE7A79"/>
    <w:rPr>
      <w:rFonts w:cs="Times New Roman"/>
      <w:vertAlign w:val="superscript"/>
    </w:rPr>
  </w:style>
  <w:style w:type="paragraph" w:customStyle="1" w:styleId="normalwithoutspacing">
    <w:name w:val="normal_without_spacing"/>
    <w:basedOn w:val="a"/>
    <w:rsid w:val="00AE7A79"/>
    <w:pPr>
      <w:suppressAutoHyphens/>
      <w:spacing w:before="0" w:after="60"/>
    </w:pPr>
    <w:rPr>
      <w:rFonts w:ascii="Calibri" w:hAnsi="Calibri" w:cs="Calibri"/>
      <w:lang w:eastAsia="zh-CN"/>
    </w:rPr>
  </w:style>
  <w:style w:type="paragraph" w:styleId="aa">
    <w:name w:val="Body Text"/>
    <w:basedOn w:val="a"/>
    <w:link w:val="Char3"/>
    <w:rsid w:val="00AE7A79"/>
    <w:rPr>
      <w:sz w:val="20"/>
    </w:rPr>
  </w:style>
  <w:style w:type="character" w:customStyle="1" w:styleId="Char3">
    <w:name w:val="Σώμα κειμένου Char"/>
    <w:basedOn w:val="a0"/>
    <w:link w:val="aa"/>
    <w:rsid w:val="00AE7A79"/>
    <w:rPr>
      <w:sz w:val="20"/>
      <w:lang w:val="el-GR"/>
    </w:rPr>
  </w:style>
  <w:style w:type="paragraph" w:styleId="20">
    <w:name w:val="Body Text 2"/>
    <w:basedOn w:val="a"/>
    <w:link w:val="2Char0"/>
    <w:unhideWhenUsed/>
    <w:rsid w:val="00AE7A79"/>
    <w:pPr>
      <w:spacing w:after="120" w:line="480" w:lineRule="auto"/>
    </w:pPr>
  </w:style>
  <w:style w:type="character" w:customStyle="1" w:styleId="2Char0">
    <w:name w:val="Σώμα κείμενου 2 Char"/>
    <w:basedOn w:val="a0"/>
    <w:link w:val="20"/>
    <w:rsid w:val="00AE7A79"/>
    <w:rPr>
      <w:lang w:val="el-GR"/>
    </w:rPr>
  </w:style>
  <w:style w:type="paragraph" w:customStyle="1" w:styleId="Aaoeeu">
    <w:name w:val="Aaoeeu"/>
    <w:rsid w:val="00AE7A7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ab">
    <w:name w:val="Body Text Indent"/>
    <w:basedOn w:val="a"/>
    <w:link w:val="Char4"/>
    <w:unhideWhenUsed/>
    <w:rsid w:val="00AE7A79"/>
    <w:pPr>
      <w:spacing w:after="120"/>
      <w:ind w:left="283"/>
    </w:pPr>
  </w:style>
  <w:style w:type="character" w:customStyle="1" w:styleId="Char4">
    <w:name w:val="Σώμα κείμενου με εσοχή Char"/>
    <w:basedOn w:val="a0"/>
    <w:link w:val="ab"/>
    <w:rsid w:val="00AE7A79"/>
    <w:rPr>
      <w:lang w:val="el-GR"/>
    </w:rPr>
  </w:style>
  <w:style w:type="paragraph" w:styleId="21">
    <w:name w:val="Body Text Indent 2"/>
    <w:basedOn w:val="a"/>
    <w:link w:val="2Char1"/>
    <w:unhideWhenUsed/>
    <w:rsid w:val="00AE7A79"/>
    <w:pPr>
      <w:spacing w:after="120" w:line="480" w:lineRule="auto"/>
      <w:ind w:left="283"/>
    </w:pPr>
  </w:style>
  <w:style w:type="character" w:customStyle="1" w:styleId="2Char1">
    <w:name w:val="Σώμα κείμενου με εσοχή 2 Char"/>
    <w:basedOn w:val="a0"/>
    <w:link w:val="21"/>
    <w:rsid w:val="00AE7A79"/>
    <w:rPr>
      <w:lang w:val="el-GR"/>
    </w:rPr>
  </w:style>
  <w:style w:type="paragraph" w:styleId="ac">
    <w:name w:val="endnote text"/>
    <w:basedOn w:val="a"/>
    <w:link w:val="Char5"/>
    <w:rsid w:val="00AE7A79"/>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AE7A79"/>
    <w:rPr>
      <w:szCs w:val="20"/>
      <w:lang w:val="el-GR"/>
    </w:rPr>
  </w:style>
  <w:style w:type="paragraph" w:customStyle="1" w:styleId="HEAD2">
    <w:name w:val="HEAD2"/>
    <w:basedOn w:val="a"/>
    <w:rsid w:val="00AE7A79"/>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AE7A79"/>
    <w:pPr>
      <w:spacing w:after="120"/>
      <w:ind w:left="283"/>
    </w:pPr>
    <w:rPr>
      <w:sz w:val="16"/>
      <w:szCs w:val="16"/>
    </w:rPr>
  </w:style>
  <w:style w:type="character" w:customStyle="1" w:styleId="3Char0">
    <w:name w:val="Σώμα κείμενου με εσοχή 3 Char"/>
    <w:basedOn w:val="a0"/>
    <w:link w:val="30"/>
    <w:rsid w:val="00AE7A79"/>
    <w:rPr>
      <w:sz w:val="16"/>
      <w:szCs w:val="16"/>
      <w:lang w:val="el-GR"/>
    </w:rPr>
  </w:style>
  <w:style w:type="paragraph" w:styleId="22">
    <w:name w:val="Body Text First Indent 2"/>
    <w:basedOn w:val="ab"/>
    <w:link w:val="2Char2"/>
    <w:unhideWhenUsed/>
    <w:rsid w:val="00AE7A79"/>
    <w:pPr>
      <w:spacing w:after="0"/>
      <w:ind w:left="360" w:firstLine="360"/>
    </w:pPr>
  </w:style>
  <w:style w:type="character" w:customStyle="1" w:styleId="2Char2">
    <w:name w:val="Σώμα κείμενου Πρώτη Εσοχή 2 Char"/>
    <w:basedOn w:val="Char4"/>
    <w:link w:val="22"/>
    <w:rsid w:val="00AE7A79"/>
    <w:rPr>
      <w:lang w:val="el-GR"/>
    </w:rPr>
  </w:style>
  <w:style w:type="paragraph" w:customStyle="1" w:styleId="Bulletn">
    <w:name w:val="Bulletn"/>
    <w:basedOn w:val="a"/>
    <w:rsid w:val="00AE7A79"/>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AE7A79"/>
    <w:rPr>
      <w:b/>
      <w:i/>
      <w:sz w:val="22"/>
      <w:vertAlign w:val="superscript"/>
    </w:rPr>
  </w:style>
  <w:style w:type="character" w:customStyle="1" w:styleId="ae">
    <w:name w:val="Σύμβολο υποσημείωσης"/>
    <w:rsid w:val="00AE7A79"/>
    <w:rPr>
      <w:vertAlign w:val="superscript"/>
    </w:rPr>
  </w:style>
  <w:style w:type="character" w:customStyle="1" w:styleId="DeltaViewInsertion">
    <w:name w:val="DeltaView Insertion"/>
    <w:rsid w:val="00AE7A79"/>
    <w:rPr>
      <w:b/>
      <w:i/>
      <w:spacing w:val="0"/>
      <w:lang w:val="el-GR"/>
    </w:rPr>
  </w:style>
  <w:style w:type="character" w:customStyle="1" w:styleId="NormalBoldChar">
    <w:name w:val="NormalBold Char"/>
    <w:rsid w:val="00AE7A79"/>
    <w:rPr>
      <w:rFonts w:ascii="Times New Roman" w:eastAsia="Times New Roman" w:hAnsi="Times New Roman" w:cs="Times New Roman"/>
      <w:b/>
      <w:sz w:val="24"/>
      <w:lang w:val="el-GR"/>
    </w:rPr>
  </w:style>
  <w:style w:type="paragraph" w:customStyle="1" w:styleId="ChapterTitle">
    <w:name w:val="ChapterTitle"/>
    <w:basedOn w:val="a"/>
    <w:next w:val="a"/>
    <w:rsid w:val="00AE7A79"/>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AE7A79"/>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E7A79"/>
    <w:rPr>
      <w:vertAlign w:val="superscript"/>
    </w:rPr>
  </w:style>
  <w:style w:type="paragraph" w:styleId="af">
    <w:name w:val="footnote text"/>
    <w:basedOn w:val="a"/>
    <w:link w:val="Char6"/>
    <w:rsid w:val="00AE7A79"/>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AE7A79"/>
    <w:rPr>
      <w:rFonts w:ascii="Calibri" w:hAnsi="Calibri" w:cs="Calibri"/>
      <w:sz w:val="18"/>
      <w:szCs w:val="20"/>
      <w:lang w:val="en-IE" w:eastAsia="zh-CN"/>
    </w:rPr>
  </w:style>
  <w:style w:type="paragraph" w:styleId="af0">
    <w:name w:val="annotation subject"/>
    <w:basedOn w:val="a8"/>
    <w:next w:val="a8"/>
    <w:link w:val="Char7"/>
    <w:semiHidden/>
    <w:unhideWhenUsed/>
    <w:rsid w:val="00AE7A79"/>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AE7A79"/>
    <w:rPr>
      <w:rFonts w:ascii="Times New Roman" w:hAnsi="Times New Roman"/>
      <w:b/>
      <w:bCs/>
      <w:sz w:val="20"/>
      <w:szCs w:val="20"/>
      <w:lang w:val="en-GB"/>
    </w:rPr>
  </w:style>
  <w:style w:type="paragraph" w:styleId="-HTML">
    <w:name w:val="HTML Preformatted"/>
    <w:basedOn w:val="a"/>
    <w:link w:val="-HTMLChar"/>
    <w:uiPriority w:val="99"/>
    <w:unhideWhenUsed/>
    <w:rsid w:val="00AE7A79"/>
    <w:pPr>
      <w:spacing w:before="0"/>
    </w:pPr>
    <w:rPr>
      <w:rFonts w:ascii="Consolas" w:hAnsi="Consolas"/>
      <w:sz w:val="20"/>
      <w:szCs w:val="20"/>
    </w:rPr>
  </w:style>
  <w:style w:type="character" w:customStyle="1" w:styleId="-HTMLChar">
    <w:name w:val="Προ-διαμορφωμένο HTML Char"/>
    <w:basedOn w:val="a0"/>
    <w:link w:val="-HTML"/>
    <w:uiPriority w:val="99"/>
    <w:rsid w:val="00AE7A79"/>
    <w:rPr>
      <w:rFonts w:ascii="Consolas" w:hAnsi="Consolas"/>
      <w:sz w:val="20"/>
      <w:szCs w:val="20"/>
      <w:lang w:val="el-GR"/>
    </w:rPr>
  </w:style>
  <w:style w:type="character" w:customStyle="1" w:styleId="fontstyle01">
    <w:name w:val="fontstyle01"/>
    <w:basedOn w:val="a0"/>
    <w:qFormat/>
    <w:rsid w:val="00AE7A79"/>
    <w:rPr>
      <w:rFonts w:ascii="Calibri" w:hAnsi="Calibri" w:cs="Calibri" w:hint="default"/>
      <w:b w:val="0"/>
      <w:bCs w:val="0"/>
      <w:i w:val="0"/>
      <w:iCs w:val="0"/>
      <w:color w:val="000000"/>
      <w:sz w:val="20"/>
      <w:szCs w:val="20"/>
    </w:rPr>
  </w:style>
  <w:style w:type="paragraph" w:customStyle="1" w:styleId="af1">
    <w:name w:val="ΑΡΘΡΟ"/>
    <w:basedOn w:val="2"/>
    <w:link w:val="Char8"/>
    <w:rsid w:val="00AE7A79"/>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AE7A79"/>
    <w:pPr>
      <w:numPr>
        <w:numId w:val="0"/>
      </w:numPr>
    </w:pPr>
    <w:rPr>
      <w:rFonts w:eastAsiaTheme="majorEastAsia" w:cstheme="majorBidi"/>
      <w:color w:val="0066FF"/>
    </w:rPr>
  </w:style>
  <w:style w:type="character" w:customStyle="1" w:styleId="Char8">
    <w:name w:val="ΑΡΘΡΟ Char"/>
    <w:basedOn w:val="2Char"/>
    <w:link w:val="af1"/>
    <w:rsid w:val="00AE7A79"/>
    <w:rPr>
      <w:rFonts w:asciiTheme="majorHAnsi" w:eastAsiaTheme="majorEastAsia" w:hAnsiTheme="majorHAnsi" w:cstheme="minorHAnsi"/>
      <w:b/>
      <w:bCs/>
      <w:sz w:val="26"/>
      <w:szCs w:val="26"/>
      <w:lang w:val="el-GR"/>
    </w:rPr>
  </w:style>
  <w:style w:type="character" w:styleId="af2">
    <w:name w:val="Book Title"/>
    <w:basedOn w:val="a0"/>
    <w:uiPriority w:val="33"/>
    <w:qFormat/>
    <w:rsid w:val="00AE7A79"/>
    <w:rPr>
      <w:iCs/>
      <w:spacing w:val="5"/>
    </w:rPr>
  </w:style>
  <w:style w:type="character" w:customStyle="1" w:styleId="Style1Char">
    <w:name w:val="Style1 Char"/>
    <w:basedOn w:val="2Char"/>
    <w:link w:val="Style1"/>
    <w:rsid w:val="00AE7A79"/>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AE7A79"/>
  </w:style>
  <w:style w:type="character" w:customStyle="1" w:styleId="Style2Char">
    <w:name w:val="Style2 Char"/>
    <w:basedOn w:val="Style1Char"/>
    <w:link w:val="Style2"/>
    <w:rsid w:val="00AE7A79"/>
    <w:rPr>
      <w:rFonts w:ascii="Calibri" w:eastAsiaTheme="majorEastAsia" w:hAnsi="Calibri" w:cstheme="majorBidi"/>
      <w:b/>
      <w:bCs/>
      <w:caps/>
      <w:color w:val="0066FF"/>
      <w:sz w:val="24"/>
      <w:szCs w:val="24"/>
      <w:lang w:val="el-GR"/>
    </w:rPr>
  </w:style>
  <w:style w:type="paragraph" w:styleId="af3">
    <w:name w:val="List Paragraph"/>
    <w:basedOn w:val="a"/>
    <w:link w:val="Char9"/>
    <w:uiPriority w:val="34"/>
    <w:qFormat/>
    <w:rsid w:val="00AE7A79"/>
    <w:pPr>
      <w:ind w:left="720"/>
      <w:contextualSpacing/>
    </w:pPr>
  </w:style>
  <w:style w:type="paragraph" w:customStyle="1" w:styleId="BullSt">
    <w:name w:val="BullSt"/>
    <w:basedOn w:val="Bulletn"/>
    <w:rsid w:val="00AE7A79"/>
    <w:pPr>
      <w:numPr>
        <w:ilvl w:val="1"/>
        <w:numId w:val="6"/>
      </w:numPr>
      <w:tabs>
        <w:tab w:val="clear" w:pos="720"/>
        <w:tab w:val="num" w:pos="1800"/>
      </w:tabs>
      <w:ind w:left="375" w:hanging="375"/>
    </w:pPr>
    <w:rPr>
      <w:b/>
      <w:i/>
    </w:rPr>
  </w:style>
  <w:style w:type="character" w:customStyle="1" w:styleId="fontstyle21">
    <w:name w:val="fontstyle21"/>
    <w:basedOn w:val="a0"/>
    <w:rsid w:val="00AE7A79"/>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AE7A79"/>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AE7A79"/>
    <w:pPr>
      <w:spacing w:after="100"/>
    </w:pPr>
  </w:style>
  <w:style w:type="paragraph" w:styleId="23">
    <w:name w:val="toc 2"/>
    <w:basedOn w:val="a"/>
    <w:next w:val="a"/>
    <w:autoRedefine/>
    <w:uiPriority w:val="39"/>
    <w:unhideWhenUsed/>
    <w:rsid w:val="00AE7A79"/>
    <w:pPr>
      <w:spacing w:after="100"/>
      <w:ind w:left="220"/>
    </w:pPr>
  </w:style>
  <w:style w:type="paragraph" w:styleId="31">
    <w:name w:val="toc 3"/>
    <w:basedOn w:val="a"/>
    <w:next w:val="a"/>
    <w:autoRedefine/>
    <w:uiPriority w:val="39"/>
    <w:unhideWhenUsed/>
    <w:rsid w:val="00AE7A79"/>
    <w:pPr>
      <w:tabs>
        <w:tab w:val="left" w:pos="1100"/>
        <w:tab w:val="right" w:leader="dot" w:pos="8296"/>
      </w:tabs>
      <w:spacing w:after="100"/>
      <w:ind w:left="440"/>
    </w:pPr>
    <w:rPr>
      <w:noProof/>
    </w:rPr>
  </w:style>
  <w:style w:type="paragraph" w:customStyle="1" w:styleId="af5">
    <w:name w:val="Σώμα Κειμένου"/>
    <w:basedOn w:val="a"/>
    <w:rsid w:val="00AE7A79"/>
    <w:pPr>
      <w:spacing w:before="0" w:after="120"/>
    </w:pPr>
    <w:rPr>
      <w:rFonts w:ascii="Arial" w:eastAsia="Times New Roman" w:hAnsi="Arial" w:cs="Times New Roman"/>
      <w:lang w:eastAsia="el-GR"/>
    </w:rPr>
  </w:style>
  <w:style w:type="paragraph" w:customStyle="1" w:styleId="tableparagraph">
    <w:name w:val="tableparagraph"/>
    <w:basedOn w:val="a"/>
    <w:rsid w:val="00AE7A79"/>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AE7A79"/>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AE7A79"/>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AE7A79"/>
    <w:pPr>
      <w:tabs>
        <w:tab w:val="clear" w:pos="899"/>
        <w:tab w:val="left" w:pos="-567"/>
      </w:tabs>
      <w:spacing w:before="80"/>
      <w:ind w:left="709" w:hanging="284"/>
    </w:pPr>
    <w:rPr>
      <w:lang w:val="el-GR"/>
    </w:rPr>
  </w:style>
  <w:style w:type="character" w:styleId="af6">
    <w:name w:val="footnote reference"/>
    <w:semiHidden/>
    <w:rsid w:val="00AE7A79"/>
    <w:rPr>
      <w:vertAlign w:val="superscript"/>
    </w:rPr>
  </w:style>
  <w:style w:type="paragraph" w:styleId="af7">
    <w:name w:val="Block Text"/>
    <w:basedOn w:val="a"/>
    <w:rsid w:val="00AE7A79"/>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AE7A79"/>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AE7A79"/>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af8">
    <w:name w:val="page number"/>
    <w:basedOn w:val="a0"/>
    <w:rsid w:val="00AE7A79"/>
  </w:style>
  <w:style w:type="paragraph" w:styleId="60">
    <w:name w:val="toc 6"/>
    <w:basedOn w:val="a"/>
    <w:next w:val="a"/>
    <w:autoRedefine/>
    <w:semiHidden/>
    <w:rsid w:val="00AE7A79"/>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AE7A79"/>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AE7A79"/>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AE7A79"/>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AE7A79"/>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AE7A79"/>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AE7A79"/>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AE7A79"/>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AE7A79"/>
    <w:pPr>
      <w:numPr>
        <w:numId w:val="20"/>
      </w:numPr>
      <w:tabs>
        <w:tab w:val="clear" w:pos="1080"/>
        <w:tab w:val="left" w:pos="907"/>
      </w:tabs>
    </w:pPr>
    <w:rPr>
      <w:sz w:val="20"/>
      <w:lang w:val="el-GR"/>
    </w:rPr>
  </w:style>
  <w:style w:type="paragraph" w:customStyle="1" w:styleId="NormalIndent2">
    <w:name w:val="Normal Indent 2"/>
    <w:basedOn w:val="a"/>
    <w:rsid w:val="00AE7A79"/>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AE7A79"/>
    <w:pPr>
      <w:numPr>
        <w:numId w:val="0"/>
      </w:numPr>
      <w:tabs>
        <w:tab w:val="clear" w:pos="-567"/>
        <w:tab w:val="num" w:pos="720"/>
      </w:tabs>
      <w:ind w:left="420" w:hanging="420"/>
    </w:pPr>
  </w:style>
  <w:style w:type="paragraph" w:customStyle="1" w:styleId="BullPr">
    <w:name w:val="BullPr"/>
    <w:basedOn w:val="Bulletn"/>
    <w:rsid w:val="00AE7A79"/>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AE7A79"/>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AE7A79"/>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AE7A79"/>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AE7A79"/>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AE7A79"/>
    <w:rPr>
      <w:rFonts w:ascii="Tahoma" w:eastAsia="Times New Roman" w:hAnsi="Tahoma" w:cs="Tahoma"/>
      <w:sz w:val="20"/>
      <w:szCs w:val="20"/>
      <w:shd w:val="clear" w:color="auto" w:fill="000080"/>
      <w:lang w:val="en-GB"/>
    </w:rPr>
  </w:style>
  <w:style w:type="paragraph" w:styleId="32">
    <w:name w:val="Body Text 3"/>
    <w:basedOn w:val="a"/>
    <w:link w:val="3Char1"/>
    <w:rsid w:val="00AE7A79"/>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AE7A79"/>
    <w:rPr>
      <w:rFonts w:ascii="Times New Roman" w:eastAsia="Times New Roman" w:hAnsi="Times New Roman" w:cs="Times New Roman"/>
      <w:sz w:val="16"/>
      <w:szCs w:val="16"/>
      <w:lang w:val="en-GB"/>
    </w:rPr>
  </w:style>
  <w:style w:type="paragraph" w:customStyle="1" w:styleId="Basic">
    <w:name w:val="Basic"/>
    <w:basedOn w:val="a"/>
    <w:autoRedefine/>
    <w:rsid w:val="00AE7A79"/>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AE7A79"/>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AE7A79"/>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AE7A79"/>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AE7A79"/>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AE7A79"/>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AE7A79"/>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AE7A79"/>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AE7A79"/>
    <w:rPr>
      <w:rFonts w:ascii="Cambria" w:eastAsia="Times New Roman" w:hAnsi="Cambria" w:cs="Times New Roman"/>
      <w:i/>
      <w:iCs/>
      <w:color w:val="404040"/>
      <w:lang w:eastAsia="en-US"/>
    </w:rPr>
  </w:style>
  <w:style w:type="character" w:customStyle="1" w:styleId="HeaderChar1">
    <w:name w:val="Header Char1"/>
    <w:aliases w:val="hd Char1"/>
    <w:semiHidden/>
    <w:rsid w:val="00AE7A79"/>
    <w:rPr>
      <w:rFonts w:ascii="Calibri" w:hAnsi="Calibri"/>
      <w:sz w:val="22"/>
      <w:szCs w:val="22"/>
      <w:lang w:eastAsia="en-US"/>
    </w:rPr>
  </w:style>
  <w:style w:type="paragraph" w:customStyle="1" w:styleId="ListParagraph1">
    <w:name w:val="List Paragraph1"/>
    <w:basedOn w:val="a"/>
    <w:qFormat/>
    <w:rsid w:val="00AE7A79"/>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AE7A79"/>
    <w:rPr>
      <w:color w:val="800080"/>
      <w:u w:val="single"/>
    </w:rPr>
  </w:style>
  <w:style w:type="paragraph" w:customStyle="1" w:styleId="font5">
    <w:name w:val="font5"/>
    <w:basedOn w:val="a"/>
    <w:rsid w:val="00AE7A79"/>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AE7A79"/>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AE7A79"/>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AE7A79"/>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AE7A79"/>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AE7A79"/>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AE7A79"/>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AE7A79"/>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AE7A79"/>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AE7A79"/>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AE7A79"/>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AE7A79"/>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AE7A79"/>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AE7A7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AE7A7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AE7A7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AE7A7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AE7A7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AE7A79"/>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AE7A79"/>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AE7A7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AE7A79"/>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AE7A79"/>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AE7A79"/>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AE7A79"/>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AE7A79"/>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AE7A79"/>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AE7A79"/>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AE7A79"/>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AE7A79"/>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AE7A79"/>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AE7A79"/>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AE7A79"/>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AE7A7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AE7A79"/>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AE7A7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AE7A79"/>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AE7A79"/>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AE7A79"/>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AE7A79"/>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AE7A79"/>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AE7A79"/>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AE7A79"/>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AE7A79"/>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AE7A7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AE7A7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AE7A79"/>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AE7A79"/>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AE7A79"/>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AE7A79"/>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AE7A79"/>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AE7A79"/>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AE7A79"/>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AE7A79"/>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AE7A79"/>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AE7A79"/>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AE7A79"/>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AE7A7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AE7A79"/>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AE7A7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AE7A79"/>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AE7A79"/>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AE7A79"/>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AE7A7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AE7A7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AE7A79"/>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AE7A79"/>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AE7A79"/>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AE7A79"/>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AE7A7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AE7A79"/>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AE7A79"/>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AE7A79"/>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AE7A79"/>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AE7A79"/>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AE7A7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AE7A7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AE7A79"/>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AE7A79"/>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AE7A79"/>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AE7A79"/>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AE7A79"/>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AE7A79"/>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AE7A79"/>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AE7A79"/>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AE7A79"/>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AE7A79"/>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AE7A79"/>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AE7A79"/>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AE7A79"/>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AE7A79"/>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AE7A79"/>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AE7A7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AE7A7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AE7A7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AE7A79"/>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AE7A79"/>
    <w:rPr>
      <w:rFonts w:ascii="Calibri" w:eastAsia="Calibri" w:hAnsi="Calibri" w:cs="Times New Roman"/>
      <w:szCs w:val="21"/>
      <w:lang w:val="el-GR"/>
    </w:rPr>
  </w:style>
  <w:style w:type="paragraph" w:customStyle="1" w:styleId="fooot">
    <w:name w:val="fooot"/>
    <w:basedOn w:val="a"/>
    <w:rsid w:val="00AE7A79"/>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AE7A79"/>
    <w:pPr>
      <w:ind w:left="426" w:hanging="426"/>
    </w:pPr>
    <w:rPr>
      <w:rFonts w:eastAsia="Times New Roman"/>
      <w:szCs w:val="18"/>
    </w:rPr>
  </w:style>
  <w:style w:type="character" w:customStyle="1" w:styleId="FootnoteReference2">
    <w:name w:val="Footnote Reference2"/>
    <w:rsid w:val="00AE7A79"/>
    <w:rPr>
      <w:vertAlign w:val="superscript"/>
    </w:rPr>
  </w:style>
  <w:style w:type="character" w:customStyle="1" w:styleId="WW-FootnoteReference7">
    <w:name w:val="WW-Footnote Reference7"/>
    <w:rsid w:val="00AE7A79"/>
    <w:rPr>
      <w:vertAlign w:val="superscript"/>
    </w:rPr>
  </w:style>
  <w:style w:type="paragraph" w:customStyle="1" w:styleId="Default">
    <w:name w:val="Default"/>
    <w:rsid w:val="00AE7A79"/>
    <w:pPr>
      <w:autoSpaceDE w:val="0"/>
      <w:autoSpaceDN w:val="0"/>
      <w:adjustRightInd w:val="0"/>
      <w:spacing w:after="0" w:line="240" w:lineRule="auto"/>
    </w:pPr>
    <w:rPr>
      <w:rFonts w:ascii="Arial" w:eastAsia="Calibri" w:hAnsi="Arial" w:cs="Arial"/>
      <w:color w:val="000000"/>
      <w:sz w:val="24"/>
      <w:szCs w:val="24"/>
      <w:lang w:val="el-GR"/>
    </w:rPr>
  </w:style>
  <w:style w:type="paragraph" w:styleId="Web">
    <w:name w:val="Normal (Web)"/>
    <w:basedOn w:val="a"/>
    <w:uiPriority w:val="99"/>
    <w:unhideWhenUsed/>
    <w:rsid w:val="00AE7A79"/>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AE7A79"/>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AE7A79"/>
    <w:rPr>
      <w:rFonts w:ascii="Verdana" w:eastAsia="Times New Roman" w:hAnsi="Verdana" w:cs="Times New Roman"/>
      <w:sz w:val="20"/>
      <w:szCs w:val="24"/>
      <w:lang w:eastAsia="en-GB"/>
    </w:rPr>
  </w:style>
  <w:style w:type="table" w:customStyle="1" w:styleId="11">
    <w:name w:val="Πλέγμα πίνακα1"/>
    <w:basedOn w:val="a1"/>
    <w:next w:val="a3"/>
    <w:uiPriority w:val="39"/>
    <w:rsid w:val="00AE7A79"/>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AE7A79"/>
    <w:rPr>
      <w:lang w:val="el-GR"/>
    </w:rPr>
  </w:style>
  <w:style w:type="table" w:styleId="12">
    <w:name w:val="Grid Table 1 Light"/>
    <w:basedOn w:val="a1"/>
    <w:uiPriority w:val="46"/>
    <w:rsid w:val="00AE7A79"/>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AE7A79"/>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AE7A79"/>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AE7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AE7A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AE7A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AE7A79"/>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AE7A79"/>
  </w:style>
  <w:style w:type="numbering" w:customStyle="1" w:styleId="NoList2">
    <w:name w:val="No List2"/>
    <w:next w:val="a2"/>
    <w:uiPriority w:val="99"/>
    <w:semiHidden/>
    <w:unhideWhenUsed/>
    <w:rsid w:val="00AE7A79"/>
  </w:style>
  <w:style w:type="numbering" w:customStyle="1" w:styleId="NoList3">
    <w:name w:val="No List3"/>
    <w:next w:val="a2"/>
    <w:uiPriority w:val="99"/>
    <w:semiHidden/>
    <w:unhideWhenUsed/>
    <w:rsid w:val="00AE7A79"/>
  </w:style>
  <w:style w:type="table" w:customStyle="1" w:styleId="TableGrid1">
    <w:name w:val="Table Grid1"/>
    <w:basedOn w:val="a1"/>
    <w:next w:val="a3"/>
    <w:uiPriority w:val="39"/>
    <w:rsid w:val="00AE7A79"/>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AE7A79"/>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AE7A79"/>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AE7A79"/>
  </w:style>
  <w:style w:type="numbering" w:customStyle="1" w:styleId="NoList21">
    <w:name w:val="No List21"/>
    <w:next w:val="a2"/>
    <w:uiPriority w:val="99"/>
    <w:semiHidden/>
    <w:unhideWhenUsed/>
    <w:rsid w:val="00AE7A79"/>
  </w:style>
  <w:style w:type="paragraph" w:customStyle="1" w:styleId="NumPar1">
    <w:name w:val="NumPar 1"/>
    <w:basedOn w:val="a"/>
    <w:rsid w:val="00AE7A79"/>
    <w:pPr>
      <w:numPr>
        <w:numId w:val="31"/>
      </w:numPr>
    </w:pPr>
  </w:style>
  <w:style w:type="character" w:customStyle="1" w:styleId="WW-FootnoteReference9">
    <w:name w:val="WW-Footnote Reference9"/>
    <w:rsid w:val="00AE7A79"/>
    <w:rPr>
      <w:vertAlign w:val="superscript"/>
    </w:rPr>
  </w:style>
  <w:style w:type="character" w:customStyle="1" w:styleId="apple-converted-space">
    <w:name w:val="apple-converted-space"/>
    <w:basedOn w:val="a0"/>
    <w:rsid w:val="00AE7A79"/>
  </w:style>
  <w:style w:type="table" w:customStyle="1" w:styleId="TableNormal2">
    <w:name w:val="Table Normal2"/>
    <w:uiPriority w:val="2"/>
    <w:semiHidden/>
    <w:unhideWhenUsed/>
    <w:qFormat/>
    <w:rsid w:val="00AE7A79"/>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E7A7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0">
    <w:name w:val="Table Paragraph"/>
    <w:basedOn w:val="a"/>
    <w:uiPriority w:val="1"/>
    <w:rsid w:val="00AE7A79"/>
    <w:pPr>
      <w:autoSpaceDE w:val="0"/>
      <w:autoSpaceDN w:val="0"/>
      <w:spacing w:before="0"/>
      <w:jc w:val="left"/>
    </w:pPr>
    <w:rPr>
      <w:rFonts w:ascii="Calibri" w:hAnsi="Calibri" w:cs="Calibri"/>
      <w:lang w:val="en-US"/>
    </w:rPr>
  </w:style>
  <w:style w:type="character" w:customStyle="1" w:styleId="afc">
    <w:name w:val="Χαρακτήρες σημείωσης τέλους"/>
    <w:rsid w:val="00AE7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dmin.forth.gr" TargetMode="External"/><Relationship Id="rId3" Type="http://schemas.openxmlformats.org/officeDocument/2006/relationships/settings" Target="settings.xml"/><Relationship Id="rId7" Type="http://schemas.openxmlformats.org/officeDocument/2006/relationships/hyperlink" Target="https://www.forth.gr/index_ma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5580</Words>
  <Characters>31811</Characters>
  <Application>Microsoft Office Word</Application>
  <DocSecurity>0</DocSecurity>
  <Lines>265</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2020-08-10T09:13:00Z</dcterms:created>
  <dcterms:modified xsi:type="dcterms:W3CDTF">2020-08-10T09:13:00Z</dcterms:modified>
</cp:coreProperties>
</file>