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B4D" w:rsidRDefault="009E6B4D" w:rsidP="009E6B4D">
      <w:pPr>
        <w:spacing w:before="120"/>
        <w:ind w:right="-516"/>
        <w:jc w:val="center"/>
        <w:rPr>
          <w:rFonts w:asciiTheme="minorHAnsi" w:hAnsiTheme="minorHAnsi" w:cstheme="minorHAnsi"/>
          <w:b/>
          <w:szCs w:val="22"/>
          <w:lang w:val="el-GR"/>
        </w:rPr>
      </w:pPr>
      <w:r w:rsidRPr="008740F0">
        <w:rPr>
          <w:rFonts w:asciiTheme="minorHAnsi" w:hAnsiTheme="minorHAnsi" w:cstheme="minorHAnsi"/>
          <w:b/>
          <w:szCs w:val="22"/>
          <w:lang w:val="el-GR"/>
        </w:rPr>
        <w:t>ΠΙΝΑΚΑΣ ΤΕΧΝΙΚ</w:t>
      </w:r>
      <w:r>
        <w:rPr>
          <w:rFonts w:asciiTheme="minorHAnsi" w:hAnsiTheme="minorHAnsi" w:cstheme="minorHAnsi"/>
          <w:b/>
          <w:szCs w:val="22"/>
          <w:lang w:val="el-GR"/>
        </w:rPr>
        <w:t>ΩΝ</w:t>
      </w:r>
      <w:r w:rsidRPr="008740F0">
        <w:rPr>
          <w:rFonts w:asciiTheme="minorHAnsi" w:hAnsiTheme="minorHAnsi" w:cstheme="minorHAnsi"/>
          <w:b/>
          <w:szCs w:val="22"/>
          <w:lang w:val="el-GR"/>
        </w:rPr>
        <w:t xml:space="preserve"> ΠΡΟΔΙΑΓΡΑΦ</w:t>
      </w:r>
      <w:r>
        <w:rPr>
          <w:rFonts w:asciiTheme="minorHAnsi" w:hAnsiTheme="minorHAnsi" w:cstheme="minorHAnsi"/>
          <w:b/>
          <w:szCs w:val="22"/>
          <w:lang w:val="el-GR"/>
        </w:rPr>
        <w:t xml:space="preserve">ΩΝ ΚΑΙ </w:t>
      </w:r>
      <w:r w:rsidRPr="008740F0">
        <w:rPr>
          <w:rFonts w:asciiTheme="minorHAnsi" w:hAnsiTheme="minorHAnsi" w:cstheme="minorHAnsi"/>
          <w:b/>
          <w:szCs w:val="22"/>
          <w:lang w:val="el-GR"/>
        </w:rPr>
        <w:t>ΑΠΑΙΤΗΣΕΩΝ</w:t>
      </w:r>
    </w:p>
    <w:tbl>
      <w:tblPr>
        <w:tblStyle w:val="10"/>
        <w:tblW w:w="11335" w:type="dxa"/>
        <w:jc w:val="center"/>
        <w:tblLayout w:type="fixed"/>
        <w:tblLook w:val="04A0" w:firstRow="1" w:lastRow="0" w:firstColumn="1" w:lastColumn="0" w:noHBand="0" w:noVBand="1"/>
      </w:tblPr>
      <w:tblGrid>
        <w:gridCol w:w="1271"/>
        <w:gridCol w:w="5245"/>
        <w:gridCol w:w="1559"/>
        <w:gridCol w:w="1701"/>
        <w:gridCol w:w="1559"/>
      </w:tblGrid>
      <w:tr w:rsidR="009E6B4D" w:rsidRPr="003928D1" w:rsidTr="00254810">
        <w:trPr>
          <w:tblHeader/>
          <w:jc w:val="center"/>
        </w:trPr>
        <w:tc>
          <w:tcPr>
            <w:tcW w:w="1271" w:type="dxa"/>
            <w:shd w:val="clear" w:color="auto" w:fill="C5E0B3" w:themeFill="accent6" w:themeFillTint="66"/>
            <w:vAlign w:val="center"/>
          </w:tcPr>
          <w:p w:rsidR="009E6B4D" w:rsidRPr="003928D1" w:rsidRDefault="009E6B4D" w:rsidP="00254810">
            <w:pPr>
              <w:spacing w:after="0"/>
              <w:jc w:val="center"/>
              <w:rPr>
                <w:rFonts w:asciiTheme="minorHAnsi" w:eastAsia="SimSun" w:hAnsiTheme="minorHAnsi" w:cstheme="minorHAnsi"/>
                <w:b/>
                <w:color w:val="000000"/>
                <w:szCs w:val="22"/>
                <w:lang w:val="el-GR"/>
              </w:rPr>
            </w:pPr>
            <w:r w:rsidRPr="003928D1">
              <w:rPr>
                <w:rFonts w:asciiTheme="minorHAnsi" w:eastAsia="SimSun" w:hAnsiTheme="minorHAnsi" w:cstheme="minorHAnsi"/>
                <w:b/>
                <w:color w:val="000000"/>
                <w:szCs w:val="22"/>
                <w:lang w:val="el-GR"/>
              </w:rPr>
              <w:t>Α/Α</w:t>
            </w:r>
          </w:p>
        </w:tc>
        <w:tc>
          <w:tcPr>
            <w:tcW w:w="5245" w:type="dxa"/>
            <w:shd w:val="clear" w:color="auto" w:fill="C5E0B3" w:themeFill="accent6" w:themeFillTint="66"/>
            <w:vAlign w:val="center"/>
          </w:tcPr>
          <w:p w:rsidR="009E6B4D" w:rsidRPr="003928D1" w:rsidRDefault="009E6B4D" w:rsidP="00254810">
            <w:pPr>
              <w:spacing w:after="0"/>
              <w:jc w:val="center"/>
              <w:rPr>
                <w:rFonts w:asciiTheme="minorHAnsi" w:eastAsia="SimSun" w:hAnsiTheme="minorHAnsi" w:cstheme="minorHAnsi"/>
                <w:b/>
                <w:color w:val="000000"/>
                <w:szCs w:val="22"/>
                <w:lang w:val="el-GR"/>
              </w:rPr>
            </w:pPr>
            <w:r w:rsidRPr="003928D1">
              <w:rPr>
                <w:rFonts w:asciiTheme="minorHAnsi" w:eastAsia="SimSun" w:hAnsiTheme="minorHAnsi" w:cstheme="minorHAnsi"/>
                <w:b/>
                <w:color w:val="000000"/>
                <w:szCs w:val="22"/>
                <w:lang w:val="el-GR"/>
              </w:rPr>
              <w:t>ΤΕΧΝΙΚΕΣ ΠΡΟΔΙΑΓΡΑΦΕΣ-ΑΠΑΙΤΗΣΕΙΣ</w:t>
            </w:r>
          </w:p>
        </w:tc>
        <w:tc>
          <w:tcPr>
            <w:tcW w:w="1559" w:type="dxa"/>
            <w:shd w:val="clear" w:color="auto" w:fill="C5E0B3" w:themeFill="accent6" w:themeFillTint="66"/>
            <w:vAlign w:val="center"/>
          </w:tcPr>
          <w:p w:rsidR="009E6B4D" w:rsidRPr="003928D1" w:rsidRDefault="009E6B4D" w:rsidP="00254810">
            <w:pPr>
              <w:spacing w:after="0"/>
              <w:jc w:val="center"/>
              <w:rPr>
                <w:rFonts w:asciiTheme="minorHAnsi" w:eastAsia="SimSun" w:hAnsiTheme="minorHAnsi" w:cstheme="minorHAnsi"/>
                <w:b/>
                <w:color w:val="000000"/>
                <w:szCs w:val="22"/>
                <w:lang w:val="el-GR"/>
              </w:rPr>
            </w:pPr>
            <w:r w:rsidRPr="003928D1">
              <w:rPr>
                <w:rFonts w:asciiTheme="minorHAnsi" w:eastAsia="SimSun" w:hAnsiTheme="minorHAnsi" w:cstheme="minorHAnsi"/>
                <w:b/>
                <w:color w:val="000000"/>
                <w:szCs w:val="22"/>
                <w:lang w:val="el-GR"/>
              </w:rPr>
              <w:t>ΥΠΟΧΡΕΩΤΙΚΗ ΑΠΑΙΤΗΣΗ</w:t>
            </w:r>
          </w:p>
        </w:tc>
        <w:tc>
          <w:tcPr>
            <w:tcW w:w="1701" w:type="dxa"/>
            <w:shd w:val="clear" w:color="auto" w:fill="C5E0B3" w:themeFill="accent6" w:themeFillTint="66"/>
          </w:tcPr>
          <w:p w:rsidR="009E6B4D" w:rsidRPr="003928D1" w:rsidRDefault="009E6B4D" w:rsidP="00254810">
            <w:pPr>
              <w:spacing w:after="0"/>
              <w:jc w:val="center"/>
              <w:rPr>
                <w:rFonts w:asciiTheme="minorHAnsi" w:eastAsia="SimSun" w:hAnsiTheme="minorHAnsi" w:cstheme="minorHAnsi"/>
                <w:b/>
                <w:color w:val="000000"/>
                <w:szCs w:val="22"/>
                <w:lang w:val="el-GR"/>
              </w:rPr>
            </w:pPr>
            <w:r>
              <w:rPr>
                <w:rFonts w:asciiTheme="minorHAnsi" w:eastAsia="SimSun" w:hAnsiTheme="minorHAnsi" w:cstheme="minorHAnsi"/>
                <w:b/>
                <w:color w:val="000000"/>
                <w:szCs w:val="22"/>
                <w:lang w:val="el-GR"/>
              </w:rPr>
              <w:t>ΑΠΑΝΤΗΣΗ ΠΡΟΜΗΘΕΥΤΗ</w:t>
            </w:r>
          </w:p>
        </w:tc>
        <w:tc>
          <w:tcPr>
            <w:tcW w:w="1559" w:type="dxa"/>
            <w:shd w:val="clear" w:color="auto" w:fill="C5E0B3" w:themeFill="accent6" w:themeFillTint="66"/>
          </w:tcPr>
          <w:p w:rsidR="009E6B4D" w:rsidRDefault="009E6B4D" w:rsidP="00254810">
            <w:pPr>
              <w:spacing w:after="0"/>
              <w:jc w:val="center"/>
              <w:rPr>
                <w:rFonts w:asciiTheme="minorHAnsi" w:eastAsia="SimSun" w:hAnsiTheme="minorHAnsi" w:cstheme="minorHAnsi"/>
                <w:b/>
                <w:color w:val="000000"/>
                <w:szCs w:val="22"/>
                <w:lang w:val="el-GR"/>
              </w:rPr>
            </w:pPr>
            <w:r>
              <w:rPr>
                <w:rFonts w:asciiTheme="minorHAnsi" w:eastAsia="SimSun" w:hAnsiTheme="minorHAnsi" w:cstheme="minorHAnsi"/>
                <w:b/>
                <w:color w:val="000000"/>
                <w:szCs w:val="22"/>
                <w:lang w:val="el-GR"/>
              </w:rPr>
              <w:t>ΠΑΡΑΠΟΜΠΗ</w:t>
            </w:r>
          </w:p>
        </w:tc>
      </w:tr>
      <w:tr w:rsidR="009E6B4D" w:rsidRPr="00BB53CF" w:rsidTr="00254810">
        <w:trPr>
          <w:jc w:val="center"/>
        </w:trPr>
        <w:tc>
          <w:tcPr>
            <w:tcW w:w="8075" w:type="dxa"/>
            <w:gridSpan w:val="3"/>
            <w:shd w:val="clear" w:color="auto" w:fill="FFE599" w:themeFill="accent4" w:themeFillTint="66"/>
            <w:vAlign w:val="center"/>
          </w:tcPr>
          <w:p w:rsidR="009E6B4D" w:rsidRPr="003928D1" w:rsidRDefault="009E6B4D" w:rsidP="00254810">
            <w:pPr>
              <w:suppressAutoHyphens w:val="0"/>
              <w:spacing w:after="0"/>
              <w:jc w:val="left"/>
              <w:rPr>
                <w:rFonts w:asciiTheme="minorHAnsi" w:eastAsiaTheme="minorHAnsi" w:hAnsiTheme="minorHAnsi" w:cstheme="minorHAnsi"/>
                <w:szCs w:val="22"/>
                <w:lang w:val="el-GR" w:eastAsia="en-US"/>
              </w:rPr>
            </w:pPr>
            <w:r w:rsidRPr="003928D1">
              <w:rPr>
                <w:rFonts w:asciiTheme="minorHAnsi" w:eastAsiaTheme="minorHAnsi" w:hAnsiTheme="minorHAnsi" w:cstheme="minorHAnsi"/>
                <w:b/>
                <w:color w:val="000000"/>
                <w:szCs w:val="22"/>
                <w:lang w:val="el-GR" w:eastAsia="en-US"/>
              </w:rPr>
              <w:t xml:space="preserve">Ειδικές απαιτήσεις για το </w:t>
            </w:r>
            <w:r w:rsidRPr="003928D1">
              <w:rPr>
                <w:rFonts w:asciiTheme="minorHAnsi" w:eastAsiaTheme="minorHAnsi" w:hAnsiTheme="minorHAnsi" w:cstheme="minorHAnsi"/>
                <w:b/>
                <w:szCs w:val="22"/>
                <w:lang w:val="el-GR" w:eastAsia="en-US"/>
              </w:rPr>
              <w:t>Σύστημα απεικόνισης πηκτωμάτων DNA &amp; πρωτεϊνών</w:t>
            </w:r>
          </w:p>
        </w:tc>
        <w:tc>
          <w:tcPr>
            <w:tcW w:w="1701" w:type="dxa"/>
            <w:shd w:val="clear" w:color="auto" w:fill="FFE599" w:themeFill="accent4" w:themeFillTint="66"/>
          </w:tcPr>
          <w:p w:rsidR="009E6B4D" w:rsidRPr="003928D1" w:rsidRDefault="009E6B4D" w:rsidP="00254810">
            <w:pPr>
              <w:suppressAutoHyphens w:val="0"/>
              <w:spacing w:after="0"/>
              <w:jc w:val="left"/>
              <w:rPr>
                <w:rFonts w:asciiTheme="minorHAnsi" w:hAnsiTheme="minorHAnsi" w:cstheme="minorHAnsi"/>
                <w:b/>
                <w:color w:val="000000"/>
                <w:szCs w:val="22"/>
                <w:lang w:val="el-GR" w:eastAsia="en-US"/>
              </w:rPr>
            </w:pPr>
          </w:p>
        </w:tc>
        <w:tc>
          <w:tcPr>
            <w:tcW w:w="1559" w:type="dxa"/>
            <w:shd w:val="clear" w:color="auto" w:fill="FFE599" w:themeFill="accent4" w:themeFillTint="66"/>
          </w:tcPr>
          <w:p w:rsidR="009E6B4D" w:rsidRPr="003928D1" w:rsidRDefault="009E6B4D" w:rsidP="00254810">
            <w:pPr>
              <w:suppressAutoHyphens w:val="0"/>
              <w:spacing w:after="0"/>
              <w:jc w:val="left"/>
              <w:rPr>
                <w:rFonts w:asciiTheme="minorHAnsi" w:hAnsiTheme="minorHAnsi" w:cstheme="minorHAnsi"/>
                <w:b/>
                <w:color w:val="000000"/>
                <w:szCs w:val="22"/>
                <w:lang w:val="el-GR" w:eastAsia="en-US"/>
              </w:rPr>
            </w:pPr>
          </w:p>
        </w:tc>
      </w:tr>
      <w:tr w:rsidR="009E6B4D" w:rsidRPr="003928D1" w:rsidTr="00254810">
        <w:trPr>
          <w:trHeight w:val="1062"/>
          <w:jc w:val="center"/>
        </w:trPr>
        <w:tc>
          <w:tcPr>
            <w:tcW w:w="1271" w:type="dxa"/>
            <w:vAlign w:val="center"/>
          </w:tcPr>
          <w:p w:rsidR="009E6B4D" w:rsidRPr="003928D1" w:rsidRDefault="009E6B4D" w:rsidP="009E6B4D">
            <w:pPr>
              <w:numPr>
                <w:ilvl w:val="1"/>
                <w:numId w:val="1"/>
              </w:numPr>
              <w:suppressAutoHyphens w:val="0"/>
              <w:spacing w:after="0"/>
              <w:ind w:left="455" w:right="601" w:hanging="283"/>
              <w:jc w:val="center"/>
              <w:rPr>
                <w:rFonts w:asciiTheme="minorHAnsi" w:eastAsia="SimSun" w:hAnsiTheme="minorHAnsi" w:cstheme="minorHAnsi"/>
                <w:b/>
                <w:color w:val="000000"/>
                <w:szCs w:val="22"/>
                <w:lang w:val="el-GR"/>
              </w:rPr>
            </w:pPr>
          </w:p>
        </w:tc>
        <w:tc>
          <w:tcPr>
            <w:tcW w:w="5245" w:type="dxa"/>
            <w:vAlign w:val="center"/>
          </w:tcPr>
          <w:p w:rsidR="009E6B4D" w:rsidRPr="003928D1" w:rsidRDefault="009E6B4D" w:rsidP="00254810">
            <w:pPr>
              <w:spacing w:after="0"/>
              <w:jc w:val="left"/>
              <w:rPr>
                <w:rFonts w:asciiTheme="minorHAnsi" w:eastAsia="Calibri" w:hAnsiTheme="minorHAnsi" w:cstheme="minorHAnsi"/>
                <w:szCs w:val="22"/>
                <w:lang w:val="el-GR" w:eastAsia="en-US"/>
              </w:rPr>
            </w:pPr>
            <w:r w:rsidRPr="003928D1">
              <w:rPr>
                <w:rFonts w:asciiTheme="minorHAnsi" w:eastAsia="Calibri" w:hAnsiTheme="minorHAnsi" w:cstheme="minorHAnsi"/>
                <w:szCs w:val="22"/>
                <w:lang w:val="el-GR" w:eastAsia="en-US"/>
              </w:rPr>
              <w:t xml:space="preserve">Η προσφορά δίδεται για ένα (1) </w:t>
            </w:r>
            <w:r w:rsidRPr="003928D1">
              <w:rPr>
                <w:rFonts w:asciiTheme="minorHAnsi" w:eastAsia="SimSun" w:hAnsiTheme="minorHAnsi" w:cstheme="minorHAnsi"/>
                <w:szCs w:val="22"/>
                <w:lang w:val="el-GR"/>
              </w:rPr>
              <w:t>Σύστημα απεικόνισης πηκτωμάτων DNA &amp; πρωτεϊνών και τα παρελκόμενα του</w:t>
            </w:r>
            <w:r>
              <w:rPr>
                <w:rFonts w:asciiTheme="minorHAnsi" w:eastAsia="SimSun" w:hAnsiTheme="minorHAnsi" w:cstheme="minorHAnsi"/>
                <w:szCs w:val="22"/>
                <w:lang w:val="el-GR"/>
              </w:rPr>
              <w:t>.</w:t>
            </w:r>
          </w:p>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Calibri" w:hAnsiTheme="minorHAnsi" w:cstheme="minorHAnsi"/>
                <w:szCs w:val="22"/>
                <w:lang w:val="el-GR" w:eastAsia="en-US"/>
              </w:rPr>
              <w:t>Να αναφερθεί το προσφερόμενο είδος (κατασκευαστής, μοντέλο/κωδικός)</w:t>
            </w:r>
          </w:p>
        </w:tc>
        <w:tc>
          <w:tcPr>
            <w:tcW w:w="1559"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r>
      <w:tr w:rsidR="009E6B4D" w:rsidRPr="003928D1" w:rsidTr="00254810">
        <w:trPr>
          <w:jc w:val="center"/>
        </w:trPr>
        <w:tc>
          <w:tcPr>
            <w:tcW w:w="1271" w:type="dxa"/>
            <w:vAlign w:val="center"/>
          </w:tcPr>
          <w:p w:rsidR="009E6B4D" w:rsidRPr="003928D1" w:rsidRDefault="009E6B4D" w:rsidP="009E6B4D">
            <w:pPr>
              <w:numPr>
                <w:ilvl w:val="1"/>
                <w:numId w:val="1"/>
              </w:numPr>
              <w:suppressAutoHyphens w:val="0"/>
              <w:spacing w:after="0"/>
              <w:ind w:left="455" w:right="601" w:hanging="283"/>
              <w:jc w:val="center"/>
              <w:rPr>
                <w:rFonts w:asciiTheme="minorHAnsi" w:eastAsia="SimSun" w:hAnsiTheme="minorHAnsi" w:cstheme="minorHAnsi"/>
                <w:b/>
                <w:color w:val="000000"/>
                <w:szCs w:val="22"/>
                <w:lang w:val="el-GR"/>
              </w:rPr>
            </w:pPr>
          </w:p>
        </w:tc>
        <w:tc>
          <w:tcPr>
            <w:tcW w:w="5245" w:type="dxa"/>
            <w:shd w:val="clear" w:color="auto" w:fill="auto"/>
          </w:tcPr>
          <w:p w:rsidR="009E6B4D" w:rsidRPr="003928D1" w:rsidRDefault="009E6B4D" w:rsidP="00254810">
            <w:pPr>
              <w:spacing w:after="0"/>
              <w:jc w:val="left"/>
              <w:rPr>
                <w:rFonts w:asciiTheme="minorHAnsi" w:eastAsia="SimSun" w:hAnsiTheme="minorHAnsi" w:cstheme="minorHAnsi"/>
                <w:b/>
                <w:color w:val="000000"/>
                <w:szCs w:val="22"/>
                <w:lang w:val="el-GR"/>
              </w:rPr>
            </w:pPr>
            <w:r w:rsidRPr="003928D1">
              <w:rPr>
                <w:rFonts w:asciiTheme="minorHAnsi" w:eastAsia="SimSun" w:hAnsiTheme="minorHAnsi" w:cstheme="minorHAnsi"/>
                <w:szCs w:val="22"/>
                <w:lang w:val="el-GR"/>
              </w:rPr>
              <w:t xml:space="preserve">Να διαθέτει πολλές και διαφορετικές πηγές φωτός (άσπρο, κόκκινο, πράσινο, και μπλέ </w:t>
            </w:r>
            <w:r w:rsidRPr="003928D1">
              <w:rPr>
                <w:rFonts w:asciiTheme="minorHAnsi" w:eastAsia="SimSun" w:hAnsiTheme="minorHAnsi" w:cstheme="minorHAnsi"/>
                <w:szCs w:val="22"/>
              </w:rPr>
              <w:t>LEDs</w:t>
            </w:r>
            <w:r w:rsidRPr="003928D1">
              <w:rPr>
                <w:rFonts w:asciiTheme="minorHAnsi" w:eastAsia="SimSun" w:hAnsiTheme="minorHAnsi" w:cstheme="minorHAnsi"/>
                <w:szCs w:val="22"/>
                <w:lang w:val="el-GR"/>
              </w:rPr>
              <w:t xml:space="preserve">) </w:t>
            </w:r>
          </w:p>
        </w:tc>
        <w:tc>
          <w:tcPr>
            <w:tcW w:w="1559"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r>
      <w:tr w:rsidR="009E6B4D" w:rsidRPr="003928D1" w:rsidTr="00254810">
        <w:trPr>
          <w:jc w:val="center"/>
        </w:trPr>
        <w:tc>
          <w:tcPr>
            <w:tcW w:w="1271" w:type="dxa"/>
            <w:vAlign w:val="center"/>
          </w:tcPr>
          <w:p w:rsidR="009E6B4D" w:rsidRPr="003928D1" w:rsidRDefault="009E6B4D" w:rsidP="009E6B4D">
            <w:pPr>
              <w:numPr>
                <w:ilvl w:val="1"/>
                <w:numId w:val="1"/>
              </w:numPr>
              <w:suppressAutoHyphens w:val="0"/>
              <w:spacing w:after="0"/>
              <w:ind w:left="455" w:right="601" w:hanging="283"/>
              <w:jc w:val="center"/>
              <w:rPr>
                <w:rFonts w:asciiTheme="minorHAnsi" w:eastAsia="SimSun" w:hAnsiTheme="minorHAnsi" w:cstheme="minorHAnsi"/>
                <w:b/>
                <w:color w:val="000000"/>
                <w:szCs w:val="22"/>
                <w:lang w:val="el-GR"/>
              </w:rPr>
            </w:pPr>
          </w:p>
        </w:tc>
        <w:tc>
          <w:tcPr>
            <w:tcW w:w="5245" w:type="dxa"/>
            <w:shd w:val="clear" w:color="auto" w:fill="auto"/>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szCs w:val="22"/>
                <w:lang w:val="el-GR"/>
              </w:rPr>
              <w:t>Να διαθέτει φωτισμό βάσης (</w:t>
            </w:r>
            <w:r w:rsidRPr="003928D1">
              <w:rPr>
                <w:rFonts w:asciiTheme="minorHAnsi" w:eastAsia="SimSun" w:hAnsiTheme="minorHAnsi" w:cstheme="minorHAnsi"/>
                <w:szCs w:val="22"/>
              </w:rPr>
              <w:t>base</w:t>
            </w:r>
            <w:r w:rsidRPr="003928D1">
              <w:rPr>
                <w:rFonts w:asciiTheme="minorHAnsi" w:eastAsia="SimSun" w:hAnsiTheme="minorHAnsi" w:cstheme="minorHAnsi"/>
                <w:szCs w:val="22"/>
                <w:lang w:val="el-GR"/>
              </w:rPr>
              <w:t xml:space="preserve"> </w:t>
            </w:r>
            <w:r w:rsidRPr="003928D1">
              <w:rPr>
                <w:rFonts w:asciiTheme="minorHAnsi" w:eastAsia="SimSun" w:hAnsiTheme="minorHAnsi" w:cstheme="minorHAnsi"/>
                <w:szCs w:val="22"/>
              </w:rPr>
              <w:t>lighting</w:t>
            </w:r>
            <w:r w:rsidRPr="003928D1">
              <w:rPr>
                <w:rFonts w:asciiTheme="minorHAnsi" w:eastAsia="SimSun" w:hAnsiTheme="minorHAnsi" w:cstheme="minorHAnsi"/>
                <w:szCs w:val="22"/>
                <w:lang w:val="el-GR"/>
              </w:rPr>
              <w:t xml:space="preserve">) </w:t>
            </w:r>
            <w:r w:rsidRPr="003928D1">
              <w:rPr>
                <w:rFonts w:asciiTheme="minorHAnsi" w:eastAsia="SimSun" w:hAnsiTheme="minorHAnsi" w:cstheme="minorHAnsi"/>
                <w:szCs w:val="22"/>
              </w:rPr>
              <w:t>Thin</w:t>
            </w:r>
            <w:r w:rsidRPr="003928D1">
              <w:rPr>
                <w:rFonts w:asciiTheme="minorHAnsi" w:eastAsia="SimSun" w:hAnsiTheme="minorHAnsi" w:cstheme="minorHAnsi"/>
                <w:szCs w:val="22"/>
                <w:lang w:val="el-GR"/>
              </w:rPr>
              <w:t>-</w:t>
            </w:r>
            <w:r w:rsidRPr="003928D1">
              <w:rPr>
                <w:rFonts w:asciiTheme="minorHAnsi" w:eastAsia="SimSun" w:hAnsiTheme="minorHAnsi" w:cstheme="minorHAnsi"/>
                <w:szCs w:val="22"/>
              </w:rPr>
              <w:t>Line</w:t>
            </w:r>
            <w:r w:rsidRPr="003928D1">
              <w:rPr>
                <w:rFonts w:asciiTheme="minorHAnsi" w:eastAsia="SimSun" w:hAnsiTheme="minorHAnsi" w:cstheme="minorHAnsi"/>
                <w:szCs w:val="22"/>
                <w:lang w:val="el-GR"/>
              </w:rPr>
              <w:t xml:space="preserve"> </w:t>
            </w:r>
            <w:r w:rsidRPr="003928D1">
              <w:rPr>
                <w:rFonts w:asciiTheme="minorHAnsi" w:eastAsia="SimSun" w:hAnsiTheme="minorHAnsi" w:cstheme="minorHAnsi"/>
                <w:szCs w:val="22"/>
              </w:rPr>
              <w:t>Transilluminator</w:t>
            </w:r>
            <w:r w:rsidRPr="003928D1">
              <w:rPr>
                <w:rFonts w:asciiTheme="minorHAnsi" w:eastAsia="SimSun" w:hAnsiTheme="minorHAnsi" w:cstheme="minorHAnsi"/>
                <w:szCs w:val="22"/>
                <w:lang w:val="el-GR"/>
              </w:rPr>
              <w:t xml:space="preserve"> στα 302</w:t>
            </w:r>
            <w:r w:rsidRPr="003928D1">
              <w:rPr>
                <w:rFonts w:asciiTheme="minorHAnsi" w:eastAsia="SimSun" w:hAnsiTheme="minorHAnsi" w:cstheme="minorHAnsi"/>
                <w:szCs w:val="22"/>
              </w:rPr>
              <w:t>nm</w:t>
            </w:r>
            <w:r w:rsidRPr="003928D1">
              <w:rPr>
                <w:rFonts w:asciiTheme="minorHAnsi" w:eastAsia="SimSun" w:hAnsiTheme="minorHAnsi" w:cstheme="minorHAnsi"/>
                <w:szCs w:val="22"/>
                <w:lang w:val="el-GR"/>
              </w:rPr>
              <w:t xml:space="preserve"> με δυνατότητα ελέγχου υψηλής/χαμηλής έντασης</w:t>
            </w:r>
          </w:p>
        </w:tc>
        <w:tc>
          <w:tcPr>
            <w:tcW w:w="1559"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r>
      <w:tr w:rsidR="009E6B4D" w:rsidRPr="003928D1" w:rsidTr="00254810">
        <w:trPr>
          <w:jc w:val="center"/>
        </w:trPr>
        <w:tc>
          <w:tcPr>
            <w:tcW w:w="1271" w:type="dxa"/>
            <w:vAlign w:val="center"/>
          </w:tcPr>
          <w:p w:rsidR="009E6B4D" w:rsidRPr="003928D1" w:rsidRDefault="009E6B4D" w:rsidP="009E6B4D">
            <w:pPr>
              <w:numPr>
                <w:ilvl w:val="1"/>
                <w:numId w:val="1"/>
              </w:numPr>
              <w:suppressAutoHyphens w:val="0"/>
              <w:spacing w:after="0"/>
              <w:ind w:left="455" w:right="601" w:hanging="283"/>
              <w:jc w:val="center"/>
              <w:rPr>
                <w:rFonts w:asciiTheme="minorHAnsi" w:eastAsia="SimSun" w:hAnsiTheme="minorHAnsi" w:cstheme="minorHAnsi"/>
                <w:b/>
                <w:color w:val="000000"/>
                <w:szCs w:val="22"/>
                <w:lang w:val="el-GR"/>
              </w:rPr>
            </w:pPr>
          </w:p>
        </w:tc>
        <w:tc>
          <w:tcPr>
            <w:tcW w:w="5245" w:type="dxa"/>
            <w:shd w:val="clear" w:color="auto" w:fill="auto"/>
          </w:tcPr>
          <w:p w:rsidR="009E6B4D" w:rsidRPr="003928D1" w:rsidRDefault="009E6B4D" w:rsidP="00254810">
            <w:pPr>
              <w:spacing w:after="0"/>
              <w:jc w:val="left"/>
              <w:rPr>
                <w:rFonts w:asciiTheme="minorHAnsi" w:eastAsia="SimSun" w:hAnsiTheme="minorHAnsi" w:cstheme="minorHAnsi"/>
                <w:b/>
                <w:color w:val="000000"/>
                <w:szCs w:val="22"/>
                <w:lang w:val="el-GR"/>
              </w:rPr>
            </w:pPr>
            <w:r>
              <w:rPr>
                <w:rFonts w:asciiTheme="minorHAnsi" w:eastAsia="SimSun" w:hAnsiTheme="minorHAnsi" w:cstheme="minorHAnsi"/>
                <w:szCs w:val="22"/>
                <w:lang w:val="el-GR"/>
              </w:rPr>
              <w:t>Ν</w:t>
            </w:r>
            <w:r w:rsidRPr="003928D1">
              <w:rPr>
                <w:rFonts w:asciiTheme="minorHAnsi" w:eastAsia="SimSun" w:hAnsiTheme="minorHAnsi" w:cstheme="minorHAnsi"/>
                <w:szCs w:val="22"/>
                <w:lang w:val="el-GR"/>
              </w:rPr>
              <w:t>α διαθέτει αυτόματο τροχό φίλτρων (</w:t>
            </w:r>
            <w:r w:rsidRPr="003928D1">
              <w:rPr>
                <w:rFonts w:asciiTheme="minorHAnsi" w:eastAsia="SimSun" w:hAnsiTheme="minorHAnsi" w:cstheme="minorHAnsi"/>
                <w:szCs w:val="22"/>
              </w:rPr>
              <w:t>filter</w:t>
            </w:r>
            <w:r w:rsidRPr="003928D1">
              <w:rPr>
                <w:rFonts w:asciiTheme="minorHAnsi" w:eastAsia="SimSun" w:hAnsiTheme="minorHAnsi" w:cstheme="minorHAnsi"/>
                <w:szCs w:val="22"/>
                <w:lang w:val="el-GR"/>
              </w:rPr>
              <w:t xml:space="preserve"> </w:t>
            </w:r>
            <w:r w:rsidRPr="003928D1">
              <w:rPr>
                <w:rFonts w:asciiTheme="minorHAnsi" w:eastAsia="SimSun" w:hAnsiTheme="minorHAnsi" w:cstheme="minorHAnsi"/>
                <w:szCs w:val="22"/>
              </w:rPr>
              <w:t>wheel</w:t>
            </w:r>
            <w:r w:rsidRPr="003928D1">
              <w:rPr>
                <w:rFonts w:asciiTheme="minorHAnsi" w:eastAsia="SimSun" w:hAnsiTheme="minorHAnsi" w:cstheme="minorHAnsi"/>
                <w:szCs w:val="22"/>
                <w:lang w:val="el-GR"/>
              </w:rPr>
              <w:t>) πέντε θέσεων</w:t>
            </w:r>
          </w:p>
        </w:tc>
        <w:tc>
          <w:tcPr>
            <w:tcW w:w="1559"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r>
      <w:tr w:rsidR="009E6B4D" w:rsidRPr="003928D1" w:rsidTr="00254810">
        <w:trPr>
          <w:jc w:val="center"/>
        </w:trPr>
        <w:tc>
          <w:tcPr>
            <w:tcW w:w="1271" w:type="dxa"/>
            <w:vAlign w:val="center"/>
          </w:tcPr>
          <w:p w:rsidR="009E6B4D" w:rsidRPr="003928D1" w:rsidRDefault="009E6B4D" w:rsidP="009E6B4D">
            <w:pPr>
              <w:numPr>
                <w:ilvl w:val="1"/>
                <w:numId w:val="1"/>
              </w:numPr>
              <w:suppressAutoHyphens w:val="0"/>
              <w:spacing w:after="0"/>
              <w:ind w:left="455" w:right="601" w:hanging="283"/>
              <w:jc w:val="center"/>
              <w:rPr>
                <w:rFonts w:asciiTheme="minorHAnsi" w:eastAsia="SimSun" w:hAnsiTheme="minorHAnsi" w:cstheme="minorHAnsi"/>
                <w:b/>
                <w:color w:val="000000"/>
                <w:szCs w:val="22"/>
                <w:lang w:val="el-GR"/>
              </w:rPr>
            </w:pPr>
          </w:p>
        </w:tc>
        <w:tc>
          <w:tcPr>
            <w:tcW w:w="5245" w:type="dxa"/>
            <w:shd w:val="clear" w:color="auto" w:fill="auto"/>
          </w:tcPr>
          <w:p w:rsidR="009E6B4D" w:rsidRPr="003928D1" w:rsidRDefault="009E6B4D" w:rsidP="00254810">
            <w:pPr>
              <w:spacing w:after="0"/>
              <w:jc w:val="left"/>
              <w:rPr>
                <w:rFonts w:asciiTheme="minorHAnsi" w:eastAsia="SimSun" w:hAnsiTheme="minorHAnsi" w:cstheme="minorHAnsi"/>
                <w:b/>
                <w:color w:val="000000"/>
                <w:szCs w:val="22"/>
                <w:lang w:val="el-GR"/>
              </w:rPr>
            </w:pPr>
            <w:r w:rsidRPr="003928D1">
              <w:rPr>
                <w:rFonts w:asciiTheme="minorHAnsi" w:eastAsia="SimSun" w:hAnsiTheme="minorHAnsi" w:cstheme="minorHAnsi"/>
                <w:szCs w:val="22"/>
                <w:lang w:val="el-GR"/>
              </w:rPr>
              <w:t>Ο σκοτεινός θάλαμος (</w:t>
            </w:r>
            <w:r w:rsidRPr="003928D1">
              <w:rPr>
                <w:rFonts w:asciiTheme="minorHAnsi" w:eastAsia="SimSun" w:hAnsiTheme="minorHAnsi" w:cstheme="minorHAnsi"/>
                <w:szCs w:val="22"/>
              </w:rPr>
              <w:t>darkroom</w:t>
            </w:r>
            <w:r w:rsidRPr="003928D1">
              <w:rPr>
                <w:rFonts w:asciiTheme="minorHAnsi" w:eastAsia="SimSun" w:hAnsiTheme="minorHAnsi" w:cstheme="minorHAnsi"/>
                <w:szCs w:val="22"/>
                <w:lang w:val="el-GR"/>
              </w:rPr>
              <w:t>) να διαθέτει τα εξής χαρακτηριστικά:</w:t>
            </w:r>
          </w:p>
        </w:tc>
        <w:tc>
          <w:tcPr>
            <w:tcW w:w="1559"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r>
      <w:tr w:rsidR="009E6B4D" w:rsidRPr="003928D1" w:rsidTr="00254810">
        <w:trPr>
          <w:jc w:val="center"/>
        </w:trPr>
        <w:tc>
          <w:tcPr>
            <w:tcW w:w="1271" w:type="dxa"/>
            <w:vAlign w:val="center"/>
          </w:tcPr>
          <w:p w:rsidR="009E6B4D" w:rsidRPr="003928D1" w:rsidRDefault="009E6B4D" w:rsidP="00254810">
            <w:pPr>
              <w:spacing w:after="0"/>
              <w:ind w:left="455" w:right="601"/>
              <w:rPr>
                <w:rFonts w:asciiTheme="minorHAnsi" w:eastAsia="SimSun" w:hAnsiTheme="minorHAnsi" w:cstheme="minorHAnsi"/>
                <w:b/>
                <w:color w:val="000000"/>
                <w:szCs w:val="22"/>
                <w:lang w:val="el-GR"/>
              </w:rPr>
            </w:pPr>
          </w:p>
        </w:tc>
        <w:tc>
          <w:tcPr>
            <w:tcW w:w="5245" w:type="dxa"/>
            <w:shd w:val="clear" w:color="auto" w:fill="auto"/>
          </w:tcPr>
          <w:p w:rsidR="009E6B4D" w:rsidRPr="003928D1" w:rsidRDefault="009E6B4D" w:rsidP="00254810">
            <w:pPr>
              <w:spacing w:after="0"/>
              <w:ind w:left="720"/>
              <w:jc w:val="left"/>
              <w:rPr>
                <w:rFonts w:asciiTheme="minorHAnsi" w:eastAsia="SimSun" w:hAnsiTheme="minorHAnsi" w:cstheme="minorHAnsi"/>
                <w:b/>
                <w:color w:val="000000"/>
                <w:szCs w:val="22"/>
                <w:lang w:val="el-GR"/>
              </w:rPr>
            </w:pPr>
            <w:r w:rsidRPr="003928D1">
              <w:rPr>
                <w:rFonts w:asciiTheme="minorHAnsi" w:eastAsia="SimSun" w:hAnsiTheme="minorHAnsi" w:cstheme="minorHAnsi"/>
                <w:szCs w:val="22"/>
                <w:lang w:val="el-GR"/>
              </w:rPr>
              <w:t xml:space="preserve">    Αναδιπλούμενο πορτάκι με εύκολο άνοιγμα </w:t>
            </w:r>
          </w:p>
        </w:tc>
        <w:tc>
          <w:tcPr>
            <w:tcW w:w="1559"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r>
      <w:tr w:rsidR="009E6B4D" w:rsidRPr="003928D1" w:rsidTr="00254810">
        <w:trPr>
          <w:jc w:val="center"/>
        </w:trPr>
        <w:tc>
          <w:tcPr>
            <w:tcW w:w="1271" w:type="dxa"/>
            <w:vAlign w:val="center"/>
          </w:tcPr>
          <w:p w:rsidR="009E6B4D" w:rsidRPr="003928D1" w:rsidRDefault="009E6B4D" w:rsidP="00254810">
            <w:pPr>
              <w:spacing w:after="0"/>
              <w:ind w:left="455" w:right="601"/>
              <w:rPr>
                <w:rFonts w:asciiTheme="minorHAnsi" w:eastAsia="SimSun" w:hAnsiTheme="minorHAnsi" w:cstheme="minorHAnsi"/>
                <w:b/>
                <w:color w:val="000000"/>
                <w:szCs w:val="22"/>
                <w:lang w:val="el-GR"/>
              </w:rPr>
            </w:pPr>
          </w:p>
        </w:tc>
        <w:tc>
          <w:tcPr>
            <w:tcW w:w="5245" w:type="dxa"/>
            <w:shd w:val="clear" w:color="auto" w:fill="auto"/>
          </w:tcPr>
          <w:p w:rsidR="009E6B4D" w:rsidRPr="003928D1" w:rsidRDefault="009E6B4D" w:rsidP="00254810">
            <w:pPr>
              <w:spacing w:after="0"/>
              <w:ind w:left="720"/>
              <w:jc w:val="left"/>
              <w:rPr>
                <w:rFonts w:asciiTheme="minorHAnsi" w:eastAsia="SimSun" w:hAnsiTheme="minorHAnsi" w:cstheme="minorHAnsi"/>
                <w:b/>
                <w:color w:val="000000"/>
                <w:szCs w:val="22"/>
                <w:lang w:val="en-US"/>
              </w:rPr>
            </w:pPr>
            <w:r w:rsidRPr="003928D1">
              <w:rPr>
                <w:rFonts w:asciiTheme="minorHAnsi" w:eastAsia="SimSun" w:hAnsiTheme="minorHAnsi" w:cstheme="minorHAnsi"/>
                <w:szCs w:val="22"/>
                <w:lang w:val="en-US"/>
              </w:rPr>
              <w:t xml:space="preserve">    </w:t>
            </w:r>
            <w:r w:rsidRPr="003928D1">
              <w:rPr>
                <w:rFonts w:asciiTheme="minorHAnsi" w:eastAsia="SimSun" w:hAnsiTheme="minorHAnsi" w:cstheme="minorHAnsi"/>
                <w:szCs w:val="22"/>
              </w:rPr>
              <w:t xml:space="preserve">Thin Line Transilluminator </w:t>
            </w:r>
            <w:r w:rsidRPr="003928D1">
              <w:rPr>
                <w:rFonts w:asciiTheme="minorHAnsi" w:eastAsia="SimSun" w:hAnsiTheme="minorHAnsi" w:cstheme="minorHAnsi"/>
                <w:szCs w:val="22"/>
                <w:lang w:val="el-GR"/>
              </w:rPr>
              <w:t>σε</w:t>
            </w:r>
            <w:r w:rsidRPr="003928D1">
              <w:rPr>
                <w:rFonts w:asciiTheme="minorHAnsi" w:eastAsia="SimSun" w:hAnsiTheme="minorHAnsi" w:cstheme="minorHAnsi"/>
                <w:szCs w:val="22"/>
              </w:rPr>
              <w:t xml:space="preserve"> </w:t>
            </w:r>
            <w:r w:rsidRPr="003928D1">
              <w:rPr>
                <w:rFonts w:asciiTheme="minorHAnsi" w:eastAsia="SimSun" w:hAnsiTheme="minorHAnsi" w:cstheme="minorHAnsi"/>
                <w:szCs w:val="22"/>
                <w:lang w:val="el-GR"/>
              </w:rPr>
              <w:t>συρταρωτή</w:t>
            </w:r>
            <w:r w:rsidRPr="003928D1">
              <w:rPr>
                <w:rFonts w:asciiTheme="minorHAnsi" w:eastAsia="SimSun" w:hAnsiTheme="minorHAnsi" w:cstheme="minorHAnsi"/>
                <w:szCs w:val="22"/>
              </w:rPr>
              <w:t xml:space="preserve"> </w:t>
            </w:r>
            <w:r w:rsidRPr="003928D1">
              <w:rPr>
                <w:rFonts w:asciiTheme="minorHAnsi" w:eastAsia="SimSun" w:hAnsiTheme="minorHAnsi" w:cstheme="minorHAnsi"/>
                <w:szCs w:val="22"/>
                <w:lang w:val="el-GR"/>
              </w:rPr>
              <w:t>βάση</w:t>
            </w:r>
          </w:p>
        </w:tc>
        <w:tc>
          <w:tcPr>
            <w:tcW w:w="1559" w:type="dxa"/>
            <w:vAlign w:val="center"/>
          </w:tcPr>
          <w:p w:rsidR="009E6B4D" w:rsidRPr="003928D1" w:rsidRDefault="009E6B4D" w:rsidP="00254810">
            <w:pPr>
              <w:spacing w:after="0"/>
              <w:jc w:val="left"/>
              <w:rPr>
                <w:rFonts w:asciiTheme="minorHAnsi" w:eastAsia="SimSun" w:hAnsiTheme="minorHAnsi" w:cstheme="minorHAnsi"/>
                <w:color w:val="000000"/>
                <w:szCs w:val="22"/>
                <w:lang w:val="en-US"/>
              </w:rPr>
            </w:pPr>
            <w:r w:rsidRPr="003928D1">
              <w:rPr>
                <w:rFonts w:asciiTheme="minorHAnsi" w:eastAsia="SimSun" w:hAnsiTheme="minorHAnsi" w:cstheme="minorHAnsi"/>
                <w:color w:val="000000"/>
                <w:szCs w:val="22"/>
                <w:lang w:val="en-US"/>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color w:val="000000"/>
                <w:szCs w:val="22"/>
                <w:lang w:val="en-US"/>
              </w:rPr>
            </w:pP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n-US"/>
              </w:rPr>
            </w:pPr>
          </w:p>
        </w:tc>
      </w:tr>
      <w:tr w:rsidR="009E6B4D" w:rsidRPr="003928D1" w:rsidTr="00254810">
        <w:trPr>
          <w:jc w:val="center"/>
        </w:trPr>
        <w:tc>
          <w:tcPr>
            <w:tcW w:w="1271" w:type="dxa"/>
            <w:vAlign w:val="center"/>
          </w:tcPr>
          <w:p w:rsidR="009E6B4D" w:rsidRPr="003928D1" w:rsidRDefault="009E6B4D" w:rsidP="00254810">
            <w:pPr>
              <w:spacing w:after="0"/>
              <w:ind w:left="455" w:right="601"/>
              <w:rPr>
                <w:rFonts w:asciiTheme="minorHAnsi" w:eastAsia="SimSun" w:hAnsiTheme="minorHAnsi" w:cstheme="minorHAnsi"/>
                <w:b/>
                <w:color w:val="000000"/>
                <w:szCs w:val="22"/>
                <w:lang w:val="en-US"/>
              </w:rPr>
            </w:pPr>
          </w:p>
        </w:tc>
        <w:tc>
          <w:tcPr>
            <w:tcW w:w="5245" w:type="dxa"/>
            <w:shd w:val="clear" w:color="auto" w:fill="auto"/>
          </w:tcPr>
          <w:p w:rsidR="009E6B4D" w:rsidRPr="003928D1" w:rsidRDefault="009E6B4D" w:rsidP="00254810">
            <w:pPr>
              <w:spacing w:after="0"/>
              <w:ind w:left="720"/>
              <w:jc w:val="left"/>
              <w:rPr>
                <w:rFonts w:asciiTheme="minorHAnsi" w:eastAsia="SimSun" w:hAnsiTheme="minorHAnsi" w:cstheme="minorHAnsi"/>
                <w:b/>
                <w:color w:val="000000"/>
                <w:szCs w:val="22"/>
                <w:lang w:val="el-GR"/>
              </w:rPr>
            </w:pPr>
            <w:r w:rsidRPr="003928D1">
              <w:rPr>
                <w:rFonts w:asciiTheme="minorHAnsi" w:eastAsia="SimSun" w:hAnsiTheme="minorHAnsi" w:cstheme="minorHAnsi"/>
                <w:szCs w:val="22"/>
                <w:lang w:val="el-GR"/>
              </w:rPr>
              <w:t xml:space="preserve">    Ένδειξη για λειτουργία λάμπας </w:t>
            </w:r>
            <w:r w:rsidRPr="003928D1">
              <w:rPr>
                <w:rFonts w:asciiTheme="minorHAnsi" w:eastAsia="SimSun" w:hAnsiTheme="minorHAnsi" w:cstheme="minorHAnsi"/>
                <w:szCs w:val="22"/>
              </w:rPr>
              <w:t>UV</w:t>
            </w:r>
          </w:p>
        </w:tc>
        <w:tc>
          <w:tcPr>
            <w:tcW w:w="1559"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r>
      <w:tr w:rsidR="009E6B4D" w:rsidRPr="003928D1" w:rsidTr="00254810">
        <w:trPr>
          <w:jc w:val="center"/>
        </w:trPr>
        <w:tc>
          <w:tcPr>
            <w:tcW w:w="1271" w:type="dxa"/>
            <w:vAlign w:val="center"/>
          </w:tcPr>
          <w:p w:rsidR="009E6B4D" w:rsidRPr="003928D1" w:rsidRDefault="009E6B4D" w:rsidP="00254810">
            <w:pPr>
              <w:spacing w:after="0"/>
              <w:ind w:left="455" w:right="601"/>
              <w:rPr>
                <w:rFonts w:asciiTheme="minorHAnsi" w:eastAsia="SimSun" w:hAnsiTheme="minorHAnsi" w:cstheme="minorHAnsi"/>
                <w:b/>
                <w:color w:val="000000"/>
                <w:szCs w:val="22"/>
                <w:lang w:val="el-GR"/>
              </w:rPr>
            </w:pPr>
          </w:p>
        </w:tc>
        <w:tc>
          <w:tcPr>
            <w:tcW w:w="5245" w:type="dxa"/>
            <w:shd w:val="clear" w:color="auto" w:fill="auto"/>
          </w:tcPr>
          <w:p w:rsidR="009E6B4D" w:rsidRPr="003928D1" w:rsidRDefault="009E6B4D" w:rsidP="00254810">
            <w:pPr>
              <w:spacing w:after="0"/>
              <w:ind w:left="720"/>
              <w:jc w:val="left"/>
              <w:rPr>
                <w:rFonts w:asciiTheme="minorHAnsi" w:eastAsia="SimSun" w:hAnsiTheme="minorHAnsi" w:cstheme="minorHAnsi"/>
                <w:b/>
                <w:color w:val="000000"/>
                <w:szCs w:val="22"/>
                <w:lang w:val="el-GR"/>
              </w:rPr>
            </w:pPr>
            <w:r w:rsidRPr="003928D1">
              <w:rPr>
                <w:rFonts w:asciiTheme="minorHAnsi" w:eastAsia="SimSun" w:hAnsiTheme="minorHAnsi" w:cstheme="minorHAnsi"/>
                <w:szCs w:val="22"/>
                <w:lang w:val="el-GR"/>
              </w:rPr>
              <w:t xml:space="preserve">    Πλαϊνή </w:t>
            </w:r>
            <w:r w:rsidRPr="003928D1">
              <w:rPr>
                <w:rFonts w:asciiTheme="minorHAnsi" w:eastAsia="SimSun" w:hAnsiTheme="minorHAnsi" w:cstheme="minorHAnsi"/>
                <w:szCs w:val="22"/>
              </w:rPr>
              <w:t>USB</w:t>
            </w:r>
            <w:r w:rsidRPr="003928D1">
              <w:rPr>
                <w:rFonts w:asciiTheme="minorHAnsi" w:eastAsia="SimSun" w:hAnsiTheme="minorHAnsi" w:cstheme="minorHAnsi"/>
                <w:szCs w:val="22"/>
                <w:lang w:val="el-GR"/>
              </w:rPr>
              <w:t xml:space="preserve"> θύρα και 6 έξτρα θύρες </w:t>
            </w:r>
            <w:r w:rsidRPr="003928D1">
              <w:rPr>
                <w:rFonts w:asciiTheme="minorHAnsi" w:eastAsia="SimSun" w:hAnsiTheme="minorHAnsi" w:cstheme="minorHAnsi"/>
                <w:szCs w:val="22"/>
              </w:rPr>
              <w:t>USB</w:t>
            </w:r>
          </w:p>
        </w:tc>
        <w:tc>
          <w:tcPr>
            <w:tcW w:w="1559"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r>
      <w:tr w:rsidR="009E6B4D" w:rsidRPr="003928D1" w:rsidTr="00254810">
        <w:trPr>
          <w:jc w:val="center"/>
        </w:trPr>
        <w:tc>
          <w:tcPr>
            <w:tcW w:w="1271" w:type="dxa"/>
            <w:vAlign w:val="center"/>
          </w:tcPr>
          <w:p w:rsidR="009E6B4D" w:rsidRPr="003928D1" w:rsidRDefault="009E6B4D" w:rsidP="009E6B4D">
            <w:pPr>
              <w:numPr>
                <w:ilvl w:val="1"/>
                <w:numId w:val="1"/>
              </w:numPr>
              <w:suppressAutoHyphens w:val="0"/>
              <w:spacing w:after="0"/>
              <w:ind w:left="455" w:right="601" w:hanging="283"/>
              <w:jc w:val="center"/>
              <w:rPr>
                <w:rFonts w:asciiTheme="minorHAnsi" w:eastAsia="SimSun" w:hAnsiTheme="minorHAnsi" w:cstheme="minorHAnsi"/>
                <w:b/>
                <w:color w:val="000000"/>
                <w:szCs w:val="22"/>
                <w:lang w:val="el-GR"/>
              </w:rPr>
            </w:pPr>
          </w:p>
        </w:tc>
        <w:tc>
          <w:tcPr>
            <w:tcW w:w="5245" w:type="dxa"/>
            <w:shd w:val="clear" w:color="auto" w:fill="auto"/>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eastAsia="SimSun" w:hAnsiTheme="minorHAnsi" w:cstheme="minorHAnsi"/>
                <w:szCs w:val="22"/>
                <w:lang w:val="el-GR"/>
              </w:rPr>
              <w:t xml:space="preserve">Να είναι κατάλληλο για πηκτώματα αγαρόζης μεγέθους 25 </w:t>
            </w:r>
            <w:r w:rsidRPr="003928D1">
              <w:rPr>
                <w:rFonts w:asciiTheme="minorHAnsi" w:eastAsia="SimSun" w:hAnsiTheme="minorHAnsi" w:cstheme="minorHAnsi"/>
                <w:szCs w:val="22"/>
              </w:rPr>
              <w:t>x</w:t>
            </w:r>
            <w:r w:rsidRPr="003928D1">
              <w:rPr>
                <w:rFonts w:asciiTheme="minorHAnsi" w:eastAsia="SimSun" w:hAnsiTheme="minorHAnsi" w:cstheme="minorHAnsi"/>
                <w:szCs w:val="22"/>
                <w:lang w:val="el-GR"/>
              </w:rPr>
              <w:t xml:space="preserve"> 26 </w:t>
            </w:r>
            <w:r w:rsidRPr="003928D1">
              <w:rPr>
                <w:rFonts w:asciiTheme="minorHAnsi" w:eastAsia="SimSun" w:hAnsiTheme="minorHAnsi" w:cstheme="minorHAnsi"/>
                <w:szCs w:val="22"/>
              </w:rPr>
              <w:t>cm</w:t>
            </w: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szCs w:val="22"/>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szCs w:val="22"/>
              </w:rPr>
            </w:pPr>
          </w:p>
        </w:tc>
        <w:tc>
          <w:tcPr>
            <w:tcW w:w="1559" w:type="dxa"/>
          </w:tcPr>
          <w:p w:rsidR="009E6B4D" w:rsidRPr="003928D1" w:rsidRDefault="009E6B4D" w:rsidP="00254810">
            <w:pPr>
              <w:spacing w:after="0"/>
              <w:jc w:val="left"/>
              <w:rPr>
                <w:rFonts w:asciiTheme="minorHAnsi" w:eastAsia="SimSun" w:hAnsiTheme="minorHAnsi" w:cstheme="minorHAnsi"/>
                <w:szCs w:val="22"/>
              </w:rPr>
            </w:pPr>
          </w:p>
        </w:tc>
      </w:tr>
      <w:tr w:rsidR="009E6B4D" w:rsidRPr="003928D1" w:rsidTr="00254810">
        <w:trPr>
          <w:jc w:val="center"/>
        </w:trPr>
        <w:tc>
          <w:tcPr>
            <w:tcW w:w="1271" w:type="dxa"/>
            <w:vAlign w:val="center"/>
          </w:tcPr>
          <w:p w:rsidR="009E6B4D" w:rsidRPr="003928D1" w:rsidRDefault="009E6B4D" w:rsidP="009E6B4D">
            <w:pPr>
              <w:numPr>
                <w:ilvl w:val="1"/>
                <w:numId w:val="1"/>
              </w:numPr>
              <w:suppressAutoHyphens w:val="0"/>
              <w:spacing w:after="0"/>
              <w:ind w:left="455" w:right="601" w:hanging="283"/>
              <w:jc w:val="center"/>
              <w:rPr>
                <w:rFonts w:asciiTheme="minorHAnsi" w:eastAsia="SimSun" w:hAnsiTheme="minorHAnsi" w:cstheme="minorHAnsi"/>
                <w:b/>
                <w:color w:val="000000"/>
                <w:szCs w:val="22"/>
                <w:lang w:val="el-GR"/>
              </w:rPr>
            </w:pPr>
          </w:p>
        </w:tc>
        <w:tc>
          <w:tcPr>
            <w:tcW w:w="5245" w:type="dxa"/>
            <w:shd w:val="clear" w:color="auto" w:fill="auto"/>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eastAsia="SimSun" w:hAnsiTheme="minorHAnsi" w:cstheme="minorHAnsi"/>
                <w:szCs w:val="22"/>
                <w:lang w:val="el-GR"/>
              </w:rPr>
              <w:t>Να περιλαμβάνει Φίλτρο βρωμιούχου αιθιδίου</w:t>
            </w: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szCs w:val="22"/>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szCs w:val="22"/>
              </w:rPr>
            </w:pPr>
          </w:p>
        </w:tc>
        <w:tc>
          <w:tcPr>
            <w:tcW w:w="1559" w:type="dxa"/>
          </w:tcPr>
          <w:p w:rsidR="009E6B4D" w:rsidRPr="003928D1" w:rsidRDefault="009E6B4D" w:rsidP="00254810">
            <w:pPr>
              <w:spacing w:after="0"/>
              <w:jc w:val="left"/>
              <w:rPr>
                <w:rFonts w:asciiTheme="minorHAnsi" w:eastAsia="SimSun" w:hAnsiTheme="minorHAnsi" w:cstheme="minorHAnsi"/>
                <w:szCs w:val="22"/>
              </w:rPr>
            </w:pPr>
          </w:p>
        </w:tc>
      </w:tr>
      <w:tr w:rsidR="009E6B4D" w:rsidRPr="003928D1" w:rsidTr="00254810">
        <w:trPr>
          <w:jc w:val="center"/>
        </w:trPr>
        <w:tc>
          <w:tcPr>
            <w:tcW w:w="1271" w:type="dxa"/>
            <w:vAlign w:val="center"/>
          </w:tcPr>
          <w:p w:rsidR="009E6B4D" w:rsidRPr="003928D1" w:rsidRDefault="009E6B4D" w:rsidP="009E6B4D">
            <w:pPr>
              <w:numPr>
                <w:ilvl w:val="1"/>
                <w:numId w:val="1"/>
              </w:numPr>
              <w:suppressAutoHyphens w:val="0"/>
              <w:spacing w:after="0"/>
              <w:ind w:left="455" w:right="601" w:hanging="283"/>
              <w:jc w:val="center"/>
              <w:rPr>
                <w:rFonts w:asciiTheme="minorHAnsi" w:eastAsia="SimSun" w:hAnsiTheme="minorHAnsi" w:cstheme="minorHAnsi"/>
                <w:b/>
                <w:color w:val="000000"/>
                <w:szCs w:val="22"/>
                <w:lang w:val="el-GR"/>
              </w:rPr>
            </w:pPr>
          </w:p>
        </w:tc>
        <w:tc>
          <w:tcPr>
            <w:tcW w:w="5245" w:type="dxa"/>
            <w:shd w:val="clear" w:color="auto" w:fill="auto"/>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eastAsia="SimSun" w:hAnsiTheme="minorHAnsi" w:cstheme="minorHAnsi"/>
                <w:szCs w:val="22"/>
                <w:lang w:val="el-GR"/>
              </w:rPr>
              <w:t xml:space="preserve">Να διαθέτει κατάλληλο λογισμικό για την λήψη, βελτίωση και ανάλυση εικόνων </w:t>
            </w: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szCs w:val="22"/>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szCs w:val="22"/>
              </w:rPr>
            </w:pPr>
          </w:p>
        </w:tc>
        <w:tc>
          <w:tcPr>
            <w:tcW w:w="1559" w:type="dxa"/>
          </w:tcPr>
          <w:p w:rsidR="009E6B4D" w:rsidRPr="003928D1" w:rsidRDefault="009E6B4D" w:rsidP="00254810">
            <w:pPr>
              <w:spacing w:after="0"/>
              <w:jc w:val="left"/>
              <w:rPr>
                <w:rFonts w:asciiTheme="minorHAnsi" w:eastAsia="SimSun" w:hAnsiTheme="minorHAnsi" w:cstheme="minorHAnsi"/>
                <w:szCs w:val="22"/>
              </w:rPr>
            </w:pPr>
          </w:p>
        </w:tc>
      </w:tr>
      <w:tr w:rsidR="009E6B4D" w:rsidRPr="003928D1" w:rsidTr="00254810">
        <w:trPr>
          <w:jc w:val="center"/>
        </w:trPr>
        <w:tc>
          <w:tcPr>
            <w:tcW w:w="1271" w:type="dxa"/>
            <w:vAlign w:val="center"/>
          </w:tcPr>
          <w:p w:rsidR="009E6B4D" w:rsidRPr="003928D1" w:rsidRDefault="009E6B4D" w:rsidP="009E6B4D">
            <w:pPr>
              <w:numPr>
                <w:ilvl w:val="1"/>
                <w:numId w:val="1"/>
              </w:numPr>
              <w:suppressAutoHyphens w:val="0"/>
              <w:spacing w:after="0"/>
              <w:ind w:left="455" w:right="601" w:hanging="283"/>
              <w:jc w:val="center"/>
              <w:rPr>
                <w:rFonts w:asciiTheme="minorHAnsi" w:eastAsia="SimSun" w:hAnsiTheme="minorHAnsi" w:cstheme="minorHAnsi"/>
                <w:b/>
                <w:color w:val="000000"/>
                <w:szCs w:val="22"/>
                <w:lang w:val="el-GR"/>
              </w:rPr>
            </w:pPr>
          </w:p>
        </w:tc>
        <w:tc>
          <w:tcPr>
            <w:tcW w:w="5245" w:type="dxa"/>
            <w:shd w:val="clear" w:color="auto" w:fill="auto"/>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eastAsia="SimSun" w:hAnsiTheme="minorHAnsi" w:cstheme="minorHAnsi"/>
                <w:szCs w:val="22"/>
                <w:lang w:val="el-GR"/>
              </w:rPr>
              <w:t xml:space="preserve">Να περιλαμβάνει </w:t>
            </w:r>
            <w:r w:rsidRPr="003928D1">
              <w:rPr>
                <w:rFonts w:asciiTheme="minorHAnsi" w:eastAsia="SimSun" w:hAnsiTheme="minorHAnsi" w:cstheme="minorHAnsi"/>
                <w:szCs w:val="22"/>
              </w:rPr>
              <w:t>UV</w:t>
            </w:r>
            <w:r w:rsidRPr="003928D1">
              <w:rPr>
                <w:rFonts w:asciiTheme="minorHAnsi" w:eastAsia="SimSun" w:hAnsiTheme="minorHAnsi" w:cstheme="minorHAnsi"/>
                <w:szCs w:val="22"/>
                <w:lang w:val="el-GR"/>
              </w:rPr>
              <w:t xml:space="preserve"> </w:t>
            </w:r>
            <w:r w:rsidRPr="003928D1">
              <w:rPr>
                <w:rFonts w:asciiTheme="minorHAnsi" w:eastAsia="SimSun" w:hAnsiTheme="minorHAnsi" w:cstheme="minorHAnsi"/>
                <w:szCs w:val="22"/>
              </w:rPr>
              <w:t>Gel</w:t>
            </w:r>
            <w:r w:rsidRPr="003928D1">
              <w:rPr>
                <w:rFonts w:asciiTheme="minorHAnsi" w:eastAsia="SimSun" w:hAnsiTheme="minorHAnsi" w:cstheme="minorHAnsi"/>
                <w:szCs w:val="22"/>
                <w:lang w:val="el-GR"/>
              </w:rPr>
              <w:t xml:space="preserve"> </w:t>
            </w:r>
            <w:r w:rsidRPr="003928D1">
              <w:rPr>
                <w:rFonts w:asciiTheme="minorHAnsi" w:eastAsia="SimSun" w:hAnsiTheme="minorHAnsi" w:cstheme="minorHAnsi"/>
                <w:szCs w:val="22"/>
              </w:rPr>
              <w:t>Tray</w:t>
            </w: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szCs w:val="22"/>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szCs w:val="22"/>
              </w:rPr>
            </w:pPr>
          </w:p>
        </w:tc>
        <w:tc>
          <w:tcPr>
            <w:tcW w:w="1559" w:type="dxa"/>
          </w:tcPr>
          <w:p w:rsidR="009E6B4D" w:rsidRPr="003928D1" w:rsidRDefault="009E6B4D" w:rsidP="00254810">
            <w:pPr>
              <w:spacing w:after="0"/>
              <w:jc w:val="left"/>
              <w:rPr>
                <w:rFonts w:asciiTheme="minorHAnsi" w:eastAsia="SimSun" w:hAnsiTheme="minorHAnsi" w:cstheme="minorHAnsi"/>
                <w:szCs w:val="22"/>
              </w:rPr>
            </w:pPr>
          </w:p>
        </w:tc>
      </w:tr>
      <w:tr w:rsidR="009E6B4D" w:rsidRPr="003928D1" w:rsidTr="00254810">
        <w:trPr>
          <w:jc w:val="center"/>
        </w:trPr>
        <w:tc>
          <w:tcPr>
            <w:tcW w:w="1271" w:type="dxa"/>
            <w:vAlign w:val="center"/>
          </w:tcPr>
          <w:p w:rsidR="009E6B4D" w:rsidRPr="003928D1" w:rsidRDefault="009E6B4D" w:rsidP="009E6B4D">
            <w:pPr>
              <w:numPr>
                <w:ilvl w:val="1"/>
                <w:numId w:val="1"/>
              </w:numPr>
              <w:suppressAutoHyphens w:val="0"/>
              <w:spacing w:after="0"/>
              <w:ind w:left="455" w:right="601" w:hanging="283"/>
              <w:jc w:val="center"/>
              <w:rPr>
                <w:rFonts w:asciiTheme="minorHAnsi" w:eastAsia="SimSun" w:hAnsiTheme="minorHAnsi" w:cstheme="minorHAnsi"/>
                <w:b/>
                <w:color w:val="000000"/>
                <w:szCs w:val="22"/>
                <w:lang w:val="el-GR"/>
              </w:rPr>
            </w:pPr>
          </w:p>
        </w:tc>
        <w:tc>
          <w:tcPr>
            <w:tcW w:w="5245" w:type="dxa"/>
            <w:shd w:val="clear" w:color="auto" w:fill="auto"/>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eastAsia="SimSun" w:hAnsiTheme="minorHAnsi" w:cstheme="minorHAnsi"/>
                <w:szCs w:val="22"/>
                <w:lang w:val="el-GR"/>
              </w:rPr>
              <w:t xml:space="preserve">Να περιλαμβάνει ενσωματωμένη ασπίδα προστασίας </w:t>
            </w:r>
            <w:r w:rsidRPr="003928D1">
              <w:rPr>
                <w:rFonts w:asciiTheme="minorHAnsi" w:eastAsia="SimSun" w:hAnsiTheme="minorHAnsi" w:cstheme="minorHAnsi"/>
                <w:szCs w:val="22"/>
              </w:rPr>
              <w:t>UV</w:t>
            </w: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szCs w:val="22"/>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szCs w:val="22"/>
              </w:rPr>
            </w:pPr>
          </w:p>
        </w:tc>
        <w:tc>
          <w:tcPr>
            <w:tcW w:w="1559" w:type="dxa"/>
          </w:tcPr>
          <w:p w:rsidR="009E6B4D" w:rsidRPr="003928D1" w:rsidRDefault="009E6B4D" w:rsidP="00254810">
            <w:pPr>
              <w:spacing w:after="0"/>
              <w:jc w:val="left"/>
              <w:rPr>
                <w:rFonts w:asciiTheme="minorHAnsi" w:eastAsia="SimSun" w:hAnsiTheme="minorHAnsi" w:cstheme="minorHAnsi"/>
                <w:szCs w:val="22"/>
              </w:rPr>
            </w:pPr>
          </w:p>
        </w:tc>
      </w:tr>
      <w:tr w:rsidR="009E6B4D" w:rsidRPr="003928D1" w:rsidTr="00254810">
        <w:trPr>
          <w:jc w:val="center"/>
        </w:trPr>
        <w:tc>
          <w:tcPr>
            <w:tcW w:w="1271" w:type="dxa"/>
            <w:vAlign w:val="center"/>
          </w:tcPr>
          <w:p w:rsidR="009E6B4D" w:rsidRPr="003928D1" w:rsidRDefault="009E6B4D" w:rsidP="009E6B4D">
            <w:pPr>
              <w:numPr>
                <w:ilvl w:val="1"/>
                <w:numId w:val="1"/>
              </w:numPr>
              <w:suppressAutoHyphens w:val="0"/>
              <w:spacing w:after="0"/>
              <w:ind w:left="455" w:right="601" w:hanging="283"/>
              <w:jc w:val="center"/>
              <w:rPr>
                <w:rFonts w:asciiTheme="minorHAnsi" w:eastAsia="SimSun" w:hAnsiTheme="minorHAnsi" w:cstheme="minorHAnsi"/>
                <w:b/>
                <w:color w:val="000000"/>
                <w:szCs w:val="22"/>
                <w:lang w:val="el-GR"/>
              </w:rPr>
            </w:pPr>
          </w:p>
        </w:tc>
        <w:tc>
          <w:tcPr>
            <w:tcW w:w="5245" w:type="dxa"/>
            <w:shd w:val="clear" w:color="auto" w:fill="auto"/>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eastAsia="SimSun" w:hAnsiTheme="minorHAnsi" w:cstheme="minorHAnsi"/>
                <w:szCs w:val="22"/>
                <w:lang w:val="el-GR"/>
              </w:rPr>
              <w:t>Να συνοδεύεται από βεβαίωση ότι είναι καινούριο</w:t>
            </w: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szCs w:val="22"/>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szCs w:val="22"/>
              </w:rPr>
            </w:pPr>
          </w:p>
        </w:tc>
        <w:tc>
          <w:tcPr>
            <w:tcW w:w="1559" w:type="dxa"/>
          </w:tcPr>
          <w:p w:rsidR="009E6B4D" w:rsidRPr="003928D1" w:rsidRDefault="009E6B4D" w:rsidP="00254810">
            <w:pPr>
              <w:spacing w:after="0"/>
              <w:jc w:val="left"/>
              <w:rPr>
                <w:rFonts w:asciiTheme="minorHAnsi" w:eastAsia="SimSun" w:hAnsiTheme="minorHAnsi" w:cstheme="minorHAnsi"/>
                <w:szCs w:val="22"/>
              </w:rPr>
            </w:pPr>
          </w:p>
        </w:tc>
      </w:tr>
      <w:tr w:rsidR="009E6B4D" w:rsidRPr="003928D1" w:rsidTr="00254810">
        <w:trPr>
          <w:jc w:val="center"/>
        </w:trPr>
        <w:tc>
          <w:tcPr>
            <w:tcW w:w="1271" w:type="dxa"/>
            <w:vAlign w:val="center"/>
          </w:tcPr>
          <w:p w:rsidR="009E6B4D" w:rsidRPr="003928D1" w:rsidRDefault="009E6B4D" w:rsidP="009E6B4D">
            <w:pPr>
              <w:numPr>
                <w:ilvl w:val="1"/>
                <w:numId w:val="1"/>
              </w:numPr>
              <w:suppressAutoHyphens w:val="0"/>
              <w:spacing w:after="0"/>
              <w:ind w:left="455" w:right="601" w:hanging="283"/>
              <w:jc w:val="center"/>
              <w:rPr>
                <w:rFonts w:asciiTheme="minorHAnsi" w:eastAsia="SimSun" w:hAnsiTheme="minorHAnsi" w:cstheme="minorHAnsi"/>
                <w:b/>
                <w:color w:val="000000"/>
                <w:szCs w:val="22"/>
                <w:lang w:val="el-GR"/>
              </w:rPr>
            </w:pPr>
          </w:p>
        </w:tc>
        <w:tc>
          <w:tcPr>
            <w:tcW w:w="5245" w:type="dxa"/>
            <w:shd w:val="clear" w:color="auto" w:fill="auto"/>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eastAsia="SimSun" w:hAnsiTheme="minorHAnsi" w:cstheme="minorHAnsi"/>
                <w:szCs w:val="22"/>
                <w:lang w:val="el-GR"/>
              </w:rPr>
              <w:t xml:space="preserve">Να έχει τη δυνατότητα σύνδεσης σε ασύρματο δίκτυο </w:t>
            </w:r>
            <w:r w:rsidRPr="003928D1">
              <w:rPr>
                <w:rFonts w:asciiTheme="minorHAnsi" w:eastAsia="SimSun" w:hAnsiTheme="minorHAnsi" w:cstheme="minorHAnsi"/>
                <w:szCs w:val="22"/>
              </w:rPr>
              <w:t>Wi</w:t>
            </w:r>
            <w:r w:rsidRPr="003928D1">
              <w:rPr>
                <w:rFonts w:asciiTheme="minorHAnsi" w:eastAsia="SimSun" w:hAnsiTheme="minorHAnsi" w:cstheme="minorHAnsi"/>
                <w:szCs w:val="22"/>
                <w:lang w:val="el-GR"/>
              </w:rPr>
              <w:t>-</w:t>
            </w:r>
            <w:r w:rsidRPr="003928D1">
              <w:rPr>
                <w:rFonts w:asciiTheme="minorHAnsi" w:eastAsia="SimSun" w:hAnsiTheme="minorHAnsi" w:cstheme="minorHAnsi"/>
                <w:szCs w:val="22"/>
              </w:rPr>
              <w:t>Fi</w:t>
            </w: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szCs w:val="22"/>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szCs w:val="22"/>
              </w:rPr>
            </w:pPr>
          </w:p>
        </w:tc>
        <w:tc>
          <w:tcPr>
            <w:tcW w:w="1559" w:type="dxa"/>
          </w:tcPr>
          <w:p w:rsidR="009E6B4D" w:rsidRPr="003928D1" w:rsidRDefault="009E6B4D" w:rsidP="00254810">
            <w:pPr>
              <w:spacing w:after="0"/>
              <w:jc w:val="left"/>
              <w:rPr>
                <w:rFonts w:asciiTheme="minorHAnsi" w:eastAsia="SimSun" w:hAnsiTheme="minorHAnsi" w:cstheme="minorHAnsi"/>
                <w:szCs w:val="22"/>
              </w:rPr>
            </w:pPr>
          </w:p>
        </w:tc>
      </w:tr>
      <w:tr w:rsidR="009E6B4D" w:rsidRPr="003928D1" w:rsidTr="00254810">
        <w:trPr>
          <w:jc w:val="center"/>
        </w:trPr>
        <w:tc>
          <w:tcPr>
            <w:tcW w:w="1271" w:type="dxa"/>
            <w:vAlign w:val="center"/>
          </w:tcPr>
          <w:p w:rsidR="009E6B4D" w:rsidRPr="003928D1" w:rsidRDefault="009E6B4D" w:rsidP="009E6B4D">
            <w:pPr>
              <w:numPr>
                <w:ilvl w:val="1"/>
                <w:numId w:val="1"/>
              </w:numPr>
              <w:suppressAutoHyphens w:val="0"/>
              <w:spacing w:after="0"/>
              <w:ind w:left="455" w:right="601" w:hanging="283"/>
              <w:jc w:val="center"/>
              <w:rPr>
                <w:rFonts w:asciiTheme="minorHAnsi" w:eastAsia="SimSun" w:hAnsiTheme="minorHAnsi" w:cstheme="minorHAnsi"/>
                <w:b/>
                <w:color w:val="000000"/>
                <w:szCs w:val="22"/>
                <w:lang w:val="el-GR"/>
              </w:rPr>
            </w:pPr>
          </w:p>
        </w:tc>
        <w:tc>
          <w:tcPr>
            <w:tcW w:w="5245" w:type="dxa"/>
            <w:shd w:val="clear" w:color="auto" w:fill="auto"/>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eastAsia="SimSun" w:hAnsiTheme="minorHAnsi" w:cstheme="minorHAnsi"/>
                <w:szCs w:val="22"/>
                <w:lang w:val="el-GR"/>
              </w:rPr>
              <w:t xml:space="preserve">Να περιλαμβάνει </w:t>
            </w:r>
            <w:r w:rsidRPr="003928D1">
              <w:rPr>
                <w:rFonts w:asciiTheme="minorHAnsi" w:eastAsia="SimSun" w:hAnsiTheme="minorHAnsi" w:cstheme="minorHAnsi"/>
                <w:szCs w:val="22"/>
              </w:rPr>
              <w:t>emission</w:t>
            </w:r>
            <w:r w:rsidRPr="003928D1">
              <w:rPr>
                <w:rFonts w:asciiTheme="minorHAnsi" w:eastAsia="SimSun" w:hAnsiTheme="minorHAnsi" w:cstheme="minorHAnsi"/>
                <w:szCs w:val="22"/>
                <w:lang w:val="el-GR"/>
              </w:rPr>
              <w:t xml:space="preserve"> </w:t>
            </w:r>
            <w:r w:rsidRPr="003928D1">
              <w:rPr>
                <w:rFonts w:asciiTheme="minorHAnsi" w:eastAsia="SimSun" w:hAnsiTheme="minorHAnsi" w:cstheme="minorHAnsi"/>
                <w:szCs w:val="22"/>
              </w:rPr>
              <w:t>filter</w:t>
            </w:r>
            <w:r w:rsidRPr="003928D1">
              <w:rPr>
                <w:rFonts w:asciiTheme="minorHAnsi" w:eastAsia="SimSun" w:hAnsiTheme="minorHAnsi" w:cstheme="minorHAnsi"/>
                <w:szCs w:val="22"/>
                <w:lang w:val="el-GR"/>
              </w:rPr>
              <w:t xml:space="preserve"> 50 mm τετράγωνο, στα 510 -560 </w:t>
            </w:r>
            <w:r w:rsidRPr="003928D1">
              <w:rPr>
                <w:rFonts w:asciiTheme="minorHAnsi" w:eastAsia="SimSun" w:hAnsiTheme="minorHAnsi" w:cstheme="minorHAnsi"/>
                <w:szCs w:val="22"/>
              </w:rPr>
              <w:t>nm</w:t>
            </w:r>
            <w:r w:rsidRPr="003928D1">
              <w:rPr>
                <w:rFonts w:asciiTheme="minorHAnsi" w:eastAsia="SimSun" w:hAnsiTheme="minorHAnsi" w:cstheme="minorHAnsi"/>
                <w:szCs w:val="22"/>
                <w:lang w:val="el-GR"/>
              </w:rPr>
              <w:t xml:space="preserve"> κατάλληλο για διάφορες χρωστικές όπως </w:t>
            </w:r>
            <w:r w:rsidRPr="003928D1">
              <w:rPr>
                <w:rFonts w:asciiTheme="minorHAnsi" w:eastAsia="SimSun" w:hAnsiTheme="minorHAnsi" w:cstheme="minorHAnsi"/>
                <w:szCs w:val="22"/>
              </w:rPr>
              <w:t>SYBR</w:t>
            </w:r>
            <w:r w:rsidRPr="003928D1">
              <w:rPr>
                <w:rFonts w:asciiTheme="minorHAnsi" w:eastAsia="SimSun" w:hAnsiTheme="minorHAnsi" w:cstheme="minorHAnsi"/>
                <w:szCs w:val="22"/>
                <w:lang w:val="el-GR"/>
              </w:rPr>
              <w:t xml:space="preserve">® </w:t>
            </w:r>
            <w:r w:rsidRPr="003928D1">
              <w:rPr>
                <w:rFonts w:asciiTheme="minorHAnsi" w:eastAsia="SimSun" w:hAnsiTheme="minorHAnsi" w:cstheme="minorHAnsi"/>
                <w:szCs w:val="22"/>
              </w:rPr>
              <w:t>Green</w:t>
            </w:r>
            <w:r w:rsidRPr="003928D1">
              <w:rPr>
                <w:rFonts w:asciiTheme="minorHAnsi" w:eastAsia="SimSun" w:hAnsiTheme="minorHAnsi" w:cstheme="minorHAnsi"/>
                <w:szCs w:val="22"/>
                <w:lang w:val="el-GR"/>
              </w:rPr>
              <w:t>)</w:t>
            </w: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szCs w:val="22"/>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szCs w:val="22"/>
              </w:rPr>
            </w:pPr>
          </w:p>
        </w:tc>
        <w:tc>
          <w:tcPr>
            <w:tcW w:w="1559" w:type="dxa"/>
          </w:tcPr>
          <w:p w:rsidR="009E6B4D" w:rsidRPr="003928D1" w:rsidRDefault="009E6B4D" w:rsidP="00254810">
            <w:pPr>
              <w:spacing w:after="0"/>
              <w:jc w:val="left"/>
              <w:rPr>
                <w:rFonts w:asciiTheme="minorHAnsi" w:eastAsia="SimSun" w:hAnsiTheme="minorHAnsi" w:cstheme="minorHAnsi"/>
                <w:szCs w:val="22"/>
              </w:rPr>
            </w:pPr>
          </w:p>
        </w:tc>
      </w:tr>
      <w:tr w:rsidR="009E6B4D" w:rsidRPr="003928D1" w:rsidTr="00254810">
        <w:trPr>
          <w:jc w:val="center"/>
        </w:trPr>
        <w:tc>
          <w:tcPr>
            <w:tcW w:w="1271" w:type="dxa"/>
            <w:vAlign w:val="center"/>
          </w:tcPr>
          <w:p w:rsidR="009E6B4D" w:rsidRPr="003928D1" w:rsidRDefault="009E6B4D" w:rsidP="009E6B4D">
            <w:pPr>
              <w:numPr>
                <w:ilvl w:val="1"/>
                <w:numId w:val="1"/>
              </w:numPr>
              <w:suppressAutoHyphens w:val="0"/>
              <w:spacing w:after="0"/>
              <w:ind w:left="455" w:right="601" w:hanging="283"/>
              <w:jc w:val="center"/>
              <w:rPr>
                <w:rFonts w:asciiTheme="minorHAnsi" w:eastAsia="SimSun" w:hAnsiTheme="minorHAnsi" w:cstheme="minorHAnsi"/>
                <w:b/>
                <w:color w:val="000000"/>
                <w:szCs w:val="22"/>
                <w:lang w:val="el-GR"/>
              </w:rPr>
            </w:pPr>
          </w:p>
        </w:tc>
        <w:tc>
          <w:tcPr>
            <w:tcW w:w="5245" w:type="dxa"/>
            <w:shd w:val="clear" w:color="auto" w:fill="auto"/>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eastAsia="SimSun" w:hAnsiTheme="minorHAnsi" w:cstheme="minorHAnsi"/>
                <w:szCs w:val="22"/>
                <w:lang w:val="el-GR"/>
              </w:rPr>
              <w:t xml:space="preserve">Να περιλαμβάνει </w:t>
            </w:r>
            <w:r w:rsidRPr="003928D1">
              <w:rPr>
                <w:rFonts w:asciiTheme="minorHAnsi" w:eastAsia="SimSun" w:hAnsiTheme="minorHAnsi" w:cstheme="minorHAnsi"/>
                <w:szCs w:val="22"/>
              </w:rPr>
              <w:t>emission</w:t>
            </w:r>
            <w:r w:rsidRPr="003928D1">
              <w:rPr>
                <w:rFonts w:asciiTheme="minorHAnsi" w:eastAsia="SimSun" w:hAnsiTheme="minorHAnsi" w:cstheme="minorHAnsi"/>
                <w:szCs w:val="22"/>
                <w:lang w:val="el-GR"/>
              </w:rPr>
              <w:t xml:space="preserve"> </w:t>
            </w:r>
            <w:r w:rsidRPr="003928D1">
              <w:rPr>
                <w:rFonts w:asciiTheme="minorHAnsi" w:eastAsia="SimSun" w:hAnsiTheme="minorHAnsi" w:cstheme="minorHAnsi"/>
                <w:szCs w:val="22"/>
              </w:rPr>
              <w:t>filter</w:t>
            </w:r>
            <w:r w:rsidRPr="003928D1">
              <w:rPr>
                <w:rFonts w:asciiTheme="minorHAnsi" w:eastAsia="SimSun" w:hAnsiTheme="minorHAnsi" w:cstheme="minorHAnsi"/>
                <w:szCs w:val="22"/>
                <w:lang w:val="el-GR"/>
              </w:rPr>
              <w:t xml:space="preserve"> 50 mm τετράγωνο, στα 520 -620 </w:t>
            </w:r>
            <w:r w:rsidRPr="003928D1">
              <w:rPr>
                <w:rFonts w:asciiTheme="minorHAnsi" w:eastAsia="SimSun" w:hAnsiTheme="minorHAnsi" w:cstheme="minorHAnsi"/>
                <w:szCs w:val="22"/>
              </w:rPr>
              <w:t>nm</w:t>
            </w:r>
            <w:r w:rsidRPr="003928D1">
              <w:rPr>
                <w:rFonts w:asciiTheme="minorHAnsi" w:eastAsia="SimSun" w:hAnsiTheme="minorHAnsi" w:cstheme="minorHAnsi"/>
                <w:szCs w:val="22"/>
                <w:lang w:val="el-GR"/>
              </w:rPr>
              <w:t xml:space="preserve"> κατάλληλο για διάφορες χρωστικές όπως </w:t>
            </w:r>
            <w:r w:rsidRPr="003928D1">
              <w:rPr>
                <w:rFonts w:asciiTheme="minorHAnsi" w:eastAsia="SimSun" w:hAnsiTheme="minorHAnsi" w:cstheme="minorHAnsi"/>
                <w:szCs w:val="22"/>
              </w:rPr>
              <w:t>SYBR</w:t>
            </w:r>
            <w:r w:rsidRPr="003928D1">
              <w:rPr>
                <w:rFonts w:asciiTheme="minorHAnsi" w:eastAsia="SimSun" w:hAnsiTheme="minorHAnsi" w:cstheme="minorHAnsi"/>
                <w:szCs w:val="22"/>
                <w:lang w:val="el-GR"/>
              </w:rPr>
              <w:t xml:space="preserve">® </w:t>
            </w:r>
            <w:r w:rsidRPr="003928D1">
              <w:rPr>
                <w:rFonts w:asciiTheme="minorHAnsi" w:eastAsia="SimSun" w:hAnsiTheme="minorHAnsi" w:cstheme="minorHAnsi"/>
                <w:szCs w:val="22"/>
              </w:rPr>
              <w:t>Gold</w:t>
            </w:r>
            <w:r w:rsidRPr="003928D1">
              <w:rPr>
                <w:rFonts w:asciiTheme="minorHAnsi" w:eastAsia="SimSun" w:hAnsiTheme="minorHAnsi" w:cstheme="minorHAnsi"/>
                <w:szCs w:val="22"/>
                <w:lang w:val="el-GR"/>
              </w:rPr>
              <w:t>)</w:t>
            </w: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szCs w:val="22"/>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szCs w:val="22"/>
              </w:rPr>
            </w:pPr>
          </w:p>
        </w:tc>
        <w:tc>
          <w:tcPr>
            <w:tcW w:w="1559" w:type="dxa"/>
          </w:tcPr>
          <w:p w:rsidR="009E6B4D" w:rsidRPr="003928D1" w:rsidRDefault="009E6B4D" w:rsidP="00254810">
            <w:pPr>
              <w:spacing w:after="0"/>
              <w:jc w:val="left"/>
              <w:rPr>
                <w:rFonts w:asciiTheme="minorHAnsi" w:eastAsia="SimSun" w:hAnsiTheme="minorHAnsi" w:cstheme="minorHAnsi"/>
                <w:szCs w:val="22"/>
              </w:rPr>
            </w:pPr>
          </w:p>
        </w:tc>
      </w:tr>
      <w:tr w:rsidR="009E6B4D" w:rsidRPr="003928D1" w:rsidTr="00254810">
        <w:trPr>
          <w:jc w:val="center"/>
        </w:trPr>
        <w:tc>
          <w:tcPr>
            <w:tcW w:w="1271" w:type="dxa"/>
            <w:vAlign w:val="center"/>
          </w:tcPr>
          <w:p w:rsidR="009E6B4D" w:rsidRPr="003928D1" w:rsidRDefault="009E6B4D" w:rsidP="009E6B4D">
            <w:pPr>
              <w:numPr>
                <w:ilvl w:val="1"/>
                <w:numId w:val="1"/>
              </w:numPr>
              <w:suppressAutoHyphens w:val="0"/>
              <w:spacing w:after="0"/>
              <w:ind w:left="455" w:right="601" w:hanging="283"/>
              <w:jc w:val="center"/>
              <w:rPr>
                <w:rFonts w:asciiTheme="minorHAnsi" w:eastAsia="SimSun" w:hAnsiTheme="minorHAnsi" w:cstheme="minorHAnsi"/>
                <w:b/>
                <w:color w:val="000000"/>
                <w:szCs w:val="22"/>
                <w:lang w:val="el-GR"/>
              </w:rPr>
            </w:pPr>
          </w:p>
        </w:tc>
        <w:tc>
          <w:tcPr>
            <w:tcW w:w="5245" w:type="dxa"/>
            <w:shd w:val="clear" w:color="auto" w:fill="auto"/>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eastAsia="SimSun" w:hAnsiTheme="minorHAnsi" w:cstheme="minorHAnsi"/>
                <w:szCs w:val="22"/>
                <w:lang w:val="el-GR"/>
              </w:rPr>
              <w:t xml:space="preserve">Να περιλαμβάνει </w:t>
            </w:r>
            <w:r w:rsidRPr="003928D1">
              <w:rPr>
                <w:rFonts w:asciiTheme="minorHAnsi" w:eastAsia="SimSun" w:hAnsiTheme="minorHAnsi" w:cstheme="minorHAnsi"/>
                <w:szCs w:val="22"/>
              </w:rPr>
              <w:t>Visi</w:t>
            </w:r>
            <w:r w:rsidRPr="003928D1">
              <w:rPr>
                <w:rFonts w:asciiTheme="minorHAnsi" w:eastAsia="SimSun" w:hAnsiTheme="minorHAnsi" w:cstheme="minorHAnsi"/>
                <w:szCs w:val="22"/>
                <w:lang w:val="el-GR"/>
              </w:rPr>
              <w:t>-</w:t>
            </w:r>
            <w:r w:rsidRPr="003928D1">
              <w:rPr>
                <w:rFonts w:asciiTheme="minorHAnsi" w:eastAsia="SimSun" w:hAnsiTheme="minorHAnsi" w:cstheme="minorHAnsi"/>
                <w:szCs w:val="22"/>
              </w:rPr>
              <w:t>White</w:t>
            </w:r>
            <w:r w:rsidRPr="003928D1">
              <w:rPr>
                <w:rFonts w:asciiTheme="minorHAnsi" w:eastAsia="SimSun" w:hAnsiTheme="minorHAnsi" w:cstheme="minorHAnsi"/>
                <w:szCs w:val="22"/>
                <w:lang w:val="el-GR"/>
              </w:rPr>
              <w:t xml:space="preserve"> </w:t>
            </w:r>
            <w:r w:rsidRPr="003928D1">
              <w:rPr>
                <w:rFonts w:asciiTheme="minorHAnsi" w:eastAsia="SimSun" w:hAnsiTheme="minorHAnsi" w:cstheme="minorHAnsi"/>
                <w:szCs w:val="22"/>
              </w:rPr>
              <w:t>Converter</w:t>
            </w:r>
            <w:r w:rsidRPr="003928D1">
              <w:rPr>
                <w:rFonts w:asciiTheme="minorHAnsi" w:eastAsia="SimSun" w:hAnsiTheme="minorHAnsi" w:cstheme="minorHAnsi"/>
                <w:szCs w:val="22"/>
                <w:lang w:val="el-GR"/>
              </w:rPr>
              <w:t xml:space="preserve"> </w:t>
            </w:r>
            <w:r w:rsidRPr="003928D1">
              <w:rPr>
                <w:rFonts w:asciiTheme="minorHAnsi" w:eastAsia="SimSun" w:hAnsiTheme="minorHAnsi" w:cstheme="minorHAnsi"/>
                <w:szCs w:val="22"/>
              </w:rPr>
              <w:t>Plate</w:t>
            </w:r>
            <w:r w:rsidRPr="003928D1">
              <w:rPr>
                <w:rFonts w:asciiTheme="minorHAnsi" w:eastAsia="SimSun" w:hAnsiTheme="minorHAnsi" w:cstheme="minorHAnsi"/>
                <w:szCs w:val="22"/>
                <w:lang w:val="el-GR"/>
              </w:rPr>
              <w:t xml:space="preserve"> για την μετατροπή του </w:t>
            </w:r>
            <w:r w:rsidRPr="003928D1">
              <w:rPr>
                <w:rFonts w:asciiTheme="minorHAnsi" w:eastAsia="SimSun" w:hAnsiTheme="minorHAnsi" w:cstheme="minorHAnsi"/>
                <w:szCs w:val="22"/>
              </w:rPr>
              <w:t>UV</w:t>
            </w:r>
            <w:r w:rsidRPr="003928D1">
              <w:rPr>
                <w:rFonts w:asciiTheme="minorHAnsi" w:eastAsia="SimSun" w:hAnsiTheme="minorHAnsi" w:cstheme="minorHAnsi"/>
                <w:szCs w:val="22"/>
                <w:lang w:val="el-GR"/>
              </w:rPr>
              <w:t xml:space="preserve"> σε λευκό φως, διαστάσεων 25</w:t>
            </w:r>
            <w:r w:rsidRPr="003928D1">
              <w:rPr>
                <w:rFonts w:asciiTheme="minorHAnsi" w:eastAsia="SimSun" w:hAnsiTheme="minorHAnsi" w:cstheme="minorHAnsi"/>
                <w:szCs w:val="22"/>
              </w:rPr>
              <w:t>cm</w:t>
            </w:r>
            <w:r w:rsidRPr="003928D1">
              <w:rPr>
                <w:rFonts w:asciiTheme="minorHAnsi" w:eastAsia="SimSun" w:hAnsiTheme="minorHAnsi" w:cstheme="minorHAnsi"/>
                <w:szCs w:val="22"/>
                <w:lang w:val="el-GR"/>
              </w:rPr>
              <w:t xml:space="preserve"> </w:t>
            </w:r>
            <w:r w:rsidRPr="003928D1">
              <w:rPr>
                <w:rFonts w:asciiTheme="minorHAnsi" w:eastAsia="SimSun" w:hAnsiTheme="minorHAnsi" w:cstheme="minorHAnsi"/>
                <w:szCs w:val="22"/>
              </w:rPr>
              <w:t>x</w:t>
            </w:r>
            <w:r w:rsidRPr="003928D1">
              <w:rPr>
                <w:rFonts w:asciiTheme="minorHAnsi" w:eastAsia="SimSun" w:hAnsiTheme="minorHAnsi" w:cstheme="minorHAnsi"/>
                <w:szCs w:val="22"/>
                <w:lang w:val="el-GR"/>
              </w:rPr>
              <w:t xml:space="preserve"> 26</w:t>
            </w:r>
            <w:r w:rsidRPr="003928D1">
              <w:rPr>
                <w:rFonts w:asciiTheme="minorHAnsi" w:eastAsia="SimSun" w:hAnsiTheme="minorHAnsi" w:cstheme="minorHAnsi"/>
                <w:szCs w:val="22"/>
              </w:rPr>
              <w:t>cm</w:t>
            </w: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szCs w:val="22"/>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szCs w:val="22"/>
              </w:rPr>
            </w:pPr>
          </w:p>
        </w:tc>
        <w:tc>
          <w:tcPr>
            <w:tcW w:w="1559" w:type="dxa"/>
          </w:tcPr>
          <w:p w:rsidR="009E6B4D" w:rsidRPr="003928D1" w:rsidRDefault="009E6B4D" w:rsidP="00254810">
            <w:pPr>
              <w:spacing w:after="0"/>
              <w:jc w:val="left"/>
              <w:rPr>
                <w:rFonts w:asciiTheme="minorHAnsi" w:eastAsia="SimSun" w:hAnsiTheme="minorHAnsi" w:cstheme="minorHAnsi"/>
                <w:szCs w:val="22"/>
              </w:rPr>
            </w:pPr>
          </w:p>
        </w:tc>
      </w:tr>
      <w:tr w:rsidR="009E6B4D" w:rsidRPr="003928D1" w:rsidTr="00254810">
        <w:trPr>
          <w:jc w:val="center"/>
        </w:trPr>
        <w:tc>
          <w:tcPr>
            <w:tcW w:w="11335" w:type="dxa"/>
            <w:gridSpan w:val="5"/>
            <w:shd w:val="clear" w:color="auto" w:fill="FFE599" w:themeFill="accent4" w:themeFillTint="66"/>
            <w:vAlign w:val="center"/>
          </w:tcPr>
          <w:p w:rsidR="009E6B4D" w:rsidRPr="003928D1" w:rsidRDefault="009E6B4D" w:rsidP="00D95219">
            <w:pPr>
              <w:suppressAutoHyphens w:val="0"/>
              <w:spacing w:after="0"/>
              <w:jc w:val="left"/>
              <w:rPr>
                <w:rFonts w:asciiTheme="minorHAnsi" w:eastAsia="SimSun" w:hAnsiTheme="minorHAnsi" w:cstheme="minorHAnsi"/>
                <w:b/>
                <w:color w:val="000000"/>
                <w:szCs w:val="22"/>
                <w:lang w:val="el-GR"/>
              </w:rPr>
            </w:pPr>
            <w:r w:rsidRPr="003928D1">
              <w:rPr>
                <w:rFonts w:asciiTheme="minorHAnsi" w:eastAsia="SimSun" w:hAnsiTheme="minorHAnsi" w:cstheme="minorHAnsi"/>
                <w:b/>
                <w:color w:val="000000"/>
                <w:szCs w:val="22"/>
                <w:lang w:val="el-GR"/>
              </w:rPr>
              <w:t>Γενικές Απαιτήσεις</w:t>
            </w:r>
          </w:p>
        </w:tc>
      </w:tr>
      <w:tr w:rsidR="009E6B4D" w:rsidRPr="003928D1" w:rsidTr="00254810">
        <w:trPr>
          <w:jc w:val="center"/>
        </w:trPr>
        <w:tc>
          <w:tcPr>
            <w:tcW w:w="1271" w:type="dxa"/>
            <w:vAlign w:val="center"/>
          </w:tcPr>
          <w:p w:rsidR="009E6B4D" w:rsidRPr="003928D1" w:rsidRDefault="009E6B4D" w:rsidP="009E6B4D">
            <w:pPr>
              <w:numPr>
                <w:ilvl w:val="1"/>
                <w:numId w:val="1"/>
              </w:numPr>
              <w:suppressAutoHyphens w:val="0"/>
              <w:spacing w:after="0"/>
              <w:ind w:left="455" w:right="601" w:hanging="283"/>
              <w:jc w:val="center"/>
              <w:rPr>
                <w:rFonts w:asciiTheme="minorHAnsi" w:eastAsia="SimSun" w:hAnsiTheme="minorHAnsi" w:cstheme="minorHAnsi"/>
                <w:color w:val="000000"/>
                <w:szCs w:val="22"/>
                <w:lang w:val="el-GR"/>
              </w:rPr>
            </w:pPr>
          </w:p>
        </w:tc>
        <w:tc>
          <w:tcPr>
            <w:tcW w:w="5245"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Ο κατασκευαστής θα πρέπει να είναι πιστοποιημένος κατά ISO 9001:2015.</w:t>
            </w:r>
          </w:p>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lastRenderedPageBreak/>
              <w:t>Να προσκομισθεί το σχετικό πιστοποιητικό</w:t>
            </w:r>
          </w:p>
        </w:tc>
        <w:tc>
          <w:tcPr>
            <w:tcW w:w="1559"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szCs w:val="22"/>
              </w:rPr>
              <w:lastRenderedPageBreak/>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szCs w:val="22"/>
              </w:rPr>
            </w:pPr>
          </w:p>
        </w:tc>
        <w:tc>
          <w:tcPr>
            <w:tcW w:w="1559" w:type="dxa"/>
          </w:tcPr>
          <w:p w:rsidR="009E6B4D" w:rsidRPr="003928D1" w:rsidRDefault="009E6B4D" w:rsidP="00254810">
            <w:pPr>
              <w:spacing w:after="0"/>
              <w:jc w:val="left"/>
              <w:rPr>
                <w:rFonts w:asciiTheme="minorHAnsi" w:eastAsia="SimSun" w:hAnsiTheme="minorHAnsi" w:cstheme="minorHAnsi"/>
                <w:szCs w:val="22"/>
              </w:rPr>
            </w:pPr>
          </w:p>
        </w:tc>
      </w:tr>
      <w:tr w:rsidR="009E6B4D" w:rsidRPr="003928D1" w:rsidTr="00254810">
        <w:trPr>
          <w:jc w:val="center"/>
        </w:trPr>
        <w:tc>
          <w:tcPr>
            <w:tcW w:w="1271" w:type="dxa"/>
            <w:vAlign w:val="center"/>
          </w:tcPr>
          <w:p w:rsidR="009E6B4D" w:rsidRPr="003928D1" w:rsidRDefault="009E6B4D" w:rsidP="009E6B4D">
            <w:pPr>
              <w:numPr>
                <w:ilvl w:val="1"/>
                <w:numId w:val="1"/>
              </w:numPr>
              <w:suppressAutoHyphens w:val="0"/>
              <w:spacing w:after="0"/>
              <w:ind w:left="455" w:right="601" w:hanging="283"/>
              <w:jc w:val="center"/>
              <w:rPr>
                <w:rFonts w:asciiTheme="minorHAnsi" w:eastAsia="SimSun" w:hAnsiTheme="minorHAnsi" w:cstheme="minorHAnsi"/>
                <w:color w:val="000000"/>
                <w:szCs w:val="22"/>
                <w:lang w:val="el-GR"/>
              </w:rPr>
            </w:pPr>
          </w:p>
        </w:tc>
        <w:tc>
          <w:tcPr>
            <w:tcW w:w="5245"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Όλα τα είδη θα συνοδεύονται από βεβαίωση ότι είναι καινούργια</w:t>
            </w:r>
          </w:p>
        </w:tc>
        <w:tc>
          <w:tcPr>
            <w:tcW w:w="1559"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ΝΑΙ</w:t>
            </w:r>
          </w:p>
        </w:tc>
        <w:tc>
          <w:tcPr>
            <w:tcW w:w="1701"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r>
      <w:tr w:rsidR="009E6B4D" w:rsidRPr="003928D1" w:rsidTr="00254810">
        <w:trPr>
          <w:jc w:val="center"/>
        </w:trPr>
        <w:tc>
          <w:tcPr>
            <w:tcW w:w="1271" w:type="dxa"/>
            <w:vAlign w:val="center"/>
          </w:tcPr>
          <w:p w:rsidR="009E6B4D" w:rsidRPr="003928D1" w:rsidRDefault="009E6B4D" w:rsidP="009E6B4D">
            <w:pPr>
              <w:numPr>
                <w:ilvl w:val="1"/>
                <w:numId w:val="1"/>
              </w:numPr>
              <w:suppressAutoHyphens w:val="0"/>
              <w:spacing w:after="0"/>
              <w:ind w:left="455" w:right="601" w:hanging="283"/>
              <w:jc w:val="center"/>
              <w:rPr>
                <w:rFonts w:asciiTheme="minorHAnsi" w:eastAsia="SimSun" w:hAnsiTheme="minorHAnsi" w:cstheme="minorHAnsi"/>
                <w:color w:val="000000"/>
                <w:szCs w:val="22"/>
                <w:lang w:val="el-GR"/>
              </w:rPr>
            </w:pPr>
          </w:p>
        </w:tc>
        <w:tc>
          <w:tcPr>
            <w:tcW w:w="5245"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Όλα τα είδη θα καλύπτονται από εγγύηση καλής λειτουργίας για τουλάχιστον 2 έτη</w:t>
            </w:r>
          </w:p>
        </w:tc>
        <w:tc>
          <w:tcPr>
            <w:tcW w:w="1559"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r>
      <w:tr w:rsidR="009E6B4D" w:rsidRPr="003928D1" w:rsidTr="00254810">
        <w:trPr>
          <w:jc w:val="center"/>
        </w:trPr>
        <w:tc>
          <w:tcPr>
            <w:tcW w:w="1271" w:type="dxa"/>
            <w:vAlign w:val="center"/>
          </w:tcPr>
          <w:p w:rsidR="009E6B4D" w:rsidRPr="003928D1" w:rsidRDefault="009E6B4D" w:rsidP="009E6B4D">
            <w:pPr>
              <w:numPr>
                <w:ilvl w:val="1"/>
                <w:numId w:val="1"/>
              </w:numPr>
              <w:suppressAutoHyphens w:val="0"/>
              <w:spacing w:after="0"/>
              <w:ind w:left="455" w:right="601" w:hanging="283"/>
              <w:jc w:val="center"/>
              <w:rPr>
                <w:rFonts w:asciiTheme="minorHAnsi" w:eastAsia="SimSun" w:hAnsiTheme="minorHAnsi" w:cstheme="minorHAnsi"/>
                <w:color w:val="000000"/>
                <w:szCs w:val="22"/>
                <w:lang w:val="el-GR"/>
              </w:rPr>
            </w:pPr>
          </w:p>
        </w:tc>
        <w:tc>
          <w:tcPr>
            <w:tcW w:w="5245"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Χρόνος παράδοσης κατά μέγιστο 3 μήνες</w:t>
            </w:r>
          </w:p>
        </w:tc>
        <w:tc>
          <w:tcPr>
            <w:tcW w:w="1559"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r>
      <w:tr w:rsidR="009E6B4D" w:rsidRPr="003928D1" w:rsidTr="00254810">
        <w:trPr>
          <w:jc w:val="center"/>
        </w:trPr>
        <w:tc>
          <w:tcPr>
            <w:tcW w:w="1271" w:type="dxa"/>
            <w:vAlign w:val="center"/>
          </w:tcPr>
          <w:p w:rsidR="009E6B4D" w:rsidRPr="003928D1" w:rsidRDefault="009E6B4D" w:rsidP="009E6B4D">
            <w:pPr>
              <w:numPr>
                <w:ilvl w:val="1"/>
                <w:numId w:val="1"/>
              </w:numPr>
              <w:suppressAutoHyphens w:val="0"/>
              <w:spacing w:after="0"/>
              <w:ind w:left="455" w:right="601" w:hanging="283"/>
              <w:jc w:val="center"/>
              <w:rPr>
                <w:rFonts w:asciiTheme="minorHAnsi" w:eastAsia="SimSun" w:hAnsiTheme="minorHAnsi" w:cstheme="minorHAnsi"/>
                <w:color w:val="000000"/>
                <w:szCs w:val="22"/>
                <w:lang w:val="el-GR"/>
              </w:rPr>
            </w:pPr>
          </w:p>
        </w:tc>
        <w:tc>
          <w:tcPr>
            <w:tcW w:w="5245"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 xml:space="preserve">Τον ανάδοχο βαρύνουν τα </w:t>
            </w:r>
            <w:r w:rsidRPr="003928D1">
              <w:rPr>
                <w:rFonts w:asciiTheme="minorHAnsi" w:eastAsia="SimSun" w:hAnsiTheme="minorHAnsi" w:cstheme="minorHAnsi"/>
                <w:szCs w:val="22"/>
                <w:lang w:val="el-GR"/>
              </w:rPr>
              <w:t xml:space="preserve">έξοδα συσκευασίας, μεταφοράς και τοποθέτησης </w:t>
            </w:r>
            <w:r w:rsidRPr="003928D1">
              <w:rPr>
                <w:rFonts w:asciiTheme="minorHAnsi" w:eastAsia="SimSun" w:hAnsiTheme="minorHAnsi" w:cstheme="minorHAnsi"/>
                <w:color w:val="000000"/>
                <w:szCs w:val="22"/>
                <w:lang w:val="el-GR"/>
              </w:rPr>
              <w:t xml:space="preserve">και η ασφάλεια κατά τη μεταφορά </w:t>
            </w:r>
          </w:p>
        </w:tc>
        <w:tc>
          <w:tcPr>
            <w:tcW w:w="1559"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ΝΑΙ</w:t>
            </w:r>
          </w:p>
        </w:tc>
        <w:tc>
          <w:tcPr>
            <w:tcW w:w="1701"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r>
      <w:tr w:rsidR="009E6B4D" w:rsidRPr="003928D1" w:rsidTr="00254810">
        <w:trPr>
          <w:jc w:val="center"/>
        </w:trPr>
        <w:tc>
          <w:tcPr>
            <w:tcW w:w="1271" w:type="dxa"/>
            <w:vAlign w:val="center"/>
          </w:tcPr>
          <w:p w:rsidR="009E6B4D" w:rsidRPr="003928D1" w:rsidRDefault="009E6B4D" w:rsidP="009E6B4D">
            <w:pPr>
              <w:numPr>
                <w:ilvl w:val="1"/>
                <w:numId w:val="1"/>
              </w:numPr>
              <w:suppressAutoHyphens w:val="0"/>
              <w:spacing w:after="0"/>
              <w:ind w:left="455" w:right="601" w:hanging="283"/>
              <w:jc w:val="center"/>
              <w:rPr>
                <w:rFonts w:asciiTheme="minorHAnsi" w:eastAsia="SimSun" w:hAnsiTheme="minorHAnsi" w:cstheme="minorHAnsi"/>
                <w:color w:val="000000"/>
                <w:szCs w:val="22"/>
                <w:lang w:val="el-GR"/>
              </w:rPr>
            </w:pPr>
          </w:p>
        </w:tc>
        <w:tc>
          <w:tcPr>
            <w:tcW w:w="5245"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Ο ανάδοχος δηλώνει γενική και πλήρη συμμόρφωση με όλους τους όρους της Διακήρυξης</w:t>
            </w:r>
          </w:p>
        </w:tc>
        <w:tc>
          <w:tcPr>
            <w:tcW w:w="1559"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ΝΑΙ</w:t>
            </w:r>
          </w:p>
        </w:tc>
        <w:tc>
          <w:tcPr>
            <w:tcW w:w="1701"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c>
          <w:tcPr>
            <w:tcW w:w="1559"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r>
    </w:tbl>
    <w:p w:rsidR="009E6B4D" w:rsidRDefault="009E6B4D" w:rsidP="009E6B4D">
      <w:pPr>
        <w:rPr>
          <w:rFonts w:asciiTheme="minorHAnsi" w:hAnsiTheme="minorHAnsi" w:cstheme="minorHAnsi"/>
          <w:lang w:val="el-GR"/>
        </w:rPr>
      </w:pPr>
    </w:p>
    <w:p w:rsidR="009E6B4D" w:rsidRDefault="009E6B4D" w:rsidP="009E6B4D">
      <w:pPr>
        <w:rPr>
          <w:rFonts w:asciiTheme="minorHAnsi" w:hAnsiTheme="minorHAnsi" w:cstheme="minorHAnsi"/>
          <w:lang w:val="el-GR"/>
        </w:rPr>
      </w:pPr>
    </w:p>
    <w:tbl>
      <w:tblPr>
        <w:tblStyle w:val="10"/>
        <w:tblW w:w="11194" w:type="dxa"/>
        <w:jc w:val="center"/>
        <w:tblLayout w:type="fixed"/>
        <w:tblLook w:val="04A0" w:firstRow="1" w:lastRow="0" w:firstColumn="1" w:lastColumn="0" w:noHBand="0" w:noVBand="1"/>
      </w:tblPr>
      <w:tblGrid>
        <w:gridCol w:w="1271"/>
        <w:gridCol w:w="5103"/>
        <w:gridCol w:w="1559"/>
        <w:gridCol w:w="1701"/>
        <w:gridCol w:w="1560"/>
      </w:tblGrid>
      <w:tr w:rsidR="009E6B4D" w:rsidRPr="003928D1" w:rsidTr="00254810">
        <w:trPr>
          <w:tblHeader/>
          <w:jc w:val="center"/>
        </w:trPr>
        <w:tc>
          <w:tcPr>
            <w:tcW w:w="1271" w:type="dxa"/>
            <w:shd w:val="clear" w:color="auto" w:fill="C5E0B3" w:themeFill="accent6" w:themeFillTint="66"/>
            <w:vAlign w:val="center"/>
          </w:tcPr>
          <w:p w:rsidR="009E6B4D" w:rsidRPr="003928D1" w:rsidRDefault="009E6B4D" w:rsidP="00254810">
            <w:pPr>
              <w:spacing w:after="0"/>
              <w:jc w:val="center"/>
              <w:rPr>
                <w:rFonts w:asciiTheme="minorHAnsi" w:eastAsia="SimSun" w:hAnsiTheme="minorHAnsi" w:cstheme="minorHAnsi"/>
                <w:b/>
                <w:color w:val="000000"/>
                <w:szCs w:val="22"/>
                <w:lang w:val="el-GR"/>
              </w:rPr>
            </w:pPr>
            <w:r w:rsidRPr="003928D1">
              <w:rPr>
                <w:rFonts w:asciiTheme="minorHAnsi" w:eastAsia="SimSun" w:hAnsiTheme="minorHAnsi" w:cstheme="minorHAnsi"/>
                <w:b/>
                <w:color w:val="000000"/>
                <w:szCs w:val="22"/>
                <w:lang w:val="el-GR"/>
              </w:rPr>
              <w:t>Α/Α</w:t>
            </w:r>
          </w:p>
        </w:tc>
        <w:tc>
          <w:tcPr>
            <w:tcW w:w="5103" w:type="dxa"/>
            <w:shd w:val="clear" w:color="auto" w:fill="C5E0B3" w:themeFill="accent6" w:themeFillTint="66"/>
            <w:vAlign w:val="center"/>
          </w:tcPr>
          <w:p w:rsidR="009E6B4D" w:rsidRPr="003928D1" w:rsidRDefault="009E6B4D" w:rsidP="00254810">
            <w:pPr>
              <w:spacing w:after="0"/>
              <w:jc w:val="center"/>
              <w:rPr>
                <w:rFonts w:asciiTheme="minorHAnsi" w:eastAsia="SimSun" w:hAnsiTheme="minorHAnsi" w:cstheme="minorHAnsi"/>
                <w:b/>
                <w:color w:val="000000"/>
                <w:szCs w:val="22"/>
                <w:lang w:val="el-GR"/>
              </w:rPr>
            </w:pPr>
            <w:r w:rsidRPr="003928D1">
              <w:rPr>
                <w:rFonts w:asciiTheme="minorHAnsi" w:eastAsia="SimSun" w:hAnsiTheme="minorHAnsi" w:cstheme="minorHAnsi"/>
                <w:b/>
                <w:color w:val="000000"/>
                <w:szCs w:val="22"/>
                <w:lang w:val="el-GR"/>
              </w:rPr>
              <w:t>ΤΕΧΝΙΚΕΣ ΠΡΟΔΙΑΓΡΑΦΕΣ-ΑΠΑΙΤΗΣΕΙΣ</w:t>
            </w:r>
          </w:p>
        </w:tc>
        <w:tc>
          <w:tcPr>
            <w:tcW w:w="1559" w:type="dxa"/>
            <w:shd w:val="clear" w:color="auto" w:fill="C5E0B3" w:themeFill="accent6" w:themeFillTint="66"/>
            <w:vAlign w:val="center"/>
          </w:tcPr>
          <w:p w:rsidR="009E6B4D" w:rsidRPr="003928D1" w:rsidRDefault="009E6B4D" w:rsidP="00254810">
            <w:pPr>
              <w:spacing w:after="0"/>
              <w:jc w:val="center"/>
              <w:rPr>
                <w:rFonts w:asciiTheme="minorHAnsi" w:eastAsia="SimSun" w:hAnsiTheme="minorHAnsi" w:cstheme="minorHAnsi"/>
                <w:b/>
                <w:color w:val="000000"/>
                <w:szCs w:val="22"/>
                <w:lang w:val="el-GR"/>
              </w:rPr>
            </w:pPr>
            <w:r w:rsidRPr="003928D1">
              <w:rPr>
                <w:rFonts w:asciiTheme="minorHAnsi" w:eastAsia="SimSun" w:hAnsiTheme="minorHAnsi" w:cstheme="minorHAnsi"/>
                <w:b/>
                <w:color w:val="000000"/>
                <w:szCs w:val="22"/>
                <w:lang w:val="el-GR"/>
              </w:rPr>
              <w:t>ΥΠΟΧΡΕΩΤΙΚΗ ΑΠΑΙΤΗΣΗ</w:t>
            </w:r>
          </w:p>
        </w:tc>
        <w:tc>
          <w:tcPr>
            <w:tcW w:w="1701" w:type="dxa"/>
            <w:shd w:val="clear" w:color="auto" w:fill="C5E0B3" w:themeFill="accent6" w:themeFillTint="66"/>
          </w:tcPr>
          <w:p w:rsidR="009E6B4D" w:rsidRPr="003928D1" w:rsidRDefault="009E6B4D" w:rsidP="00254810">
            <w:pPr>
              <w:spacing w:after="0"/>
              <w:jc w:val="center"/>
              <w:rPr>
                <w:rFonts w:asciiTheme="minorHAnsi" w:eastAsia="SimSun" w:hAnsiTheme="minorHAnsi" w:cstheme="minorHAnsi"/>
                <w:b/>
                <w:color w:val="000000"/>
                <w:szCs w:val="22"/>
                <w:lang w:val="el-GR"/>
              </w:rPr>
            </w:pPr>
            <w:r>
              <w:rPr>
                <w:rFonts w:asciiTheme="minorHAnsi" w:eastAsia="SimSun" w:hAnsiTheme="minorHAnsi" w:cstheme="minorHAnsi"/>
                <w:b/>
                <w:color w:val="000000"/>
                <w:szCs w:val="22"/>
                <w:lang w:val="el-GR"/>
              </w:rPr>
              <w:t>ΑΠΑΝΤΗΣΗ ΠΡΟΜΗΘΕΥΤΗ</w:t>
            </w:r>
          </w:p>
        </w:tc>
        <w:tc>
          <w:tcPr>
            <w:tcW w:w="1560" w:type="dxa"/>
            <w:shd w:val="clear" w:color="auto" w:fill="C5E0B3" w:themeFill="accent6" w:themeFillTint="66"/>
          </w:tcPr>
          <w:p w:rsidR="009E6B4D" w:rsidRPr="003928D1" w:rsidRDefault="009E6B4D" w:rsidP="00254810">
            <w:pPr>
              <w:spacing w:after="0"/>
              <w:jc w:val="center"/>
              <w:rPr>
                <w:rFonts w:asciiTheme="minorHAnsi" w:eastAsia="SimSun" w:hAnsiTheme="minorHAnsi" w:cstheme="minorHAnsi"/>
                <w:b/>
                <w:color w:val="000000"/>
                <w:szCs w:val="22"/>
                <w:lang w:val="el-GR"/>
              </w:rPr>
            </w:pPr>
            <w:r>
              <w:rPr>
                <w:rFonts w:asciiTheme="minorHAnsi" w:eastAsia="SimSun" w:hAnsiTheme="minorHAnsi" w:cstheme="minorHAnsi"/>
                <w:b/>
                <w:color w:val="000000"/>
                <w:szCs w:val="22"/>
                <w:lang w:val="el-GR"/>
              </w:rPr>
              <w:t>ΠΑΡΑΠΟΜΠΗ</w:t>
            </w:r>
          </w:p>
        </w:tc>
      </w:tr>
      <w:tr w:rsidR="009E6B4D" w:rsidRPr="00BB53CF" w:rsidTr="00254810">
        <w:trPr>
          <w:jc w:val="center"/>
        </w:trPr>
        <w:tc>
          <w:tcPr>
            <w:tcW w:w="7933" w:type="dxa"/>
            <w:gridSpan w:val="3"/>
            <w:shd w:val="clear" w:color="auto" w:fill="FFE599" w:themeFill="accent4" w:themeFillTint="66"/>
            <w:vAlign w:val="center"/>
          </w:tcPr>
          <w:p w:rsidR="009E6B4D" w:rsidRPr="003928D1" w:rsidRDefault="009E6B4D" w:rsidP="00254810">
            <w:pPr>
              <w:suppressAutoHyphens w:val="0"/>
              <w:spacing w:after="0"/>
              <w:jc w:val="left"/>
              <w:rPr>
                <w:rFonts w:asciiTheme="minorHAnsi" w:eastAsia="SimSun" w:hAnsiTheme="minorHAnsi" w:cstheme="minorHAnsi"/>
                <w:b/>
                <w:szCs w:val="22"/>
                <w:lang w:val="el-GR"/>
              </w:rPr>
            </w:pPr>
            <w:r w:rsidRPr="003928D1">
              <w:rPr>
                <w:rFonts w:asciiTheme="minorHAnsi" w:hAnsiTheme="minorHAnsi" w:cstheme="minorHAnsi"/>
                <w:b/>
                <w:szCs w:val="22"/>
                <w:lang w:val="el-GR" w:eastAsia="en-US"/>
              </w:rPr>
              <w:t>Ειδικές απαιτήσεις για το όργανο ηλεκτροφόρησης παλμικού πεδίου (pulsed field electrophoresis system)</w:t>
            </w:r>
          </w:p>
        </w:tc>
        <w:tc>
          <w:tcPr>
            <w:tcW w:w="1701" w:type="dxa"/>
            <w:shd w:val="clear" w:color="auto" w:fill="FFE599" w:themeFill="accent4" w:themeFillTint="66"/>
          </w:tcPr>
          <w:p w:rsidR="009E6B4D" w:rsidRPr="003928D1" w:rsidRDefault="009E6B4D" w:rsidP="00254810">
            <w:pPr>
              <w:suppressAutoHyphens w:val="0"/>
              <w:spacing w:after="0"/>
              <w:jc w:val="left"/>
              <w:rPr>
                <w:rFonts w:asciiTheme="minorHAnsi" w:hAnsiTheme="minorHAnsi" w:cstheme="minorHAnsi"/>
                <w:b/>
                <w:szCs w:val="22"/>
                <w:lang w:val="el-GR" w:eastAsia="en-US"/>
              </w:rPr>
            </w:pPr>
          </w:p>
        </w:tc>
        <w:tc>
          <w:tcPr>
            <w:tcW w:w="1560" w:type="dxa"/>
            <w:shd w:val="clear" w:color="auto" w:fill="FFE599" w:themeFill="accent4" w:themeFillTint="66"/>
          </w:tcPr>
          <w:p w:rsidR="009E6B4D" w:rsidRPr="003928D1" w:rsidRDefault="009E6B4D" w:rsidP="00254810">
            <w:pPr>
              <w:suppressAutoHyphens w:val="0"/>
              <w:spacing w:after="0"/>
              <w:jc w:val="left"/>
              <w:rPr>
                <w:rFonts w:asciiTheme="minorHAnsi" w:hAnsiTheme="minorHAnsi" w:cstheme="minorHAnsi"/>
                <w:b/>
                <w:szCs w:val="22"/>
                <w:lang w:val="el-GR" w:eastAsia="en-US"/>
              </w:rPr>
            </w:pPr>
          </w:p>
        </w:tc>
      </w:tr>
      <w:tr w:rsidR="009E6B4D" w:rsidRPr="003928D1" w:rsidTr="00254810">
        <w:trPr>
          <w:jc w:val="center"/>
        </w:trPr>
        <w:tc>
          <w:tcPr>
            <w:tcW w:w="1271" w:type="dxa"/>
            <w:vAlign w:val="center"/>
          </w:tcPr>
          <w:p w:rsidR="009E6B4D" w:rsidRPr="003928D1" w:rsidRDefault="009E6B4D" w:rsidP="009E6B4D">
            <w:pPr>
              <w:numPr>
                <w:ilvl w:val="1"/>
                <w:numId w:val="2"/>
              </w:numPr>
              <w:suppressAutoHyphens w:val="0"/>
              <w:spacing w:after="0"/>
              <w:ind w:left="455" w:right="601" w:hanging="283"/>
              <w:jc w:val="center"/>
              <w:rPr>
                <w:rFonts w:asciiTheme="minorHAnsi" w:eastAsia="SimSun" w:hAnsiTheme="minorHAnsi" w:cstheme="minorHAnsi"/>
                <w:b/>
                <w:color w:val="000000"/>
                <w:szCs w:val="22"/>
                <w:lang w:val="el-GR"/>
              </w:rPr>
            </w:pPr>
          </w:p>
        </w:tc>
        <w:tc>
          <w:tcPr>
            <w:tcW w:w="5103" w:type="dxa"/>
            <w:vAlign w:val="center"/>
          </w:tcPr>
          <w:p w:rsidR="009E6B4D" w:rsidRPr="003928D1" w:rsidRDefault="009E6B4D" w:rsidP="00254810">
            <w:pPr>
              <w:pStyle w:val="a3"/>
              <w:spacing w:after="0"/>
              <w:jc w:val="left"/>
              <w:rPr>
                <w:rFonts w:asciiTheme="minorHAnsi" w:eastAsia="Calibri" w:hAnsiTheme="minorHAnsi" w:cstheme="minorHAnsi"/>
                <w:szCs w:val="22"/>
                <w:lang w:val="el-GR" w:eastAsia="en-US"/>
              </w:rPr>
            </w:pPr>
            <w:r w:rsidRPr="003928D1">
              <w:rPr>
                <w:rFonts w:asciiTheme="minorHAnsi" w:eastAsia="Calibri" w:hAnsiTheme="minorHAnsi" w:cstheme="minorHAnsi"/>
                <w:szCs w:val="22"/>
                <w:lang w:val="el-GR" w:eastAsia="en-US"/>
              </w:rPr>
              <w:t xml:space="preserve">Η προσφορά δίδεται για ένα (1) </w:t>
            </w:r>
            <w:r w:rsidRPr="003928D1">
              <w:rPr>
                <w:rFonts w:asciiTheme="minorHAnsi" w:hAnsiTheme="minorHAnsi" w:cstheme="minorHAnsi"/>
                <w:szCs w:val="22"/>
                <w:lang w:val="el-GR"/>
              </w:rPr>
              <w:t>όργανο ηλεκτροφόρησης παλμικού πεδίου (pulsed field electrophoresis system) και τα παρελκόμενα του</w:t>
            </w:r>
          </w:p>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eastAsia="Calibri" w:hAnsiTheme="minorHAnsi" w:cstheme="minorHAnsi"/>
                <w:szCs w:val="22"/>
                <w:lang w:val="el-GR" w:eastAsia="en-US"/>
              </w:rPr>
              <w:t>Να αναφερθεί το προσφερόμενο είδος (κατασκευαστής, μοντέλο/κωδικός)</w:t>
            </w:r>
          </w:p>
        </w:tc>
        <w:tc>
          <w:tcPr>
            <w:tcW w:w="1559" w:type="dxa"/>
            <w:vAlign w:val="center"/>
          </w:tcPr>
          <w:p w:rsidR="009E6B4D" w:rsidRPr="003928D1" w:rsidRDefault="009E6B4D" w:rsidP="00254810">
            <w:pPr>
              <w:spacing w:after="0"/>
              <w:jc w:val="left"/>
              <w:rPr>
                <w:rFonts w:asciiTheme="minorHAnsi" w:eastAsia="SimSun" w:hAnsiTheme="minorHAnsi" w:cstheme="minorHAnsi"/>
                <w:szCs w:val="22"/>
              </w:rPr>
            </w:pPr>
            <w:r w:rsidRPr="003928D1">
              <w:rPr>
                <w:rFonts w:asciiTheme="minorHAnsi" w:hAnsiTheme="minorHAnsi" w:cstheme="minorHAnsi"/>
                <w:color w:val="000000"/>
                <w:szCs w:val="22"/>
                <w:lang w:val="el-GR"/>
              </w:rPr>
              <w:t>Ναι, να αναφερθεί</w:t>
            </w:r>
          </w:p>
        </w:tc>
        <w:tc>
          <w:tcPr>
            <w:tcW w:w="1701" w:type="dxa"/>
          </w:tcPr>
          <w:p w:rsidR="009E6B4D" w:rsidRPr="003928D1" w:rsidRDefault="009E6B4D" w:rsidP="00254810">
            <w:pPr>
              <w:spacing w:after="0"/>
              <w:jc w:val="left"/>
              <w:rPr>
                <w:rFonts w:asciiTheme="minorHAnsi" w:hAnsiTheme="minorHAnsi" w:cstheme="minorHAnsi"/>
                <w:color w:val="000000"/>
                <w:szCs w:val="22"/>
                <w:lang w:val="el-GR"/>
              </w:rPr>
            </w:pPr>
          </w:p>
        </w:tc>
        <w:tc>
          <w:tcPr>
            <w:tcW w:w="1560" w:type="dxa"/>
          </w:tcPr>
          <w:p w:rsidR="009E6B4D" w:rsidRPr="003928D1" w:rsidRDefault="009E6B4D" w:rsidP="00254810">
            <w:pPr>
              <w:spacing w:after="0"/>
              <w:jc w:val="left"/>
              <w:rPr>
                <w:rFonts w:asciiTheme="minorHAnsi" w:hAnsiTheme="minorHAnsi" w:cstheme="minorHAnsi"/>
                <w:color w:val="000000"/>
                <w:szCs w:val="22"/>
                <w:lang w:val="el-GR"/>
              </w:rPr>
            </w:pPr>
          </w:p>
        </w:tc>
      </w:tr>
      <w:tr w:rsidR="009E6B4D" w:rsidRPr="003928D1" w:rsidTr="00254810">
        <w:trPr>
          <w:jc w:val="center"/>
        </w:trPr>
        <w:tc>
          <w:tcPr>
            <w:tcW w:w="1271" w:type="dxa"/>
            <w:vAlign w:val="center"/>
          </w:tcPr>
          <w:p w:rsidR="009E6B4D" w:rsidRPr="003928D1" w:rsidRDefault="009E6B4D" w:rsidP="009E6B4D">
            <w:pPr>
              <w:numPr>
                <w:ilvl w:val="1"/>
                <w:numId w:val="2"/>
              </w:numPr>
              <w:suppressAutoHyphens w:val="0"/>
              <w:spacing w:after="0"/>
              <w:ind w:left="455" w:right="601" w:hanging="283"/>
              <w:jc w:val="center"/>
              <w:rPr>
                <w:rFonts w:asciiTheme="minorHAnsi" w:eastAsia="SimSun" w:hAnsiTheme="minorHAnsi" w:cstheme="minorHAnsi"/>
                <w:b/>
                <w:color w:val="000000"/>
                <w:szCs w:val="22"/>
                <w:lang w:val="el-GR"/>
              </w:rPr>
            </w:pPr>
          </w:p>
        </w:tc>
        <w:tc>
          <w:tcPr>
            <w:tcW w:w="5103" w:type="dxa"/>
            <w:shd w:val="clear" w:color="auto" w:fill="auto"/>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hAnsiTheme="minorHAnsi" w:cstheme="minorHAnsi"/>
                <w:szCs w:val="22"/>
                <w:lang w:val="el-GR"/>
              </w:rPr>
              <w:t xml:space="preserve">Να διαχωρίζει </w:t>
            </w:r>
            <w:r w:rsidRPr="003928D1">
              <w:rPr>
                <w:rFonts w:asciiTheme="minorHAnsi" w:hAnsiTheme="minorHAnsi" w:cstheme="minorHAnsi"/>
                <w:szCs w:val="22"/>
              </w:rPr>
              <w:t>DNA</w:t>
            </w:r>
            <w:r w:rsidRPr="003928D1">
              <w:rPr>
                <w:rFonts w:asciiTheme="minorHAnsi" w:hAnsiTheme="minorHAnsi" w:cstheme="minorHAnsi"/>
                <w:szCs w:val="22"/>
                <w:lang w:val="el-GR"/>
              </w:rPr>
              <w:t xml:space="preserve"> μεγάλου μοριακού βάρους ως 8 </w:t>
            </w:r>
            <w:r w:rsidRPr="003928D1">
              <w:rPr>
                <w:rFonts w:asciiTheme="minorHAnsi" w:hAnsiTheme="minorHAnsi" w:cstheme="minorHAnsi"/>
                <w:szCs w:val="22"/>
              </w:rPr>
              <w:t>Mb</w:t>
            </w:r>
          </w:p>
        </w:tc>
        <w:tc>
          <w:tcPr>
            <w:tcW w:w="1559" w:type="dxa"/>
            <w:vAlign w:val="center"/>
          </w:tcPr>
          <w:p w:rsidR="009E6B4D" w:rsidRPr="003928D1" w:rsidRDefault="009E6B4D" w:rsidP="00254810">
            <w:pPr>
              <w:spacing w:after="0"/>
              <w:jc w:val="left"/>
              <w:rPr>
                <w:rFonts w:asciiTheme="minorHAnsi" w:eastAsia="SimSun" w:hAnsiTheme="minorHAnsi" w:cstheme="minorHAnsi"/>
                <w:szCs w:val="22"/>
              </w:rPr>
            </w:pPr>
            <w:r w:rsidRPr="003928D1">
              <w:rPr>
                <w:rFonts w:asciiTheme="minorHAnsi" w:hAnsiTheme="minorHAnsi" w:cstheme="minorHAnsi"/>
                <w:color w:val="000000"/>
                <w:szCs w:val="22"/>
                <w:lang w:val="el-GR"/>
              </w:rPr>
              <w:t>Ναι, να αναφερθεί</w:t>
            </w:r>
          </w:p>
        </w:tc>
        <w:tc>
          <w:tcPr>
            <w:tcW w:w="1701" w:type="dxa"/>
          </w:tcPr>
          <w:p w:rsidR="009E6B4D" w:rsidRPr="003928D1" w:rsidRDefault="009E6B4D" w:rsidP="00254810">
            <w:pPr>
              <w:spacing w:after="0"/>
              <w:jc w:val="left"/>
              <w:rPr>
                <w:rFonts w:asciiTheme="minorHAnsi" w:hAnsiTheme="minorHAnsi" w:cstheme="minorHAnsi"/>
                <w:color w:val="000000"/>
                <w:szCs w:val="22"/>
                <w:lang w:val="el-GR"/>
              </w:rPr>
            </w:pPr>
          </w:p>
        </w:tc>
        <w:tc>
          <w:tcPr>
            <w:tcW w:w="1560" w:type="dxa"/>
          </w:tcPr>
          <w:p w:rsidR="009E6B4D" w:rsidRPr="003928D1" w:rsidRDefault="009E6B4D" w:rsidP="00254810">
            <w:pPr>
              <w:spacing w:after="0"/>
              <w:jc w:val="left"/>
              <w:rPr>
                <w:rFonts w:asciiTheme="minorHAnsi" w:hAnsiTheme="minorHAnsi" w:cstheme="minorHAnsi"/>
                <w:color w:val="000000"/>
                <w:szCs w:val="22"/>
                <w:lang w:val="el-GR"/>
              </w:rPr>
            </w:pPr>
          </w:p>
        </w:tc>
      </w:tr>
      <w:tr w:rsidR="009E6B4D" w:rsidRPr="003928D1" w:rsidTr="00254810">
        <w:trPr>
          <w:jc w:val="center"/>
        </w:trPr>
        <w:tc>
          <w:tcPr>
            <w:tcW w:w="1271" w:type="dxa"/>
            <w:vAlign w:val="center"/>
          </w:tcPr>
          <w:p w:rsidR="009E6B4D" w:rsidRPr="003928D1" w:rsidRDefault="009E6B4D" w:rsidP="009E6B4D">
            <w:pPr>
              <w:numPr>
                <w:ilvl w:val="1"/>
                <w:numId w:val="2"/>
              </w:numPr>
              <w:suppressAutoHyphens w:val="0"/>
              <w:spacing w:after="0"/>
              <w:ind w:left="455" w:right="601" w:hanging="283"/>
              <w:jc w:val="center"/>
              <w:rPr>
                <w:rFonts w:asciiTheme="minorHAnsi" w:eastAsia="SimSun" w:hAnsiTheme="minorHAnsi" w:cstheme="minorHAnsi"/>
                <w:b/>
                <w:color w:val="000000"/>
                <w:szCs w:val="22"/>
                <w:lang w:val="el-GR"/>
              </w:rPr>
            </w:pPr>
          </w:p>
        </w:tc>
        <w:tc>
          <w:tcPr>
            <w:tcW w:w="5103" w:type="dxa"/>
            <w:shd w:val="clear" w:color="auto" w:fill="auto"/>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hAnsiTheme="minorHAnsi" w:cstheme="minorHAnsi"/>
                <w:szCs w:val="22"/>
                <w:lang w:val="el-GR"/>
              </w:rPr>
              <w:t xml:space="preserve">Να διαχωρίζει γραμμικά και κυκλικά μόρια </w:t>
            </w:r>
            <w:r w:rsidRPr="003928D1">
              <w:rPr>
                <w:rFonts w:asciiTheme="minorHAnsi" w:hAnsiTheme="minorHAnsi" w:cstheme="minorHAnsi"/>
                <w:szCs w:val="22"/>
              </w:rPr>
              <w:t>DNA</w:t>
            </w:r>
          </w:p>
        </w:tc>
        <w:tc>
          <w:tcPr>
            <w:tcW w:w="1559" w:type="dxa"/>
            <w:vAlign w:val="center"/>
          </w:tcPr>
          <w:p w:rsidR="009E6B4D" w:rsidRPr="003928D1" w:rsidRDefault="009E6B4D" w:rsidP="00254810">
            <w:pPr>
              <w:spacing w:after="0"/>
              <w:jc w:val="left"/>
              <w:rPr>
                <w:rFonts w:asciiTheme="minorHAnsi" w:eastAsia="SimSun" w:hAnsiTheme="minorHAnsi" w:cstheme="minorHAnsi"/>
                <w:szCs w:val="22"/>
              </w:rPr>
            </w:pPr>
            <w:r w:rsidRPr="003928D1">
              <w:rPr>
                <w:rFonts w:asciiTheme="minorHAnsi" w:hAnsiTheme="minorHAnsi" w:cstheme="minorHAnsi"/>
                <w:color w:val="000000"/>
                <w:szCs w:val="22"/>
                <w:lang w:val="el-GR"/>
              </w:rPr>
              <w:t>Ναι, να αναφερθεί</w:t>
            </w:r>
          </w:p>
        </w:tc>
        <w:tc>
          <w:tcPr>
            <w:tcW w:w="1701" w:type="dxa"/>
          </w:tcPr>
          <w:p w:rsidR="009E6B4D" w:rsidRPr="003928D1" w:rsidRDefault="009E6B4D" w:rsidP="00254810">
            <w:pPr>
              <w:spacing w:after="0"/>
              <w:jc w:val="left"/>
              <w:rPr>
                <w:rFonts w:asciiTheme="minorHAnsi" w:hAnsiTheme="minorHAnsi" w:cstheme="minorHAnsi"/>
                <w:color w:val="000000"/>
                <w:szCs w:val="22"/>
                <w:lang w:val="el-GR"/>
              </w:rPr>
            </w:pPr>
          </w:p>
        </w:tc>
        <w:tc>
          <w:tcPr>
            <w:tcW w:w="1560" w:type="dxa"/>
          </w:tcPr>
          <w:p w:rsidR="009E6B4D" w:rsidRPr="003928D1" w:rsidRDefault="009E6B4D" w:rsidP="00254810">
            <w:pPr>
              <w:spacing w:after="0"/>
              <w:jc w:val="left"/>
              <w:rPr>
                <w:rFonts w:asciiTheme="minorHAnsi" w:hAnsiTheme="minorHAnsi" w:cstheme="minorHAnsi"/>
                <w:color w:val="000000"/>
                <w:szCs w:val="22"/>
                <w:lang w:val="el-GR"/>
              </w:rPr>
            </w:pPr>
          </w:p>
        </w:tc>
      </w:tr>
      <w:tr w:rsidR="009E6B4D" w:rsidRPr="003928D1" w:rsidTr="00254810">
        <w:trPr>
          <w:jc w:val="center"/>
        </w:trPr>
        <w:tc>
          <w:tcPr>
            <w:tcW w:w="1271" w:type="dxa"/>
            <w:vAlign w:val="center"/>
          </w:tcPr>
          <w:p w:rsidR="009E6B4D" w:rsidRPr="003928D1" w:rsidRDefault="009E6B4D" w:rsidP="009E6B4D">
            <w:pPr>
              <w:numPr>
                <w:ilvl w:val="1"/>
                <w:numId w:val="2"/>
              </w:numPr>
              <w:suppressAutoHyphens w:val="0"/>
              <w:spacing w:after="0"/>
              <w:ind w:left="455" w:right="601" w:hanging="283"/>
              <w:jc w:val="center"/>
              <w:rPr>
                <w:rFonts w:asciiTheme="minorHAnsi" w:eastAsia="SimSun" w:hAnsiTheme="minorHAnsi" w:cstheme="minorHAnsi"/>
                <w:b/>
                <w:color w:val="000000"/>
                <w:szCs w:val="22"/>
                <w:lang w:val="el-GR"/>
              </w:rPr>
            </w:pPr>
          </w:p>
        </w:tc>
        <w:tc>
          <w:tcPr>
            <w:tcW w:w="5103" w:type="dxa"/>
            <w:shd w:val="clear" w:color="auto" w:fill="auto"/>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hAnsiTheme="minorHAnsi" w:cstheme="minorHAnsi"/>
                <w:szCs w:val="22"/>
                <w:lang w:val="el-GR"/>
              </w:rPr>
              <w:t>Να περιλαμβάνει ενσωματωμένη αντλία κυκλοφορίας διαλυμάτων</w:t>
            </w:r>
          </w:p>
        </w:tc>
        <w:tc>
          <w:tcPr>
            <w:tcW w:w="1559" w:type="dxa"/>
            <w:vAlign w:val="center"/>
          </w:tcPr>
          <w:p w:rsidR="009E6B4D" w:rsidRPr="003928D1" w:rsidRDefault="009E6B4D" w:rsidP="00254810">
            <w:pPr>
              <w:spacing w:after="0"/>
              <w:jc w:val="left"/>
              <w:rPr>
                <w:rFonts w:asciiTheme="minorHAnsi" w:eastAsia="SimSun" w:hAnsiTheme="minorHAnsi" w:cstheme="minorHAnsi"/>
                <w:szCs w:val="22"/>
              </w:rPr>
            </w:pPr>
            <w:r w:rsidRPr="003928D1">
              <w:rPr>
                <w:rFonts w:asciiTheme="minorHAnsi" w:hAnsiTheme="minorHAnsi" w:cstheme="minorHAnsi"/>
                <w:color w:val="000000"/>
                <w:szCs w:val="22"/>
                <w:lang w:val="el-GR"/>
              </w:rPr>
              <w:t>Ναι, να αναφερθεί</w:t>
            </w:r>
          </w:p>
        </w:tc>
        <w:tc>
          <w:tcPr>
            <w:tcW w:w="1701" w:type="dxa"/>
          </w:tcPr>
          <w:p w:rsidR="009E6B4D" w:rsidRPr="003928D1" w:rsidRDefault="009E6B4D" w:rsidP="00254810">
            <w:pPr>
              <w:spacing w:after="0"/>
              <w:jc w:val="left"/>
              <w:rPr>
                <w:rFonts w:asciiTheme="minorHAnsi" w:hAnsiTheme="minorHAnsi" w:cstheme="minorHAnsi"/>
                <w:color w:val="000000"/>
                <w:szCs w:val="22"/>
                <w:lang w:val="el-GR"/>
              </w:rPr>
            </w:pPr>
          </w:p>
        </w:tc>
        <w:tc>
          <w:tcPr>
            <w:tcW w:w="1560" w:type="dxa"/>
          </w:tcPr>
          <w:p w:rsidR="009E6B4D" w:rsidRPr="003928D1" w:rsidRDefault="009E6B4D" w:rsidP="00254810">
            <w:pPr>
              <w:spacing w:after="0"/>
              <w:jc w:val="left"/>
              <w:rPr>
                <w:rFonts w:asciiTheme="minorHAnsi" w:hAnsiTheme="minorHAnsi" w:cstheme="minorHAnsi"/>
                <w:color w:val="000000"/>
                <w:szCs w:val="22"/>
                <w:lang w:val="el-GR"/>
              </w:rPr>
            </w:pPr>
          </w:p>
        </w:tc>
      </w:tr>
      <w:tr w:rsidR="009E6B4D" w:rsidRPr="003928D1" w:rsidTr="00254810">
        <w:trPr>
          <w:jc w:val="center"/>
        </w:trPr>
        <w:tc>
          <w:tcPr>
            <w:tcW w:w="1271" w:type="dxa"/>
            <w:vAlign w:val="center"/>
          </w:tcPr>
          <w:p w:rsidR="009E6B4D" w:rsidRPr="003928D1" w:rsidRDefault="009E6B4D" w:rsidP="009E6B4D">
            <w:pPr>
              <w:numPr>
                <w:ilvl w:val="1"/>
                <w:numId w:val="2"/>
              </w:numPr>
              <w:suppressAutoHyphens w:val="0"/>
              <w:spacing w:after="0"/>
              <w:ind w:left="455" w:right="601" w:hanging="283"/>
              <w:jc w:val="center"/>
              <w:rPr>
                <w:rFonts w:asciiTheme="minorHAnsi" w:eastAsia="SimSun" w:hAnsiTheme="minorHAnsi" w:cstheme="minorHAnsi"/>
                <w:b/>
                <w:color w:val="000000"/>
                <w:szCs w:val="22"/>
                <w:lang w:val="el-GR"/>
              </w:rPr>
            </w:pPr>
          </w:p>
        </w:tc>
        <w:tc>
          <w:tcPr>
            <w:tcW w:w="5103" w:type="dxa"/>
            <w:shd w:val="clear" w:color="auto" w:fill="auto"/>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hAnsiTheme="minorHAnsi" w:cstheme="minorHAnsi"/>
                <w:szCs w:val="22"/>
                <w:lang w:val="el-GR"/>
              </w:rPr>
              <w:t>Να έχει αισθητήρα θερμοκρασίας απευθείας στη γέλη</w:t>
            </w:r>
          </w:p>
        </w:tc>
        <w:tc>
          <w:tcPr>
            <w:tcW w:w="1559" w:type="dxa"/>
            <w:vAlign w:val="center"/>
          </w:tcPr>
          <w:p w:rsidR="009E6B4D" w:rsidRPr="003928D1" w:rsidRDefault="009E6B4D" w:rsidP="00254810">
            <w:pPr>
              <w:spacing w:after="0"/>
              <w:jc w:val="left"/>
              <w:rPr>
                <w:rFonts w:asciiTheme="minorHAnsi" w:eastAsia="SimSun" w:hAnsiTheme="minorHAnsi" w:cstheme="minorHAnsi"/>
                <w:szCs w:val="22"/>
              </w:rPr>
            </w:pPr>
            <w:r w:rsidRPr="003928D1">
              <w:rPr>
                <w:rFonts w:asciiTheme="minorHAnsi" w:hAnsiTheme="minorHAnsi" w:cstheme="minorHAnsi"/>
                <w:color w:val="000000"/>
                <w:szCs w:val="22"/>
                <w:lang w:val="el-GR"/>
              </w:rPr>
              <w:t>Ναι, να αναφερθεί</w:t>
            </w:r>
          </w:p>
        </w:tc>
        <w:tc>
          <w:tcPr>
            <w:tcW w:w="1701" w:type="dxa"/>
          </w:tcPr>
          <w:p w:rsidR="009E6B4D" w:rsidRPr="003928D1" w:rsidRDefault="009E6B4D" w:rsidP="00254810">
            <w:pPr>
              <w:spacing w:after="0"/>
              <w:jc w:val="left"/>
              <w:rPr>
                <w:rFonts w:asciiTheme="minorHAnsi" w:hAnsiTheme="minorHAnsi" w:cstheme="minorHAnsi"/>
                <w:color w:val="000000"/>
                <w:szCs w:val="22"/>
                <w:lang w:val="el-GR"/>
              </w:rPr>
            </w:pPr>
          </w:p>
        </w:tc>
        <w:tc>
          <w:tcPr>
            <w:tcW w:w="1560" w:type="dxa"/>
          </w:tcPr>
          <w:p w:rsidR="009E6B4D" w:rsidRPr="003928D1" w:rsidRDefault="009E6B4D" w:rsidP="00254810">
            <w:pPr>
              <w:spacing w:after="0"/>
              <w:jc w:val="left"/>
              <w:rPr>
                <w:rFonts w:asciiTheme="minorHAnsi" w:hAnsiTheme="minorHAnsi" w:cstheme="minorHAnsi"/>
                <w:color w:val="000000"/>
                <w:szCs w:val="22"/>
                <w:lang w:val="el-GR"/>
              </w:rPr>
            </w:pPr>
          </w:p>
        </w:tc>
      </w:tr>
      <w:tr w:rsidR="009E6B4D" w:rsidRPr="003928D1" w:rsidTr="00254810">
        <w:trPr>
          <w:jc w:val="center"/>
        </w:trPr>
        <w:tc>
          <w:tcPr>
            <w:tcW w:w="1271" w:type="dxa"/>
            <w:vAlign w:val="center"/>
          </w:tcPr>
          <w:p w:rsidR="009E6B4D" w:rsidRPr="003928D1" w:rsidRDefault="009E6B4D" w:rsidP="009E6B4D">
            <w:pPr>
              <w:numPr>
                <w:ilvl w:val="1"/>
                <w:numId w:val="2"/>
              </w:numPr>
              <w:suppressAutoHyphens w:val="0"/>
              <w:spacing w:after="0"/>
              <w:ind w:left="455" w:right="601" w:hanging="283"/>
              <w:jc w:val="center"/>
              <w:rPr>
                <w:rFonts w:asciiTheme="minorHAnsi" w:eastAsia="SimSun" w:hAnsiTheme="minorHAnsi" w:cstheme="minorHAnsi"/>
                <w:b/>
                <w:color w:val="000000"/>
                <w:szCs w:val="22"/>
                <w:lang w:val="el-GR"/>
              </w:rPr>
            </w:pPr>
          </w:p>
        </w:tc>
        <w:tc>
          <w:tcPr>
            <w:tcW w:w="5103" w:type="dxa"/>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hAnsiTheme="minorHAnsi" w:cstheme="minorHAnsi"/>
                <w:szCs w:val="22"/>
                <w:lang w:val="el-GR"/>
              </w:rPr>
              <w:t>Να έχει καπάκι ασφαλείας που να εμποδίζει την ροή ρεύματος όταν ανοίγει</w:t>
            </w:r>
          </w:p>
        </w:tc>
        <w:tc>
          <w:tcPr>
            <w:tcW w:w="1559" w:type="dxa"/>
          </w:tcPr>
          <w:p w:rsidR="009E6B4D" w:rsidRPr="003928D1" w:rsidRDefault="009E6B4D" w:rsidP="00254810">
            <w:pPr>
              <w:spacing w:after="0"/>
              <w:jc w:val="left"/>
              <w:rPr>
                <w:rFonts w:asciiTheme="minorHAnsi" w:eastAsia="SimSun" w:hAnsiTheme="minorHAnsi" w:cstheme="minorHAnsi"/>
                <w:szCs w:val="22"/>
              </w:rPr>
            </w:pPr>
            <w:r w:rsidRPr="003928D1">
              <w:rPr>
                <w:rFonts w:asciiTheme="minorHAnsi" w:hAnsiTheme="minorHAnsi" w:cstheme="minorHAnsi"/>
                <w:szCs w:val="22"/>
              </w:rPr>
              <w:t>Ναι, να αναφερθεί</w:t>
            </w:r>
          </w:p>
        </w:tc>
        <w:tc>
          <w:tcPr>
            <w:tcW w:w="1701" w:type="dxa"/>
          </w:tcPr>
          <w:p w:rsidR="009E6B4D" w:rsidRPr="003928D1" w:rsidRDefault="009E6B4D" w:rsidP="00254810">
            <w:pPr>
              <w:spacing w:after="0"/>
              <w:jc w:val="left"/>
              <w:rPr>
                <w:rFonts w:asciiTheme="minorHAnsi" w:hAnsiTheme="minorHAnsi" w:cstheme="minorHAnsi"/>
                <w:szCs w:val="22"/>
              </w:rPr>
            </w:pPr>
          </w:p>
        </w:tc>
        <w:tc>
          <w:tcPr>
            <w:tcW w:w="1560" w:type="dxa"/>
          </w:tcPr>
          <w:p w:rsidR="009E6B4D" w:rsidRPr="003928D1" w:rsidRDefault="009E6B4D" w:rsidP="00254810">
            <w:pPr>
              <w:spacing w:after="0"/>
              <w:jc w:val="left"/>
              <w:rPr>
                <w:rFonts w:asciiTheme="minorHAnsi" w:hAnsiTheme="minorHAnsi" w:cstheme="minorHAnsi"/>
                <w:szCs w:val="22"/>
              </w:rPr>
            </w:pPr>
          </w:p>
        </w:tc>
      </w:tr>
      <w:tr w:rsidR="009E6B4D" w:rsidRPr="003928D1" w:rsidTr="00254810">
        <w:trPr>
          <w:jc w:val="center"/>
        </w:trPr>
        <w:tc>
          <w:tcPr>
            <w:tcW w:w="1271" w:type="dxa"/>
            <w:vAlign w:val="center"/>
          </w:tcPr>
          <w:p w:rsidR="009E6B4D" w:rsidRPr="003928D1" w:rsidRDefault="009E6B4D" w:rsidP="009E6B4D">
            <w:pPr>
              <w:numPr>
                <w:ilvl w:val="1"/>
                <w:numId w:val="2"/>
              </w:numPr>
              <w:suppressAutoHyphens w:val="0"/>
              <w:spacing w:after="0"/>
              <w:ind w:left="455" w:right="601" w:hanging="283"/>
              <w:jc w:val="center"/>
              <w:rPr>
                <w:rFonts w:asciiTheme="minorHAnsi" w:eastAsia="SimSun" w:hAnsiTheme="minorHAnsi" w:cstheme="minorHAnsi"/>
                <w:b/>
                <w:color w:val="000000"/>
                <w:szCs w:val="22"/>
                <w:lang w:val="el-GR"/>
              </w:rPr>
            </w:pPr>
          </w:p>
        </w:tc>
        <w:tc>
          <w:tcPr>
            <w:tcW w:w="5103" w:type="dxa"/>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hAnsiTheme="minorHAnsi" w:cstheme="minorHAnsi"/>
                <w:szCs w:val="22"/>
                <w:lang w:val="el-GR"/>
              </w:rPr>
              <w:t xml:space="preserve">Να έχει εύρος θερμοκρασίας χρήσης </w:t>
            </w:r>
            <w:r>
              <w:rPr>
                <w:rFonts w:asciiTheme="minorHAnsi" w:hAnsiTheme="minorHAnsi" w:cstheme="minorHAnsi"/>
                <w:szCs w:val="22"/>
                <w:lang w:val="el-GR"/>
              </w:rPr>
              <w:t xml:space="preserve">από </w:t>
            </w:r>
            <w:r w:rsidRPr="003928D1">
              <w:rPr>
                <w:rFonts w:asciiTheme="minorHAnsi" w:hAnsiTheme="minorHAnsi" w:cstheme="minorHAnsi"/>
                <w:szCs w:val="22"/>
                <w:lang w:val="el-GR"/>
              </w:rPr>
              <w:t>-10</w:t>
            </w:r>
            <w:r w:rsidRPr="003928D1">
              <w:rPr>
                <w:rFonts w:asciiTheme="minorHAnsi" w:hAnsiTheme="minorHAnsi" w:cstheme="minorHAnsi"/>
                <w:szCs w:val="22"/>
                <w:vertAlign w:val="superscript"/>
              </w:rPr>
              <w:t>o</w:t>
            </w:r>
            <w:r w:rsidRPr="003928D1">
              <w:rPr>
                <w:rFonts w:asciiTheme="minorHAnsi" w:hAnsiTheme="minorHAnsi" w:cstheme="minorHAnsi"/>
                <w:szCs w:val="22"/>
              </w:rPr>
              <w:t>C</w:t>
            </w:r>
            <w:r>
              <w:rPr>
                <w:rFonts w:asciiTheme="minorHAnsi" w:hAnsiTheme="minorHAnsi" w:cstheme="minorHAnsi"/>
                <w:szCs w:val="22"/>
                <w:lang w:val="el-GR"/>
              </w:rPr>
              <w:t xml:space="preserve">  έως </w:t>
            </w:r>
            <w:r w:rsidRPr="003928D1">
              <w:rPr>
                <w:rFonts w:asciiTheme="minorHAnsi" w:hAnsiTheme="minorHAnsi" w:cstheme="minorHAnsi"/>
                <w:szCs w:val="22"/>
                <w:lang w:val="el-GR"/>
              </w:rPr>
              <w:t>80</w:t>
            </w:r>
            <w:r w:rsidRPr="003928D1">
              <w:rPr>
                <w:rFonts w:asciiTheme="minorHAnsi" w:hAnsiTheme="minorHAnsi" w:cstheme="minorHAnsi"/>
                <w:szCs w:val="22"/>
                <w:vertAlign w:val="superscript"/>
              </w:rPr>
              <w:t>o</w:t>
            </w:r>
            <w:r w:rsidRPr="003928D1">
              <w:rPr>
                <w:rFonts w:asciiTheme="minorHAnsi" w:hAnsiTheme="minorHAnsi" w:cstheme="minorHAnsi"/>
                <w:szCs w:val="22"/>
              </w:rPr>
              <w:t>C</w:t>
            </w:r>
          </w:p>
        </w:tc>
        <w:tc>
          <w:tcPr>
            <w:tcW w:w="1559" w:type="dxa"/>
          </w:tcPr>
          <w:p w:rsidR="009E6B4D" w:rsidRPr="003928D1" w:rsidRDefault="009E6B4D" w:rsidP="00254810">
            <w:pPr>
              <w:spacing w:after="0"/>
              <w:jc w:val="left"/>
              <w:rPr>
                <w:rFonts w:asciiTheme="minorHAnsi" w:eastAsia="SimSun" w:hAnsiTheme="minorHAnsi" w:cstheme="minorHAnsi"/>
                <w:szCs w:val="22"/>
              </w:rPr>
            </w:pPr>
            <w:r w:rsidRPr="003928D1">
              <w:rPr>
                <w:rFonts w:asciiTheme="minorHAnsi" w:hAnsiTheme="minorHAnsi" w:cstheme="minorHAnsi"/>
                <w:szCs w:val="22"/>
              </w:rPr>
              <w:t>Ναι, να αναφερθεί</w:t>
            </w:r>
          </w:p>
        </w:tc>
        <w:tc>
          <w:tcPr>
            <w:tcW w:w="1701" w:type="dxa"/>
          </w:tcPr>
          <w:p w:rsidR="009E6B4D" w:rsidRPr="003928D1" w:rsidRDefault="009E6B4D" w:rsidP="00254810">
            <w:pPr>
              <w:spacing w:after="0"/>
              <w:jc w:val="left"/>
              <w:rPr>
                <w:rFonts w:asciiTheme="minorHAnsi" w:hAnsiTheme="minorHAnsi" w:cstheme="minorHAnsi"/>
                <w:szCs w:val="22"/>
              </w:rPr>
            </w:pPr>
          </w:p>
        </w:tc>
        <w:tc>
          <w:tcPr>
            <w:tcW w:w="1560" w:type="dxa"/>
          </w:tcPr>
          <w:p w:rsidR="009E6B4D" w:rsidRPr="003928D1" w:rsidRDefault="009E6B4D" w:rsidP="00254810">
            <w:pPr>
              <w:spacing w:after="0"/>
              <w:jc w:val="left"/>
              <w:rPr>
                <w:rFonts w:asciiTheme="minorHAnsi" w:hAnsiTheme="minorHAnsi" w:cstheme="minorHAnsi"/>
                <w:szCs w:val="22"/>
              </w:rPr>
            </w:pPr>
          </w:p>
        </w:tc>
      </w:tr>
      <w:tr w:rsidR="009E6B4D" w:rsidRPr="003928D1" w:rsidTr="00254810">
        <w:trPr>
          <w:jc w:val="center"/>
        </w:trPr>
        <w:tc>
          <w:tcPr>
            <w:tcW w:w="1271" w:type="dxa"/>
            <w:vAlign w:val="center"/>
          </w:tcPr>
          <w:p w:rsidR="009E6B4D" w:rsidRPr="003928D1" w:rsidRDefault="009E6B4D" w:rsidP="009E6B4D">
            <w:pPr>
              <w:numPr>
                <w:ilvl w:val="1"/>
                <w:numId w:val="2"/>
              </w:numPr>
              <w:suppressAutoHyphens w:val="0"/>
              <w:spacing w:after="0"/>
              <w:ind w:left="455" w:right="601" w:hanging="283"/>
              <w:jc w:val="center"/>
              <w:rPr>
                <w:rFonts w:asciiTheme="minorHAnsi" w:eastAsia="SimSun" w:hAnsiTheme="minorHAnsi" w:cstheme="minorHAnsi"/>
                <w:b/>
                <w:color w:val="000000"/>
                <w:szCs w:val="22"/>
                <w:lang w:val="el-GR"/>
              </w:rPr>
            </w:pPr>
          </w:p>
        </w:tc>
        <w:tc>
          <w:tcPr>
            <w:tcW w:w="5103" w:type="dxa"/>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hAnsiTheme="minorHAnsi" w:cstheme="minorHAnsi"/>
                <w:szCs w:val="22"/>
                <w:lang w:val="el-GR"/>
              </w:rPr>
              <w:t xml:space="preserve">Να είναι κατάλληλο για μέγιστο μέγεθος γέλης 20 </w:t>
            </w:r>
            <w:r w:rsidRPr="003928D1">
              <w:rPr>
                <w:rFonts w:asciiTheme="minorHAnsi" w:hAnsiTheme="minorHAnsi" w:cstheme="minorHAnsi"/>
                <w:szCs w:val="22"/>
              </w:rPr>
              <w:t>cm</w:t>
            </w:r>
            <w:r w:rsidRPr="003928D1">
              <w:rPr>
                <w:rFonts w:asciiTheme="minorHAnsi" w:hAnsiTheme="minorHAnsi" w:cstheme="minorHAnsi"/>
                <w:szCs w:val="22"/>
                <w:lang w:val="el-GR"/>
              </w:rPr>
              <w:t xml:space="preserve"> </w:t>
            </w:r>
            <w:r w:rsidRPr="003928D1">
              <w:rPr>
                <w:rFonts w:asciiTheme="minorHAnsi" w:hAnsiTheme="minorHAnsi" w:cstheme="minorHAnsi"/>
                <w:szCs w:val="22"/>
              </w:rPr>
              <w:t>x</w:t>
            </w:r>
            <w:r w:rsidRPr="003928D1">
              <w:rPr>
                <w:rFonts w:asciiTheme="minorHAnsi" w:hAnsiTheme="minorHAnsi" w:cstheme="minorHAnsi"/>
                <w:szCs w:val="22"/>
                <w:lang w:val="el-GR"/>
              </w:rPr>
              <w:t xml:space="preserve"> 20 </w:t>
            </w:r>
            <w:r w:rsidRPr="003928D1">
              <w:rPr>
                <w:rFonts w:asciiTheme="minorHAnsi" w:hAnsiTheme="minorHAnsi" w:cstheme="minorHAnsi"/>
                <w:szCs w:val="22"/>
              </w:rPr>
              <w:t>cm</w:t>
            </w:r>
          </w:p>
        </w:tc>
        <w:tc>
          <w:tcPr>
            <w:tcW w:w="1559" w:type="dxa"/>
          </w:tcPr>
          <w:p w:rsidR="009E6B4D" w:rsidRPr="003928D1" w:rsidRDefault="009E6B4D" w:rsidP="00254810">
            <w:pPr>
              <w:spacing w:after="0"/>
              <w:jc w:val="left"/>
              <w:rPr>
                <w:rFonts w:asciiTheme="minorHAnsi" w:eastAsia="SimSun" w:hAnsiTheme="minorHAnsi" w:cstheme="minorHAnsi"/>
                <w:szCs w:val="22"/>
              </w:rPr>
            </w:pPr>
            <w:r w:rsidRPr="003928D1">
              <w:rPr>
                <w:rFonts w:asciiTheme="minorHAnsi" w:hAnsiTheme="minorHAnsi" w:cstheme="minorHAnsi"/>
                <w:szCs w:val="22"/>
              </w:rPr>
              <w:t>Ναι, να αναφερθεί</w:t>
            </w:r>
          </w:p>
        </w:tc>
        <w:tc>
          <w:tcPr>
            <w:tcW w:w="1701" w:type="dxa"/>
          </w:tcPr>
          <w:p w:rsidR="009E6B4D" w:rsidRPr="003928D1" w:rsidRDefault="009E6B4D" w:rsidP="00254810">
            <w:pPr>
              <w:spacing w:after="0"/>
              <w:jc w:val="left"/>
              <w:rPr>
                <w:rFonts w:asciiTheme="minorHAnsi" w:hAnsiTheme="minorHAnsi" w:cstheme="minorHAnsi"/>
                <w:szCs w:val="22"/>
              </w:rPr>
            </w:pPr>
          </w:p>
        </w:tc>
        <w:tc>
          <w:tcPr>
            <w:tcW w:w="1560" w:type="dxa"/>
          </w:tcPr>
          <w:p w:rsidR="009E6B4D" w:rsidRPr="003928D1" w:rsidRDefault="009E6B4D" w:rsidP="00254810">
            <w:pPr>
              <w:spacing w:after="0"/>
              <w:jc w:val="left"/>
              <w:rPr>
                <w:rFonts w:asciiTheme="minorHAnsi" w:hAnsiTheme="minorHAnsi" w:cstheme="minorHAnsi"/>
                <w:szCs w:val="22"/>
              </w:rPr>
            </w:pPr>
          </w:p>
        </w:tc>
      </w:tr>
      <w:tr w:rsidR="009E6B4D" w:rsidRPr="003928D1" w:rsidTr="00254810">
        <w:trPr>
          <w:jc w:val="center"/>
        </w:trPr>
        <w:tc>
          <w:tcPr>
            <w:tcW w:w="1271" w:type="dxa"/>
            <w:vAlign w:val="center"/>
          </w:tcPr>
          <w:p w:rsidR="009E6B4D" w:rsidRPr="003928D1" w:rsidRDefault="009E6B4D" w:rsidP="009E6B4D">
            <w:pPr>
              <w:numPr>
                <w:ilvl w:val="1"/>
                <w:numId w:val="2"/>
              </w:numPr>
              <w:suppressAutoHyphens w:val="0"/>
              <w:spacing w:after="0"/>
              <w:ind w:left="455" w:right="601" w:hanging="283"/>
              <w:jc w:val="center"/>
              <w:rPr>
                <w:rFonts w:asciiTheme="minorHAnsi" w:eastAsia="SimSun" w:hAnsiTheme="minorHAnsi" w:cstheme="minorHAnsi"/>
                <w:b/>
                <w:color w:val="000000"/>
                <w:szCs w:val="22"/>
                <w:lang w:val="el-GR"/>
              </w:rPr>
            </w:pPr>
          </w:p>
        </w:tc>
        <w:tc>
          <w:tcPr>
            <w:tcW w:w="5103" w:type="dxa"/>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hAnsiTheme="minorHAnsi" w:cstheme="minorHAnsi"/>
                <w:szCs w:val="22"/>
                <w:lang w:val="el-GR"/>
              </w:rPr>
              <w:t>Να συνοδεύεται από τα απαραίτητα για τη λειτουργία του παρελκόμενα:</w:t>
            </w:r>
          </w:p>
        </w:tc>
        <w:tc>
          <w:tcPr>
            <w:tcW w:w="1559" w:type="dxa"/>
          </w:tcPr>
          <w:p w:rsidR="009E6B4D" w:rsidRPr="003928D1" w:rsidRDefault="009E6B4D" w:rsidP="00254810">
            <w:pPr>
              <w:spacing w:after="0"/>
              <w:jc w:val="left"/>
              <w:rPr>
                <w:rFonts w:asciiTheme="minorHAnsi" w:eastAsia="SimSun" w:hAnsiTheme="minorHAnsi" w:cstheme="minorHAnsi"/>
                <w:szCs w:val="22"/>
              </w:rPr>
            </w:pPr>
            <w:r w:rsidRPr="003928D1">
              <w:rPr>
                <w:rFonts w:asciiTheme="minorHAnsi" w:hAnsiTheme="minorHAnsi" w:cstheme="minorHAnsi"/>
                <w:szCs w:val="22"/>
              </w:rPr>
              <w:t>Ναι, να αναφερθεί</w:t>
            </w:r>
          </w:p>
        </w:tc>
        <w:tc>
          <w:tcPr>
            <w:tcW w:w="1701" w:type="dxa"/>
          </w:tcPr>
          <w:p w:rsidR="009E6B4D" w:rsidRPr="003928D1" w:rsidRDefault="009E6B4D" w:rsidP="00254810">
            <w:pPr>
              <w:spacing w:after="0"/>
              <w:jc w:val="left"/>
              <w:rPr>
                <w:rFonts w:asciiTheme="minorHAnsi" w:hAnsiTheme="minorHAnsi" w:cstheme="minorHAnsi"/>
                <w:szCs w:val="22"/>
              </w:rPr>
            </w:pPr>
          </w:p>
        </w:tc>
        <w:tc>
          <w:tcPr>
            <w:tcW w:w="1560" w:type="dxa"/>
          </w:tcPr>
          <w:p w:rsidR="009E6B4D" w:rsidRPr="003928D1" w:rsidRDefault="009E6B4D" w:rsidP="00254810">
            <w:pPr>
              <w:spacing w:after="0"/>
              <w:jc w:val="left"/>
              <w:rPr>
                <w:rFonts w:asciiTheme="minorHAnsi" w:hAnsiTheme="minorHAnsi" w:cstheme="minorHAnsi"/>
                <w:szCs w:val="22"/>
              </w:rPr>
            </w:pPr>
          </w:p>
        </w:tc>
      </w:tr>
      <w:tr w:rsidR="009E6B4D" w:rsidRPr="003928D1" w:rsidTr="00254810">
        <w:trPr>
          <w:jc w:val="center"/>
        </w:trPr>
        <w:tc>
          <w:tcPr>
            <w:tcW w:w="1271" w:type="dxa"/>
            <w:vAlign w:val="center"/>
          </w:tcPr>
          <w:p w:rsidR="009E6B4D" w:rsidRPr="003928D1" w:rsidRDefault="009E6B4D" w:rsidP="009E6B4D">
            <w:pPr>
              <w:numPr>
                <w:ilvl w:val="1"/>
                <w:numId w:val="2"/>
              </w:numPr>
              <w:suppressAutoHyphens w:val="0"/>
              <w:spacing w:after="0"/>
              <w:ind w:left="455" w:right="601" w:hanging="283"/>
              <w:jc w:val="center"/>
              <w:rPr>
                <w:rFonts w:asciiTheme="minorHAnsi" w:eastAsia="SimSun" w:hAnsiTheme="minorHAnsi" w:cstheme="minorHAnsi"/>
                <w:b/>
                <w:color w:val="000000"/>
                <w:szCs w:val="22"/>
                <w:lang w:val="el-GR"/>
              </w:rPr>
            </w:pPr>
          </w:p>
        </w:tc>
        <w:tc>
          <w:tcPr>
            <w:tcW w:w="5103" w:type="dxa"/>
            <w:shd w:val="clear" w:color="auto" w:fill="auto"/>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hAnsiTheme="minorHAnsi" w:cstheme="minorHAnsi"/>
                <w:szCs w:val="22"/>
                <w:lang w:val="el-GR"/>
              </w:rPr>
              <w:t>θάλαμο με ροή διαλυμάτων</w:t>
            </w:r>
          </w:p>
        </w:tc>
        <w:tc>
          <w:tcPr>
            <w:tcW w:w="1559" w:type="dxa"/>
            <w:vAlign w:val="center"/>
          </w:tcPr>
          <w:p w:rsidR="009E6B4D" w:rsidRPr="003928D1" w:rsidRDefault="009E6B4D" w:rsidP="00254810">
            <w:pPr>
              <w:spacing w:after="0"/>
              <w:jc w:val="left"/>
              <w:rPr>
                <w:rFonts w:asciiTheme="minorHAnsi" w:eastAsia="SimSun" w:hAnsiTheme="minorHAnsi" w:cstheme="minorHAnsi"/>
                <w:szCs w:val="22"/>
              </w:rPr>
            </w:pPr>
            <w:r w:rsidRPr="003928D1">
              <w:rPr>
                <w:rFonts w:asciiTheme="minorHAnsi" w:hAnsiTheme="minorHAnsi" w:cstheme="minorHAnsi"/>
                <w:color w:val="000000"/>
                <w:szCs w:val="22"/>
                <w:lang w:val="el-GR"/>
              </w:rPr>
              <w:t>Ναι, να αναφερθεί</w:t>
            </w:r>
          </w:p>
        </w:tc>
        <w:tc>
          <w:tcPr>
            <w:tcW w:w="1701" w:type="dxa"/>
          </w:tcPr>
          <w:p w:rsidR="009E6B4D" w:rsidRPr="003928D1" w:rsidRDefault="009E6B4D" w:rsidP="00254810">
            <w:pPr>
              <w:spacing w:after="0"/>
              <w:jc w:val="left"/>
              <w:rPr>
                <w:rFonts w:asciiTheme="minorHAnsi" w:hAnsiTheme="minorHAnsi" w:cstheme="minorHAnsi"/>
                <w:color w:val="000000"/>
                <w:szCs w:val="22"/>
                <w:lang w:val="el-GR"/>
              </w:rPr>
            </w:pPr>
          </w:p>
        </w:tc>
        <w:tc>
          <w:tcPr>
            <w:tcW w:w="1560" w:type="dxa"/>
          </w:tcPr>
          <w:p w:rsidR="009E6B4D" w:rsidRPr="003928D1" w:rsidRDefault="009E6B4D" w:rsidP="00254810">
            <w:pPr>
              <w:spacing w:after="0"/>
              <w:jc w:val="left"/>
              <w:rPr>
                <w:rFonts w:asciiTheme="minorHAnsi" w:hAnsiTheme="minorHAnsi" w:cstheme="minorHAnsi"/>
                <w:color w:val="000000"/>
                <w:szCs w:val="22"/>
                <w:lang w:val="el-GR"/>
              </w:rPr>
            </w:pPr>
          </w:p>
        </w:tc>
      </w:tr>
      <w:tr w:rsidR="009E6B4D" w:rsidRPr="003928D1" w:rsidTr="00254810">
        <w:trPr>
          <w:jc w:val="center"/>
        </w:trPr>
        <w:tc>
          <w:tcPr>
            <w:tcW w:w="1271" w:type="dxa"/>
            <w:vAlign w:val="center"/>
          </w:tcPr>
          <w:p w:rsidR="009E6B4D" w:rsidRPr="003928D1" w:rsidRDefault="009E6B4D" w:rsidP="009E6B4D">
            <w:pPr>
              <w:numPr>
                <w:ilvl w:val="1"/>
                <w:numId w:val="2"/>
              </w:numPr>
              <w:suppressAutoHyphens w:val="0"/>
              <w:spacing w:after="0"/>
              <w:ind w:left="455" w:right="601" w:hanging="283"/>
              <w:jc w:val="center"/>
              <w:rPr>
                <w:rFonts w:asciiTheme="minorHAnsi" w:eastAsia="SimSun" w:hAnsiTheme="minorHAnsi" w:cstheme="minorHAnsi"/>
                <w:b/>
                <w:color w:val="000000"/>
                <w:szCs w:val="22"/>
                <w:lang w:val="el-GR"/>
              </w:rPr>
            </w:pPr>
          </w:p>
        </w:tc>
        <w:tc>
          <w:tcPr>
            <w:tcW w:w="5103" w:type="dxa"/>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hAnsiTheme="minorHAnsi" w:cstheme="minorHAnsi"/>
                <w:szCs w:val="22"/>
                <w:lang w:val="el-GR"/>
              </w:rPr>
              <w:t>Δίσκο για γέλη</w:t>
            </w:r>
          </w:p>
        </w:tc>
        <w:tc>
          <w:tcPr>
            <w:tcW w:w="1559" w:type="dxa"/>
            <w:vAlign w:val="center"/>
          </w:tcPr>
          <w:p w:rsidR="009E6B4D" w:rsidRPr="003928D1" w:rsidRDefault="009E6B4D" w:rsidP="00254810">
            <w:pPr>
              <w:spacing w:after="0"/>
              <w:jc w:val="left"/>
              <w:rPr>
                <w:rFonts w:asciiTheme="minorHAnsi" w:eastAsia="SimSun" w:hAnsiTheme="minorHAnsi" w:cstheme="minorHAnsi"/>
                <w:szCs w:val="22"/>
              </w:rPr>
            </w:pPr>
            <w:r w:rsidRPr="003928D1">
              <w:rPr>
                <w:rFonts w:asciiTheme="minorHAnsi" w:hAnsiTheme="minorHAnsi" w:cstheme="minorHAnsi"/>
                <w:color w:val="000000"/>
                <w:szCs w:val="22"/>
                <w:lang w:val="el-GR"/>
              </w:rPr>
              <w:t>Ναι, να αναφερθεί</w:t>
            </w:r>
          </w:p>
        </w:tc>
        <w:tc>
          <w:tcPr>
            <w:tcW w:w="1701" w:type="dxa"/>
          </w:tcPr>
          <w:p w:rsidR="009E6B4D" w:rsidRPr="003928D1" w:rsidRDefault="009E6B4D" w:rsidP="00254810">
            <w:pPr>
              <w:spacing w:after="0"/>
              <w:jc w:val="left"/>
              <w:rPr>
                <w:rFonts w:asciiTheme="minorHAnsi" w:hAnsiTheme="minorHAnsi" w:cstheme="minorHAnsi"/>
                <w:color w:val="000000"/>
                <w:szCs w:val="22"/>
                <w:lang w:val="el-GR"/>
              </w:rPr>
            </w:pPr>
          </w:p>
        </w:tc>
        <w:tc>
          <w:tcPr>
            <w:tcW w:w="1560" w:type="dxa"/>
          </w:tcPr>
          <w:p w:rsidR="009E6B4D" w:rsidRPr="003928D1" w:rsidRDefault="009E6B4D" w:rsidP="00254810">
            <w:pPr>
              <w:spacing w:after="0"/>
              <w:jc w:val="left"/>
              <w:rPr>
                <w:rFonts w:asciiTheme="minorHAnsi" w:hAnsiTheme="minorHAnsi" w:cstheme="minorHAnsi"/>
                <w:color w:val="000000"/>
                <w:szCs w:val="22"/>
                <w:lang w:val="el-GR"/>
              </w:rPr>
            </w:pPr>
          </w:p>
        </w:tc>
      </w:tr>
      <w:tr w:rsidR="009E6B4D" w:rsidRPr="003928D1" w:rsidTr="00254810">
        <w:trPr>
          <w:jc w:val="center"/>
        </w:trPr>
        <w:tc>
          <w:tcPr>
            <w:tcW w:w="1271" w:type="dxa"/>
            <w:vAlign w:val="center"/>
          </w:tcPr>
          <w:p w:rsidR="009E6B4D" w:rsidRPr="003928D1" w:rsidRDefault="009E6B4D" w:rsidP="009E6B4D">
            <w:pPr>
              <w:numPr>
                <w:ilvl w:val="1"/>
                <w:numId w:val="2"/>
              </w:numPr>
              <w:suppressAutoHyphens w:val="0"/>
              <w:spacing w:after="0"/>
              <w:ind w:left="455" w:right="601" w:hanging="283"/>
              <w:jc w:val="center"/>
              <w:rPr>
                <w:rFonts w:asciiTheme="minorHAnsi" w:eastAsia="SimSun" w:hAnsiTheme="minorHAnsi" w:cstheme="minorHAnsi"/>
                <w:b/>
                <w:color w:val="000000"/>
                <w:szCs w:val="22"/>
                <w:lang w:val="el-GR"/>
              </w:rPr>
            </w:pPr>
          </w:p>
        </w:tc>
        <w:tc>
          <w:tcPr>
            <w:tcW w:w="5103" w:type="dxa"/>
            <w:shd w:val="clear" w:color="auto" w:fill="auto"/>
          </w:tcPr>
          <w:p w:rsidR="009E6B4D" w:rsidRPr="003928D1" w:rsidRDefault="009E6B4D" w:rsidP="00254810">
            <w:pPr>
              <w:spacing w:after="0"/>
              <w:jc w:val="left"/>
              <w:rPr>
                <w:rFonts w:asciiTheme="minorHAnsi" w:eastAsia="SimSun" w:hAnsiTheme="minorHAnsi" w:cstheme="minorHAnsi"/>
                <w:szCs w:val="22"/>
                <w:lang w:val="el-GR"/>
              </w:rPr>
            </w:pPr>
            <w:r>
              <w:rPr>
                <w:rFonts w:asciiTheme="minorHAnsi" w:hAnsiTheme="minorHAnsi" w:cstheme="minorHAnsi"/>
                <w:szCs w:val="22"/>
                <w:lang w:val="el-GR"/>
              </w:rPr>
              <w:t>«Χ</w:t>
            </w:r>
            <w:r w:rsidRPr="003928D1">
              <w:rPr>
                <w:rFonts w:asciiTheme="minorHAnsi" w:hAnsiTheme="minorHAnsi" w:cstheme="minorHAnsi"/>
                <w:szCs w:val="22"/>
                <w:lang w:val="el-GR"/>
              </w:rPr>
              <w:t>τένι» γέλης 18 θέσεων</w:t>
            </w:r>
          </w:p>
        </w:tc>
        <w:tc>
          <w:tcPr>
            <w:tcW w:w="1559" w:type="dxa"/>
            <w:vAlign w:val="center"/>
          </w:tcPr>
          <w:p w:rsidR="009E6B4D" w:rsidRPr="003928D1" w:rsidRDefault="009E6B4D" w:rsidP="00254810">
            <w:pPr>
              <w:spacing w:after="0"/>
              <w:jc w:val="left"/>
              <w:rPr>
                <w:rFonts w:asciiTheme="minorHAnsi" w:eastAsia="SimSun" w:hAnsiTheme="minorHAnsi" w:cstheme="minorHAnsi"/>
                <w:szCs w:val="22"/>
              </w:rPr>
            </w:pPr>
            <w:r w:rsidRPr="003928D1">
              <w:rPr>
                <w:rFonts w:asciiTheme="minorHAnsi" w:hAnsiTheme="minorHAnsi" w:cstheme="minorHAnsi"/>
                <w:color w:val="000000"/>
                <w:szCs w:val="22"/>
                <w:lang w:val="en-US"/>
              </w:rPr>
              <w:t>Ναι, να αναφερθεί</w:t>
            </w:r>
          </w:p>
        </w:tc>
        <w:tc>
          <w:tcPr>
            <w:tcW w:w="1701" w:type="dxa"/>
          </w:tcPr>
          <w:p w:rsidR="009E6B4D" w:rsidRPr="003928D1" w:rsidRDefault="009E6B4D" w:rsidP="00254810">
            <w:pPr>
              <w:spacing w:after="0"/>
              <w:jc w:val="left"/>
              <w:rPr>
                <w:rFonts w:asciiTheme="minorHAnsi" w:hAnsiTheme="minorHAnsi" w:cstheme="minorHAnsi"/>
                <w:color w:val="000000"/>
                <w:szCs w:val="22"/>
                <w:lang w:val="en-US"/>
              </w:rPr>
            </w:pPr>
          </w:p>
        </w:tc>
        <w:tc>
          <w:tcPr>
            <w:tcW w:w="1560" w:type="dxa"/>
          </w:tcPr>
          <w:p w:rsidR="009E6B4D" w:rsidRPr="003928D1" w:rsidRDefault="009E6B4D" w:rsidP="00254810">
            <w:pPr>
              <w:spacing w:after="0"/>
              <w:jc w:val="left"/>
              <w:rPr>
                <w:rFonts w:asciiTheme="minorHAnsi" w:hAnsiTheme="minorHAnsi" w:cstheme="minorHAnsi"/>
                <w:color w:val="000000"/>
                <w:szCs w:val="22"/>
                <w:lang w:val="en-US"/>
              </w:rPr>
            </w:pPr>
          </w:p>
        </w:tc>
      </w:tr>
      <w:tr w:rsidR="009E6B4D" w:rsidRPr="003928D1" w:rsidTr="00254810">
        <w:trPr>
          <w:jc w:val="center"/>
        </w:trPr>
        <w:tc>
          <w:tcPr>
            <w:tcW w:w="1271" w:type="dxa"/>
            <w:vAlign w:val="center"/>
          </w:tcPr>
          <w:p w:rsidR="009E6B4D" w:rsidRPr="003928D1" w:rsidRDefault="009E6B4D" w:rsidP="009E6B4D">
            <w:pPr>
              <w:numPr>
                <w:ilvl w:val="1"/>
                <w:numId w:val="2"/>
              </w:numPr>
              <w:suppressAutoHyphens w:val="0"/>
              <w:spacing w:after="0"/>
              <w:ind w:left="455" w:right="601" w:hanging="283"/>
              <w:jc w:val="center"/>
              <w:rPr>
                <w:rFonts w:asciiTheme="minorHAnsi" w:eastAsia="SimSun" w:hAnsiTheme="minorHAnsi" w:cstheme="minorHAnsi"/>
                <w:b/>
                <w:color w:val="000000"/>
                <w:szCs w:val="22"/>
                <w:lang w:val="el-GR"/>
              </w:rPr>
            </w:pPr>
          </w:p>
        </w:tc>
        <w:tc>
          <w:tcPr>
            <w:tcW w:w="5103" w:type="dxa"/>
            <w:shd w:val="clear" w:color="auto" w:fill="auto"/>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hAnsiTheme="minorHAnsi" w:cstheme="minorHAnsi"/>
                <w:szCs w:val="22"/>
                <w:lang w:val="el-GR"/>
              </w:rPr>
              <w:t>Πλαίσιο για Παρασκευή γέλης</w:t>
            </w:r>
          </w:p>
        </w:tc>
        <w:tc>
          <w:tcPr>
            <w:tcW w:w="1559" w:type="dxa"/>
            <w:vAlign w:val="center"/>
          </w:tcPr>
          <w:p w:rsidR="009E6B4D" w:rsidRPr="003928D1" w:rsidRDefault="009E6B4D" w:rsidP="00254810">
            <w:pPr>
              <w:spacing w:after="0"/>
              <w:jc w:val="left"/>
              <w:rPr>
                <w:rFonts w:asciiTheme="minorHAnsi" w:eastAsia="SimSun" w:hAnsiTheme="minorHAnsi" w:cstheme="minorHAnsi"/>
                <w:szCs w:val="22"/>
              </w:rPr>
            </w:pPr>
            <w:r w:rsidRPr="003928D1">
              <w:rPr>
                <w:rFonts w:asciiTheme="minorHAnsi" w:hAnsiTheme="minorHAnsi" w:cstheme="minorHAnsi"/>
                <w:color w:val="000000"/>
                <w:szCs w:val="22"/>
                <w:lang w:val="el-GR"/>
              </w:rPr>
              <w:t>Ναι, να αναφερθεί</w:t>
            </w:r>
          </w:p>
        </w:tc>
        <w:tc>
          <w:tcPr>
            <w:tcW w:w="1701" w:type="dxa"/>
          </w:tcPr>
          <w:p w:rsidR="009E6B4D" w:rsidRPr="003928D1" w:rsidRDefault="009E6B4D" w:rsidP="00254810">
            <w:pPr>
              <w:spacing w:after="0"/>
              <w:jc w:val="left"/>
              <w:rPr>
                <w:rFonts w:asciiTheme="minorHAnsi" w:hAnsiTheme="minorHAnsi" w:cstheme="minorHAnsi"/>
                <w:color w:val="000000"/>
                <w:szCs w:val="22"/>
                <w:lang w:val="el-GR"/>
              </w:rPr>
            </w:pPr>
          </w:p>
        </w:tc>
        <w:tc>
          <w:tcPr>
            <w:tcW w:w="1560" w:type="dxa"/>
          </w:tcPr>
          <w:p w:rsidR="009E6B4D" w:rsidRPr="003928D1" w:rsidRDefault="009E6B4D" w:rsidP="00254810">
            <w:pPr>
              <w:spacing w:after="0"/>
              <w:jc w:val="left"/>
              <w:rPr>
                <w:rFonts w:asciiTheme="minorHAnsi" w:hAnsiTheme="minorHAnsi" w:cstheme="minorHAnsi"/>
                <w:color w:val="000000"/>
                <w:szCs w:val="22"/>
                <w:lang w:val="el-GR"/>
              </w:rPr>
            </w:pPr>
          </w:p>
        </w:tc>
      </w:tr>
      <w:tr w:rsidR="009E6B4D" w:rsidRPr="003928D1" w:rsidTr="00254810">
        <w:trPr>
          <w:jc w:val="center"/>
        </w:trPr>
        <w:tc>
          <w:tcPr>
            <w:tcW w:w="1271" w:type="dxa"/>
            <w:vAlign w:val="center"/>
          </w:tcPr>
          <w:p w:rsidR="009E6B4D" w:rsidRPr="003928D1" w:rsidRDefault="009E6B4D" w:rsidP="009E6B4D">
            <w:pPr>
              <w:numPr>
                <w:ilvl w:val="1"/>
                <w:numId w:val="2"/>
              </w:numPr>
              <w:suppressAutoHyphens w:val="0"/>
              <w:spacing w:after="0"/>
              <w:ind w:left="455" w:right="601" w:hanging="283"/>
              <w:jc w:val="center"/>
              <w:rPr>
                <w:rFonts w:asciiTheme="minorHAnsi" w:eastAsia="SimSun" w:hAnsiTheme="minorHAnsi" w:cstheme="minorHAnsi"/>
                <w:b/>
                <w:color w:val="000000"/>
                <w:szCs w:val="22"/>
                <w:lang w:val="el-GR"/>
              </w:rPr>
            </w:pPr>
          </w:p>
        </w:tc>
        <w:tc>
          <w:tcPr>
            <w:tcW w:w="5103" w:type="dxa"/>
            <w:shd w:val="clear" w:color="auto" w:fill="auto"/>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hAnsiTheme="minorHAnsi" w:cstheme="minorHAnsi"/>
                <w:szCs w:val="22"/>
                <w:lang w:val="el-GR"/>
              </w:rPr>
              <w:t>Εκμαγείο για δείγματα</w:t>
            </w:r>
          </w:p>
        </w:tc>
        <w:tc>
          <w:tcPr>
            <w:tcW w:w="1559" w:type="dxa"/>
            <w:vAlign w:val="center"/>
          </w:tcPr>
          <w:p w:rsidR="009E6B4D" w:rsidRPr="003928D1" w:rsidRDefault="009E6B4D" w:rsidP="00254810">
            <w:pPr>
              <w:spacing w:after="0"/>
              <w:jc w:val="left"/>
              <w:rPr>
                <w:rFonts w:asciiTheme="minorHAnsi" w:eastAsia="SimSun" w:hAnsiTheme="minorHAnsi" w:cstheme="minorHAnsi"/>
                <w:szCs w:val="22"/>
              </w:rPr>
            </w:pPr>
            <w:r w:rsidRPr="003928D1">
              <w:rPr>
                <w:rFonts w:asciiTheme="minorHAnsi" w:hAnsiTheme="minorHAnsi" w:cstheme="minorHAnsi"/>
                <w:color w:val="000000"/>
                <w:szCs w:val="22"/>
                <w:lang w:val="el-GR"/>
              </w:rPr>
              <w:t>Ναι, να αναφερθεί</w:t>
            </w:r>
          </w:p>
        </w:tc>
        <w:tc>
          <w:tcPr>
            <w:tcW w:w="1701" w:type="dxa"/>
          </w:tcPr>
          <w:p w:rsidR="009E6B4D" w:rsidRPr="003928D1" w:rsidRDefault="009E6B4D" w:rsidP="00254810">
            <w:pPr>
              <w:spacing w:after="0"/>
              <w:jc w:val="left"/>
              <w:rPr>
                <w:rFonts w:asciiTheme="minorHAnsi" w:hAnsiTheme="minorHAnsi" w:cstheme="minorHAnsi"/>
                <w:color w:val="000000"/>
                <w:szCs w:val="22"/>
                <w:lang w:val="el-GR"/>
              </w:rPr>
            </w:pPr>
          </w:p>
        </w:tc>
        <w:tc>
          <w:tcPr>
            <w:tcW w:w="1560" w:type="dxa"/>
          </w:tcPr>
          <w:p w:rsidR="009E6B4D" w:rsidRPr="003928D1" w:rsidRDefault="009E6B4D" w:rsidP="00254810">
            <w:pPr>
              <w:spacing w:after="0"/>
              <w:jc w:val="left"/>
              <w:rPr>
                <w:rFonts w:asciiTheme="minorHAnsi" w:hAnsiTheme="minorHAnsi" w:cstheme="minorHAnsi"/>
                <w:color w:val="000000"/>
                <w:szCs w:val="22"/>
                <w:lang w:val="el-GR"/>
              </w:rPr>
            </w:pPr>
          </w:p>
        </w:tc>
      </w:tr>
      <w:tr w:rsidR="009E6B4D" w:rsidRPr="003928D1" w:rsidTr="00254810">
        <w:trPr>
          <w:jc w:val="center"/>
        </w:trPr>
        <w:tc>
          <w:tcPr>
            <w:tcW w:w="1271" w:type="dxa"/>
            <w:vAlign w:val="center"/>
          </w:tcPr>
          <w:p w:rsidR="009E6B4D" w:rsidRPr="003928D1" w:rsidRDefault="009E6B4D" w:rsidP="009E6B4D">
            <w:pPr>
              <w:numPr>
                <w:ilvl w:val="1"/>
                <w:numId w:val="2"/>
              </w:numPr>
              <w:suppressAutoHyphens w:val="0"/>
              <w:spacing w:after="0"/>
              <w:ind w:left="455" w:right="601" w:hanging="283"/>
              <w:jc w:val="center"/>
              <w:rPr>
                <w:rFonts w:asciiTheme="minorHAnsi" w:eastAsia="SimSun" w:hAnsiTheme="minorHAnsi" w:cstheme="minorHAnsi"/>
                <w:b/>
                <w:color w:val="000000"/>
                <w:szCs w:val="22"/>
                <w:lang w:val="el-GR"/>
              </w:rPr>
            </w:pPr>
          </w:p>
        </w:tc>
        <w:tc>
          <w:tcPr>
            <w:tcW w:w="5103" w:type="dxa"/>
            <w:shd w:val="clear" w:color="auto" w:fill="auto"/>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hAnsiTheme="minorHAnsi" w:cstheme="minorHAnsi"/>
                <w:szCs w:val="22"/>
                <w:lang w:val="el-GR"/>
              </w:rPr>
              <w:t>Να είναι κατάλληλο για τουλάχιστον 20 δείγματα</w:t>
            </w:r>
          </w:p>
        </w:tc>
        <w:tc>
          <w:tcPr>
            <w:tcW w:w="1559" w:type="dxa"/>
          </w:tcPr>
          <w:p w:rsidR="009E6B4D" w:rsidRPr="003928D1" w:rsidRDefault="009E6B4D" w:rsidP="00254810">
            <w:pPr>
              <w:spacing w:after="0"/>
              <w:jc w:val="left"/>
              <w:rPr>
                <w:rFonts w:asciiTheme="minorHAnsi" w:eastAsia="SimSun" w:hAnsiTheme="minorHAnsi" w:cstheme="minorHAnsi"/>
                <w:szCs w:val="22"/>
              </w:rPr>
            </w:pPr>
            <w:r w:rsidRPr="003928D1">
              <w:rPr>
                <w:rFonts w:asciiTheme="minorHAnsi" w:hAnsiTheme="minorHAnsi" w:cstheme="minorHAnsi"/>
                <w:szCs w:val="22"/>
              </w:rPr>
              <w:t>Ναι, να αναφερθεί</w:t>
            </w:r>
          </w:p>
        </w:tc>
        <w:tc>
          <w:tcPr>
            <w:tcW w:w="1701" w:type="dxa"/>
          </w:tcPr>
          <w:p w:rsidR="009E6B4D" w:rsidRPr="003928D1" w:rsidRDefault="009E6B4D" w:rsidP="00254810">
            <w:pPr>
              <w:spacing w:after="0"/>
              <w:jc w:val="left"/>
              <w:rPr>
                <w:rFonts w:asciiTheme="minorHAnsi" w:hAnsiTheme="minorHAnsi" w:cstheme="minorHAnsi"/>
                <w:szCs w:val="22"/>
              </w:rPr>
            </w:pPr>
          </w:p>
        </w:tc>
        <w:tc>
          <w:tcPr>
            <w:tcW w:w="1560" w:type="dxa"/>
          </w:tcPr>
          <w:p w:rsidR="009E6B4D" w:rsidRPr="003928D1" w:rsidRDefault="009E6B4D" w:rsidP="00254810">
            <w:pPr>
              <w:spacing w:after="0"/>
              <w:jc w:val="left"/>
              <w:rPr>
                <w:rFonts w:asciiTheme="minorHAnsi" w:hAnsiTheme="minorHAnsi" w:cstheme="minorHAnsi"/>
                <w:szCs w:val="22"/>
              </w:rPr>
            </w:pPr>
          </w:p>
        </w:tc>
      </w:tr>
      <w:tr w:rsidR="009E6B4D" w:rsidRPr="003928D1" w:rsidTr="00254810">
        <w:trPr>
          <w:jc w:val="center"/>
        </w:trPr>
        <w:tc>
          <w:tcPr>
            <w:tcW w:w="1271" w:type="dxa"/>
            <w:vAlign w:val="center"/>
          </w:tcPr>
          <w:p w:rsidR="009E6B4D" w:rsidRPr="003928D1" w:rsidRDefault="009E6B4D" w:rsidP="009E6B4D">
            <w:pPr>
              <w:numPr>
                <w:ilvl w:val="1"/>
                <w:numId w:val="2"/>
              </w:numPr>
              <w:suppressAutoHyphens w:val="0"/>
              <w:spacing w:after="0"/>
              <w:ind w:left="455" w:right="601" w:hanging="283"/>
              <w:jc w:val="center"/>
              <w:rPr>
                <w:rFonts w:asciiTheme="minorHAnsi" w:eastAsia="SimSun" w:hAnsiTheme="minorHAnsi" w:cstheme="minorHAnsi"/>
                <w:b/>
                <w:color w:val="000000"/>
                <w:szCs w:val="22"/>
                <w:lang w:val="el-GR"/>
              </w:rPr>
            </w:pPr>
          </w:p>
        </w:tc>
        <w:tc>
          <w:tcPr>
            <w:tcW w:w="5103" w:type="dxa"/>
            <w:shd w:val="clear" w:color="auto" w:fill="auto"/>
          </w:tcPr>
          <w:p w:rsidR="009E6B4D" w:rsidRPr="00BB53CF" w:rsidRDefault="009E6B4D" w:rsidP="00254810">
            <w:pPr>
              <w:spacing w:after="0"/>
              <w:jc w:val="left"/>
              <w:rPr>
                <w:rFonts w:asciiTheme="minorHAnsi" w:eastAsia="SimSun" w:hAnsiTheme="minorHAnsi" w:cstheme="minorHAnsi"/>
                <w:szCs w:val="22"/>
                <w:lang w:val="el-GR"/>
              </w:rPr>
            </w:pPr>
            <w:r w:rsidRPr="003928D1">
              <w:rPr>
                <w:rFonts w:asciiTheme="minorHAnsi" w:hAnsiTheme="minorHAnsi" w:cstheme="minorHAnsi"/>
                <w:szCs w:val="22"/>
                <w:lang w:val="el-GR"/>
              </w:rPr>
              <w:t>Να έχει προεγκατεστημένες λίστες παραμέτρων για τον διαχωρισμό νουκλεϊκών οξέων από 100-8</w:t>
            </w:r>
            <w:r w:rsidRPr="003928D1">
              <w:rPr>
                <w:rFonts w:asciiTheme="minorHAnsi" w:hAnsiTheme="minorHAnsi" w:cstheme="minorHAnsi"/>
                <w:szCs w:val="22"/>
                <w:lang w:val="en-US"/>
              </w:rPr>
              <w:t>M</w:t>
            </w:r>
            <w:r w:rsidR="00772F0D">
              <w:rPr>
                <w:rFonts w:asciiTheme="minorHAnsi" w:hAnsiTheme="minorHAnsi" w:cstheme="minorHAnsi"/>
                <w:szCs w:val="22"/>
                <w:lang w:val="en-US"/>
              </w:rPr>
              <w:t>b</w:t>
            </w:r>
          </w:p>
        </w:tc>
        <w:tc>
          <w:tcPr>
            <w:tcW w:w="1559" w:type="dxa"/>
          </w:tcPr>
          <w:p w:rsidR="009E6B4D" w:rsidRPr="003928D1" w:rsidRDefault="009E6B4D" w:rsidP="00254810">
            <w:pPr>
              <w:spacing w:after="0"/>
              <w:jc w:val="left"/>
              <w:rPr>
                <w:rFonts w:asciiTheme="minorHAnsi" w:eastAsia="SimSun" w:hAnsiTheme="minorHAnsi" w:cstheme="minorHAnsi"/>
                <w:szCs w:val="22"/>
              </w:rPr>
            </w:pPr>
            <w:r w:rsidRPr="003928D1">
              <w:rPr>
                <w:rFonts w:asciiTheme="minorHAnsi" w:hAnsiTheme="minorHAnsi" w:cstheme="minorHAnsi"/>
                <w:szCs w:val="22"/>
              </w:rPr>
              <w:t>Ναι, να αναφερθεί</w:t>
            </w:r>
          </w:p>
        </w:tc>
        <w:tc>
          <w:tcPr>
            <w:tcW w:w="1701" w:type="dxa"/>
          </w:tcPr>
          <w:p w:rsidR="009E6B4D" w:rsidRPr="003928D1" w:rsidRDefault="009E6B4D" w:rsidP="00254810">
            <w:pPr>
              <w:spacing w:after="0"/>
              <w:jc w:val="left"/>
              <w:rPr>
                <w:rFonts w:asciiTheme="minorHAnsi" w:hAnsiTheme="minorHAnsi" w:cstheme="minorHAnsi"/>
                <w:szCs w:val="22"/>
              </w:rPr>
            </w:pPr>
          </w:p>
        </w:tc>
        <w:tc>
          <w:tcPr>
            <w:tcW w:w="1560" w:type="dxa"/>
          </w:tcPr>
          <w:p w:rsidR="009E6B4D" w:rsidRPr="003928D1" w:rsidRDefault="009E6B4D" w:rsidP="00254810">
            <w:pPr>
              <w:spacing w:after="0"/>
              <w:jc w:val="left"/>
              <w:rPr>
                <w:rFonts w:asciiTheme="minorHAnsi" w:hAnsiTheme="minorHAnsi" w:cstheme="minorHAnsi"/>
                <w:szCs w:val="22"/>
              </w:rPr>
            </w:pPr>
          </w:p>
        </w:tc>
      </w:tr>
      <w:tr w:rsidR="009E6B4D" w:rsidRPr="003928D1" w:rsidTr="00254810">
        <w:trPr>
          <w:jc w:val="center"/>
        </w:trPr>
        <w:tc>
          <w:tcPr>
            <w:tcW w:w="1271" w:type="dxa"/>
            <w:vAlign w:val="center"/>
          </w:tcPr>
          <w:p w:rsidR="009E6B4D" w:rsidRPr="003928D1" w:rsidRDefault="009E6B4D" w:rsidP="009E6B4D">
            <w:pPr>
              <w:numPr>
                <w:ilvl w:val="1"/>
                <w:numId w:val="2"/>
              </w:numPr>
              <w:suppressAutoHyphens w:val="0"/>
              <w:spacing w:after="0"/>
              <w:ind w:left="455" w:right="601" w:hanging="283"/>
              <w:jc w:val="center"/>
              <w:rPr>
                <w:rFonts w:asciiTheme="minorHAnsi" w:eastAsia="SimSun" w:hAnsiTheme="minorHAnsi" w:cstheme="minorHAnsi"/>
                <w:b/>
                <w:color w:val="000000"/>
                <w:szCs w:val="22"/>
                <w:lang w:val="el-GR"/>
              </w:rPr>
            </w:pPr>
          </w:p>
        </w:tc>
        <w:tc>
          <w:tcPr>
            <w:tcW w:w="5103" w:type="dxa"/>
            <w:shd w:val="clear" w:color="auto" w:fill="auto"/>
          </w:tcPr>
          <w:p w:rsidR="009E6B4D" w:rsidRPr="003928D1" w:rsidRDefault="009E6B4D" w:rsidP="00254810">
            <w:pPr>
              <w:spacing w:after="0"/>
              <w:jc w:val="left"/>
              <w:rPr>
                <w:rFonts w:asciiTheme="minorHAnsi" w:eastAsia="SimSun" w:hAnsiTheme="minorHAnsi" w:cstheme="minorHAnsi"/>
                <w:szCs w:val="22"/>
                <w:lang w:val="el-GR"/>
              </w:rPr>
            </w:pPr>
            <w:r w:rsidRPr="003928D1">
              <w:rPr>
                <w:rFonts w:asciiTheme="minorHAnsi" w:hAnsiTheme="minorHAnsi" w:cstheme="minorHAnsi"/>
                <w:szCs w:val="22"/>
                <w:lang w:val="el-GR"/>
              </w:rPr>
              <w:t xml:space="preserve">Να μπορούν να δημιουργηθούν νέες λίστες παραμέτρων </w:t>
            </w:r>
          </w:p>
        </w:tc>
        <w:tc>
          <w:tcPr>
            <w:tcW w:w="1559" w:type="dxa"/>
          </w:tcPr>
          <w:p w:rsidR="009E6B4D" w:rsidRPr="003928D1" w:rsidRDefault="009E6B4D" w:rsidP="00254810">
            <w:pPr>
              <w:spacing w:after="0"/>
              <w:jc w:val="left"/>
              <w:rPr>
                <w:rFonts w:asciiTheme="minorHAnsi" w:eastAsia="SimSun" w:hAnsiTheme="minorHAnsi" w:cstheme="minorHAnsi"/>
                <w:szCs w:val="22"/>
              </w:rPr>
            </w:pPr>
            <w:r w:rsidRPr="003928D1">
              <w:rPr>
                <w:rFonts w:asciiTheme="minorHAnsi" w:hAnsiTheme="minorHAnsi" w:cstheme="minorHAnsi"/>
                <w:szCs w:val="22"/>
              </w:rPr>
              <w:t>Ναι, να αναφερθεί</w:t>
            </w:r>
          </w:p>
        </w:tc>
        <w:tc>
          <w:tcPr>
            <w:tcW w:w="1701" w:type="dxa"/>
          </w:tcPr>
          <w:p w:rsidR="009E6B4D" w:rsidRPr="003928D1" w:rsidRDefault="009E6B4D" w:rsidP="00254810">
            <w:pPr>
              <w:spacing w:after="0"/>
              <w:jc w:val="left"/>
              <w:rPr>
                <w:rFonts w:asciiTheme="minorHAnsi" w:hAnsiTheme="minorHAnsi" w:cstheme="minorHAnsi"/>
                <w:szCs w:val="22"/>
              </w:rPr>
            </w:pPr>
          </w:p>
        </w:tc>
        <w:tc>
          <w:tcPr>
            <w:tcW w:w="1560" w:type="dxa"/>
          </w:tcPr>
          <w:p w:rsidR="009E6B4D" w:rsidRPr="003928D1" w:rsidRDefault="009E6B4D" w:rsidP="00254810">
            <w:pPr>
              <w:spacing w:after="0"/>
              <w:jc w:val="left"/>
              <w:rPr>
                <w:rFonts w:asciiTheme="minorHAnsi" w:hAnsiTheme="minorHAnsi" w:cstheme="minorHAnsi"/>
                <w:szCs w:val="22"/>
              </w:rPr>
            </w:pPr>
          </w:p>
        </w:tc>
      </w:tr>
      <w:tr w:rsidR="009E6B4D" w:rsidRPr="003928D1" w:rsidTr="00254810">
        <w:trPr>
          <w:jc w:val="center"/>
        </w:trPr>
        <w:tc>
          <w:tcPr>
            <w:tcW w:w="1271" w:type="dxa"/>
            <w:vAlign w:val="center"/>
          </w:tcPr>
          <w:p w:rsidR="009E6B4D" w:rsidRPr="003928D1" w:rsidRDefault="009E6B4D" w:rsidP="009E6B4D">
            <w:pPr>
              <w:numPr>
                <w:ilvl w:val="1"/>
                <w:numId w:val="2"/>
              </w:numPr>
              <w:suppressAutoHyphens w:val="0"/>
              <w:spacing w:after="0"/>
              <w:ind w:left="455" w:right="601" w:hanging="283"/>
              <w:jc w:val="center"/>
              <w:rPr>
                <w:rFonts w:asciiTheme="minorHAnsi" w:eastAsia="SimSun" w:hAnsiTheme="minorHAnsi" w:cstheme="minorHAnsi"/>
                <w:b/>
                <w:color w:val="000000"/>
                <w:szCs w:val="22"/>
                <w:lang w:val="el-GR"/>
              </w:rPr>
            </w:pPr>
          </w:p>
        </w:tc>
        <w:tc>
          <w:tcPr>
            <w:tcW w:w="5103" w:type="dxa"/>
            <w:shd w:val="clear" w:color="auto" w:fill="auto"/>
          </w:tcPr>
          <w:p w:rsidR="009E6B4D" w:rsidRPr="003928D1" w:rsidRDefault="009E6B4D" w:rsidP="00254810">
            <w:pPr>
              <w:spacing w:after="0"/>
              <w:jc w:val="left"/>
              <w:rPr>
                <w:rFonts w:asciiTheme="minorHAnsi" w:hAnsiTheme="minorHAnsi" w:cstheme="minorHAnsi"/>
                <w:szCs w:val="22"/>
                <w:lang w:val="el-GR"/>
              </w:rPr>
            </w:pPr>
            <w:r w:rsidRPr="003928D1">
              <w:rPr>
                <w:rFonts w:asciiTheme="minorHAnsi" w:hAnsiTheme="minorHAnsi" w:cstheme="minorHAnsi"/>
                <w:szCs w:val="22"/>
                <w:lang w:val="el-GR"/>
              </w:rPr>
              <w:t>Να συνοδεύεται από συμβατό υπολογιστή και οθόνη</w:t>
            </w:r>
          </w:p>
        </w:tc>
        <w:tc>
          <w:tcPr>
            <w:tcW w:w="1559" w:type="dxa"/>
          </w:tcPr>
          <w:p w:rsidR="009E6B4D" w:rsidRPr="003928D1" w:rsidRDefault="009E6B4D" w:rsidP="00254810">
            <w:pPr>
              <w:spacing w:after="0"/>
              <w:jc w:val="left"/>
              <w:rPr>
                <w:rFonts w:asciiTheme="minorHAnsi" w:hAnsiTheme="minorHAnsi" w:cstheme="minorHAnsi"/>
                <w:szCs w:val="22"/>
                <w:lang w:val="el-GR"/>
              </w:rPr>
            </w:pPr>
            <w:r w:rsidRPr="003928D1">
              <w:rPr>
                <w:rFonts w:asciiTheme="minorHAnsi" w:hAnsiTheme="minorHAnsi" w:cstheme="minorHAnsi"/>
                <w:szCs w:val="22"/>
              </w:rPr>
              <w:t>Ναι, να αναφερθεί</w:t>
            </w:r>
          </w:p>
        </w:tc>
        <w:tc>
          <w:tcPr>
            <w:tcW w:w="1701" w:type="dxa"/>
          </w:tcPr>
          <w:p w:rsidR="009E6B4D" w:rsidRPr="003928D1" w:rsidRDefault="009E6B4D" w:rsidP="00254810">
            <w:pPr>
              <w:spacing w:after="0"/>
              <w:jc w:val="left"/>
              <w:rPr>
                <w:rFonts w:asciiTheme="minorHAnsi" w:hAnsiTheme="minorHAnsi" w:cstheme="minorHAnsi"/>
                <w:szCs w:val="22"/>
              </w:rPr>
            </w:pPr>
          </w:p>
        </w:tc>
        <w:tc>
          <w:tcPr>
            <w:tcW w:w="1560" w:type="dxa"/>
          </w:tcPr>
          <w:p w:rsidR="009E6B4D" w:rsidRPr="003928D1" w:rsidRDefault="009E6B4D" w:rsidP="00254810">
            <w:pPr>
              <w:spacing w:after="0"/>
              <w:jc w:val="left"/>
              <w:rPr>
                <w:rFonts w:asciiTheme="minorHAnsi" w:hAnsiTheme="minorHAnsi" w:cstheme="minorHAnsi"/>
                <w:szCs w:val="22"/>
              </w:rPr>
            </w:pPr>
          </w:p>
        </w:tc>
      </w:tr>
      <w:tr w:rsidR="009E6B4D" w:rsidRPr="003928D1" w:rsidTr="00254810">
        <w:trPr>
          <w:jc w:val="center"/>
        </w:trPr>
        <w:tc>
          <w:tcPr>
            <w:tcW w:w="1271" w:type="dxa"/>
            <w:vAlign w:val="center"/>
          </w:tcPr>
          <w:p w:rsidR="009E6B4D" w:rsidRPr="003928D1" w:rsidRDefault="009E6B4D" w:rsidP="009E6B4D">
            <w:pPr>
              <w:numPr>
                <w:ilvl w:val="1"/>
                <w:numId w:val="2"/>
              </w:numPr>
              <w:suppressAutoHyphens w:val="0"/>
              <w:spacing w:after="0"/>
              <w:ind w:left="455" w:right="601" w:hanging="283"/>
              <w:jc w:val="center"/>
              <w:rPr>
                <w:rFonts w:asciiTheme="minorHAnsi" w:eastAsia="SimSun" w:hAnsiTheme="minorHAnsi" w:cstheme="minorHAnsi"/>
                <w:b/>
                <w:color w:val="000000"/>
                <w:szCs w:val="22"/>
                <w:lang w:val="el-GR"/>
              </w:rPr>
            </w:pPr>
          </w:p>
        </w:tc>
        <w:tc>
          <w:tcPr>
            <w:tcW w:w="5103" w:type="dxa"/>
            <w:shd w:val="clear" w:color="auto" w:fill="auto"/>
          </w:tcPr>
          <w:p w:rsidR="009E6B4D" w:rsidRPr="003928D1" w:rsidRDefault="009E6B4D" w:rsidP="00254810">
            <w:pPr>
              <w:spacing w:after="0"/>
              <w:jc w:val="left"/>
              <w:rPr>
                <w:rFonts w:asciiTheme="minorHAnsi" w:hAnsiTheme="minorHAnsi" w:cstheme="minorHAnsi"/>
                <w:szCs w:val="22"/>
                <w:lang w:val="el-GR"/>
              </w:rPr>
            </w:pPr>
            <w:r w:rsidRPr="003928D1">
              <w:rPr>
                <w:rFonts w:asciiTheme="minorHAnsi" w:hAnsiTheme="minorHAnsi" w:cstheme="minorHAnsi"/>
                <w:szCs w:val="22"/>
                <w:lang w:val="el-GR"/>
              </w:rPr>
              <w:t>Να συνοδεύεται από το κατάλληλο λογισμικό χρήσης</w:t>
            </w:r>
          </w:p>
        </w:tc>
        <w:tc>
          <w:tcPr>
            <w:tcW w:w="1559" w:type="dxa"/>
          </w:tcPr>
          <w:p w:rsidR="009E6B4D" w:rsidRPr="003928D1" w:rsidRDefault="009E6B4D" w:rsidP="00254810">
            <w:pPr>
              <w:spacing w:after="0"/>
              <w:jc w:val="left"/>
              <w:rPr>
                <w:rFonts w:asciiTheme="minorHAnsi" w:hAnsiTheme="minorHAnsi" w:cstheme="minorHAnsi"/>
                <w:szCs w:val="22"/>
                <w:lang w:val="el-GR"/>
              </w:rPr>
            </w:pPr>
            <w:r w:rsidRPr="003928D1">
              <w:rPr>
                <w:rFonts w:asciiTheme="minorHAnsi" w:hAnsiTheme="minorHAnsi" w:cstheme="minorHAnsi"/>
                <w:szCs w:val="22"/>
              </w:rPr>
              <w:t>Ναι, να αναφερθεί</w:t>
            </w:r>
          </w:p>
        </w:tc>
        <w:tc>
          <w:tcPr>
            <w:tcW w:w="1701" w:type="dxa"/>
          </w:tcPr>
          <w:p w:rsidR="009E6B4D" w:rsidRPr="003928D1" w:rsidRDefault="009E6B4D" w:rsidP="00254810">
            <w:pPr>
              <w:spacing w:after="0"/>
              <w:jc w:val="left"/>
              <w:rPr>
                <w:rFonts w:asciiTheme="minorHAnsi" w:hAnsiTheme="minorHAnsi" w:cstheme="minorHAnsi"/>
                <w:szCs w:val="22"/>
              </w:rPr>
            </w:pPr>
          </w:p>
        </w:tc>
        <w:tc>
          <w:tcPr>
            <w:tcW w:w="1560" w:type="dxa"/>
          </w:tcPr>
          <w:p w:rsidR="009E6B4D" w:rsidRPr="003928D1" w:rsidRDefault="009E6B4D" w:rsidP="00254810">
            <w:pPr>
              <w:spacing w:after="0"/>
              <w:jc w:val="left"/>
              <w:rPr>
                <w:rFonts w:asciiTheme="minorHAnsi" w:hAnsiTheme="minorHAnsi" w:cstheme="minorHAnsi"/>
                <w:szCs w:val="22"/>
              </w:rPr>
            </w:pPr>
          </w:p>
        </w:tc>
      </w:tr>
      <w:tr w:rsidR="00D95219" w:rsidRPr="003928D1" w:rsidTr="00A051B4">
        <w:trPr>
          <w:jc w:val="center"/>
        </w:trPr>
        <w:tc>
          <w:tcPr>
            <w:tcW w:w="11194" w:type="dxa"/>
            <w:gridSpan w:val="5"/>
            <w:shd w:val="clear" w:color="auto" w:fill="FFE599" w:themeFill="accent4" w:themeFillTint="66"/>
            <w:vAlign w:val="center"/>
          </w:tcPr>
          <w:p w:rsidR="00D95219" w:rsidRPr="003928D1" w:rsidRDefault="00D95219" w:rsidP="00D95219">
            <w:pPr>
              <w:suppressAutoHyphens w:val="0"/>
              <w:spacing w:after="0"/>
              <w:jc w:val="left"/>
              <w:rPr>
                <w:rFonts w:asciiTheme="minorHAnsi" w:eastAsia="SimSun" w:hAnsiTheme="minorHAnsi" w:cstheme="minorHAnsi"/>
                <w:b/>
                <w:color w:val="000000"/>
                <w:szCs w:val="22"/>
                <w:lang w:val="el-GR"/>
              </w:rPr>
            </w:pPr>
            <w:r w:rsidRPr="003928D1">
              <w:rPr>
                <w:rFonts w:asciiTheme="minorHAnsi" w:eastAsia="SimSun" w:hAnsiTheme="minorHAnsi" w:cstheme="minorHAnsi"/>
                <w:b/>
                <w:color w:val="000000"/>
                <w:szCs w:val="22"/>
                <w:lang w:val="el-GR"/>
              </w:rPr>
              <w:t>Γενικές Απαιτήσεις</w:t>
            </w:r>
          </w:p>
        </w:tc>
      </w:tr>
      <w:tr w:rsidR="009E6B4D" w:rsidRPr="003928D1" w:rsidTr="00254810">
        <w:trPr>
          <w:jc w:val="center"/>
        </w:trPr>
        <w:tc>
          <w:tcPr>
            <w:tcW w:w="1271" w:type="dxa"/>
            <w:vAlign w:val="center"/>
          </w:tcPr>
          <w:p w:rsidR="009E6B4D" w:rsidRPr="00D95219" w:rsidRDefault="00D95219" w:rsidP="00D95219">
            <w:pPr>
              <w:suppressAutoHyphens w:val="0"/>
              <w:spacing w:after="0"/>
              <w:ind w:right="601"/>
              <w:rPr>
                <w:rFonts w:asciiTheme="minorHAnsi" w:eastAsia="SimSun" w:hAnsiTheme="minorHAnsi" w:cstheme="minorHAnsi"/>
                <w:b/>
                <w:color w:val="000000"/>
                <w:szCs w:val="22"/>
                <w:lang w:val="el-GR"/>
              </w:rPr>
            </w:pPr>
            <w:r>
              <w:rPr>
                <w:rFonts w:asciiTheme="minorHAnsi" w:eastAsia="SimSun" w:hAnsiTheme="minorHAnsi" w:cstheme="minorHAnsi"/>
                <w:b/>
                <w:color w:val="000000"/>
                <w:szCs w:val="22"/>
                <w:lang w:val="el-GR"/>
              </w:rPr>
              <w:t xml:space="preserve"> </w:t>
            </w:r>
            <w:r w:rsidRPr="00D95219">
              <w:rPr>
                <w:rFonts w:asciiTheme="minorHAnsi" w:eastAsia="SimSun" w:hAnsiTheme="minorHAnsi" w:cstheme="minorHAnsi"/>
                <w:b/>
                <w:color w:val="000000"/>
                <w:szCs w:val="22"/>
                <w:lang w:val="el-GR"/>
              </w:rPr>
              <w:t>1.20</w:t>
            </w:r>
          </w:p>
        </w:tc>
        <w:tc>
          <w:tcPr>
            <w:tcW w:w="5103"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Ο κατασκευαστής θα πρέπει να είναι πιστοποιημένος κατά ISO 9001:2015.</w:t>
            </w:r>
          </w:p>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Να προσκομισθεί το σχετικό πιστοποιητικό</w:t>
            </w:r>
          </w:p>
        </w:tc>
        <w:tc>
          <w:tcPr>
            <w:tcW w:w="1559"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hAnsiTheme="minorHAnsi" w:cstheme="minorHAnsi"/>
                <w:szCs w:val="22"/>
              </w:rPr>
              <w:t>Ναι, να αναφερθεί</w:t>
            </w:r>
          </w:p>
        </w:tc>
        <w:tc>
          <w:tcPr>
            <w:tcW w:w="1701" w:type="dxa"/>
          </w:tcPr>
          <w:p w:rsidR="009E6B4D" w:rsidRPr="003928D1" w:rsidRDefault="009E6B4D" w:rsidP="00254810">
            <w:pPr>
              <w:spacing w:after="0"/>
              <w:jc w:val="left"/>
              <w:rPr>
                <w:rFonts w:asciiTheme="minorHAnsi" w:hAnsiTheme="minorHAnsi" w:cstheme="minorHAnsi"/>
                <w:szCs w:val="22"/>
              </w:rPr>
            </w:pPr>
          </w:p>
        </w:tc>
        <w:tc>
          <w:tcPr>
            <w:tcW w:w="1560" w:type="dxa"/>
          </w:tcPr>
          <w:p w:rsidR="009E6B4D" w:rsidRPr="003928D1" w:rsidRDefault="009E6B4D" w:rsidP="00254810">
            <w:pPr>
              <w:spacing w:after="0"/>
              <w:jc w:val="left"/>
              <w:rPr>
                <w:rFonts w:asciiTheme="minorHAnsi" w:hAnsiTheme="minorHAnsi" w:cstheme="minorHAnsi"/>
                <w:szCs w:val="22"/>
              </w:rPr>
            </w:pPr>
          </w:p>
        </w:tc>
      </w:tr>
      <w:tr w:rsidR="009E6B4D" w:rsidRPr="003928D1" w:rsidTr="00254810">
        <w:trPr>
          <w:jc w:val="center"/>
        </w:trPr>
        <w:tc>
          <w:tcPr>
            <w:tcW w:w="1271" w:type="dxa"/>
            <w:vAlign w:val="center"/>
          </w:tcPr>
          <w:p w:rsidR="009E6B4D" w:rsidRPr="00D95219" w:rsidRDefault="00D95219" w:rsidP="00D95219">
            <w:pPr>
              <w:suppressAutoHyphens w:val="0"/>
              <w:spacing w:after="0"/>
              <w:ind w:right="601"/>
              <w:rPr>
                <w:rFonts w:asciiTheme="minorHAnsi" w:eastAsia="SimSun" w:hAnsiTheme="minorHAnsi" w:cstheme="minorHAnsi"/>
                <w:b/>
                <w:color w:val="000000"/>
                <w:szCs w:val="22"/>
                <w:lang w:val="el-GR"/>
              </w:rPr>
            </w:pPr>
            <w:r w:rsidRPr="00D95219">
              <w:rPr>
                <w:rFonts w:asciiTheme="minorHAnsi" w:eastAsia="SimSun" w:hAnsiTheme="minorHAnsi" w:cstheme="minorHAnsi"/>
                <w:b/>
                <w:color w:val="000000"/>
                <w:szCs w:val="22"/>
                <w:lang w:val="el-GR"/>
              </w:rPr>
              <w:t>1.21</w:t>
            </w:r>
          </w:p>
        </w:tc>
        <w:tc>
          <w:tcPr>
            <w:tcW w:w="5103"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Όλα τα είδη θα συνοδεύονται από βεβαίωση ότι είναι καινούργια</w:t>
            </w:r>
          </w:p>
        </w:tc>
        <w:tc>
          <w:tcPr>
            <w:tcW w:w="1559"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ΝΑΙ</w:t>
            </w:r>
          </w:p>
        </w:tc>
        <w:tc>
          <w:tcPr>
            <w:tcW w:w="1701"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c>
          <w:tcPr>
            <w:tcW w:w="1560"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r>
      <w:tr w:rsidR="009E6B4D" w:rsidRPr="003928D1" w:rsidTr="00254810">
        <w:trPr>
          <w:jc w:val="center"/>
        </w:trPr>
        <w:tc>
          <w:tcPr>
            <w:tcW w:w="1271" w:type="dxa"/>
            <w:vAlign w:val="center"/>
          </w:tcPr>
          <w:p w:rsidR="009E6B4D" w:rsidRPr="00D95219" w:rsidRDefault="00D95219" w:rsidP="00D95219">
            <w:pPr>
              <w:suppressAutoHyphens w:val="0"/>
              <w:spacing w:after="0"/>
              <w:ind w:right="601"/>
              <w:rPr>
                <w:rFonts w:asciiTheme="minorHAnsi" w:eastAsia="SimSun" w:hAnsiTheme="minorHAnsi" w:cstheme="minorHAnsi"/>
                <w:b/>
                <w:color w:val="000000"/>
                <w:szCs w:val="22"/>
                <w:lang w:val="el-GR"/>
              </w:rPr>
            </w:pPr>
            <w:r w:rsidRPr="00D95219">
              <w:rPr>
                <w:rFonts w:asciiTheme="minorHAnsi" w:eastAsia="SimSun" w:hAnsiTheme="minorHAnsi" w:cstheme="minorHAnsi"/>
                <w:b/>
                <w:color w:val="000000"/>
                <w:szCs w:val="22"/>
                <w:lang w:val="el-GR"/>
              </w:rPr>
              <w:t>1.22</w:t>
            </w:r>
          </w:p>
        </w:tc>
        <w:tc>
          <w:tcPr>
            <w:tcW w:w="5103"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Όλα τα είδη θα καλύπτονται από εγγύηση καλής λειτουργίας για τουλάχιστον 2 έτη</w:t>
            </w:r>
          </w:p>
        </w:tc>
        <w:tc>
          <w:tcPr>
            <w:tcW w:w="1559"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c>
          <w:tcPr>
            <w:tcW w:w="1560"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r>
      <w:tr w:rsidR="009E6B4D" w:rsidRPr="003928D1" w:rsidTr="00254810">
        <w:trPr>
          <w:jc w:val="center"/>
        </w:trPr>
        <w:tc>
          <w:tcPr>
            <w:tcW w:w="1271" w:type="dxa"/>
            <w:vAlign w:val="center"/>
          </w:tcPr>
          <w:p w:rsidR="009E6B4D" w:rsidRPr="00D95219" w:rsidRDefault="00D95219" w:rsidP="00D95219">
            <w:pPr>
              <w:suppressAutoHyphens w:val="0"/>
              <w:spacing w:after="0"/>
              <w:ind w:right="601"/>
              <w:rPr>
                <w:rFonts w:asciiTheme="minorHAnsi" w:eastAsia="SimSun" w:hAnsiTheme="minorHAnsi" w:cstheme="minorHAnsi"/>
                <w:b/>
                <w:color w:val="000000"/>
                <w:szCs w:val="22"/>
                <w:lang w:val="el-GR"/>
              </w:rPr>
            </w:pPr>
            <w:r w:rsidRPr="00D95219">
              <w:rPr>
                <w:rFonts w:asciiTheme="minorHAnsi" w:eastAsia="SimSun" w:hAnsiTheme="minorHAnsi" w:cstheme="minorHAnsi"/>
                <w:b/>
                <w:color w:val="000000"/>
                <w:szCs w:val="22"/>
                <w:lang w:val="el-GR"/>
              </w:rPr>
              <w:t>1.23</w:t>
            </w:r>
          </w:p>
        </w:tc>
        <w:tc>
          <w:tcPr>
            <w:tcW w:w="5103"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Χρόνος παράδοσης κατά μέγιστο 3 μήνες</w:t>
            </w:r>
          </w:p>
        </w:tc>
        <w:tc>
          <w:tcPr>
            <w:tcW w:w="1559"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ΝΑΙ, να αναφερθεί</w:t>
            </w:r>
          </w:p>
        </w:tc>
        <w:tc>
          <w:tcPr>
            <w:tcW w:w="1701"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c>
          <w:tcPr>
            <w:tcW w:w="1560"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r>
      <w:tr w:rsidR="009E6B4D" w:rsidRPr="003928D1" w:rsidTr="00254810">
        <w:trPr>
          <w:jc w:val="center"/>
        </w:trPr>
        <w:tc>
          <w:tcPr>
            <w:tcW w:w="1271" w:type="dxa"/>
            <w:vAlign w:val="center"/>
          </w:tcPr>
          <w:p w:rsidR="009E6B4D" w:rsidRPr="00D95219" w:rsidRDefault="00D95219" w:rsidP="00D95219">
            <w:pPr>
              <w:suppressAutoHyphens w:val="0"/>
              <w:spacing w:after="0"/>
              <w:ind w:right="601"/>
              <w:rPr>
                <w:rFonts w:asciiTheme="minorHAnsi" w:eastAsia="SimSun" w:hAnsiTheme="minorHAnsi" w:cstheme="minorHAnsi"/>
                <w:b/>
                <w:color w:val="000000"/>
                <w:szCs w:val="22"/>
                <w:lang w:val="el-GR"/>
              </w:rPr>
            </w:pPr>
            <w:r w:rsidRPr="00D95219">
              <w:rPr>
                <w:rFonts w:asciiTheme="minorHAnsi" w:eastAsia="SimSun" w:hAnsiTheme="minorHAnsi" w:cstheme="minorHAnsi"/>
                <w:b/>
                <w:color w:val="000000"/>
                <w:szCs w:val="22"/>
                <w:lang w:val="el-GR"/>
              </w:rPr>
              <w:t>1.24</w:t>
            </w:r>
          </w:p>
        </w:tc>
        <w:tc>
          <w:tcPr>
            <w:tcW w:w="5103"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 xml:space="preserve">Τον ανάδοχο βαρύνουν τα </w:t>
            </w:r>
            <w:r w:rsidRPr="003928D1">
              <w:rPr>
                <w:rFonts w:asciiTheme="minorHAnsi" w:eastAsia="SimSun" w:hAnsiTheme="minorHAnsi" w:cstheme="minorHAnsi"/>
                <w:szCs w:val="22"/>
                <w:lang w:val="el-GR"/>
              </w:rPr>
              <w:t xml:space="preserve">έξοδα συσκευασίας, μεταφοράς και τοποθέτησης </w:t>
            </w:r>
            <w:r w:rsidRPr="003928D1">
              <w:rPr>
                <w:rFonts w:asciiTheme="minorHAnsi" w:eastAsia="SimSun" w:hAnsiTheme="minorHAnsi" w:cstheme="minorHAnsi"/>
                <w:color w:val="000000"/>
                <w:szCs w:val="22"/>
                <w:lang w:val="el-GR"/>
              </w:rPr>
              <w:t xml:space="preserve">και η ασφάλεια κατά τη μεταφορά </w:t>
            </w:r>
          </w:p>
        </w:tc>
        <w:tc>
          <w:tcPr>
            <w:tcW w:w="1559"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ΝΑΙ</w:t>
            </w:r>
          </w:p>
        </w:tc>
        <w:tc>
          <w:tcPr>
            <w:tcW w:w="1701"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c>
          <w:tcPr>
            <w:tcW w:w="1560"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r>
      <w:tr w:rsidR="009E6B4D" w:rsidRPr="003928D1" w:rsidTr="00254810">
        <w:trPr>
          <w:jc w:val="center"/>
        </w:trPr>
        <w:tc>
          <w:tcPr>
            <w:tcW w:w="1271" w:type="dxa"/>
            <w:vAlign w:val="center"/>
          </w:tcPr>
          <w:p w:rsidR="009E6B4D" w:rsidRPr="00D95219" w:rsidRDefault="00D95219" w:rsidP="00D95219">
            <w:pPr>
              <w:suppressAutoHyphens w:val="0"/>
              <w:spacing w:after="0"/>
              <w:ind w:right="601"/>
              <w:rPr>
                <w:rFonts w:asciiTheme="minorHAnsi" w:eastAsia="SimSun" w:hAnsiTheme="minorHAnsi" w:cstheme="minorHAnsi"/>
                <w:b/>
                <w:color w:val="000000"/>
                <w:szCs w:val="22"/>
                <w:lang w:val="el-GR"/>
              </w:rPr>
            </w:pPr>
            <w:r w:rsidRPr="00D95219">
              <w:rPr>
                <w:rFonts w:asciiTheme="minorHAnsi" w:eastAsia="SimSun" w:hAnsiTheme="minorHAnsi" w:cstheme="minorHAnsi"/>
                <w:b/>
                <w:color w:val="000000"/>
                <w:szCs w:val="22"/>
                <w:lang w:val="el-GR"/>
              </w:rPr>
              <w:t>1.25</w:t>
            </w:r>
          </w:p>
        </w:tc>
        <w:tc>
          <w:tcPr>
            <w:tcW w:w="5103"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Ο ανάδοχος δηλώνει γενική και πλήρη συμμόρφωση με όλους τους όρους της Διακήρυξης</w:t>
            </w:r>
          </w:p>
        </w:tc>
        <w:tc>
          <w:tcPr>
            <w:tcW w:w="1559" w:type="dxa"/>
            <w:vAlign w:val="center"/>
          </w:tcPr>
          <w:p w:rsidR="009E6B4D" w:rsidRPr="003928D1" w:rsidRDefault="009E6B4D" w:rsidP="00254810">
            <w:pPr>
              <w:spacing w:after="0"/>
              <w:jc w:val="left"/>
              <w:rPr>
                <w:rFonts w:asciiTheme="minorHAnsi" w:eastAsia="SimSun" w:hAnsiTheme="minorHAnsi" w:cstheme="minorHAnsi"/>
                <w:color w:val="000000"/>
                <w:szCs w:val="22"/>
                <w:lang w:val="el-GR"/>
              </w:rPr>
            </w:pPr>
            <w:r w:rsidRPr="003928D1">
              <w:rPr>
                <w:rFonts w:asciiTheme="minorHAnsi" w:eastAsia="SimSun" w:hAnsiTheme="minorHAnsi" w:cstheme="minorHAnsi"/>
                <w:color w:val="000000"/>
                <w:szCs w:val="22"/>
                <w:lang w:val="el-GR"/>
              </w:rPr>
              <w:t>ΝΑΙ</w:t>
            </w:r>
          </w:p>
        </w:tc>
        <w:tc>
          <w:tcPr>
            <w:tcW w:w="1701"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c>
          <w:tcPr>
            <w:tcW w:w="1560" w:type="dxa"/>
          </w:tcPr>
          <w:p w:rsidR="009E6B4D" w:rsidRPr="003928D1" w:rsidRDefault="009E6B4D" w:rsidP="00254810">
            <w:pPr>
              <w:spacing w:after="0"/>
              <w:jc w:val="left"/>
              <w:rPr>
                <w:rFonts w:asciiTheme="minorHAnsi" w:eastAsia="SimSun" w:hAnsiTheme="minorHAnsi" w:cstheme="minorHAnsi"/>
                <w:color w:val="000000"/>
                <w:szCs w:val="22"/>
                <w:lang w:val="el-GR"/>
              </w:rPr>
            </w:pPr>
          </w:p>
        </w:tc>
      </w:tr>
    </w:tbl>
    <w:p w:rsidR="009E6B4D" w:rsidRDefault="009E6B4D" w:rsidP="009E6B4D">
      <w:pPr>
        <w:rPr>
          <w:rFonts w:asciiTheme="minorHAnsi" w:hAnsiTheme="minorHAnsi" w:cstheme="minorHAnsi"/>
          <w:lang w:val="el-GR"/>
        </w:rPr>
      </w:pPr>
    </w:p>
    <w:p w:rsidR="009E6B4D" w:rsidRPr="00004C44" w:rsidRDefault="009E6B4D" w:rsidP="009E6B4D">
      <w:pPr>
        <w:jc w:val="center"/>
        <w:rPr>
          <w:rFonts w:asciiTheme="minorHAnsi" w:hAnsiTheme="minorHAnsi" w:cstheme="minorHAnsi"/>
          <w:b/>
          <w:i/>
          <w:sz w:val="20"/>
          <w:szCs w:val="20"/>
          <w:lang w:val="el-GR"/>
        </w:rPr>
      </w:pPr>
      <w:r w:rsidRPr="00004C44">
        <w:rPr>
          <w:rFonts w:asciiTheme="minorHAnsi" w:hAnsiTheme="minorHAnsi" w:cstheme="minorHAnsi"/>
          <w:b/>
          <w:i/>
          <w:sz w:val="20"/>
          <w:szCs w:val="20"/>
          <w:lang w:val="el-GR"/>
        </w:rPr>
        <w:t>Οδηγίες συμπλήρωσης πίνακα</w:t>
      </w:r>
      <w:r w:rsidRPr="009119F9">
        <w:rPr>
          <w:b/>
          <w:i/>
          <w:sz w:val="20"/>
          <w:szCs w:val="20"/>
          <w:lang w:val="el-GR"/>
        </w:rPr>
        <w:t xml:space="preserve"> </w:t>
      </w:r>
      <w:r w:rsidRPr="00130CB1">
        <w:rPr>
          <w:b/>
          <w:i/>
          <w:sz w:val="20"/>
          <w:szCs w:val="20"/>
          <w:lang w:val="el-GR"/>
        </w:rPr>
        <w:t>τεχνικών προδιαγραφών στο χώρο του διαγωνισμού στο ΕΣΗΔΗΣ</w:t>
      </w:r>
    </w:p>
    <w:p w:rsidR="009E6B4D" w:rsidRPr="00004C44" w:rsidRDefault="009E6B4D" w:rsidP="009E6B4D">
      <w:pPr>
        <w:suppressAutoHyphens w:val="0"/>
        <w:autoSpaceDE w:val="0"/>
        <w:spacing w:after="60"/>
        <w:rPr>
          <w:i/>
          <w:sz w:val="20"/>
          <w:szCs w:val="20"/>
          <w:lang w:val="el-GR"/>
        </w:rPr>
      </w:pPr>
      <w:r w:rsidRPr="009119F9">
        <w:rPr>
          <w:rFonts w:asciiTheme="minorHAnsi" w:hAnsiTheme="minorHAnsi" w:cstheme="minorHAnsi"/>
          <w:i/>
          <w:color w:val="000000"/>
          <w:sz w:val="20"/>
          <w:szCs w:val="20"/>
          <w:lang w:val="el-GR"/>
        </w:rPr>
        <w:t xml:space="preserve">Για τη </w:t>
      </w:r>
      <w:r w:rsidRPr="009119F9">
        <w:rPr>
          <w:i/>
          <w:sz w:val="20"/>
          <w:szCs w:val="20"/>
          <w:lang w:val="el-GR"/>
        </w:rPr>
        <w:t>συμπλήρωση των πινάκων τεχνικών προδιαγραφών στο χώρο του διαγωνισμού στο ΕΣΗΔΗΣ</w:t>
      </w:r>
      <w:r w:rsidRPr="00004C44">
        <w:rPr>
          <w:i/>
          <w:sz w:val="20"/>
          <w:szCs w:val="20"/>
          <w:lang w:val="el-GR"/>
        </w:rPr>
        <w:t>, σημειώνεται ότι:</w:t>
      </w:r>
    </w:p>
    <w:p w:rsidR="009E6B4D" w:rsidRPr="00004C44" w:rsidRDefault="009E6B4D" w:rsidP="009E6B4D">
      <w:pPr>
        <w:suppressAutoHyphens w:val="0"/>
        <w:autoSpaceDE w:val="0"/>
        <w:spacing w:after="60"/>
        <w:rPr>
          <w:i/>
          <w:sz w:val="20"/>
          <w:szCs w:val="20"/>
          <w:lang w:val="el-GR"/>
        </w:rPr>
      </w:pPr>
      <w:r w:rsidRPr="00004C44">
        <w:rPr>
          <w:i/>
          <w:sz w:val="20"/>
          <w:szCs w:val="20"/>
          <w:lang w:val="el-GR"/>
        </w:rPr>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9E6B4D" w:rsidRPr="00004C44" w:rsidRDefault="009E6B4D" w:rsidP="009E6B4D">
      <w:pPr>
        <w:suppressAutoHyphens w:val="0"/>
        <w:autoSpaceDE w:val="0"/>
        <w:spacing w:after="60"/>
        <w:rPr>
          <w:i/>
          <w:color w:val="000000"/>
          <w:sz w:val="20"/>
          <w:szCs w:val="20"/>
          <w:lang w:val="el-GR" w:eastAsia="en-US"/>
        </w:rPr>
      </w:pPr>
      <w:r w:rsidRPr="00004C44">
        <w:rPr>
          <w:i/>
          <w:sz w:val="20"/>
          <w:szCs w:val="20"/>
          <w:lang w:val="el-GR" w:eastAsia="en-US"/>
        </w:rPr>
        <w:t>Αν</w:t>
      </w:r>
      <w:r w:rsidRPr="00004C44">
        <w:rPr>
          <w:i/>
          <w:spacing w:val="16"/>
          <w:sz w:val="20"/>
          <w:szCs w:val="20"/>
          <w:lang w:val="el-GR" w:eastAsia="en-US"/>
        </w:rPr>
        <w:t xml:space="preserve"> </w:t>
      </w:r>
      <w:r w:rsidRPr="00004C44">
        <w:rPr>
          <w:i/>
          <w:sz w:val="20"/>
          <w:szCs w:val="20"/>
          <w:lang w:val="el-GR"/>
        </w:rPr>
        <w:t>στη</w:t>
      </w:r>
      <w:r w:rsidRPr="00004C44">
        <w:rPr>
          <w:i/>
          <w:spacing w:val="20"/>
          <w:sz w:val="20"/>
          <w:szCs w:val="20"/>
          <w:lang w:val="el-GR" w:eastAsia="en-US"/>
        </w:rPr>
        <w:t xml:space="preserve"> </w:t>
      </w:r>
      <w:r w:rsidRPr="00004C44">
        <w:rPr>
          <w:i/>
          <w:spacing w:val="-1"/>
          <w:sz w:val="20"/>
          <w:szCs w:val="20"/>
          <w:lang w:val="el-GR" w:eastAsia="en-US"/>
        </w:rPr>
        <w:t>στήλη</w:t>
      </w:r>
      <w:r w:rsidRPr="00004C44">
        <w:rPr>
          <w:i/>
          <w:spacing w:val="17"/>
          <w:sz w:val="20"/>
          <w:szCs w:val="20"/>
          <w:lang w:val="el-GR" w:eastAsia="en-US"/>
        </w:rPr>
        <w:t xml:space="preserve"> </w:t>
      </w:r>
      <w:r w:rsidRPr="00004C44">
        <w:rPr>
          <w:i/>
          <w:sz w:val="20"/>
          <w:szCs w:val="20"/>
          <w:lang w:val="el-GR" w:eastAsia="en-US"/>
        </w:rPr>
        <w:t>«</w:t>
      </w:r>
      <w:r w:rsidRPr="00004C44">
        <w:rPr>
          <w:bCs/>
          <w:i/>
          <w:color w:val="000000"/>
          <w:sz w:val="20"/>
          <w:szCs w:val="20"/>
          <w:lang w:val="el-GR"/>
        </w:rPr>
        <w:t>ΥΠΟΧΡΕΩΤΙΚΗ ΑΠΑΙΤΗΣΗ</w:t>
      </w:r>
      <w:r w:rsidRPr="00004C44">
        <w:rPr>
          <w:i/>
          <w:sz w:val="20"/>
          <w:szCs w:val="20"/>
          <w:lang w:val="el-GR" w:eastAsia="en-US"/>
        </w:rPr>
        <w:t>»</w:t>
      </w:r>
      <w:r w:rsidRPr="00004C44">
        <w:rPr>
          <w:i/>
          <w:spacing w:val="20"/>
          <w:sz w:val="20"/>
          <w:szCs w:val="20"/>
          <w:lang w:val="el-GR" w:eastAsia="en-US"/>
        </w:rPr>
        <w:t xml:space="preserve"> </w:t>
      </w:r>
      <w:r w:rsidRPr="00004C44">
        <w:rPr>
          <w:i/>
          <w:sz w:val="20"/>
          <w:szCs w:val="20"/>
          <w:lang w:val="el-GR" w:eastAsia="en-US"/>
        </w:rPr>
        <w:t>έχει</w:t>
      </w:r>
      <w:r w:rsidRPr="00004C44">
        <w:rPr>
          <w:i/>
          <w:spacing w:val="18"/>
          <w:sz w:val="20"/>
          <w:szCs w:val="20"/>
          <w:lang w:val="el-GR" w:eastAsia="en-US"/>
        </w:rPr>
        <w:t xml:space="preserve"> </w:t>
      </w:r>
      <w:r w:rsidRPr="00004C44">
        <w:rPr>
          <w:i/>
          <w:sz w:val="20"/>
          <w:szCs w:val="20"/>
          <w:lang w:val="el-GR" w:eastAsia="en-US"/>
        </w:rPr>
        <w:t>συμπληρωθεί</w:t>
      </w:r>
      <w:r w:rsidRPr="00004C44">
        <w:rPr>
          <w:i/>
          <w:spacing w:val="17"/>
          <w:sz w:val="20"/>
          <w:szCs w:val="20"/>
          <w:lang w:val="el-GR" w:eastAsia="en-US"/>
        </w:rPr>
        <w:t xml:space="preserve"> </w:t>
      </w:r>
      <w:r w:rsidRPr="00004C44">
        <w:rPr>
          <w:i/>
          <w:sz w:val="20"/>
          <w:szCs w:val="20"/>
          <w:lang w:val="el-GR" w:eastAsia="en-US"/>
        </w:rPr>
        <w:t>η</w:t>
      </w:r>
      <w:r w:rsidRPr="00004C44">
        <w:rPr>
          <w:i/>
          <w:spacing w:val="20"/>
          <w:sz w:val="20"/>
          <w:szCs w:val="20"/>
          <w:lang w:val="el-GR" w:eastAsia="en-US"/>
        </w:rPr>
        <w:t xml:space="preserve"> </w:t>
      </w:r>
      <w:r w:rsidRPr="00004C44">
        <w:rPr>
          <w:i/>
          <w:spacing w:val="-1"/>
          <w:sz w:val="20"/>
          <w:szCs w:val="20"/>
          <w:lang w:val="el-GR" w:eastAsia="en-US"/>
        </w:rPr>
        <w:t>λέξη</w:t>
      </w:r>
      <w:r w:rsidRPr="00004C44">
        <w:rPr>
          <w:i/>
          <w:spacing w:val="20"/>
          <w:sz w:val="20"/>
          <w:szCs w:val="20"/>
          <w:lang w:val="el-GR" w:eastAsia="en-US"/>
        </w:rPr>
        <w:t xml:space="preserve"> </w:t>
      </w:r>
      <w:r w:rsidRPr="00004C44">
        <w:rPr>
          <w:i/>
          <w:sz w:val="20"/>
          <w:szCs w:val="20"/>
          <w:lang w:val="el-GR" w:eastAsia="en-US"/>
        </w:rPr>
        <w:t>«ΝΑΙ»</w:t>
      </w:r>
      <w:r w:rsidRPr="00004C44">
        <w:rPr>
          <w:i/>
          <w:spacing w:val="18"/>
          <w:sz w:val="20"/>
          <w:szCs w:val="20"/>
          <w:lang w:val="el-GR" w:eastAsia="en-US"/>
        </w:rPr>
        <w:t>, σ</w:t>
      </w:r>
      <w:r w:rsidRPr="00004C44">
        <w:rPr>
          <w:i/>
          <w:color w:val="000000"/>
          <w:sz w:val="20"/>
          <w:szCs w:val="20"/>
          <w:lang w:val="el-GR" w:eastAsia="en-US"/>
        </w:rPr>
        <w:t>τη στήλη «</w:t>
      </w:r>
      <w:r w:rsidRPr="00004C44">
        <w:rPr>
          <w:i/>
          <w:sz w:val="20"/>
          <w:szCs w:val="20"/>
          <w:lang w:val="el-GR"/>
        </w:rPr>
        <w:t xml:space="preserve">ΑΠΑΝΤΗΣΗ </w:t>
      </w:r>
      <w:r w:rsidRPr="00004C44">
        <w:rPr>
          <w:i/>
          <w:color w:val="000000"/>
          <w:sz w:val="20"/>
          <w:szCs w:val="20"/>
          <w:lang w:val="el-GR" w:eastAsia="en-US"/>
        </w:rPr>
        <w:t>ΠΡΟΜΗΘΕΥΤΗ» συμπληρώνεται η απάντηση του Προσφέροντα η οποία θα έχει τη μορφή ΝΑΙ/ΟΧΙ εάν η αντίστοιχη προδιαγραφή πληρούται ή όχι από την Προσφορά.</w:t>
      </w:r>
    </w:p>
    <w:p w:rsidR="009E6B4D" w:rsidRPr="007812E0" w:rsidRDefault="009E6B4D" w:rsidP="009E6B4D">
      <w:pPr>
        <w:suppressAutoHyphens w:val="0"/>
        <w:autoSpaceDE w:val="0"/>
        <w:spacing w:after="60"/>
        <w:rPr>
          <w:i/>
          <w:color w:val="000000"/>
          <w:sz w:val="20"/>
          <w:szCs w:val="20"/>
          <w:lang w:val="el-GR" w:eastAsia="en-US"/>
        </w:rPr>
      </w:pPr>
      <w:r w:rsidRPr="007812E0">
        <w:rPr>
          <w:i/>
          <w:sz w:val="20"/>
          <w:szCs w:val="20"/>
          <w:lang w:val="el-GR" w:eastAsia="en-US"/>
        </w:rPr>
        <w:t>Αν</w:t>
      </w:r>
      <w:r w:rsidRPr="007812E0">
        <w:rPr>
          <w:i/>
          <w:spacing w:val="16"/>
          <w:sz w:val="20"/>
          <w:szCs w:val="20"/>
          <w:lang w:val="el-GR" w:eastAsia="en-US"/>
        </w:rPr>
        <w:t xml:space="preserve"> </w:t>
      </w:r>
      <w:r w:rsidRPr="007812E0">
        <w:rPr>
          <w:i/>
          <w:sz w:val="20"/>
          <w:szCs w:val="20"/>
          <w:lang w:val="el-GR"/>
        </w:rPr>
        <w:t>στη</w:t>
      </w:r>
      <w:r w:rsidRPr="007812E0">
        <w:rPr>
          <w:i/>
          <w:spacing w:val="20"/>
          <w:sz w:val="20"/>
          <w:szCs w:val="20"/>
          <w:lang w:val="el-GR" w:eastAsia="en-US"/>
        </w:rPr>
        <w:t xml:space="preserve"> </w:t>
      </w:r>
      <w:r w:rsidRPr="007812E0">
        <w:rPr>
          <w:i/>
          <w:spacing w:val="-1"/>
          <w:sz w:val="20"/>
          <w:szCs w:val="20"/>
          <w:lang w:val="el-GR" w:eastAsia="en-US"/>
        </w:rPr>
        <w:t>στήλη</w:t>
      </w:r>
      <w:r w:rsidRPr="007812E0">
        <w:rPr>
          <w:i/>
          <w:spacing w:val="17"/>
          <w:sz w:val="20"/>
          <w:szCs w:val="20"/>
          <w:lang w:val="el-GR" w:eastAsia="en-US"/>
        </w:rPr>
        <w:t xml:space="preserve"> </w:t>
      </w:r>
      <w:r w:rsidRPr="007812E0">
        <w:rPr>
          <w:i/>
          <w:sz w:val="20"/>
          <w:szCs w:val="20"/>
          <w:lang w:val="el-GR" w:eastAsia="en-US"/>
        </w:rPr>
        <w:t>«</w:t>
      </w:r>
      <w:r w:rsidRPr="007812E0">
        <w:rPr>
          <w:i/>
          <w:color w:val="000000"/>
          <w:sz w:val="20"/>
          <w:szCs w:val="20"/>
          <w:lang w:val="el-GR" w:eastAsia="en-US"/>
        </w:rPr>
        <w:t>ΥΠΟΧΡΕΩΤΙΚΗ</w:t>
      </w:r>
      <w:r w:rsidRPr="007812E0">
        <w:rPr>
          <w:bCs/>
          <w:i/>
          <w:color w:val="000000"/>
          <w:sz w:val="20"/>
          <w:szCs w:val="20"/>
          <w:lang w:val="el-GR"/>
        </w:rPr>
        <w:t xml:space="preserve"> ΑΠΑΙΤΗΣΗ</w:t>
      </w:r>
      <w:r w:rsidRPr="007812E0">
        <w:rPr>
          <w:i/>
          <w:sz w:val="20"/>
          <w:szCs w:val="20"/>
          <w:lang w:val="el-GR" w:eastAsia="en-US"/>
        </w:rPr>
        <w:t>»</w:t>
      </w:r>
      <w:r w:rsidRPr="007812E0">
        <w:rPr>
          <w:i/>
          <w:spacing w:val="20"/>
          <w:sz w:val="20"/>
          <w:szCs w:val="20"/>
          <w:lang w:val="el-GR" w:eastAsia="en-US"/>
        </w:rPr>
        <w:t xml:space="preserve"> </w:t>
      </w:r>
      <w:r w:rsidRPr="007812E0">
        <w:rPr>
          <w:i/>
          <w:sz w:val="20"/>
          <w:szCs w:val="20"/>
          <w:lang w:val="el-GR" w:eastAsia="en-US"/>
        </w:rPr>
        <w:t>έχει</w:t>
      </w:r>
      <w:r w:rsidRPr="007812E0">
        <w:rPr>
          <w:i/>
          <w:spacing w:val="18"/>
          <w:sz w:val="20"/>
          <w:szCs w:val="20"/>
          <w:lang w:val="el-GR" w:eastAsia="en-US"/>
        </w:rPr>
        <w:t xml:space="preserve"> </w:t>
      </w:r>
      <w:r w:rsidRPr="007812E0">
        <w:rPr>
          <w:i/>
          <w:sz w:val="20"/>
          <w:szCs w:val="20"/>
          <w:lang w:val="el-GR" w:eastAsia="en-US"/>
        </w:rPr>
        <w:t>συμπληρωθεί</w:t>
      </w:r>
      <w:r w:rsidRPr="007812E0">
        <w:rPr>
          <w:i/>
          <w:spacing w:val="18"/>
          <w:sz w:val="20"/>
          <w:szCs w:val="20"/>
          <w:lang w:val="el-GR" w:eastAsia="en-US"/>
        </w:rPr>
        <w:t xml:space="preserve"> </w:t>
      </w:r>
      <w:r w:rsidRPr="007812E0">
        <w:rPr>
          <w:i/>
          <w:sz w:val="20"/>
          <w:szCs w:val="20"/>
          <w:lang w:val="el-GR" w:eastAsia="en-US"/>
        </w:rPr>
        <w:t>«ΝΑΙ, να αναφερθεί»,</w:t>
      </w:r>
      <w:r w:rsidRPr="007812E0">
        <w:rPr>
          <w:i/>
          <w:spacing w:val="18"/>
          <w:sz w:val="20"/>
          <w:szCs w:val="20"/>
          <w:lang w:val="el-GR" w:eastAsia="en-US"/>
        </w:rPr>
        <w:t xml:space="preserve"> </w:t>
      </w:r>
      <w:r>
        <w:rPr>
          <w:i/>
          <w:spacing w:val="18"/>
          <w:sz w:val="20"/>
          <w:szCs w:val="20"/>
          <w:lang w:val="el-GR" w:eastAsia="en-US"/>
        </w:rPr>
        <w:t xml:space="preserve">ή ένα αριθμητικό μέγεθος, </w:t>
      </w:r>
      <w:r w:rsidRPr="007812E0">
        <w:rPr>
          <w:i/>
          <w:spacing w:val="18"/>
          <w:sz w:val="20"/>
          <w:szCs w:val="20"/>
          <w:lang w:val="el-GR" w:eastAsia="en-US"/>
        </w:rPr>
        <w:t>σ</w:t>
      </w:r>
      <w:r w:rsidRPr="007812E0">
        <w:rPr>
          <w:i/>
          <w:color w:val="000000"/>
          <w:sz w:val="20"/>
          <w:szCs w:val="20"/>
          <w:lang w:val="el-GR" w:eastAsia="en-US"/>
        </w:rPr>
        <w:t>τη στήλη «ΑΠΑΝΤΗΣΗ</w:t>
      </w:r>
      <w:r w:rsidRPr="007812E0">
        <w:rPr>
          <w:i/>
          <w:sz w:val="20"/>
          <w:szCs w:val="20"/>
          <w:lang w:val="el-GR"/>
        </w:rPr>
        <w:t xml:space="preserve"> </w:t>
      </w:r>
      <w:r w:rsidRPr="007812E0">
        <w:rPr>
          <w:i/>
          <w:color w:val="000000"/>
          <w:sz w:val="20"/>
          <w:szCs w:val="20"/>
          <w:lang w:val="el-GR" w:eastAsia="en-US"/>
        </w:rPr>
        <w:t xml:space="preserve">ΠΡΟΜΗΘΕΥΤΗ» συμπληρώνεται η απάντηση του Αναδόχου η οποία θα έχει τη μορφή ΝΑΙ/ ένα αριθμητικό μέγεθος </w:t>
      </w:r>
      <w:r w:rsidRPr="007812E0">
        <w:rPr>
          <w:bCs/>
          <w:i/>
          <w:color w:val="000000"/>
          <w:sz w:val="20"/>
          <w:szCs w:val="20"/>
          <w:lang w:val="el-GR"/>
        </w:rPr>
        <w:t>που</w:t>
      </w:r>
      <w:r w:rsidRPr="007812E0">
        <w:rPr>
          <w:i/>
          <w:color w:val="000000"/>
          <w:sz w:val="20"/>
          <w:szCs w:val="20"/>
          <w:lang w:val="el-GR" w:eastAsia="en-US"/>
        </w:rPr>
        <w:t xml:space="preserve"> δηλώνει την ποσότητα του αντίστοιχου χαρακτηριστικού στην Προσφορά ή αναφορά του προσφερόμενου μεγέθους. Απλή κατάφαση δεν αποτελεί απόδειξη πλήρωσης της προδιαγραφής.</w:t>
      </w:r>
    </w:p>
    <w:p w:rsidR="009E6B4D" w:rsidRPr="00004C44" w:rsidRDefault="009E6B4D" w:rsidP="009E6B4D">
      <w:pPr>
        <w:suppressAutoHyphens w:val="0"/>
        <w:autoSpaceDE w:val="0"/>
        <w:spacing w:after="60"/>
        <w:rPr>
          <w:i/>
          <w:sz w:val="20"/>
          <w:szCs w:val="20"/>
          <w:lang w:val="el-GR" w:eastAsia="en-US"/>
        </w:rPr>
      </w:pPr>
      <w:r w:rsidRPr="00004C44">
        <w:rPr>
          <w:i/>
          <w:color w:val="000000"/>
          <w:sz w:val="20"/>
          <w:szCs w:val="20"/>
          <w:lang w:val="el-GR"/>
        </w:rPr>
        <w:t xml:space="preserve">Σε περίπτωση που ένα κελί είναι ΚΕΝΟ εκλαμβάνεται ως αρνητική απάντηση (ΟΧΙ) και </w:t>
      </w:r>
      <w:r w:rsidRPr="00004C44">
        <w:rPr>
          <w:i/>
          <w:sz w:val="20"/>
          <w:szCs w:val="20"/>
          <w:lang w:val="el-GR"/>
        </w:rPr>
        <w:t>αποτελεί λόγο απόρριψης της προσφοράς</w:t>
      </w:r>
    </w:p>
    <w:p w:rsidR="009E6B4D" w:rsidRPr="00954BE6" w:rsidRDefault="009E6B4D" w:rsidP="009E6B4D">
      <w:pPr>
        <w:suppressAutoHyphens w:val="0"/>
        <w:autoSpaceDE w:val="0"/>
        <w:spacing w:after="60"/>
        <w:rPr>
          <w:i/>
          <w:color w:val="000000"/>
          <w:sz w:val="20"/>
          <w:szCs w:val="20"/>
          <w:lang w:val="el-GR" w:eastAsia="en-US"/>
        </w:rPr>
      </w:pPr>
      <w:r w:rsidRPr="00004C44">
        <w:rPr>
          <w:i/>
          <w:color w:val="000000"/>
          <w:sz w:val="20"/>
          <w:szCs w:val="20"/>
          <w:lang w:val="el-GR" w:eastAsia="en-US"/>
        </w:rPr>
        <w:t xml:space="preserve">Στη στήλη «ΠΑΡΑΠΟΜΠΗ» θα </w:t>
      </w:r>
      <w:r w:rsidRPr="00004C44">
        <w:rPr>
          <w:i/>
          <w:color w:val="000000"/>
          <w:sz w:val="20"/>
          <w:szCs w:val="20"/>
          <w:lang w:val="el-GR"/>
        </w:rPr>
        <w:t>καταγραφεί</w:t>
      </w:r>
      <w:r w:rsidRPr="00004C44">
        <w:rPr>
          <w:i/>
          <w:color w:val="000000"/>
          <w:sz w:val="20"/>
          <w:szCs w:val="20"/>
          <w:lang w:val="el-GR" w:eastAsia="en-US"/>
        </w:rPr>
        <w:t xml:space="preserve"> η </w:t>
      </w:r>
      <w:r w:rsidRPr="00004C44">
        <w:rPr>
          <w:b/>
          <w:i/>
          <w:color w:val="000000"/>
          <w:sz w:val="20"/>
          <w:szCs w:val="20"/>
          <w:u w:val="single"/>
          <w:lang w:val="el-GR" w:eastAsia="en-US"/>
        </w:rPr>
        <w:t>σαφής παραπομπή</w:t>
      </w:r>
      <w:r w:rsidRPr="00004C44">
        <w:rPr>
          <w:b/>
          <w:i/>
          <w:color w:val="000000"/>
          <w:sz w:val="20"/>
          <w:szCs w:val="20"/>
          <w:lang w:val="el-GR" w:eastAsia="en-US"/>
        </w:rPr>
        <w:t xml:space="preserve"> σε Παράρτημα της Τεχνικής Προσφοράς</w:t>
      </w:r>
      <w:r w:rsidRPr="00004C44">
        <w:rPr>
          <w:i/>
          <w:color w:val="000000"/>
          <w:sz w:val="20"/>
          <w:szCs w:val="20"/>
          <w:lang w:val="el-GR" w:eastAsia="en-US"/>
        </w:rPr>
        <w:t xml:space="preserve"> το οποίο θα περιλαμβάνει αριθμημένα Τεχνικά Φυλλάδια κατασκευαστών,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w:t>
      </w:r>
      <w:r w:rsidRPr="00004C44">
        <w:rPr>
          <w:b/>
          <w:i/>
          <w:color w:val="000000"/>
          <w:sz w:val="20"/>
          <w:szCs w:val="20"/>
          <w:lang w:val="el-GR" w:eastAsia="en-US"/>
        </w:rPr>
        <w:t>συγκεκριμένες</w:t>
      </w:r>
      <w:r w:rsidRPr="00004C44">
        <w:rPr>
          <w:i/>
          <w:color w:val="000000"/>
          <w:sz w:val="20"/>
          <w:szCs w:val="20"/>
          <w:lang w:val="el-GR" w:eastAsia="en-US"/>
        </w:rPr>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θα </w:t>
      </w:r>
      <w:r w:rsidRPr="00954BE6">
        <w:rPr>
          <w:i/>
          <w:color w:val="000000"/>
          <w:sz w:val="20"/>
          <w:szCs w:val="20"/>
          <w:lang w:val="el-GR" w:eastAsia="en-US"/>
        </w:rPr>
        <w:t xml:space="preserve">αριθμηθεί η παραπομπή και θα σημειωθεί η αντίστοιχη παράγραφος του Πίνακα Συμμόρφωσης στην οποία καταγράφεται η ζητούμενη προδιαγραφή (π.χ. Προδ. Α.18). </w:t>
      </w:r>
    </w:p>
    <w:p w:rsidR="00D66A84" w:rsidRDefault="00F52AB2">
      <w:pPr>
        <w:rPr>
          <w:lang w:val="el-GR"/>
        </w:rPr>
      </w:pPr>
    </w:p>
    <w:p w:rsidR="009E6B4D" w:rsidRDefault="009E6B4D" w:rsidP="009E6B4D">
      <w:pPr>
        <w:pStyle w:val="2"/>
        <w:pageBreakBefore/>
        <w:tabs>
          <w:tab w:val="clear" w:pos="567"/>
          <w:tab w:val="left" w:pos="0"/>
        </w:tabs>
        <w:ind w:left="0" w:firstLine="0"/>
        <w:rPr>
          <w:lang w:val="el-GR"/>
        </w:rPr>
      </w:pPr>
      <w:bookmarkStart w:id="0" w:name="_Toc29467655"/>
      <w:bookmarkStart w:id="1" w:name="_Toc498520022"/>
      <w:bookmarkStart w:id="2" w:name="_Toc521310117"/>
      <w:r>
        <w:rPr>
          <w:lang w:val="el-GR"/>
        </w:rPr>
        <w:lastRenderedPageBreak/>
        <w:t xml:space="preserve">ΠΑΡΑΡΤΗΜΑ </w:t>
      </w:r>
      <w:r>
        <w:rPr>
          <w:lang w:val="en-US"/>
        </w:rPr>
        <w:t>I</w:t>
      </w:r>
      <w:r w:rsidRPr="00520255">
        <w:rPr>
          <w:lang w:val="el-GR"/>
        </w:rPr>
        <w:t>Ι</w:t>
      </w:r>
      <w:r>
        <w:rPr>
          <w:lang w:val="el-GR"/>
        </w:rPr>
        <w:t xml:space="preserve"> – </w:t>
      </w:r>
      <w:r>
        <w:rPr>
          <w:rFonts w:eastAsia="SimSun"/>
          <w:lang w:val="el-GR"/>
        </w:rPr>
        <w:t>Υποδείγματα</w:t>
      </w:r>
      <w:bookmarkEnd w:id="0"/>
      <w:r>
        <w:rPr>
          <w:rFonts w:eastAsia="SimSun"/>
          <w:lang w:val="el-GR"/>
        </w:rPr>
        <w:t xml:space="preserve"> </w:t>
      </w:r>
      <w:bookmarkEnd w:id="1"/>
      <w:bookmarkEnd w:id="2"/>
    </w:p>
    <w:p w:rsidR="009E6B4D" w:rsidRPr="00520255" w:rsidRDefault="009E6B4D" w:rsidP="009E6B4D">
      <w:pPr>
        <w:spacing w:before="120"/>
        <w:jc w:val="center"/>
        <w:rPr>
          <w:rFonts w:asciiTheme="minorHAnsi" w:hAnsiTheme="minorHAnsi" w:cstheme="minorHAnsi"/>
          <w:b/>
          <w:bCs/>
          <w:lang w:val="el-GR"/>
        </w:rPr>
      </w:pPr>
      <w:r w:rsidRPr="00520255">
        <w:rPr>
          <w:rFonts w:asciiTheme="minorHAnsi" w:hAnsiTheme="minorHAnsi" w:cstheme="minorHAnsi"/>
          <w:b/>
          <w:bCs/>
          <w:lang w:val="el-GR"/>
        </w:rPr>
        <w:t>ΥΠΟΔΕΙΓΜΑ 1</w:t>
      </w:r>
    </w:p>
    <w:p w:rsidR="009E6B4D" w:rsidRPr="004F6E5E" w:rsidRDefault="009E6B4D" w:rsidP="009E6B4D">
      <w:pPr>
        <w:rPr>
          <w:b/>
          <w:lang w:val="el-GR" w:eastAsia="en-US"/>
        </w:rPr>
      </w:pPr>
      <w:r w:rsidRPr="004F6E5E">
        <w:rPr>
          <w:b/>
          <w:lang w:val="el-GR" w:eastAsia="en-US"/>
        </w:rPr>
        <w:t xml:space="preserve">ΣΧΕΔΙΟ ΕΓΓΥΗΤΙΚΗΣ ΕΠΙΣΤΟΛΗΣ ΣΥΜΜΕΤΟΧΗΣ </w:t>
      </w:r>
    </w:p>
    <w:p w:rsidR="009E6B4D" w:rsidRPr="008C4F16" w:rsidRDefault="009E6B4D" w:rsidP="009E6B4D">
      <w:pPr>
        <w:suppressAutoHyphens w:val="0"/>
        <w:spacing w:before="120" w:after="0"/>
        <w:rPr>
          <w:rFonts w:asciiTheme="minorHAnsi" w:hAnsiTheme="minorHAnsi" w:cstheme="minorHAnsi"/>
          <w:szCs w:val="22"/>
          <w:lang w:val="el-GR" w:eastAsia="en-US"/>
        </w:rPr>
      </w:pPr>
    </w:p>
    <w:p w:rsidR="009E6B4D" w:rsidRPr="008C4F16" w:rsidRDefault="009E6B4D" w:rsidP="009E6B4D">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9E6B4D" w:rsidRPr="008C4F16" w:rsidRDefault="009E6B4D" w:rsidP="009E6B4D">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9E6B4D" w:rsidRPr="008C4F16" w:rsidRDefault="009E6B4D" w:rsidP="009E6B4D">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9E6B4D" w:rsidRPr="008C4F16" w:rsidRDefault="009E6B4D" w:rsidP="009E6B4D">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9E6B4D" w:rsidRPr="008C4F16" w:rsidRDefault="009E6B4D" w:rsidP="009E6B4D">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rsidR="009E6B4D" w:rsidRPr="008C4F16" w:rsidRDefault="009E6B4D" w:rsidP="009E6B4D">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9E6B4D" w:rsidRPr="008C4F16" w:rsidRDefault="009E6B4D" w:rsidP="009E6B4D">
      <w:pPr>
        <w:suppressAutoHyphens w:val="0"/>
        <w:spacing w:before="120" w:after="0"/>
        <w:jc w:val="center"/>
        <w:rPr>
          <w:rFonts w:asciiTheme="minorHAnsi" w:hAnsiTheme="minorHAnsi" w:cstheme="minorHAnsi"/>
          <w:b/>
          <w:bCs/>
          <w:szCs w:val="22"/>
          <w:lang w:val="el-GR" w:eastAsia="en-US"/>
        </w:rPr>
      </w:pPr>
    </w:p>
    <w:p w:rsidR="009E6B4D" w:rsidRPr="00C45D48" w:rsidRDefault="009E6B4D" w:rsidP="009E6B4D">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w:t>
      </w:r>
      <w:r>
        <w:rPr>
          <w:szCs w:val="22"/>
          <w:lang w:val="el-GR" w:eastAsia="en-US"/>
        </w:rPr>
        <w:t>…………………..</w:t>
      </w:r>
      <w:r w:rsidRPr="00C45D48">
        <w:rPr>
          <w:szCs w:val="22"/>
          <w:lang w:val="el-GR" w:eastAsia="en-US"/>
        </w:rPr>
        <w:t>ΕΥΡΩ.</w:t>
      </w:r>
    </w:p>
    <w:p w:rsidR="009E6B4D" w:rsidRPr="003D26B4" w:rsidRDefault="009E6B4D" w:rsidP="009E6B4D">
      <w:pPr>
        <w:spacing w:line="260" w:lineRule="exact"/>
        <w:ind w:left="540"/>
        <w:rPr>
          <w:rFonts w:asciiTheme="minorHAnsi" w:hAnsiTheme="minorHAnsi" w:cstheme="minorHAnsi"/>
          <w:szCs w:val="22"/>
          <w:lang w:val="el-GR"/>
        </w:rPr>
      </w:pPr>
      <w:r w:rsidRPr="003D26B4">
        <w:rPr>
          <w:szCs w:val="22"/>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w:t>
      </w:r>
      <w:r w:rsidRPr="00B90ACF">
        <w:rPr>
          <w:szCs w:val="22"/>
          <w:lang w:val="el-GR"/>
        </w:rPr>
        <w:t xml:space="preserve">ευθύνη μας, για την συμμετοχή της ................ στον διαγωνισμό </w:t>
      </w:r>
      <w:r w:rsidRPr="00B90ACF">
        <w:rPr>
          <w:rFonts w:asciiTheme="minorHAnsi" w:hAnsiTheme="minorHAnsi" w:cstheme="minorHAnsi"/>
          <w:lang w:val="el-GR"/>
        </w:rPr>
        <w:t>της</w:t>
      </w:r>
      <w:r w:rsidRPr="00B90ACF">
        <w:rPr>
          <w:rFonts w:asciiTheme="minorHAnsi" w:hAnsiTheme="minorHAnsi" w:cstheme="minorHAnsi"/>
          <w:b/>
          <w:lang w:val="el-GR"/>
        </w:rPr>
        <w:t xml:space="preserve"> </w:t>
      </w:r>
      <w:r w:rsidRPr="00B90ACF">
        <w:rPr>
          <w:rFonts w:asciiTheme="minorHAnsi" w:hAnsiTheme="minorHAnsi" w:cstheme="minorHAnsi"/>
          <w:lang w:val="el-GR"/>
        </w:rPr>
        <w:t>με αρ πρωτ</w:t>
      </w:r>
      <w:r w:rsidRPr="00B90ACF">
        <w:rPr>
          <w:szCs w:val="22"/>
          <w:lang w:val="el-GR"/>
        </w:rPr>
        <w:t xml:space="preserve">........ (αριθ. πρωτ Διακήρυξης-ημερομηνία </w:t>
      </w:r>
      <w:r w:rsidRPr="00B90ACF">
        <w:rPr>
          <w:rFonts w:asciiTheme="minorHAnsi" w:hAnsiTheme="minorHAnsi" w:cstheme="minorHAnsi"/>
          <w:lang w:val="el-GR"/>
        </w:rPr>
        <w:t>και καταληκτική ημερομηνία</w:t>
      </w:r>
      <w:r w:rsidRPr="00B90ACF">
        <w:rPr>
          <w:rFonts w:asciiTheme="minorHAnsi" w:hAnsiTheme="minorHAnsi" w:cstheme="minorHAnsi"/>
          <w:color w:val="800080"/>
          <w:szCs w:val="22"/>
          <w:lang w:val="el-GR"/>
        </w:rPr>
        <w:t xml:space="preserve"> </w:t>
      </w:r>
      <w:r w:rsidRPr="00B90ACF">
        <w:rPr>
          <w:rFonts w:asciiTheme="minorHAnsi" w:hAnsiTheme="minorHAnsi" w:cstheme="minorHAnsi"/>
          <w:lang w:val="el-GR"/>
        </w:rPr>
        <w:t>υποβολής προσφορών</w:t>
      </w:r>
      <w:r w:rsidRPr="00B90ACF">
        <w:rPr>
          <w:rFonts w:asciiTheme="minorHAnsi" w:hAnsiTheme="minorHAnsi" w:cstheme="minorHAnsi"/>
          <w:szCs w:val="22"/>
          <w:lang w:val="el-GR"/>
        </w:rPr>
        <w:t xml:space="preserve">) </w:t>
      </w:r>
      <w:r w:rsidRPr="00B90ACF">
        <w:rPr>
          <w:szCs w:val="22"/>
          <w:lang w:val="el-GR"/>
        </w:rPr>
        <w:t xml:space="preserve">για </w:t>
      </w:r>
      <w:r w:rsidRPr="00B90ACF">
        <w:rPr>
          <w:rFonts w:asciiTheme="minorHAnsi" w:hAnsiTheme="minorHAnsi" w:cstheme="minorHAnsi"/>
          <w:szCs w:val="22"/>
          <w:lang w:val="el-GR"/>
        </w:rPr>
        <w:t xml:space="preserve">την υλοποίηση του έργου </w:t>
      </w:r>
      <w:r w:rsidRPr="009A53DA">
        <w:rPr>
          <w:rFonts w:asciiTheme="minorHAnsi" w:hAnsiTheme="minorHAnsi" w:cstheme="minorHAnsi"/>
          <w:szCs w:val="22"/>
          <w:lang w:val="el-GR"/>
        </w:rPr>
        <w:t>«</w:t>
      </w:r>
      <w:r w:rsidRPr="009A53DA">
        <w:rPr>
          <w:lang w:val="el-GR"/>
        </w:rPr>
        <w:t>Προμήθεια Εργαστηριακού Εξοπλισμού</w:t>
      </w:r>
      <w:r w:rsidRPr="009A53DA">
        <w:rPr>
          <w:rFonts w:asciiTheme="minorHAnsi" w:hAnsiTheme="minorHAnsi" w:cstheme="minorHAnsi"/>
          <w:szCs w:val="22"/>
          <w:lang w:val="el-GR"/>
        </w:rPr>
        <w:t>» και για κάθε αναβολή</w:t>
      </w:r>
      <w:r w:rsidRPr="00B90ACF">
        <w:rPr>
          <w:rFonts w:asciiTheme="minorHAnsi" w:hAnsiTheme="minorHAnsi" w:cstheme="minorHAnsi"/>
          <w:szCs w:val="22"/>
          <w:lang w:val="el-GR"/>
        </w:rPr>
        <w:t xml:space="preserve"> αυτού.</w:t>
      </w:r>
    </w:p>
    <w:p w:rsidR="009E6B4D" w:rsidRPr="005F1AC2" w:rsidRDefault="009E6B4D" w:rsidP="009E6B4D">
      <w:pPr>
        <w:pStyle w:val="Bulletn"/>
        <w:numPr>
          <w:ilvl w:val="0"/>
          <w:numId w:val="0"/>
        </w:numPr>
        <w:spacing w:line="260" w:lineRule="exact"/>
        <w:ind w:left="540"/>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9E6B4D" w:rsidRPr="00D06DBE" w:rsidRDefault="009E6B4D" w:rsidP="009E6B4D">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στο ανωτέρω σημείο 1,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9E6B4D" w:rsidRPr="005F1AC2" w:rsidRDefault="009E6B4D" w:rsidP="009E6B4D">
      <w:pPr>
        <w:pStyle w:val="Bulletn"/>
        <w:numPr>
          <w:ilvl w:val="0"/>
          <w:numId w:val="0"/>
        </w:numPr>
        <w:spacing w:line="260" w:lineRule="exact"/>
        <w:ind w:left="540"/>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9E6B4D" w:rsidRPr="001F2EA1" w:rsidRDefault="009E6B4D" w:rsidP="009E6B4D">
      <w:pPr>
        <w:pStyle w:val="Bulletn"/>
        <w:numPr>
          <w:ilvl w:val="0"/>
          <w:numId w:val="0"/>
        </w:numPr>
        <w:spacing w:line="260" w:lineRule="exact"/>
        <w:ind w:left="540"/>
        <w:rPr>
          <w:rFonts w:asciiTheme="minorHAnsi" w:hAnsiTheme="minorHAnsi" w:cstheme="minorHAnsi"/>
          <w:sz w:val="22"/>
          <w:szCs w:val="22"/>
        </w:rPr>
      </w:pPr>
      <w:r w:rsidRPr="001F2EA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asciiTheme="minorHAnsi" w:hAnsiTheme="minorHAnsi" w:cstheme="minorHAnsi"/>
          <w:color w:val="000000"/>
          <w:sz w:val="22"/>
          <w:szCs w:val="22"/>
        </w:rPr>
        <w:t>το ποσό της κατάπτωσης υπόκειται στο εκάστοτε ισχύον τέλος χαρτοσήμου.</w:t>
      </w:r>
    </w:p>
    <w:p w:rsidR="009E6B4D" w:rsidRPr="00696AE0" w:rsidRDefault="009E6B4D" w:rsidP="009E6B4D">
      <w:pPr>
        <w:pStyle w:val="Bulletn"/>
        <w:numPr>
          <w:ilvl w:val="0"/>
          <w:numId w:val="0"/>
        </w:numPr>
        <w:spacing w:line="260" w:lineRule="exact"/>
        <w:ind w:left="540"/>
        <w:rPr>
          <w:rFonts w:ascii="Calibri" w:hAnsi="Calibri" w:cs="Calibri"/>
          <w:sz w:val="22"/>
          <w:szCs w:val="22"/>
        </w:rPr>
      </w:pPr>
      <w:r w:rsidRPr="001F2EA1">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3D26B4">
        <w:rPr>
          <w:szCs w:val="22"/>
        </w:rPr>
        <w:t>.</w:t>
      </w:r>
    </w:p>
    <w:p w:rsidR="009E6B4D" w:rsidRDefault="009E6B4D" w:rsidP="009E6B4D">
      <w:pPr>
        <w:suppressAutoHyphens w:val="0"/>
        <w:spacing w:before="120" w:after="0"/>
        <w:rPr>
          <w:szCs w:val="22"/>
          <w:lang w:val="el-GR" w:eastAsia="en-US"/>
        </w:rPr>
        <w:sectPr w:rsidR="009E6B4D" w:rsidSect="00950D54">
          <w:pgSz w:w="11906" w:h="16838"/>
          <w:pgMar w:top="1134" w:right="1418" w:bottom="1134" w:left="1418" w:header="720" w:footer="709" w:gutter="0"/>
          <w:cols w:space="720"/>
          <w:titlePg/>
          <w:docGrid w:linePitch="360"/>
        </w:sectPr>
      </w:pPr>
    </w:p>
    <w:p w:rsidR="009E6B4D" w:rsidRPr="001469A6" w:rsidRDefault="009E6B4D" w:rsidP="009E6B4D">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9E6B4D" w:rsidRPr="000B6C8F" w:rsidRDefault="009E6B4D" w:rsidP="009E6B4D">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9E6B4D" w:rsidRPr="008C4F16" w:rsidRDefault="009E6B4D" w:rsidP="009E6B4D">
      <w:pPr>
        <w:suppressAutoHyphens w:val="0"/>
        <w:spacing w:before="120" w:after="0"/>
        <w:rPr>
          <w:rFonts w:asciiTheme="minorHAnsi" w:hAnsiTheme="minorHAnsi" w:cstheme="minorHAnsi"/>
          <w:szCs w:val="22"/>
          <w:lang w:val="el-GR" w:eastAsia="en-US"/>
        </w:rPr>
      </w:pPr>
    </w:p>
    <w:p w:rsidR="009E6B4D" w:rsidRPr="008C4F16" w:rsidRDefault="009E6B4D" w:rsidP="009E6B4D">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9E6B4D" w:rsidRPr="008C4F16" w:rsidRDefault="009E6B4D" w:rsidP="009E6B4D">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9E6B4D" w:rsidRPr="008C4F16" w:rsidRDefault="009E6B4D" w:rsidP="009E6B4D">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9E6B4D" w:rsidRPr="008C4F16" w:rsidRDefault="009E6B4D" w:rsidP="009E6B4D">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9E6B4D" w:rsidRPr="008C4F16" w:rsidRDefault="009E6B4D" w:rsidP="009E6B4D">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rsidR="009E6B4D" w:rsidRPr="008C4F16" w:rsidRDefault="009E6B4D" w:rsidP="009E6B4D">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9E6B4D" w:rsidRPr="008C4F16" w:rsidRDefault="009E6B4D" w:rsidP="009E6B4D">
      <w:pPr>
        <w:suppressAutoHyphens w:val="0"/>
        <w:spacing w:before="120" w:after="0"/>
        <w:jc w:val="center"/>
        <w:rPr>
          <w:rFonts w:asciiTheme="minorHAnsi" w:hAnsiTheme="minorHAnsi" w:cstheme="minorHAnsi"/>
          <w:b/>
          <w:bCs/>
          <w:szCs w:val="22"/>
          <w:lang w:val="el-GR" w:eastAsia="en-US"/>
        </w:rPr>
      </w:pPr>
    </w:p>
    <w:p w:rsidR="009E6B4D" w:rsidRPr="00C45D48" w:rsidRDefault="009E6B4D" w:rsidP="009E6B4D">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9E6B4D" w:rsidRPr="009A53DA" w:rsidRDefault="009E6B4D" w:rsidP="009E6B4D">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D02268">
        <w:rPr>
          <w:szCs w:val="22"/>
          <w:lang w:val="el-GR"/>
        </w:rPr>
        <w:t xml:space="preserve">πλήρη επωνυμία ,ΑΦΜ, διεύθυνση. Σε περίπτωση ένωσης την πλήρη επωνυμία ,ΑΦΜ,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άνω ποσό περιορίζεται η ευθύνη μας, για την καλή εκτέλεση των όρων της </w:t>
      </w:r>
      <w:r w:rsidRPr="005717DA">
        <w:rPr>
          <w:b/>
          <w:iCs/>
          <w:szCs w:val="22"/>
          <w:lang w:val="el-GR" w:eastAsia="en-US"/>
        </w:rPr>
        <w:t xml:space="preserve">Σύμβασης Προμήθειας </w:t>
      </w:r>
      <w:r w:rsidRPr="008D6232">
        <w:rPr>
          <w:iCs/>
          <w:szCs w:val="22"/>
          <w:lang w:val="el-GR" w:eastAsia="en-US"/>
        </w:rPr>
        <w:t>του διαγωνισμού</w:t>
      </w:r>
      <w:r>
        <w:rPr>
          <w:szCs w:val="22"/>
          <w:lang w:val="el-GR"/>
        </w:rPr>
        <w:t xml:space="preserve"> </w:t>
      </w:r>
      <w:r w:rsidRPr="005717DA">
        <w:rPr>
          <w:szCs w:val="22"/>
          <w:lang w:val="el-GR"/>
        </w:rPr>
        <w:t xml:space="preserve">(αριθ. </w:t>
      </w:r>
      <w:r>
        <w:rPr>
          <w:szCs w:val="22"/>
          <w:lang w:val="el-GR"/>
        </w:rPr>
        <w:t>Πρωτ. Δια</w:t>
      </w:r>
      <w:r w:rsidRPr="005717DA">
        <w:rPr>
          <w:szCs w:val="22"/>
          <w:lang w:val="el-GR"/>
        </w:rPr>
        <w:t xml:space="preserve">κήρυξης-ημερομηνία </w:t>
      </w:r>
      <w:r w:rsidRPr="005717DA">
        <w:rPr>
          <w:rFonts w:asciiTheme="minorHAnsi" w:hAnsiTheme="minorHAnsi" w:cstheme="minorHAnsi"/>
          <w:lang w:val="el-GR"/>
        </w:rPr>
        <w:t xml:space="preserve">και </w:t>
      </w:r>
      <w:r w:rsidRPr="00B90ACF">
        <w:rPr>
          <w:rFonts w:asciiTheme="minorHAnsi" w:hAnsiTheme="minorHAnsi" w:cstheme="minorHAnsi"/>
          <w:lang w:val="el-GR"/>
        </w:rPr>
        <w:t>καταληκτική ημερομηνία</w:t>
      </w:r>
      <w:r w:rsidRPr="00B90ACF">
        <w:rPr>
          <w:rFonts w:asciiTheme="minorHAnsi" w:hAnsiTheme="minorHAnsi" w:cstheme="minorHAnsi"/>
          <w:color w:val="800080"/>
          <w:lang w:val="el-GR"/>
        </w:rPr>
        <w:t xml:space="preserve"> </w:t>
      </w:r>
      <w:r w:rsidRPr="00B90ACF">
        <w:rPr>
          <w:rFonts w:asciiTheme="minorHAnsi" w:hAnsiTheme="minorHAnsi" w:cstheme="minorHAnsi"/>
          <w:lang w:val="el-GR"/>
        </w:rPr>
        <w:t>υποβολής προσφορών</w:t>
      </w:r>
      <w:r w:rsidRPr="00B90ACF">
        <w:rPr>
          <w:rFonts w:asciiTheme="minorHAnsi" w:hAnsiTheme="minorHAnsi" w:cstheme="minorHAnsi"/>
          <w:szCs w:val="22"/>
          <w:lang w:val="el-GR"/>
        </w:rPr>
        <w:t xml:space="preserve">) </w:t>
      </w:r>
      <w:r w:rsidRPr="00B90ACF">
        <w:rPr>
          <w:iCs/>
          <w:szCs w:val="22"/>
          <w:lang w:val="el-GR" w:eastAsia="en-US"/>
        </w:rPr>
        <w:t xml:space="preserve">μεταξύ του Ιδρύματος Τεχνολογίας και Έρευνας και της ................., στο πλαίσιο του </w:t>
      </w:r>
      <w:r w:rsidRPr="009A53DA">
        <w:rPr>
          <w:iCs/>
          <w:szCs w:val="22"/>
          <w:lang w:val="el-GR" w:eastAsia="en-US"/>
        </w:rPr>
        <w:t xml:space="preserve">έργου </w:t>
      </w:r>
      <w:r w:rsidRPr="009A53DA">
        <w:rPr>
          <w:rFonts w:asciiTheme="minorHAnsi" w:hAnsiTheme="minorHAnsi" w:cstheme="minorHAnsi"/>
          <w:szCs w:val="22"/>
          <w:lang w:val="el-GR"/>
        </w:rPr>
        <w:t>«</w:t>
      </w:r>
      <w:r w:rsidRPr="009A53DA">
        <w:rPr>
          <w:lang w:val="el-GR"/>
        </w:rPr>
        <w:t>Προμήθεια Εργαστηριακού Εξοπλισμού</w:t>
      </w:r>
      <w:r w:rsidRPr="009A53DA">
        <w:rPr>
          <w:rFonts w:asciiTheme="minorHAnsi" w:hAnsiTheme="minorHAnsi" w:cstheme="minorHAnsi"/>
          <w:szCs w:val="22"/>
          <w:lang w:val="el-GR"/>
        </w:rPr>
        <w:t>».</w:t>
      </w:r>
    </w:p>
    <w:p w:rsidR="009E6B4D" w:rsidRPr="00C45D48" w:rsidRDefault="009E6B4D" w:rsidP="009E6B4D">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B90ACF">
        <w:rPr>
          <w:iCs/>
          <w:szCs w:val="22"/>
          <w:lang w:val="el-GR" w:eastAsia="en-US"/>
        </w:rPr>
        <w:t>Παραιτούμαστε ρητά</w:t>
      </w:r>
      <w:r w:rsidRPr="00B90ACF">
        <w:rPr>
          <w:szCs w:val="22"/>
          <w:lang w:val="el-GR"/>
        </w:rPr>
        <w:t>, ανέκκλητα</w:t>
      </w:r>
      <w:r w:rsidRPr="00B90ACF">
        <w:rPr>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w:t>
      </w:r>
      <w:r w:rsidRPr="005717DA">
        <w:rPr>
          <w:iCs/>
          <w:szCs w:val="22"/>
          <w:lang w:val="el-GR" w:eastAsia="en-US"/>
        </w:rPr>
        <w:t xml:space="preserve"> σας όλων των ενστάσεων του πρωτοφειλέτη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9E6B4D" w:rsidRPr="00E954D0" w:rsidRDefault="009E6B4D" w:rsidP="009E6B4D">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szCs w:val="22"/>
          <w:lang w:val="el-GR" w:eastAsia="en-US"/>
        </w:rPr>
        <w:t>δηλώνουμε ότι  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9E6B4D" w:rsidRPr="00C45D48" w:rsidRDefault="009E6B4D" w:rsidP="009E6B4D">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9E6B4D" w:rsidRPr="00D968D6" w:rsidRDefault="009E6B4D" w:rsidP="009E6B4D">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9E6B4D" w:rsidRDefault="009E6B4D" w:rsidP="009E6B4D">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9E6B4D" w:rsidRDefault="009E6B4D" w:rsidP="009E6B4D">
      <w:pPr>
        <w:suppressAutoHyphens w:val="0"/>
        <w:overflowPunct w:val="0"/>
        <w:autoSpaceDE w:val="0"/>
        <w:autoSpaceDN w:val="0"/>
        <w:adjustRightInd w:val="0"/>
        <w:spacing w:before="120" w:after="0" w:line="300" w:lineRule="atLeast"/>
        <w:ind w:left="540"/>
        <w:textAlignment w:val="baseline"/>
        <w:rPr>
          <w:iCs/>
          <w:szCs w:val="22"/>
          <w:lang w:val="el-GR" w:eastAsia="en-US"/>
        </w:rPr>
      </w:pPr>
    </w:p>
    <w:p w:rsidR="009E6B4D" w:rsidRDefault="009E6B4D" w:rsidP="009E6B4D">
      <w:pPr>
        <w:suppressAutoHyphens w:val="0"/>
        <w:overflowPunct w:val="0"/>
        <w:autoSpaceDE w:val="0"/>
        <w:autoSpaceDN w:val="0"/>
        <w:adjustRightInd w:val="0"/>
        <w:spacing w:before="120" w:after="0" w:line="300" w:lineRule="atLeast"/>
        <w:ind w:left="540"/>
        <w:textAlignment w:val="baseline"/>
        <w:rPr>
          <w:b/>
          <w:bCs/>
          <w:iCs/>
          <w:szCs w:val="22"/>
          <w:lang w:val="el-GR" w:eastAsia="en-US"/>
        </w:rPr>
        <w:sectPr w:rsidR="009E6B4D" w:rsidSect="00C73910">
          <w:footerReference w:type="default" r:id="rId7"/>
          <w:footerReference w:type="first" r:id="rId8"/>
          <w:pgSz w:w="11906" w:h="16838"/>
          <w:pgMar w:top="1134" w:right="1418" w:bottom="1134" w:left="1418" w:header="720" w:footer="709" w:gutter="0"/>
          <w:cols w:space="720"/>
          <w:titlePg/>
          <w:docGrid w:linePitch="360"/>
        </w:sectPr>
      </w:pPr>
    </w:p>
    <w:p w:rsidR="009E6B4D" w:rsidRPr="00C73910" w:rsidRDefault="009E6B4D" w:rsidP="009E6B4D">
      <w:pPr>
        <w:suppressAutoHyphens w:val="0"/>
        <w:overflowPunct w:val="0"/>
        <w:autoSpaceDE w:val="0"/>
        <w:autoSpaceDN w:val="0"/>
        <w:adjustRightInd w:val="0"/>
        <w:spacing w:before="120" w:after="0" w:line="300" w:lineRule="atLeast"/>
        <w:ind w:left="540"/>
        <w:textAlignment w:val="baseline"/>
        <w:rPr>
          <w:b/>
          <w:bCs/>
          <w:iCs/>
          <w:szCs w:val="22"/>
          <w:lang w:val="el-GR" w:eastAsia="en-US"/>
        </w:rPr>
      </w:pPr>
      <w:r w:rsidRPr="00C73910">
        <w:rPr>
          <w:b/>
          <w:bCs/>
          <w:iCs/>
          <w:szCs w:val="22"/>
          <w:lang w:val="el-GR" w:eastAsia="en-US"/>
        </w:rPr>
        <w:lastRenderedPageBreak/>
        <w:t>ΥΠΟΔΕΙΓΜΑ 3</w:t>
      </w:r>
    </w:p>
    <w:p w:rsidR="009E6B4D" w:rsidRPr="00C73910" w:rsidRDefault="009E6B4D" w:rsidP="009E6B4D">
      <w:pPr>
        <w:suppressAutoHyphens w:val="0"/>
        <w:overflowPunct w:val="0"/>
        <w:autoSpaceDE w:val="0"/>
        <w:autoSpaceDN w:val="0"/>
        <w:adjustRightInd w:val="0"/>
        <w:spacing w:before="120" w:after="0" w:line="300" w:lineRule="atLeast"/>
        <w:ind w:left="540"/>
        <w:textAlignment w:val="baseline"/>
        <w:rPr>
          <w:b/>
          <w:bCs/>
          <w:iCs/>
          <w:szCs w:val="22"/>
          <w:lang w:val="el-GR" w:eastAsia="en-US"/>
        </w:rPr>
      </w:pPr>
    </w:p>
    <w:p w:rsidR="009E6B4D" w:rsidRPr="00C73910" w:rsidRDefault="009E6B4D" w:rsidP="009E6B4D">
      <w:pPr>
        <w:suppressAutoHyphens w:val="0"/>
        <w:overflowPunct w:val="0"/>
        <w:autoSpaceDE w:val="0"/>
        <w:autoSpaceDN w:val="0"/>
        <w:adjustRightInd w:val="0"/>
        <w:spacing w:before="120" w:after="0" w:line="300" w:lineRule="atLeast"/>
        <w:ind w:left="540"/>
        <w:textAlignment w:val="baseline"/>
        <w:rPr>
          <w:iCs/>
          <w:szCs w:val="22"/>
          <w:lang w:val="el-GR" w:eastAsia="en-US"/>
        </w:rPr>
      </w:pPr>
    </w:p>
    <w:p w:rsidR="009E6B4D" w:rsidRPr="00C73910" w:rsidRDefault="009E6B4D" w:rsidP="009E6B4D">
      <w:pPr>
        <w:suppressAutoHyphens w:val="0"/>
        <w:overflowPunct w:val="0"/>
        <w:autoSpaceDE w:val="0"/>
        <w:autoSpaceDN w:val="0"/>
        <w:adjustRightInd w:val="0"/>
        <w:spacing w:before="120" w:after="0" w:line="300" w:lineRule="atLeast"/>
        <w:ind w:left="540"/>
        <w:textAlignment w:val="baseline"/>
        <w:rPr>
          <w:bCs/>
          <w:iCs/>
          <w:szCs w:val="22"/>
          <w:lang w:val="el-GR" w:eastAsia="en-US"/>
        </w:rPr>
      </w:pPr>
      <w:bookmarkStart w:id="3" w:name="_Toc8396577"/>
      <w:r w:rsidRPr="00C73910">
        <w:rPr>
          <w:b/>
          <w:iCs/>
          <w:szCs w:val="22"/>
          <w:lang w:val="el-GR" w:eastAsia="en-US"/>
        </w:rPr>
        <w:t xml:space="preserve">ΠΙΝΑΚΑΣ </w:t>
      </w:r>
      <w:r w:rsidRPr="00B20786">
        <w:rPr>
          <w:b/>
          <w:iCs/>
          <w:szCs w:val="22"/>
          <w:lang w:val="el-GR" w:eastAsia="en-US"/>
        </w:rPr>
        <w:t>των ΤΡΙΩΝ (3) ΚΥΡΙΟΤΕΡΩΝ ΑΝΤΙΣΤΟΙΧΩΝ</w:t>
      </w:r>
      <w:r w:rsidRPr="00C73910">
        <w:rPr>
          <w:b/>
          <w:iCs/>
          <w:szCs w:val="22"/>
          <w:lang w:val="el-GR" w:eastAsia="en-US"/>
        </w:rPr>
        <w:t xml:space="preserve"> ΥΛΟΠΟΙΗΜΕΝΩΝ ΕΡΓΩΝ της ……(επωνυμία προσφέροντα)…</w:t>
      </w:r>
      <w:bookmarkEnd w:id="3"/>
    </w:p>
    <w:p w:rsidR="009E6B4D" w:rsidRPr="00C73910" w:rsidRDefault="009E6B4D" w:rsidP="009E6B4D">
      <w:pPr>
        <w:suppressAutoHyphens w:val="0"/>
        <w:overflowPunct w:val="0"/>
        <w:autoSpaceDE w:val="0"/>
        <w:autoSpaceDN w:val="0"/>
        <w:adjustRightInd w:val="0"/>
        <w:spacing w:before="120" w:after="0" w:line="300" w:lineRule="atLeast"/>
        <w:ind w:left="540"/>
        <w:textAlignment w:val="baseline"/>
        <w:rPr>
          <w:b/>
          <w:iCs/>
          <w:szCs w:val="22"/>
          <w:lang w:val="el-GR" w:eastAsia="en-US"/>
        </w:rPr>
      </w:pP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3488"/>
        <w:gridCol w:w="1686"/>
        <w:gridCol w:w="4683"/>
        <w:gridCol w:w="1700"/>
        <w:gridCol w:w="1892"/>
      </w:tblGrid>
      <w:tr w:rsidR="009E6B4D" w:rsidRPr="00C73910" w:rsidTr="00254810">
        <w:trPr>
          <w:jc w:val="center"/>
        </w:trPr>
        <w:tc>
          <w:tcPr>
            <w:tcW w:w="1111" w:type="dxa"/>
            <w:vAlign w:val="center"/>
          </w:tcPr>
          <w:p w:rsidR="009E6B4D" w:rsidRPr="00C73910" w:rsidRDefault="009E6B4D" w:rsidP="00254810">
            <w:pPr>
              <w:suppressAutoHyphens w:val="0"/>
              <w:overflowPunct w:val="0"/>
              <w:autoSpaceDE w:val="0"/>
              <w:autoSpaceDN w:val="0"/>
              <w:adjustRightInd w:val="0"/>
              <w:spacing w:before="120" w:after="0" w:line="300" w:lineRule="atLeast"/>
              <w:ind w:left="540"/>
              <w:textAlignment w:val="baseline"/>
              <w:rPr>
                <w:b/>
                <w:iCs/>
                <w:szCs w:val="22"/>
                <w:lang w:eastAsia="en-US"/>
              </w:rPr>
            </w:pPr>
            <w:r w:rsidRPr="00C73910">
              <w:rPr>
                <w:b/>
                <w:iCs/>
                <w:szCs w:val="22"/>
                <w:lang w:eastAsia="en-US"/>
              </w:rPr>
              <w:t>α/α</w:t>
            </w:r>
          </w:p>
        </w:tc>
        <w:tc>
          <w:tcPr>
            <w:tcW w:w="3488" w:type="dxa"/>
            <w:vAlign w:val="center"/>
          </w:tcPr>
          <w:p w:rsidR="009E6B4D" w:rsidRPr="00C73910" w:rsidRDefault="009E6B4D" w:rsidP="00254810">
            <w:pPr>
              <w:suppressAutoHyphens w:val="0"/>
              <w:overflowPunct w:val="0"/>
              <w:autoSpaceDE w:val="0"/>
              <w:autoSpaceDN w:val="0"/>
              <w:adjustRightInd w:val="0"/>
              <w:spacing w:before="120" w:after="0" w:line="300" w:lineRule="atLeast"/>
              <w:ind w:left="540"/>
              <w:textAlignment w:val="baseline"/>
              <w:rPr>
                <w:b/>
                <w:iCs/>
                <w:szCs w:val="22"/>
                <w:lang w:eastAsia="en-US"/>
              </w:rPr>
            </w:pPr>
            <w:r w:rsidRPr="00C73910">
              <w:rPr>
                <w:b/>
                <w:iCs/>
                <w:szCs w:val="22"/>
                <w:lang w:eastAsia="en-US"/>
              </w:rPr>
              <w:t>κύριος του έργου (αγοραστής)</w:t>
            </w:r>
          </w:p>
        </w:tc>
        <w:tc>
          <w:tcPr>
            <w:tcW w:w="1686" w:type="dxa"/>
            <w:vAlign w:val="center"/>
          </w:tcPr>
          <w:p w:rsidR="009E6B4D" w:rsidRPr="00C73910" w:rsidRDefault="009E6B4D" w:rsidP="00254810">
            <w:pPr>
              <w:suppressAutoHyphens w:val="0"/>
              <w:overflowPunct w:val="0"/>
              <w:autoSpaceDE w:val="0"/>
              <w:autoSpaceDN w:val="0"/>
              <w:adjustRightInd w:val="0"/>
              <w:spacing w:before="120" w:after="0" w:line="300" w:lineRule="atLeast"/>
              <w:ind w:left="540"/>
              <w:textAlignment w:val="baseline"/>
              <w:rPr>
                <w:b/>
                <w:iCs/>
                <w:szCs w:val="22"/>
                <w:lang w:eastAsia="en-US"/>
              </w:rPr>
            </w:pPr>
            <w:r w:rsidRPr="00C73910">
              <w:rPr>
                <w:b/>
                <w:iCs/>
                <w:szCs w:val="22"/>
                <w:lang w:eastAsia="en-US"/>
              </w:rPr>
              <w:t>έτος εκτέλεσης</w:t>
            </w:r>
          </w:p>
        </w:tc>
        <w:tc>
          <w:tcPr>
            <w:tcW w:w="4683" w:type="dxa"/>
            <w:vAlign w:val="center"/>
          </w:tcPr>
          <w:p w:rsidR="009E6B4D" w:rsidRPr="00C73910" w:rsidRDefault="009E6B4D" w:rsidP="00254810">
            <w:pPr>
              <w:suppressAutoHyphens w:val="0"/>
              <w:overflowPunct w:val="0"/>
              <w:autoSpaceDE w:val="0"/>
              <w:autoSpaceDN w:val="0"/>
              <w:adjustRightInd w:val="0"/>
              <w:spacing w:before="120" w:after="0" w:line="300" w:lineRule="atLeast"/>
              <w:ind w:left="540"/>
              <w:textAlignment w:val="baseline"/>
              <w:rPr>
                <w:b/>
                <w:iCs/>
                <w:szCs w:val="22"/>
                <w:lang w:eastAsia="en-US"/>
              </w:rPr>
            </w:pPr>
            <w:r w:rsidRPr="00C73910">
              <w:rPr>
                <w:b/>
                <w:iCs/>
                <w:szCs w:val="22"/>
                <w:lang w:eastAsia="en-US"/>
              </w:rPr>
              <w:t>Αντικείμενο σύμβασης</w:t>
            </w:r>
          </w:p>
        </w:tc>
        <w:tc>
          <w:tcPr>
            <w:tcW w:w="1700" w:type="dxa"/>
            <w:vAlign w:val="center"/>
          </w:tcPr>
          <w:p w:rsidR="009E6B4D" w:rsidRPr="00C73910" w:rsidRDefault="009E6B4D" w:rsidP="00254810">
            <w:pPr>
              <w:suppressAutoHyphens w:val="0"/>
              <w:overflowPunct w:val="0"/>
              <w:autoSpaceDE w:val="0"/>
              <w:autoSpaceDN w:val="0"/>
              <w:adjustRightInd w:val="0"/>
              <w:spacing w:before="120" w:after="0" w:line="300" w:lineRule="atLeast"/>
              <w:ind w:left="540"/>
              <w:textAlignment w:val="baseline"/>
              <w:rPr>
                <w:b/>
                <w:iCs/>
                <w:szCs w:val="22"/>
                <w:lang w:eastAsia="en-US"/>
              </w:rPr>
            </w:pPr>
            <w:r w:rsidRPr="00C73910">
              <w:rPr>
                <w:b/>
                <w:iCs/>
                <w:szCs w:val="22"/>
                <w:lang w:eastAsia="en-US"/>
              </w:rPr>
              <w:t>Αξία σύμβασης</w:t>
            </w:r>
          </w:p>
        </w:tc>
        <w:tc>
          <w:tcPr>
            <w:tcW w:w="1892" w:type="dxa"/>
          </w:tcPr>
          <w:p w:rsidR="009E6B4D" w:rsidRPr="00C73910" w:rsidRDefault="009E6B4D" w:rsidP="00254810">
            <w:pPr>
              <w:suppressAutoHyphens w:val="0"/>
              <w:overflowPunct w:val="0"/>
              <w:autoSpaceDE w:val="0"/>
              <w:autoSpaceDN w:val="0"/>
              <w:adjustRightInd w:val="0"/>
              <w:spacing w:before="120" w:after="0" w:line="300" w:lineRule="atLeast"/>
              <w:ind w:left="540"/>
              <w:textAlignment w:val="baseline"/>
              <w:rPr>
                <w:b/>
                <w:iCs/>
                <w:szCs w:val="22"/>
                <w:lang w:val="el-GR" w:eastAsia="en-US"/>
              </w:rPr>
            </w:pPr>
            <w:r w:rsidRPr="00C73910">
              <w:rPr>
                <w:b/>
                <w:iCs/>
                <w:szCs w:val="22"/>
                <w:lang w:val="el-GR" w:eastAsia="en-US"/>
              </w:rPr>
              <w:t>Συνημμένο αποδεικτικό</w:t>
            </w:r>
          </w:p>
        </w:tc>
      </w:tr>
      <w:tr w:rsidR="009E6B4D" w:rsidRPr="00C73910" w:rsidTr="00254810">
        <w:trPr>
          <w:jc w:val="center"/>
        </w:trPr>
        <w:tc>
          <w:tcPr>
            <w:tcW w:w="1111" w:type="dxa"/>
          </w:tcPr>
          <w:p w:rsidR="009E6B4D" w:rsidRPr="00C73910" w:rsidRDefault="009E6B4D" w:rsidP="00254810">
            <w:pPr>
              <w:suppressAutoHyphens w:val="0"/>
              <w:overflowPunct w:val="0"/>
              <w:autoSpaceDE w:val="0"/>
              <w:autoSpaceDN w:val="0"/>
              <w:adjustRightInd w:val="0"/>
              <w:spacing w:before="120" w:after="0" w:line="300" w:lineRule="atLeast"/>
              <w:ind w:left="540"/>
              <w:textAlignment w:val="baseline"/>
              <w:rPr>
                <w:iCs/>
                <w:szCs w:val="22"/>
                <w:lang w:eastAsia="en-US"/>
              </w:rPr>
            </w:pPr>
            <w:r w:rsidRPr="00C73910">
              <w:rPr>
                <w:iCs/>
                <w:szCs w:val="22"/>
                <w:lang w:eastAsia="en-US"/>
              </w:rPr>
              <w:t>1</w:t>
            </w:r>
          </w:p>
        </w:tc>
        <w:tc>
          <w:tcPr>
            <w:tcW w:w="3488" w:type="dxa"/>
          </w:tcPr>
          <w:p w:rsidR="009E6B4D" w:rsidRPr="00C73910" w:rsidRDefault="009E6B4D" w:rsidP="00254810">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9E6B4D" w:rsidRPr="00C73910" w:rsidRDefault="009E6B4D" w:rsidP="00254810">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9E6B4D" w:rsidRPr="00C73910" w:rsidRDefault="009E6B4D" w:rsidP="00254810">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9E6B4D" w:rsidRPr="00C73910" w:rsidRDefault="009E6B4D" w:rsidP="00254810">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9E6B4D" w:rsidRPr="00C73910" w:rsidRDefault="009E6B4D" w:rsidP="00254810">
            <w:pPr>
              <w:suppressAutoHyphens w:val="0"/>
              <w:overflowPunct w:val="0"/>
              <w:autoSpaceDE w:val="0"/>
              <w:autoSpaceDN w:val="0"/>
              <w:adjustRightInd w:val="0"/>
              <w:spacing w:before="120" w:after="0" w:line="300" w:lineRule="atLeast"/>
              <w:ind w:left="540"/>
              <w:textAlignment w:val="baseline"/>
              <w:rPr>
                <w:iCs/>
                <w:szCs w:val="22"/>
                <w:lang w:eastAsia="en-US"/>
              </w:rPr>
            </w:pPr>
          </w:p>
        </w:tc>
      </w:tr>
      <w:tr w:rsidR="009E6B4D" w:rsidRPr="00C73910" w:rsidTr="00254810">
        <w:trPr>
          <w:jc w:val="center"/>
        </w:trPr>
        <w:tc>
          <w:tcPr>
            <w:tcW w:w="1111" w:type="dxa"/>
          </w:tcPr>
          <w:p w:rsidR="009E6B4D" w:rsidRPr="00C53C92" w:rsidRDefault="009E6B4D" w:rsidP="00254810">
            <w:pPr>
              <w:suppressAutoHyphens w:val="0"/>
              <w:overflowPunct w:val="0"/>
              <w:autoSpaceDE w:val="0"/>
              <w:autoSpaceDN w:val="0"/>
              <w:adjustRightInd w:val="0"/>
              <w:spacing w:before="120" w:after="0" w:line="300" w:lineRule="atLeast"/>
              <w:ind w:left="540"/>
              <w:textAlignment w:val="baseline"/>
              <w:rPr>
                <w:iCs/>
                <w:szCs w:val="22"/>
                <w:lang w:val="el-GR" w:eastAsia="en-US"/>
              </w:rPr>
            </w:pPr>
            <w:r>
              <w:rPr>
                <w:iCs/>
                <w:szCs w:val="22"/>
                <w:lang w:val="el-GR" w:eastAsia="en-US"/>
              </w:rPr>
              <w:t>2</w:t>
            </w:r>
          </w:p>
        </w:tc>
        <w:tc>
          <w:tcPr>
            <w:tcW w:w="3488" w:type="dxa"/>
          </w:tcPr>
          <w:p w:rsidR="009E6B4D" w:rsidRPr="00C73910" w:rsidRDefault="009E6B4D" w:rsidP="00254810">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9E6B4D" w:rsidRPr="00C73910" w:rsidRDefault="009E6B4D" w:rsidP="00254810">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9E6B4D" w:rsidRPr="00C73910" w:rsidRDefault="009E6B4D" w:rsidP="00254810">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9E6B4D" w:rsidRPr="00C73910" w:rsidRDefault="009E6B4D" w:rsidP="00254810">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9E6B4D" w:rsidRPr="00C73910" w:rsidRDefault="009E6B4D" w:rsidP="00254810">
            <w:pPr>
              <w:suppressAutoHyphens w:val="0"/>
              <w:overflowPunct w:val="0"/>
              <w:autoSpaceDE w:val="0"/>
              <w:autoSpaceDN w:val="0"/>
              <w:adjustRightInd w:val="0"/>
              <w:spacing w:before="120" w:after="0" w:line="300" w:lineRule="atLeast"/>
              <w:ind w:left="540"/>
              <w:textAlignment w:val="baseline"/>
              <w:rPr>
                <w:iCs/>
                <w:szCs w:val="22"/>
                <w:lang w:eastAsia="en-US"/>
              </w:rPr>
            </w:pPr>
          </w:p>
        </w:tc>
      </w:tr>
      <w:tr w:rsidR="009E6B4D" w:rsidRPr="00C73910" w:rsidTr="00254810">
        <w:trPr>
          <w:jc w:val="center"/>
        </w:trPr>
        <w:tc>
          <w:tcPr>
            <w:tcW w:w="1111" w:type="dxa"/>
          </w:tcPr>
          <w:p w:rsidR="009E6B4D" w:rsidRPr="00C53C92" w:rsidRDefault="009E6B4D" w:rsidP="00254810">
            <w:pPr>
              <w:suppressAutoHyphens w:val="0"/>
              <w:overflowPunct w:val="0"/>
              <w:autoSpaceDE w:val="0"/>
              <w:autoSpaceDN w:val="0"/>
              <w:adjustRightInd w:val="0"/>
              <w:spacing w:before="120" w:after="0" w:line="300" w:lineRule="atLeast"/>
              <w:ind w:left="540"/>
              <w:textAlignment w:val="baseline"/>
              <w:rPr>
                <w:iCs/>
                <w:szCs w:val="22"/>
                <w:lang w:val="el-GR" w:eastAsia="en-US"/>
              </w:rPr>
            </w:pPr>
            <w:r>
              <w:rPr>
                <w:iCs/>
                <w:szCs w:val="22"/>
                <w:lang w:val="el-GR" w:eastAsia="en-US"/>
              </w:rPr>
              <w:t>2</w:t>
            </w:r>
          </w:p>
        </w:tc>
        <w:tc>
          <w:tcPr>
            <w:tcW w:w="3488" w:type="dxa"/>
          </w:tcPr>
          <w:p w:rsidR="009E6B4D" w:rsidRPr="00C73910" w:rsidRDefault="009E6B4D" w:rsidP="00254810">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9E6B4D" w:rsidRPr="00C73910" w:rsidRDefault="009E6B4D" w:rsidP="00254810">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9E6B4D" w:rsidRPr="00C73910" w:rsidRDefault="009E6B4D" w:rsidP="00254810">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9E6B4D" w:rsidRPr="00C73910" w:rsidRDefault="009E6B4D" w:rsidP="00254810">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9E6B4D" w:rsidRPr="00C73910" w:rsidRDefault="009E6B4D" w:rsidP="00254810">
            <w:pPr>
              <w:suppressAutoHyphens w:val="0"/>
              <w:overflowPunct w:val="0"/>
              <w:autoSpaceDE w:val="0"/>
              <w:autoSpaceDN w:val="0"/>
              <w:adjustRightInd w:val="0"/>
              <w:spacing w:before="120" w:after="0" w:line="300" w:lineRule="atLeast"/>
              <w:ind w:left="540"/>
              <w:textAlignment w:val="baseline"/>
              <w:rPr>
                <w:iCs/>
                <w:szCs w:val="22"/>
                <w:lang w:eastAsia="en-US"/>
              </w:rPr>
            </w:pPr>
          </w:p>
        </w:tc>
      </w:tr>
    </w:tbl>
    <w:p w:rsidR="009E6B4D" w:rsidRDefault="009E6B4D" w:rsidP="009E6B4D">
      <w:pPr>
        <w:suppressAutoHyphens w:val="0"/>
        <w:overflowPunct w:val="0"/>
        <w:autoSpaceDE w:val="0"/>
        <w:autoSpaceDN w:val="0"/>
        <w:adjustRightInd w:val="0"/>
        <w:spacing w:before="120" w:after="0" w:line="300" w:lineRule="atLeast"/>
        <w:textAlignment w:val="baseline"/>
        <w:rPr>
          <w:iCs/>
          <w:szCs w:val="22"/>
          <w:lang w:val="el-GR" w:eastAsia="en-US"/>
        </w:rPr>
      </w:pPr>
      <w:r>
        <w:rPr>
          <w:iCs/>
          <w:szCs w:val="22"/>
          <w:lang w:val="el-GR" w:eastAsia="en-US"/>
        </w:rPr>
        <w:t>Σημ. : Συμπληρώνεται ο ελάχιστος αριθμός έργων που ζητούνται στην παράγραφο 2.2.6.</w:t>
      </w:r>
    </w:p>
    <w:p w:rsidR="009E6B4D" w:rsidRDefault="009E6B4D" w:rsidP="009E6B4D">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9E6B4D" w:rsidSect="00C73910">
          <w:pgSz w:w="16838" w:h="11906" w:orient="landscape"/>
          <w:pgMar w:top="1418" w:right="1134" w:bottom="1418" w:left="1134" w:header="720" w:footer="709" w:gutter="0"/>
          <w:cols w:space="720"/>
          <w:titlePg/>
          <w:docGrid w:linePitch="360"/>
        </w:sectPr>
      </w:pPr>
    </w:p>
    <w:p w:rsidR="009E6B4D" w:rsidRPr="00A77D66" w:rsidRDefault="009E6B4D" w:rsidP="009E6B4D">
      <w:pPr>
        <w:pStyle w:val="2"/>
        <w:tabs>
          <w:tab w:val="clear" w:pos="567"/>
          <w:tab w:val="left" w:pos="0"/>
        </w:tabs>
        <w:ind w:left="0" w:firstLine="0"/>
        <w:rPr>
          <w:i/>
          <w:color w:val="5B9BD5"/>
          <w:lang w:val="el-GR"/>
        </w:rPr>
      </w:pPr>
      <w:bookmarkStart w:id="4" w:name="__RefHeading___Toc245_1659156176"/>
      <w:bookmarkStart w:id="5" w:name="_Toc521310118"/>
      <w:bookmarkStart w:id="6" w:name="_Toc29467656"/>
      <w:bookmarkEnd w:id="4"/>
      <w:r>
        <w:rPr>
          <w:lang w:val="el-GR"/>
        </w:rPr>
        <w:lastRenderedPageBreak/>
        <w:t>ΠΑΡΑΡΤΗΜΑ ΙΙΙ–ΤΕΥΔ (Διαμορφωμένο από την Αναθέτουσα Αρχή)</w:t>
      </w:r>
      <w:bookmarkEnd w:id="5"/>
      <w:bookmarkEnd w:id="6"/>
    </w:p>
    <w:p w:rsidR="009E6B4D" w:rsidRPr="006F4C65" w:rsidRDefault="009E6B4D" w:rsidP="009E6B4D">
      <w:pPr>
        <w:jc w:val="center"/>
        <w:rPr>
          <w:rFonts w:eastAsia="Calibri"/>
          <w:b/>
          <w:bCs/>
          <w:u w:val="single"/>
          <w:lang w:val="el-GR"/>
        </w:rPr>
      </w:pPr>
      <w:r w:rsidRPr="0011050C">
        <w:rPr>
          <w:b/>
          <w:bCs/>
          <w:lang w:val="el-GR"/>
        </w:rPr>
        <w:t>[άρθρου 79 παρ. 4 ν. 4412/2016 (Α 147)]</w:t>
      </w:r>
    </w:p>
    <w:p w:rsidR="009E6B4D" w:rsidRPr="0011050C" w:rsidRDefault="009E6B4D" w:rsidP="009E6B4D">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rsidR="009E6B4D" w:rsidRPr="0011050C" w:rsidRDefault="009E6B4D" w:rsidP="009E6B4D">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9E6B4D" w:rsidRPr="0011050C" w:rsidRDefault="009E6B4D" w:rsidP="009E6B4D">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9E6B4D" w:rsidRPr="00BB53CF" w:rsidTr="00254810">
        <w:trPr>
          <w:jc w:val="center"/>
        </w:trPr>
        <w:tc>
          <w:tcPr>
            <w:tcW w:w="9071" w:type="dxa"/>
            <w:shd w:val="clear" w:color="auto" w:fill="B2B2B2"/>
          </w:tcPr>
          <w:p w:rsidR="009E6B4D" w:rsidRPr="0011050C" w:rsidRDefault="009E6B4D" w:rsidP="00254810">
            <w:pPr>
              <w:rPr>
                <w:lang w:val="el-GR"/>
              </w:rPr>
            </w:pPr>
            <w:r w:rsidRPr="0011050C">
              <w:rPr>
                <w:b/>
                <w:bCs/>
                <w:lang w:val="el-GR"/>
              </w:rPr>
              <w:t>Α: Ονομασία, διεύθυνση και στοιχεία επικοινωνίας της αναθέτουσας αρχής (αα)/ αναθέτοντα φορέα (αφ)</w:t>
            </w:r>
          </w:p>
          <w:p w:rsidR="009E6B4D" w:rsidRPr="007C3C01" w:rsidRDefault="009E6B4D" w:rsidP="00254810">
            <w:pPr>
              <w:tabs>
                <w:tab w:val="left" w:pos="0"/>
              </w:tabs>
              <w:spacing w:line="260" w:lineRule="exact"/>
              <w:ind w:right="-340"/>
              <w:rPr>
                <w:rFonts w:cs="Tahoma"/>
                <w:b/>
                <w:iCs/>
                <w:lang w:val="el-GR"/>
              </w:rPr>
            </w:pPr>
            <w:r w:rsidRPr="007C3C01">
              <w:rPr>
                <w:lang w:val="el-GR"/>
              </w:rPr>
              <w:t xml:space="preserve">- Ονομασία: </w:t>
            </w:r>
            <w:r w:rsidRPr="007C3C01">
              <w:rPr>
                <w:b/>
                <w:iCs/>
                <w:lang w:val="el-GR"/>
              </w:rPr>
              <w:t>ΙΔΡΥΜΑ ΤΕΧΝΟΛΟΓΙΑΣ ΚΑΙ ΕΡΕΥΝΑΣ</w:t>
            </w:r>
          </w:p>
          <w:p w:rsidR="009E6B4D" w:rsidRPr="0011050C" w:rsidRDefault="009E6B4D" w:rsidP="00254810">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rsidR="009E6B4D" w:rsidRPr="0011050C" w:rsidRDefault="009E6B4D" w:rsidP="00254810">
            <w:pPr>
              <w:tabs>
                <w:tab w:val="left" w:pos="1702"/>
                <w:tab w:val="right" w:pos="8080"/>
              </w:tabs>
              <w:ind w:right="57"/>
              <w:rPr>
                <w:b/>
                <w:lang w:val="el-GR"/>
              </w:rPr>
            </w:pPr>
            <w:r w:rsidRPr="0011050C">
              <w:rPr>
                <w:lang w:val="el-GR"/>
              </w:rPr>
              <w:t xml:space="preserve">- Ταχυδρομική διεύθυνση / Πόλη / Ταχ. Κωδικός: </w:t>
            </w:r>
            <w:r w:rsidRPr="0011050C">
              <w:rPr>
                <w:b/>
                <w:lang w:val="el-GR"/>
              </w:rPr>
              <w:t>Ν. ΠΛΑΣΤΗΡΑ 100, ΒΑΣΙΛΙΚΑ ΒΟΥΤΩΝ, ΗΡΑΚΛΕΙΟ, 700 13</w:t>
            </w:r>
          </w:p>
          <w:p w:rsidR="009E6B4D" w:rsidRPr="00F56C9C" w:rsidRDefault="009E6B4D" w:rsidP="00254810">
            <w:pPr>
              <w:pStyle w:val="aa"/>
              <w:jc w:val="left"/>
              <w:rPr>
                <w:lang w:val="el-GR"/>
              </w:rPr>
            </w:pPr>
            <w:r w:rsidRPr="003D26B4">
              <w:rPr>
                <w:lang w:val="el-GR"/>
              </w:rPr>
              <w:t xml:space="preserve">- Αρμόδιος για πληροφορίες: </w:t>
            </w:r>
            <w:r w:rsidRPr="00F56C9C">
              <w:rPr>
                <w:lang w:val="el-GR"/>
              </w:rPr>
              <w:t>Τμήμα Προμηθειών ΙΤΕ</w:t>
            </w:r>
          </w:p>
          <w:p w:rsidR="009E6B4D" w:rsidRPr="00501244" w:rsidRDefault="009E6B4D" w:rsidP="00254810">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2810 391</w:t>
            </w:r>
            <w:r>
              <w:rPr>
                <w:bCs/>
                <w:lang w:val="el-GR"/>
              </w:rPr>
              <w:t>515, -16, -72, -1235</w:t>
            </w:r>
          </w:p>
          <w:p w:rsidR="009E6B4D" w:rsidRPr="00F56C9C" w:rsidRDefault="009E6B4D" w:rsidP="00254810">
            <w:pPr>
              <w:rPr>
                <w:lang w:val="el-GR"/>
              </w:rPr>
            </w:pPr>
            <w:r>
              <w:rPr>
                <w:lang w:val="el-GR"/>
              </w:rPr>
              <w:t xml:space="preserve">- Ηλ. ταχυδρομείο: </w:t>
            </w:r>
            <w:hyperlink r:id="rId9" w:history="1">
              <w:r w:rsidRPr="006224E4">
                <w:rPr>
                  <w:rStyle w:val="-"/>
                  <w:bCs/>
                  <w:lang w:val="en-US"/>
                </w:rPr>
                <w:t>procurement</w:t>
              </w:r>
              <w:r w:rsidRPr="006224E4">
                <w:rPr>
                  <w:rStyle w:val="-"/>
                  <w:bCs/>
                  <w:lang w:val="el-GR"/>
                </w:rPr>
                <w:t>@</w:t>
              </w:r>
              <w:r w:rsidRPr="006224E4">
                <w:rPr>
                  <w:rStyle w:val="-"/>
                  <w:bCs/>
                  <w:lang w:val="en-US"/>
                </w:rPr>
                <w:t>admin</w:t>
              </w:r>
              <w:r w:rsidRPr="006224E4">
                <w:rPr>
                  <w:rStyle w:val="-"/>
                  <w:bCs/>
                  <w:lang w:val="el-GR"/>
                </w:rPr>
                <w:t>.</w:t>
              </w:r>
              <w:r w:rsidRPr="006224E4">
                <w:rPr>
                  <w:rStyle w:val="-"/>
                  <w:bCs/>
                  <w:lang w:val="en-US"/>
                </w:rPr>
                <w:t>forth</w:t>
              </w:r>
              <w:r w:rsidRPr="006224E4">
                <w:rPr>
                  <w:rStyle w:val="-"/>
                  <w:bCs/>
                  <w:lang w:val="el-GR"/>
                </w:rPr>
                <w:t>.</w:t>
              </w:r>
              <w:r w:rsidRPr="006224E4">
                <w:rPr>
                  <w:rStyle w:val="-"/>
                  <w:bCs/>
                  <w:lang w:val="en-US"/>
                </w:rPr>
                <w:t>gr</w:t>
              </w:r>
            </w:hyperlink>
          </w:p>
          <w:p w:rsidR="009E6B4D" w:rsidRPr="0011050C" w:rsidRDefault="009E6B4D" w:rsidP="00254810">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9E6B4D" w:rsidRPr="000E5854" w:rsidTr="00254810">
        <w:trPr>
          <w:jc w:val="center"/>
        </w:trPr>
        <w:tc>
          <w:tcPr>
            <w:tcW w:w="9071" w:type="dxa"/>
            <w:shd w:val="clear" w:color="auto" w:fill="B2B2B2"/>
          </w:tcPr>
          <w:p w:rsidR="009E6B4D" w:rsidRPr="0011050C" w:rsidRDefault="009E6B4D" w:rsidP="00254810">
            <w:pPr>
              <w:rPr>
                <w:lang w:val="el-GR"/>
              </w:rPr>
            </w:pPr>
            <w:r w:rsidRPr="0011050C">
              <w:rPr>
                <w:b/>
                <w:bCs/>
                <w:lang w:val="el-GR"/>
              </w:rPr>
              <w:t>Β: Πληροφορίες σχετικά με τη διαδικασία σύναψης σύμβασης</w:t>
            </w:r>
          </w:p>
          <w:p w:rsidR="009E6B4D" w:rsidRPr="00D204CD" w:rsidRDefault="009E6B4D" w:rsidP="00254810">
            <w:pPr>
              <w:pStyle w:val="aa"/>
              <w:jc w:val="left"/>
              <w:rPr>
                <w:lang w:val="el-GR"/>
              </w:rPr>
            </w:pPr>
            <w:r w:rsidRPr="00E04045">
              <w:rPr>
                <w:lang w:val="el-GR"/>
              </w:rPr>
              <w:t xml:space="preserve">- Τίτλος ή σύντομη περιγραφή της δημόσιας σύμβασης (συμπεριλαμβανομένου του σχετικού </w:t>
            </w:r>
            <w:r w:rsidRPr="00D204CD">
              <w:rPr>
                <w:lang w:val="el-GR"/>
              </w:rPr>
              <w:t>CPV</w:t>
            </w:r>
            <w:r w:rsidRPr="00E04045">
              <w:rPr>
                <w:lang w:val="el-GR"/>
              </w:rPr>
              <w:t>): «</w:t>
            </w:r>
            <w:r w:rsidRPr="00D204CD">
              <w:rPr>
                <w:lang w:val="el-GR"/>
              </w:rPr>
              <w:t>Προμήθεια Εργαστηριακού Εξοπλισμού», CPV</w:t>
            </w:r>
            <w:r w:rsidRPr="00E04045">
              <w:rPr>
                <w:lang w:val="el-GR"/>
              </w:rPr>
              <w:t>:</w:t>
            </w:r>
            <w:r>
              <w:rPr>
                <w:lang w:val="el-GR"/>
              </w:rPr>
              <w:t xml:space="preserve"> </w:t>
            </w:r>
            <w:r w:rsidRPr="00D204CD">
              <w:rPr>
                <w:lang w:val="el-GR"/>
              </w:rPr>
              <w:t>38000000-5</w:t>
            </w:r>
            <w:bookmarkStart w:id="7" w:name="_GoBack"/>
            <w:bookmarkEnd w:id="7"/>
          </w:p>
          <w:p w:rsidR="009E6B4D" w:rsidRPr="0011050C" w:rsidRDefault="009E6B4D" w:rsidP="00254810">
            <w:pPr>
              <w:rPr>
                <w:rFonts w:cstheme="minorHAnsi"/>
                <w:lang w:val="el-GR"/>
              </w:rPr>
            </w:pPr>
            <w:r w:rsidRPr="0011050C">
              <w:rPr>
                <w:rFonts w:cstheme="minorHAnsi"/>
                <w:lang w:val="el-GR"/>
              </w:rPr>
              <w:t xml:space="preserve">- Κωδικός στο ΚΗΜΔΗΣ: </w:t>
            </w:r>
            <w:r w:rsidRPr="001B4571">
              <w:rPr>
                <w:rFonts w:cstheme="minorHAnsi"/>
                <w:lang w:val="el-GR"/>
              </w:rPr>
              <w:t>ΑΔΑΜ έγκρισης</w:t>
            </w:r>
            <w:r>
              <w:rPr>
                <w:rFonts w:cstheme="minorHAnsi"/>
                <w:lang w:val="el-GR"/>
              </w:rPr>
              <w:t xml:space="preserve"> </w:t>
            </w:r>
            <w:r w:rsidR="00BB53CF" w:rsidRPr="00BB53CF">
              <w:rPr>
                <w:rFonts w:cstheme="minorHAnsi"/>
                <w:lang w:val="el-GR"/>
              </w:rPr>
              <w:t>20REQ006179948</w:t>
            </w:r>
          </w:p>
          <w:p w:rsidR="009E6B4D" w:rsidRPr="00D204CD" w:rsidRDefault="009E6B4D" w:rsidP="00254810">
            <w:pPr>
              <w:rPr>
                <w:lang w:val="el-GR"/>
              </w:rPr>
            </w:pPr>
            <w:r w:rsidRPr="0011050C">
              <w:rPr>
                <w:lang w:val="el-GR"/>
              </w:rPr>
              <w:t xml:space="preserve">- Η σύμβαση αναφέρεται </w:t>
            </w:r>
            <w:r w:rsidRPr="00B20786">
              <w:rPr>
                <w:lang w:val="el-GR"/>
              </w:rPr>
              <w:t>σε προμήθειες</w:t>
            </w:r>
          </w:p>
          <w:p w:rsidR="009E6B4D" w:rsidRPr="009D3E5F" w:rsidRDefault="009E6B4D" w:rsidP="00254810">
            <w:pPr>
              <w:rPr>
                <w:lang w:val="el-GR"/>
              </w:rPr>
            </w:pPr>
            <w:r w:rsidRPr="008C45C2">
              <w:rPr>
                <w:lang w:val="el-GR"/>
              </w:rPr>
              <w:t xml:space="preserve">- </w:t>
            </w:r>
            <w:r w:rsidRPr="00452DD3">
              <w:rPr>
                <w:lang w:val="el-GR"/>
              </w:rPr>
              <w:t>Εφόσον υφίστανται, έν</w:t>
            </w:r>
            <w:r>
              <w:rPr>
                <w:lang w:val="el-GR"/>
              </w:rPr>
              <w:t>δειξη ύπαρξης σχετικών τμημάτων</w:t>
            </w:r>
            <w:r w:rsidRPr="00452DD3">
              <w:rPr>
                <w:lang w:val="el-GR"/>
              </w:rPr>
              <w:t xml:space="preserve">: </w:t>
            </w:r>
            <w:r>
              <w:rPr>
                <w:lang w:val="el-GR"/>
              </w:rPr>
              <w:t xml:space="preserve"> -</w:t>
            </w:r>
          </w:p>
          <w:p w:rsidR="009E6B4D" w:rsidRPr="00C7240D" w:rsidRDefault="009E6B4D" w:rsidP="00254810">
            <w:pPr>
              <w:rPr>
                <w:rFonts w:cstheme="minorHAnsi"/>
                <w:lang w:val="el-GR"/>
              </w:rPr>
            </w:pPr>
            <w:r w:rsidRPr="00625C5C">
              <w:rPr>
                <w:rFonts w:cstheme="minorHAnsi"/>
                <w:lang w:val="el-GR"/>
              </w:rPr>
              <w:t xml:space="preserve">- </w:t>
            </w:r>
            <w:r w:rsidRPr="00C7240D">
              <w:rPr>
                <w:rFonts w:cstheme="minorHAnsi"/>
                <w:lang w:val="el-GR"/>
              </w:rPr>
              <w:t>Αριθμός αναφοράς που αποδίδεται στον φάκελο από την αναθέτουσα αρχή (</w:t>
            </w:r>
            <w:r w:rsidRPr="00B20786">
              <w:rPr>
                <w:rFonts w:cstheme="minorHAnsi"/>
                <w:lang w:val="el-GR"/>
              </w:rPr>
              <w:t>εάν υπάρχει</w:t>
            </w:r>
            <w:r w:rsidRPr="00C7240D">
              <w:rPr>
                <w:rFonts w:cstheme="minorHAnsi"/>
                <w:lang w:val="el-GR"/>
              </w:rPr>
              <w:t xml:space="preserve">): </w:t>
            </w:r>
          </w:p>
          <w:p w:rsidR="009E6B4D" w:rsidRPr="00625C5C" w:rsidRDefault="009E6B4D" w:rsidP="00254810">
            <w:pPr>
              <w:rPr>
                <w:lang w:val="el-GR"/>
              </w:rPr>
            </w:pPr>
            <w:r w:rsidRPr="00B20786">
              <w:rPr>
                <w:rFonts w:cstheme="minorHAnsi"/>
                <w:lang w:val="el-GR"/>
              </w:rPr>
              <w:t>IMBB 2020 Κ-ΑΔΗΔ 1</w:t>
            </w:r>
          </w:p>
        </w:tc>
      </w:tr>
    </w:tbl>
    <w:p w:rsidR="009E6B4D" w:rsidRPr="00C53C92" w:rsidRDefault="009E6B4D" w:rsidP="009E6B4D"/>
    <w:p w:rsidR="009E6B4D" w:rsidRPr="0011050C" w:rsidRDefault="009E6B4D" w:rsidP="009E6B4D">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9E6B4D" w:rsidRDefault="009E6B4D" w:rsidP="009E6B4D">
      <w:pPr>
        <w:shd w:val="clear" w:color="auto" w:fill="B2B2B2"/>
        <w:rPr>
          <w:lang w:val="el-GR"/>
        </w:rPr>
      </w:pPr>
      <w:r w:rsidRPr="0011050C">
        <w:rPr>
          <w:lang w:val="el-GR"/>
        </w:rPr>
        <w:t>ΣΥΜΠΛΗΡΩΝΟΝΤΑΙ ΜΟΝΟ ΟΙ ΠΛΗΡΟΦΟΡΙΕΣ ΠΟΥ ΖΗΤΟΥΝΤΑΙ ΑΠΟ ΤΗ ΔΙΑΚΗΡΥΞΗ ΤΟΥ ΔΙΑΓΩΝΙΣΜΟΥ.</w:t>
      </w:r>
    </w:p>
    <w:p w:rsidR="009E6B4D" w:rsidRPr="00627A7C" w:rsidRDefault="009E6B4D" w:rsidP="009E6B4D">
      <w:pPr>
        <w:pageBreakBefore/>
        <w:jc w:val="center"/>
        <w:rPr>
          <w:rFonts w:cstheme="minorHAnsi"/>
          <w:b/>
          <w:bCs/>
          <w:lang w:val="el-GR"/>
        </w:rPr>
      </w:pPr>
      <w:r w:rsidRPr="00627A7C">
        <w:rPr>
          <w:rFonts w:cstheme="minorHAnsi"/>
          <w:b/>
          <w:bCs/>
          <w:u w:val="single"/>
          <w:lang w:val="el-GR"/>
        </w:rPr>
        <w:lastRenderedPageBreak/>
        <w:t xml:space="preserve">Μέρος </w:t>
      </w:r>
      <w:r w:rsidRPr="00627A7C">
        <w:rPr>
          <w:rFonts w:cstheme="minorHAnsi"/>
          <w:b/>
          <w:bCs/>
          <w:u w:val="single"/>
        </w:rPr>
        <w:t>II</w:t>
      </w:r>
      <w:r w:rsidRPr="00627A7C">
        <w:rPr>
          <w:rFonts w:cstheme="minorHAnsi"/>
          <w:b/>
          <w:bCs/>
          <w:u w:val="single"/>
          <w:lang w:val="el-GR"/>
        </w:rPr>
        <w:t>: Πληροφορίες σχετικά με τον οικονομικό φορέα</w:t>
      </w:r>
    </w:p>
    <w:p w:rsidR="009E6B4D" w:rsidRPr="00627A7C" w:rsidRDefault="009E6B4D" w:rsidP="009E6B4D">
      <w:pPr>
        <w:jc w:val="center"/>
        <w:rPr>
          <w:lang w:val="el-GR"/>
        </w:rPr>
      </w:pPr>
      <w:r w:rsidRPr="00627A7C">
        <w:rPr>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before="120" w:after="0"/>
            </w:pPr>
            <w:r w:rsidRPr="00627A7C">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rPr>
                <w:b/>
                <w:i/>
              </w:rPr>
              <w:t>Απάντηση:</w:t>
            </w: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pPr>
            <w:r w:rsidRPr="00627A7C">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t>[   ]</w:t>
            </w: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lang w:val="el-GR"/>
              </w:rPr>
              <w:t>Αριθμός φορολογικού μητρώου (ΑΦΜ):</w:t>
            </w:r>
          </w:p>
          <w:p w:rsidR="009E6B4D" w:rsidRPr="00627A7C" w:rsidRDefault="009E6B4D" w:rsidP="00254810">
            <w:pPr>
              <w:spacing w:after="0"/>
              <w:rPr>
                <w:lang w:val="el-GR"/>
              </w:rPr>
            </w:pPr>
            <w:r w:rsidRPr="00627A7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t>[   ]</w:t>
            </w: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t>[……]</w:t>
            </w:r>
          </w:p>
        </w:tc>
      </w:tr>
      <w:tr w:rsidR="009E6B4D" w:rsidRPr="00627A7C" w:rsidTr="00254810">
        <w:trPr>
          <w:trHeight w:val="1533"/>
        </w:trPr>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hd w:val="clear" w:color="auto" w:fill="FFFFFF"/>
              <w:spacing w:after="0"/>
              <w:rPr>
                <w:lang w:val="el-GR"/>
              </w:rPr>
            </w:pPr>
            <w:r w:rsidRPr="00627A7C">
              <w:rPr>
                <w:lang w:val="el-GR"/>
              </w:rPr>
              <w:t>Αρμόδιος ή αρμόδιοι</w:t>
            </w:r>
            <w:r w:rsidRPr="00627A7C">
              <w:rPr>
                <w:rStyle w:val="a5"/>
              </w:rPr>
              <w:endnoteReference w:id="1"/>
            </w:r>
            <w:r w:rsidRPr="00627A7C">
              <w:rPr>
                <w:rStyle w:val="a5"/>
                <w:lang w:val="el-GR"/>
              </w:rPr>
              <w:t xml:space="preserve"> </w:t>
            </w:r>
            <w:r w:rsidRPr="00627A7C">
              <w:rPr>
                <w:lang w:val="el-GR"/>
              </w:rPr>
              <w:t>:</w:t>
            </w:r>
          </w:p>
          <w:p w:rsidR="009E6B4D" w:rsidRPr="00627A7C" w:rsidRDefault="009E6B4D" w:rsidP="00254810">
            <w:pPr>
              <w:spacing w:after="0"/>
              <w:rPr>
                <w:lang w:val="el-GR"/>
              </w:rPr>
            </w:pPr>
            <w:r w:rsidRPr="00627A7C">
              <w:rPr>
                <w:lang w:val="el-GR"/>
              </w:rPr>
              <w:t>Τηλέφωνο:</w:t>
            </w:r>
          </w:p>
          <w:p w:rsidR="009E6B4D" w:rsidRPr="00627A7C" w:rsidRDefault="009E6B4D" w:rsidP="00254810">
            <w:pPr>
              <w:spacing w:after="0"/>
              <w:rPr>
                <w:lang w:val="el-GR"/>
              </w:rPr>
            </w:pPr>
            <w:r w:rsidRPr="00627A7C">
              <w:rPr>
                <w:lang w:val="el-GR"/>
              </w:rPr>
              <w:t>Ηλ. ταχυδρομείο:</w:t>
            </w:r>
          </w:p>
          <w:p w:rsidR="009E6B4D" w:rsidRPr="00627A7C" w:rsidRDefault="009E6B4D" w:rsidP="00254810">
            <w:pPr>
              <w:spacing w:after="0"/>
              <w:rPr>
                <w:lang w:val="el-GR"/>
              </w:rPr>
            </w:pPr>
            <w:r w:rsidRPr="00627A7C">
              <w:rPr>
                <w:lang w:val="el-GR"/>
              </w:rPr>
              <w:t>Διεύθυνση στο Διαδίκτυο (διεύθυνση δικτυακού τόπου) (</w:t>
            </w:r>
            <w:r w:rsidRPr="00627A7C">
              <w:rPr>
                <w:i/>
                <w:lang w:val="el-GR"/>
              </w:rPr>
              <w:t>εάν υπάρχει</w:t>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t>[……]</w:t>
            </w:r>
          </w:p>
          <w:p w:rsidR="009E6B4D" w:rsidRPr="00627A7C" w:rsidRDefault="009E6B4D" w:rsidP="00254810">
            <w:pPr>
              <w:spacing w:after="0"/>
            </w:pPr>
            <w:r w:rsidRPr="00627A7C">
              <w:t>[……]</w:t>
            </w:r>
          </w:p>
          <w:p w:rsidR="009E6B4D" w:rsidRPr="00627A7C" w:rsidRDefault="009E6B4D" w:rsidP="00254810">
            <w:pPr>
              <w:spacing w:after="0"/>
            </w:pPr>
            <w:r w:rsidRPr="00627A7C">
              <w:t>[……]</w:t>
            </w:r>
          </w:p>
          <w:p w:rsidR="009E6B4D" w:rsidRPr="00627A7C" w:rsidRDefault="009E6B4D" w:rsidP="00254810">
            <w:pPr>
              <w:spacing w:after="0"/>
            </w:pPr>
            <w:r w:rsidRPr="00627A7C">
              <w:t>[……]</w:t>
            </w: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pPr>
            <w:r w:rsidRPr="00627A7C">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rPr>
                <w:b/>
                <w:bCs/>
                <w:i/>
                <w:iCs/>
              </w:rPr>
              <w:t>Απάντηση:</w:t>
            </w:r>
          </w:p>
        </w:tc>
      </w:tr>
      <w:tr w:rsidR="009E6B4D" w:rsidRPr="00BB53CF"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lang w:val="el-GR"/>
              </w:rPr>
              <w:t>Ο οικονομικός φορέας είναι πολύ μικρή, μικρή ή μεσαία επιχείρηση</w:t>
            </w:r>
            <w:r w:rsidRPr="00627A7C">
              <w:rPr>
                <w:rStyle w:val="a5"/>
              </w:rPr>
              <w:endnoteReference w:id="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napToGrid w:val="0"/>
              <w:spacing w:after="0"/>
              <w:rPr>
                <w:lang w:val="el-GR"/>
              </w:rPr>
            </w:pPr>
          </w:p>
        </w:tc>
      </w:tr>
      <w:tr w:rsidR="009E6B4D" w:rsidRPr="00627A7C" w:rsidTr="00254810">
        <w:tc>
          <w:tcPr>
            <w:tcW w:w="4479" w:type="dxa"/>
            <w:tcBorders>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rPr>
                <w:lang w:val="el-GR"/>
              </w:rPr>
            </w:pPr>
            <w:r w:rsidRPr="00627A7C">
              <w:rPr>
                <w:lang w:val="el-GR"/>
              </w:rPr>
              <w:t>[] Ναι [] Όχι [] Άνευ αντικειμένου</w:t>
            </w:r>
          </w:p>
          <w:p w:rsidR="009E6B4D" w:rsidRPr="00627A7C" w:rsidRDefault="009E6B4D" w:rsidP="00254810">
            <w:pPr>
              <w:spacing w:after="0"/>
              <w:rPr>
                <w:lang w:val="el-GR"/>
              </w:rPr>
            </w:pPr>
          </w:p>
          <w:p w:rsidR="009E6B4D" w:rsidRPr="00627A7C" w:rsidRDefault="009E6B4D" w:rsidP="00254810">
            <w:pPr>
              <w:spacing w:after="0"/>
              <w:rPr>
                <w:lang w:val="el-GR"/>
              </w:rPr>
            </w:pPr>
            <w:r w:rsidRPr="00627A7C">
              <w:rPr>
                <w:lang w:val="el-GR"/>
              </w:rPr>
              <w:t xml:space="preserve"> </w:t>
            </w:r>
          </w:p>
          <w:p w:rsidR="009E6B4D" w:rsidRPr="00627A7C" w:rsidRDefault="009E6B4D" w:rsidP="00254810">
            <w:pPr>
              <w:spacing w:after="0"/>
              <w:rPr>
                <w:lang w:val="el-GR"/>
              </w:rPr>
            </w:pP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b/>
                <w:lang w:val="el-GR"/>
              </w:rPr>
              <w:t>Εάν ναι</w:t>
            </w:r>
            <w:r w:rsidRPr="00627A7C">
              <w:rPr>
                <w:lang w:val="el-GR"/>
              </w:rPr>
              <w:t>:</w:t>
            </w:r>
          </w:p>
          <w:p w:rsidR="009E6B4D" w:rsidRPr="00627A7C" w:rsidRDefault="009E6B4D" w:rsidP="00254810">
            <w:pPr>
              <w:spacing w:after="0"/>
              <w:rPr>
                <w:lang w:val="el-GR"/>
              </w:rPr>
            </w:pPr>
            <w:r w:rsidRPr="00627A7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27A7C">
              <w:t>V</w:t>
            </w:r>
            <w:r w:rsidRPr="00627A7C">
              <w:rPr>
                <w:lang w:val="el-GR"/>
              </w:rPr>
              <w:t xml:space="preserve"> κατά περίπτωση, και σε κάθε περίπτωση συμπληρώστε και υπογράψτε το μέρος </w:t>
            </w:r>
            <w:r w:rsidRPr="00627A7C">
              <w:t>VI</w:t>
            </w:r>
            <w:r w:rsidRPr="00627A7C">
              <w:rPr>
                <w:lang w:val="el-GR"/>
              </w:rPr>
              <w:t xml:space="preserve">. </w:t>
            </w:r>
          </w:p>
          <w:p w:rsidR="009E6B4D" w:rsidRPr="00627A7C" w:rsidRDefault="009E6B4D" w:rsidP="00254810">
            <w:pPr>
              <w:spacing w:after="0"/>
              <w:rPr>
                <w:lang w:val="el-GR"/>
              </w:rPr>
            </w:pPr>
            <w:r w:rsidRPr="00627A7C">
              <w:rPr>
                <w:lang w:val="el-GR"/>
              </w:rPr>
              <w:t>α) Αναφέρετε την ονομασία του καταλόγου ή του πιστοποιητικού και τον σχετικό αριθμό εγγραφής ή πιστοποίησης, κατά περίπτωση:</w:t>
            </w:r>
          </w:p>
          <w:p w:rsidR="009E6B4D" w:rsidRPr="00627A7C" w:rsidRDefault="009E6B4D" w:rsidP="00254810">
            <w:pPr>
              <w:spacing w:after="0"/>
              <w:rPr>
                <w:lang w:val="el-GR"/>
              </w:rPr>
            </w:pPr>
            <w:r w:rsidRPr="00627A7C">
              <w:rPr>
                <w:lang w:val="el-GR"/>
              </w:rPr>
              <w:t>β) Εάν το πιστοποιητικό εγγραφής ή η πιστοποίηση διατίθεται ηλεκτρονικά, αναφέρετε:</w:t>
            </w:r>
          </w:p>
          <w:p w:rsidR="009E6B4D" w:rsidRPr="00627A7C" w:rsidRDefault="009E6B4D" w:rsidP="00254810">
            <w:pPr>
              <w:spacing w:after="0"/>
              <w:rPr>
                <w:lang w:val="el-GR"/>
              </w:rPr>
            </w:pPr>
            <w:r w:rsidRPr="00627A7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27A7C">
              <w:rPr>
                <w:rStyle w:val="a5"/>
              </w:rPr>
              <w:endnoteReference w:id="3"/>
            </w:r>
            <w:r w:rsidRPr="00627A7C">
              <w:rPr>
                <w:lang w:val="el-GR"/>
              </w:rPr>
              <w:t>:</w:t>
            </w:r>
          </w:p>
          <w:p w:rsidR="009E6B4D" w:rsidRPr="00627A7C" w:rsidRDefault="009E6B4D" w:rsidP="00254810">
            <w:pPr>
              <w:spacing w:after="0"/>
              <w:rPr>
                <w:lang w:val="el-GR"/>
              </w:rPr>
            </w:pPr>
            <w:r w:rsidRPr="00627A7C">
              <w:rPr>
                <w:lang w:val="el-GR"/>
              </w:rPr>
              <w:t>δ) Η εγγραφή ή η πιστοποίηση καλύπτει όλα τα απαιτούμενα κριτήρια επιλογής;</w:t>
            </w:r>
          </w:p>
          <w:p w:rsidR="009E6B4D" w:rsidRPr="00627A7C" w:rsidRDefault="009E6B4D" w:rsidP="00254810">
            <w:pPr>
              <w:spacing w:after="0"/>
              <w:rPr>
                <w:lang w:val="el-GR"/>
              </w:rPr>
            </w:pPr>
            <w:r w:rsidRPr="00627A7C">
              <w:rPr>
                <w:b/>
                <w:lang w:val="el-GR"/>
              </w:rPr>
              <w:t>Εάν όχι:</w:t>
            </w:r>
          </w:p>
          <w:p w:rsidR="009E6B4D" w:rsidRPr="00627A7C" w:rsidRDefault="009E6B4D" w:rsidP="00254810">
            <w:pPr>
              <w:spacing w:after="0"/>
              <w:rPr>
                <w:lang w:val="el-GR"/>
              </w:rPr>
            </w:pPr>
            <w:r w:rsidRPr="00627A7C">
              <w:rPr>
                <w:b/>
                <w:u w:val="single"/>
                <w:lang w:val="el-GR"/>
              </w:rPr>
              <w:t xml:space="preserve">Επιπροσθέτως, συμπληρώστε τις πληροφορίες που λείπουν στο μέρος </w:t>
            </w:r>
            <w:r w:rsidRPr="00627A7C">
              <w:rPr>
                <w:b/>
                <w:u w:val="single"/>
              </w:rPr>
              <w:t>IV</w:t>
            </w:r>
            <w:r w:rsidRPr="00627A7C">
              <w:rPr>
                <w:b/>
                <w:u w:val="single"/>
                <w:lang w:val="el-GR"/>
              </w:rPr>
              <w:t>, ενότητες Α, Β, Γ, ή Δ κατά περίπτωση</w:t>
            </w:r>
            <w:r w:rsidRPr="00627A7C">
              <w:rPr>
                <w:lang w:val="el-GR"/>
              </w:rPr>
              <w:t xml:space="preserve"> </w:t>
            </w:r>
            <w:r w:rsidRPr="00627A7C">
              <w:rPr>
                <w:b/>
                <w:i/>
                <w:lang w:val="el-GR"/>
              </w:rPr>
              <w:t>ΜΟΝΟ εφόσον αυτό απαιτείται στη σχετική διακήρυξη ή στα έγγραφα της σύμβασης:</w:t>
            </w:r>
          </w:p>
          <w:p w:rsidR="009E6B4D" w:rsidRPr="00627A7C" w:rsidRDefault="009E6B4D" w:rsidP="00254810">
            <w:pPr>
              <w:spacing w:after="0"/>
              <w:rPr>
                <w:lang w:val="el-GR"/>
              </w:rPr>
            </w:pPr>
            <w:r w:rsidRPr="00627A7C">
              <w:rPr>
                <w:lang w:val="el-GR"/>
              </w:rPr>
              <w:t xml:space="preserve">ε) Ο οικονομικός φορέας θα είναι σε θέση να προσκομίσει </w:t>
            </w:r>
            <w:r w:rsidRPr="00627A7C">
              <w:rPr>
                <w:b/>
                <w:lang w:val="el-GR"/>
              </w:rPr>
              <w:t>βεβαίωση</w:t>
            </w:r>
            <w:r w:rsidRPr="00627A7C">
              <w:rPr>
                <w:lang w:val="el-GR"/>
              </w:rPr>
              <w:t xml:space="preserve"> πληρωμής εισφορών κοινωνικής ασφάλισης και φόρων ή να </w:t>
            </w:r>
            <w:r w:rsidRPr="00627A7C">
              <w:rPr>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E6B4D" w:rsidRPr="00627A7C" w:rsidRDefault="009E6B4D" w:rsidP="00254810">
            <w:pPr>
              <w:spacing w:after="0"/>
              <w:rPr>
                <w:lang w:val="el-GR"/>
              </w:rPr>
            </w:pPr>
            <w:r w:rsidRPr="00627A7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napToGrid w:val="0"/>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r w:rsidRPr="00627A7C">
              <w:rPr>
                <w:lang w:val="el-GR"/>
              </w:rPr>
              <w:t>α) [……]</w:t>
            </w: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r w:rsidRPr="00627A7C">
              <w:rPr>
                <w:i/>
                <w:lang w:val="el-GR"/>
              </w:rPr>
              <w:t>β) (διαδικτυακή διεύθυνση, αρχή ή φορέας έκδοσης, επακριβή στοιχεία αναφοράς των εγγράφων):[……][……][……][……]</w:t>
            </w:r>
          </w:p>
          <w:p w:rsidR="009E6B4D" w:rsidRPr="00627A7C" w:rsidRDefault="009E6B4D" w:rsidP="00254810">
            <w:pPr>
              <w:spacing w:after="0"/>
              <w:rPr>
                <w:lang w:val="el-GR"/>
              </w:rPr>
            </w:pPr>
            <w:r w:rsidRPr="00627A7C">
              <w:rPr>
                <w:lang w:val="el-GR"/>
              </w:rPr>
              <w:t>γ) [……]</w:t>
            </w: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r w:rsidRPr="00627A7C">
              <w:rPr>
                <w:lang w:val="el-GR"/>
              </w:rPr>
              <w:t>δ) [] Ναι [] Όχι</w:t>
            </w: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r w:rsidRPr="00627A7C">
              <w:rPr>
                <w:lang w:val="el-GR"/>
              </w:rPr>
              <w:t>ε) [] Ναι [] Όχι</w:t>
            </w: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i/>
                <w:lang w:val="el-GR"/>
              </w:rPr>
            </w:pPr>
          </w:p>
          <w:p w:rsidR="009E6B4D" w:rsidRPr="00627A7C" w:rsidRDefault="009E6B4D" w:rsidP="00254810">
            <w:pPr>
              <w:spacing w:after="0"/>
              <w:rPr>
                <w:i/>
                <w:lang w:val="el-GR"/>
              </w:rPr>
            </w:pPr>
          </w:p>
          <w:p w:rsidR="009E6B4D" w:rsidRPr="00627A7C" w:rsidRDefault="009E6B4D" w:rsidP="00254810">
            <w:pPr>
              <w:spacing w:after="0"/>
              <w:rPr>
                <w:i/>
                <w:lang w:val="el-GR"/>
              </w:rPr>
            </w:pPr>
          </w:p>
          <w:p w:rsidR="009E6B4D" w:rsidRPr="00627A7C" w:rsidRDefault="009E6B4D" w:rsidP="00254810">
            <w:pPr>
              <w:spacing w:after="0"/>
              <w:rPr>
                <w:i/>
                <w:lang w:val="el-GR"/>
              </w:rPr>
            </w:pPr>
          </w:p>
          <w:p w:rsidR="009E6B4D" w:rsidRPr="00627A7C" w:rsidRDefault="009E6B4D" w:rsidP="00254810">
            <w:pPr>
              <w:spacing w:after="0"/>
              <w:rPr>
                <w:i/>
                <w:lang w:val="el-GR"/>
              </w:rPr>
            </w:pPr>
          </w:p>
          <w:p w:rsidR="009E6B4D" w:rsidRPr="00627A7C" w:rsidRDefault="009E6B4D" w:rsidP="00254810">
            <w:pPr>
              <w:spacing w:after="0"/>
              <w:rPr>
                <w:lang w:val="el-GR"/>
              </w:rPr>
            </w:pPr>
            <w:r w:rsidRPr="00627A7C">
              <w:rPr>
                <w:i/>
                <w:lang w:val="el-GR"/>
              </w:rPr>
              <w:t>(διαδικτυακή διεύθυνση, αρχή ή φορέας έκδοσης, επακριβή στοιχεία αναφοράς των εγγράφων):</w:t>
            </w:r>
          </w:p>
          <w:p w:rsidR="009E6B4D" w:rsidRPr="00627A7C" w:rsidRDefault="009E6B4D" w:rsidP="00254810">
            <w:pPr>
              <w:spacing w:after="0"/>
            </w:pPr>
            <w:r w:rsidRPr="00627A7C">
              <w:rPr>
                <w:i/>
              </w:rPr>
              <w:t>[……][……][……][……]</w:t>
            </w:r>
          </w:p>
        </w:tc>
      </w:tr>
      <w:tr w:rsidR="009E6B4D" w:rsidRPr="00627A7C" w:rsidTr="00254810">
        <w:tc>
          <w:tcPr>
            <w:tcW w:w="4479" w:type="dxa"/>
            <w:tcBorders>
              <w:left w:val="single" w:sz="4" w:space="0" w:color="000000"/>
              <w:bottom w:val="single" w:sz="4" w:space="0" w:color="000000"/>
            </w:tcBorders>
            <w:shd w:val="clear" w:color="auto" w:fill="auto"/>
          </w:tcPr>
          <w:p w:rsidR="009E6B4D" w:rsidRPr="00627A7C" w:rsidRDefault="009E6B4D" w:rsidP="00254810">
            <w:pPr>
              <w:spacing w:before="120" w:after="0"/>
            </w:pPr>
            <w:r w:rsidRPr="00627A7C">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rPr>
                <w:b/>
                <w:bCs/>
                <w:i/>
                <w:iCs/>
              </w:rPr>
              <w:t>Απάντηση:</w:t>
            </w: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lang w:val="el-GR"/>
              </w:rPr>
              <w:t>Ο οικονομικός φορέας συμμετέχει στη διαδικασία σύναψης δημόσιας σύμβασης από κοινού με άλλους</w:t>
            </w:r>
            <w:r w:rsidRPr="00627A7C">
              <w:rPr>
                <w:rStyle w:val="a5"/>
              </w:rPr>
              <w:endnoteReference w:id="4"/>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t>[] Ναι [] Όχι</w:t>
            </w:r>
          </w:p>
        </w:tc>
      </w:tr>
      <w:tr w:rsidR="009E6B4D" w:rsidRPr="00BB53CF" w:rsidTr="0025481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E6B4D" w:rsidRPr="00627A7C" w:rsidRDefault="009E6B4D" w:rsidP="00254810">
            <w:pPr>
              <w:spacing w:after="0"/>
              <w:rPr>
                <w:lang w:val="el-GR"/>
              </w:rPr>
            </w:pPr>
            <w:r w:rsidRPr="00627A7C">
              <w:rPr>
                <w:b/>
                <w:i/>
                <w:lang w:val="el-GR"/>
              </w:rPr>
              <w:t>Εάν ναι</w:t>
            </w:r>
            <w:r w:rsidRPr="00627A7C">
              <w:rPr>
                <w:i/>
                <w:lang w:val="el-GR"/>
              </w:rPr>
              <w:t>, μεριμνήστε για την υποβολή χωριστού εντύπου ΤΕΥΔ από τους άλλους εμπλεκόμενους οικονομικούς φορείς.</w:t>
            </w: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b/>
                <w:lang w:val="el-GR"/>
              </w:rPr>
              <w:t>Εάν ναι</w:t>
            </w:r>
            <w:r w:rsidRPr="00627A7C">
              <w:rPr>
                <w:lang w:val="el-GR"/>
              </w:rPr>
              <w:t>:</w:t>
            </w:r>
          </w:p>
          <w:p w:rsidR="009E6B4D" w:rsidRPr="00627A7C" w:rsidRDefault="009E6B4D" w:rsidP="00254810">
            <w:pPr>
              <w:spacing w:after="0"/>
              <w:rPr>
                <w:lang w:val="el-GR"/>
              </w:rPr>
            </w:pPr>
            <w:r w:rsidRPr="00627A7C">
              <w:rPr>
                <w:lang w:val="el-GR"/>
              </w:rPr>
              <w:t>α) Α</w:t>
            </w:r>
            <w:r w:rsidRPr="00627A7C">
              <w:rPr>
                <w:color w:val="000000"/>
                <w:lang w:val="el-GR"/>
              </w:rPr>
              <w:t>ναφέρετε τον ρόλο του οικονομικού φορέα στην ένωση ή κοινοπραξία (επικεφαλής, υπεύθυνος για συγκεκριμένα καθήκοντα …):</w:t>
            </w:r>
          </w:p>
          <w:p w:rsidR="009E6B4D" w:rsidRPr="00627A7C" w:rsidRDefault="009E6B4D" w:rsidP="00254810">
            <w:pPr>
              <w:spacing w:after="0"/>
              <w:rPr>
                <w:lang w:val="el-GR"/>
              </w:rPr>
            </w:pPr>
            <w:r w:rsidRPr="00627A7C">
              <w:rPr>
                <w:color w:val="000000"/>
                <w:lang w:val="el-GR"/>
              </w:rPr>
              <w:t>β) Προσδιορίστε τους άλλους οικονομικούς φορείς που συμμετ</w:t>
            </w:r>
            <w:r w:rsidRPr="00627A7C">
              <w:rPr>
                <w:lang w:val="el-GR"/>
              </w:rPr>
              <w:t>έχουν από κοινού στη διαδικασία σύναψης δημόσιας σύμβασης:</w:t>
            </w:r>
          </w:p>
          <w:p w:rsidR="009E6B4D" w:rsidRPr="00627A7C" w:rsidRDefault="009E6B4D" w:rsidP="00254810">
            <w:pPr>
              <w:spacing w:after="0"/>
              <w:rPr>
                <w:lang w:val="el-GR"/>
              </w:rPr>
            </w:pPr>
            <w:r w:rsidRPr="00627A7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napToGrid w:val="0"/>
              <w:spacing w:after="0"/>
              <w:rPr>
                <w:lang w:val="el-GR"/>
              </w:rPr>
            </w:pPr>
          </w:p>
          <w:p w:rsidR="009E6B4D" w:rsidRPr="00627A7C" w:rsidRDefault="009E6B4D" w:rsidP="00254810">
            <w:pPr>
              <w:spacing w:after="0"/>
            </w:pPr>
            <w:r w:rsidRPr="00627A7C">
              <w:t>α) [……]</w:t>
            </w:r>
          </w:p>
          <w:p w:rsidR="009E6B4D" w:rsidRPr="00627A7C" w:rsidRDefault="009E6B4D" w:rsidP="00254810">
            <w:pPr>
              <w:spacing w:after="0"/>
            </w:pPr>
          </w:p>
          <w:p w:rsidR="009E6B4D" w:rsidRPr="00627A7C" w:rsidRDefault="009E6B4D" w:rsidP="00254810">
            <w:pPr>
              <w:spacing w:after="0"/>
            </w:pPr>
          </w:p>
          <w:p w:rsidR="009E6B4D" w:rsidRPr="00627A7C" w:rsidRDefault="009E6B4D" w:rsidP="00254810">
            <w:pPr>
              <w:spacing w:after="0"/>
            </w:pPr>
          </w:p>
          <w:p w:rsidR="009E6B4D" w:rsidRPr="00627A7C" w:rsidRDefault="009E6B4D" w:rsidP="00254810">
            <w:pPr>
              <w:spacing w:after="0"/>
            </w:pPr>
            <w:r w:rsidRPr="00627A7C">
              <w:t>β) [……]</w:t>
            </w:r>
          </w:p>
          <w:p w:rsidR="009E6B4D" w:rsidRPr="00627A7C" w:rsidRDefault="009E6B4D" w:rsidP="00254810">
            <w:pPr>
              <w:spacing w:after="0"/>
            </w:pPr>
          </w:p>
          <w:p w:rsidR="009E6B4D" w:rsidRPr="00627A7C" w:rsidRDefault="009E6B4D" w:rsidP="00254810">
            <w:pPr>
              <w:spacing w:after="0"/>
            </w:pPr>
          </w:p>
          <w:p w:rsidR="009E6B4D" w:rsidRPr="00627A7C" w:rsidRDefault="009E6B4D" w:rsidP="00254810">
            <w:pPr>
              <w:spacing w:after="0"/>
            </w:pPr>
            <w:r w:rsidRPr="00627A7C">
              <w:t>γ) [……]</w:t>
            </w:r>
          </w:p>
        </w:tc>
      </w:tr>
      <w:tr w:rsidR="009E6B4D" w:rsidRPr="003A2AB4" w:rsidTr="00254810">
        <w:tc>
          <w:tcPr>
            <w:tcW w:w="4479" w:type="dxa"/>
            <w:tcBorders>
              <w:top w:val="single" w:sz="4" w:space="0" w:color="000000"/>
              <w:left w:val="single" w:sz="4" w:space="0" w:color="000000"/>
              <w:bottom w:val="single" w:sz="4" w:space="0" w:color="000000"/>
            </w:tcBorders>
            <w:shd w:val="clear" w:color="auto" w:fill="auto"/>
          </w:tcPr>
          <w:p w:rsidR="009E6B4D" w:rsidRPr="003A2AB4" w:rsidRDefault="009E6B4D" w:rsidP="00254810">
            <w:pPr>
              <w:spacing w:after="0"/>
            </w:pPr>
            <w:r w:rsidRPr="003A2AB4">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3A2AB4" w:rsidRDefault="009E6B4D" w:rsidP="00254810">
            <w:pPr>
              <w:spacing w:after="0"/>
            </w:pPr>
            <w:r w:rsidRPr="003A2AB4">
              <w:rPr>
                <w:b/>
                <w:bCs/>
                <w:i/>
                <w:iCs/>
              </w:rPr>
              <w:t>Απάντηση:</w:t>
            </w:r>
          </w:p>
        </w:tc>
      </w:tr>
      <w:tr w:rsidR="009E6B4D" w:rsidTr="00254810">
        <w:tc>
          <w:tcPr>
            <w:tcW w:w="4479" w:type="dxa"/>
            <w:tcBorders>
              <w:top w:val="single" w:sz="4" w:space="0" w:color="000000"/>
              <w:left w:val="single" w:sz="4" w:space="0" w:color="000000"/>
              <w:bottom w:val="single" w:sz="4" w:space="0" w:color="000000"/>
            </w:tcBorders>
            <w:shd w:val="clear" w:color="auto" w:fill="auto"/>
          </w:tcPr>
          <w:p w:rsidR="009E6B4D" w:rsidRPr="003A2AB4" w:rsidRDefault="009E6B4D" w:rsidP="00254810">
            <w:pPr>
              <w:spacing w:after="0"/>
              <w:rPr>
                <w:lang w:val="el-GR"/>
              </w:rPr>
            </w:pPr>
            <w:r w:rsidRPr="003A2AB4">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Default="009E6B4D" w:rsidP="00254810">
            <w:pPr>
              <w:spacing w:after="0"/>
            </w:pPr>
            <w:r w:rsidRPr="003A2AB4">
              <w:t>[   ]</w:t>
            </w:r>
          </w:p>
        </w:tc>
      </w:tr>
    </w:tbl>
    <w:p w:rsidR="009E6B4D" w:rsidRPr="00627A7C" w:rsidRDefault="009E6B4D" w:rsidP="009E6B4D">
      <w:pPr>
        <w:pageBreakBefore/>
        <w:jc w:val="center"/>
        <w:rPr>
          <w:lang w:val="el-GR"/>
        </w:rPr>
      </w:pPr>
      <w:r w:rsidRPr="00627A7C">
        <w:rPr>
          <w:b/>
          <w:bCs/>
          <w:lang w:val="el-GR"/>
        </w:rPr>
        <w:lastRenderedPageBreak/>
        <w:t>Β: Πληροφορίες σχετικά με τους νόμιμους εκπροσώπους του οικονομικού φορέα</w:t>
      </w:r>
    </w:p>
    <w:p w:rsidR="009E6B4D" w:rsidRPr="00627A7C" w:rsidRDefault="009E6B4D" w:rsidP="009E6B4D">
      <w:pPr>
        <w:pBdr>
          <w:top w:val="single" w:sz="1" w:space="1" w:color="000000"/>
          <w:left w:val="single" w:sz="1" w:space="1" w:color="000000"/>
          <w:bottom w:val="single" w:sz="1" w:space="1" w:color="000000"/>
          <w:right w:val="single" w:sz="1" w:space="1" w:color="000000"/>
        </w:pBdr>
        <w:shd w:val="clear" w:color="auto" w:fill="FFFFFF"/>
        <w:rPr>
          <w:lang w:val="el-GR"/>
        </w:rPr>
      </w:pPr>
      <w:r w:rsidRPr="00627A7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pPr>
            <w:r w:rsidRPr="00627A7C">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rPr>
                <w:b/>
                <w:i/>
              </w:rPr>
              <w:t>Απάντηση:</w:t>
            </w: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lang w:val="el-GR"/>
              </w:rPr>
              <w:t>Ονοματεπώνυμο</w:t>
            </w:r>
          </w:p>
          <w:p w:rsidR="009E6B4D" w:rsidRPr="00627A7C" w:rsidRDefault="009E6B4D" w:rsidP="00254810">
            <w:pPr>
              <w:spacing w:after="0"/>
              <w:rPr>
                <w:lang w:val="el-GR"/>
              </w:rPr>
            </w:pPr>
            <w:r w:rsidRPr="00627A7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t>[……]</w:t>
            </w:r>
          </w:p>
          <w:p w:rsidR="009E6B4D" w:rsidRPr="00627A7C" w:rsidRDefault="009E6B4D" w:rsidP="00254810">
            <w:pPr>
              <w:spacing w:after="0"/>
            </w:pPr>
            <w:r w:rsidRPr="00627A7C">
              <w:t>[……]</w:t>
            </w: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t>[……]</w:t>
            </w: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t>[……]</w:t>
            </w: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pPr>
            <w:r w:rsidRPr="00627A7C">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t>[……]</w:t>
            </w: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pPr>
            <w:r w:rsidRPr="00627A7C">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t>[……]</w:t>
            </w: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t>[……]</w:t>
            </w:r>
          </w:p>
        </w:tc>
      </w:tr>
    </w:tbl>
    <w:p w:rsidR="009E6B4D" w:rsidRPr="00627A7C" w:rsidRDefault="009E6B4D" w:rsidP="009E6B4D">
      <w:pPr>
        <w:pStyle w:val="SectionTitle"/>
        <w:ind w:left="850" w:firstLine="0"/>
      </w:pPr>
    </w:p>
    <w:p w:rsidR="009E6B4D" w:rsidRPr="00627A7C" w:rsidRDefault="009E6B4D" w:rsidP="009E6B4D">
      <w:pPr>
        <w:pageBreakBefore/>
        <w:ind w:left="850"/>
        <w:jc w:val="center"/>
        <w:rPr>
          <w:lang w:val="el-GR"/>
        </w:rPr>
      </w:pPr>
      <w:r w:rsidRPr="00627A7C">
        <w:rPr>
          <w:b/>
          <w:bCs/>
          <w:lang w:val="el-GR"/>
        </w:rPr>
        <w:lastRenderedPageBreak/>
        <w:t>Γ: Πληροφορίες σχετικά με τη στήριξη στις ικανότητες άλλων ΦΟΡΕΩΝ</w:t>
      </w:r>
      <w:r w:rsidRPr="00627A7C">
        <w:rPr>
          <w:rStyle w:val="20"/>
          <w:b/>
          <w:bCs/>
        </w:rPr>
        <w:endnoteReference w:id="5"/>
      </w:r>
      <w:r w:rsidRPr="00627A7C">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9E6B4D" w:rsidRPr="00627A7C" w:rsidTr="00254810">
        <w:trPr>
          <w:trHeight w:val="343"/>
        </w:trPr>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pPr>
            <w:r w:rsidRPr="00627A7C">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rPr>
                <w:b/>
                <w:i/>
              </w:rPr>
              <w:t>Απάντηση:</w:t>
            </w: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27A7C">
              <w:t>IV</w:t>
            </w:r>
            <w:r w:rsidRPr="00627A7C">
              <w:rPr>
                <w:lang w:val="el-GR"/>
              </w:rPr>
              <w:t xml:space="preserve"> και στα (τυχόν) κριτήρια και κανόνες που καθορίζονται στο μέρος </w:t>
            </w:r>
            <w:r w:rsidRPr="00627A7C">
              <w:t>V</w:t>
            </w:r>
            <w:r w:rsidRPr="00627A7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t>[]Ναι []Όχι</w:t>
            </w:r>
          </w:p>
        </w:tc>
      </w:tr>
    </w:tbl>
    <w:p w:rsidR="009E6B4D" w:rsidRPr="00627A7C" w:rsidRDefault="009E6B4D" w:rsidP="009E6B4D">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Εάν ναι</w:t>
      </w:r>
      <w:r w:rsidRPr="00627A7C">
        <w:rPr>
          <w:i/>
          <w:lang w:val="el-GR"/>
        </w:rPr>
        <w:t xml:space="preserve">, επισυνάψτε χωριστό έντυπο ΤΕΥΔ με τις πληροφορίες που απαιτούνται σύμφωνα με τις </w:t>
      </w:r>
      <w:r w:rsidRPr="00627A7C">
        <w:rPr>
          <w:b/>
          <w:i/>
          <w:lang w:val="el-GR"/>
        </w:rPr>
        <w:t xml:space="preserve">ενότητες Α και Β του παρόντος μέρους και σύμφωνα με το μέρος ΙΙΙ, για κάθε ένα </w:t>
      </w:r>
      <w:r w:rsidRPr="00627A7C">
        <w:rPr>
          <w:i/>
          <w:lang w:val="el-GR"/>
        </w:rPr>
        <w:t xml:space="preserve">από τους σχετικούς φορείς, δεόντως συμπληρωμένο και υπογεγραμμένο από τους νομίμους εκπροσώπους αυτών. </w:t>
      </w:r>
    </w:p>
    <w:p w:rsidR="009E6B4D" w:rsidRPr="00627A7C" w:rsidRDefault="009E6B4D" w:rsidP="009E6B4D">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E6B4D" w:rsidRPr="00627A7C" w:rsidRDefault="009E6B4D" w:rsidP="009E6B4D">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27A7C">
        <w:rPr>
          <w:i/>
        </w:rPr>
        <w:t>IV</w:t>
      </w:r>
      <w:r w:rsidRPr="00627A7C">
        <w:rPr>
          <w:i/>
          <w:lang w:val="el-GR"/>
        </w:rPr>
        <w:t xml:space="preserve"> και </w:t>
      </w:r>
      <w:r w:rsidRPr="00627A7C">
        <w:rPr>
          <w:i/>
        </w:rPr>
        <w:t>V</w:t>
      </w:r>
      <w:r w:rsidRPr="00627A7C">
        <w:rPr>
          <w:i/>
          <w:lang w:val="el-GR"/>
        </w:rPr>
        <w:t xml:space="preserve"> για κάθε ένα από τους οικονομικούς φορείς.</w:t>
      </w:r>
    </w:p>
    <w:p w:rsidR="009E6B4D" w:rsidRPr="00627A7C" w:rsidRDefault="009E6B4D" w:rsidP="009E6B4D">
      <w:pPr>
        <w:jc w:val="center"/>
        <w:rPr>
          <w:lang w:val="el-GR"/>
        </w:rPr>
      </w:pPr>
    </w:p>
    <w:p w:rsidR="009E6B4D" w:rsidRPr="00627A7C" w:rsidRDefault="009E6B4D" w:rsidP="009E6B4D">
      <w:pPr>
        <w:pageBreakBefore/>
        <w:jc w:val="center"/>
        <w:rPr>
          <w:lang w:val="el-GR"/>
        </w:rPr>
      </w:pPr>
      <w:r w:rsidRPr="00627A7C">
        <w:rPr>
          <w:b/>
          <w:bCs/>
          <w:lang w:val="el-GR"/>
        </w:rPr>
        <w:lastRenderedPageBreak/>
        <w:t xml:space="preserve">Δ: Πληροφορίες σχετικά με υπεργολάβους στην ικανότητα των οποίων </w:t>
      </w:r>
      <w:r w:rsidRPr="00627A7C">
        <w:rPr>
          <w:b/>
          <w:bCs/>
          <w:u w:val="single"/>
          <w:lang w:val="el-GR"/>
        </w:rPr>
        <w:t>δεν στηρίζεται</w:t>
      </w:r>
      <w:r w:rsidRPr="00627A7C">
        <w:rPr>
          <w:b/>
          <w:bCs/>
          <w:lang w:val="el-GR"/>
        </w:rPr>
        <w:t xml:space="preserve"> ο οικονομικός φορέας</w:t>
      </w:r>
      <w:r w:rsidRPr="00627A7C">
        <w:rPr>
          <w:lang w:val="el-GR"/>
        </w:rPr>
        <w:t xml:space="preserve"> </w:t>
      </w:r>
    </w:p>
    <w:p w:rsidR="009E6B4D" w:rsidRPr="00627A7C" w:rsidRDefault="009E6B4D" w:rsidP="009E6B4D">
      <w:pPr>
        <w:pBdr>
          <w:top w:val="single" w:sz="1" w:space="1" w:color="000000"/>
          <w:left w:val="single" w:sz="1" w:space="1" w:color="000000"/>
          <w:bottom w:val="single" w:sz="1" w:space="1" w:color="000000"/>
          <w:right w:val="single" w:sz="1" w:space="1" w:color="000000"/>
        </w:pBdr>
        <w:shd w:val="clear" w:color="auto" w:fill="CCCCCC"/>
        <w:rPr>
          <w:lang w:val="el-GR"/>
        </w:rPr>
      </w:pPr>
      <w:r w:rsidRPr="00627A7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pPr>
            <w:r w:rsidRPr="00627A7C">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rPr>
                <w:b/>
                <w:i/>
              </w:rPr>
              <w:t>Απάντηση:</w:t>
            </w: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rPr>
                <w:lang w:val="el-GR"/>
              </w:rPr>
            </w:pPr>
            <w:r w:rsidRPr="00627A7C">
              <w:rPr>
                <w:lang w:val="el-GR"/>
              </w:rPr>
              <w:t>[]Ναι []Όχι</w:t>
            </w:r>
          </w:p>
          <w:p w:rsidR="009E6B4D" w:rsidRPr="00627A7C" w:rsidRDefault="009E6B4D" w:rsidP="00254810">
            <w:pPr>
              <w:spacing w:after="0"/>
              <w:rPr>
                <w:lang w:val="el-GR"/>
              </w:rPr>
            </w:pPr>
          </w:p>
          <w:p w:rsidR="009E6B4D" w:rsidRPr="00627A7C" w:rsidRDefault="009E6B4D" w:rsidP="00254810">
            <w:pPr>
              <w:spacing w:after="0"/>
              <w:rPr>
                <w:lang w:val="el-GR"/>
              </w:rPr>
            </w:pPr>
            <w:r w:rsidRPr="00627A7C">
              <w:rPr>
                <w:lang w:val="el-GR"/>
              </w:rPr>
              <w:t xml:space="preserve">Εάν </w:t>
            </w:r>
            <w:r w:rsidRPr="00627A7C">
              <w:rPr>
                <w:b/>
                <w:lang w:val="el-GR"/>
              </w:rPr>
              <w:t xml:space="preserve">ναι </w:t>
            </w:r>
            <w:r w:rsidRPr="00627A7C">
              <w:rPr>
                <w:lang w:val="el-GR"/>
              </w:rPr>
              <w:t xml:space="preserve">παραθέστε κατάλογο των προτεινόμενων υπεργολάβων και το ποσοστό της σύμβασης που θα αναλάβουν: </w:t>
            </w:r>
          </w:p>
          <w:p w:rsidR="009E6B4D" w:rsidRPr="00627A7C" w:rsidRDefault="009E6B4D" w:rsidP="00254810">
            <w:pPr>
              <w:spacing w:after="0"/>
            </w:pPr>
            <w:r w:rsidRPr="00627A7C">
              <w:t>[…]</w:t>
            </w:r>
          </w:p>
        </w:tc>
      </w:tr>
    </w:tbl>
    <w:p w:rsidR="009E6B4D" w:rsidRPr="00627A7C" w:rsidRDefault="009E6B4D" w:rsidP="009E6B4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27A7C">
        <w:rPr>
          <w:i/>
        </w:rPr>
        <w:t>Εάν</w:t>
      </w:r>
      <w:r w:rsidRPr="00627A7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7A7C">
        <w:rPr>
          <w:b w:val="0"/>
          <w:i/>
        </w:rPr>
        <w:t xml:space="preserve">επιπλέον των πληροφοριών </w:t>
      </w:r>
      <w:r w:rsidRPr="00627A7C">
        <w:rPr>
          <w:i/>
        </w:rPr>
        <w:t xml:space="preserve">που προβλέπονται στην παρούσα ενότητα, </w:t>
      </w:r>
      <w:r w:rsidRPr="00627A7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E6B4D" w:rsidRPr="00627A7C" w:rsidRDefault="009E6B4D" w:rsidP="009E6B4D">
      <w:pPr>
        <w:pageBreakBefore/>
        <w:jc w:val="center"/>
        <w:rPr>
          <w:lang w:val="el-GR"/>
        </w:rPr>
      </w:pPr>
      <w:r w:rsidRPr="00627A7C">
        <w:rPr>
          <w:b/>
          <w:bCs/>
          <w:u w:val="single"/>
          <w:lang w:val="el-GR"/>
        </w:rPr>
        <w:lastRenderedPageBreak/>
        <w:t xml:space="preserve">Μέρος </w:t>
      </w:r>
      <w:r w:rsidRPr="00627A7C">
        <w:rPr>
          <w:b/>
          <w:bCs/>
          <w:u w:val="single"/>
        </w:rPr>
        <w:t>III</w:t>
      </w:r>
      <w:r w:rsidRPr="00627A7C">
        <w:rPr>
          <w:b/>
          <w:bCs/>
          <w:u w:val="single"/>
          <w:lang w:val="el-GR"/>
        </w:rPr>
        <w:t>: Λόγοι αποκλεισμού</w:t>
      </w:r>
    </w:p>
    <w:p w:rsidR="009E6B4D" w:rsidRPr="00627A7C" w:rsidRDefault="009E6B4D" w:rsidP="009E6B4D">
      <w:pPr>
        <w:jc w:val="center"/>
        <w:rPr>
          <w:lang w:val="el-GR"/>
        </w:rPr>
      </w:pPr>
      <w:r w:rsidRPr="00627A7C">
        <w:rPr>
          <w:b/>
          <w:bCs/>
          <w:color w:val="000000"/>
          <w:lang w:val="el-GR"/>
        </w:rPr>
        <w:t>Α: Λόγοι αποκλεισμού που σχετίζονται με ποινικές καταδίκες</w:t>
      </w:r>
      <w:r w:rsidRPr="00627A7C">
        <w:rPr>
          <w:rStyle w:val="20"/>
          <w:color w:val="000000"/>
        </w:rPr>
        <w:endnoteReference w:id="6"/>
      </w:r>
    </w:p>
    <w:p w:rsidR="009E6B4D" w:rsidRPr="00627A7C" w:rsidRDefault="009E6B4D" w:rsidP="009E6B4D">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27A7C">
        <w:rPr>
          <w:lang w:val="el-GR"/>
        </w:rPr>
        <w:t>Στο άρθρο 73 παρ. 1 ορίζονται οι ακόλουθοι λόγοι αποκλεισμού:</w:t>
      </w:r>
    </w:p>
    <w:p w:rsidR="009E6B4D" w:rsidRPr="00627A7C" w:rsidRDefault="009E6B4D" w:rsidP="009E6B4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color w:val="000000"/>
        </w:rPr>
        <w:t xml:space="preserve">συμμετοχή σε </w:t>
      </w:r>
      <w:r w:rsidRPr="00627A7C">
        <w:rPr>
          <w:b/>
          <w:color w:val="000000"/>
        </w:rPr>
        <w:t>εγκληματική οργάνωση</w:t>
      </w:r>
      <w:r w:rsidRPr="00627A7C">
        <w:rPr>
          <w:rStyle w:val="a5"/>
          <w:color w:val="000000"/>
        </w:rPr>
        <w:endnoteReference w:id="7"/>
      </w:r>
      <w:r w:rsidRPr="00627A7C">
        <w:rPr>
          <w:color w:val="000000"/>
        </w:rPr>
        <w:t>·</w:t>
      </w:r>
    </w:p>
    <w:p w:rsidR="009E6B4D" w:rsidRPr="00627A7C" w:rsidRDefault="009E6B4D" w:rsidP="009E6B4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δωροδοκία</w:t>
      </w:r>
      <w:r w:rsidRPr="00627A7C">
        <w:rPr>
          <w:rStyle w:val="20"/>
          <w:color w:val="000000"/>
        </w:rPr>
        <w:endnoteReference w:id="8"/>
      </w:r>
      <w:r w:rsidRPr="00627A7C">
        <w:rPr>
          <w:color w:val="000000"/>
          <w:vertAlign w:val="superscript"/>
        </w:rPr>
        <w:t>,</w:t>
      </w:r>
      <w:r w:rsidRPr="00627A7C">
        <w:rPr>
          <w:rStyle w:val="a5"/>
          <w:color w:val="000000"/>
        </w:rPr>
        <w:endnoteReference w:id="9"/>
      </w:r>
      <w:r w:rsidRPr="00627A7C">
        <w:rPr>
          <w:color w:val="000000"/>
        </w:rPr>
        <w:t>·</w:t>
      </w:r>
    </w:p>
    <w:p w:rsidR="009E6B4D" w:rsidRPr="00627A7C" w:rsidRDefault="009E6B4D" w:rsidP="009E6B4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απάτη</w:t>
      </w:r>
      <w:r w:rsidRPr="00627A7C">
        <w:rPr>
          <w:rStyle w:val="a5"/>
          <w:color w:val="000000"/>
        </w:rPr>
        <w:endnoteReference w:id="10"/>
      </w:r>
      <w:r w:rsidRPr="00627A7C">
        <w:rPr>
          <w:color w:val="000000"/>
        </w:rPr>
        <w:t>·</w:t>
      </w:r>
    </w:p>
    <w:p w:rsidR="009E6B4D" w:rsidRPr="00627A7C" w:rsidRDefault="009E6B4D" w:rsidP="009E6B4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τρομοκρατικά εγκλήματα ή εγκλήματα συνδεόμενα με τρομοκρατικές δραστηριότητες</w:t>
      </w:r>
      <w:r w:rsidRPr="00627A7C">
        <w:rPr>
          <w:rStyle w:val="a5"/>
          <w:color w:val="000000"/>
        </w:rPr>
        <w:endnoteReference w:id="11"/>
      </w:r>
      <w:r w:rsidRPr="00627A7C">
        <w:rPr>
          <w:rStyle w:val="a5"/>
          <w:color w:val="000000"/>
          <w:lang w:val="el-GR"/>
        </w:rPr>
        <w:t>·</w:t>
      </w:r>
    </w:p>
    <w:p w:rsidR="009E6B4D" w:rsidRPr="00627A7C" w:rsidRDefault="009E6B4D" w:rsidP="009E6B4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νομιμοποίηση εσόδων από παράνομες δραστηριότητες ή χρηματοδότηση της τρομοκρατίας</w:t>
      </w:r>
      <w:r w:rsidRPr="00627A7C">
        <w:rPr>
          <w:rStyle w:val="a5"/>
          <w:color w:val="000000"/>
        </w:rPr>
        <w:endnoteReference w:id="12"/>
      </w:r>
      <w:r w:rsidRPr="00627A7C">
        <w:rPr>
          <w:color w:val="000000"/>
          <w:lang w:val="el-GR"/>
        </w:rPr>
        <w:t>·</w:t>
      </w:r>
    </w:p>
    <w:p w:rsidR="009E6B4D" w:rsidRPr="00627A7C" w:rsidRDefault="009E6B4D" w:rsidP="009E6B4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rStyle w:val="a5"/>
          <w:b/>
          <w:color w:val="000000"/>
          <w:lang w:val="el-GR"/>
        </w:rPr>
        <w:t>παιδική εργασία και άλλες μορφές εμπορίας ανθρώπων</w:t>
      </w:r>
      <w:r w:rsidRPr="00627A7C">
        <w:rPr>
          <w:rStyle w:val="a5"/>
          <w:color w:val="000000"/>
        </w:rPr>
        <w:endnoteReference w:id="13"/>
      </w:r>
      <w:r w:rsidRPr="00627A7C">
        <w:rPr>
          <w:rStyle w:val="a5"/>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9E6B4D" w:rsidRPr="00627A7C" w:rsidTr="00254810">
        <w:trPr>
          <w:trHeight w:val="855"/>
        </w:trPr>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napToGrid w:val="0"/>
              <w:spacing w:after="0"/>
            </w:pPr>
            <w:r w:rsidRPr="00627A7C">
              <w:rPr>
                <w:b/>
                <w:bCs/>
                <w:i/>
                <w:iCs/>
              </w:rPr>
              <w:t>Απάντηση:</w:t>
            </w:r>
          </w:p>
        </w:tc>
      </w:tr>
      <w:tr w:rsidR="009E6B4D" w:rsidRPr="00627A7C" w:rsidTr="00254810">
        <w:tc>
          <w:tcPr>
            <w:tcW w:w="4479" w:type="dxa"/>
            <w:tcBorders>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lang w:val="el-GR"/>
              </w:rPr>
              <w:t xml:space="preserve">Υπάρχει αμετάκλητη καταδικαστική </w:t>
            </w:r>
            <w:r w:rsidRPr="00627A7C">
              <w:rPr>
                <w:b/>
                <w:lang w:val="el-GR"/>
              </w:rPr>
              <w:t>απόφαση εις βάρος του οικονομικού φορέα</w:t>
            </w:r>
            <w:r w:rsidRPr="00627A7C">
              <w:rPr>
                <w:lang w:val="el-GR"/>
              </w:rPr>
              <w:t xml:space="preserve"> ή </w:t>
            </w:r>
            <w:r w:rsidRPr="00627A7C">
              <w:rPr>
                <w:b/>
                <w:lang w:val="el-GR"/>
              </w:rPr>
              <w:t>οποιουδήποτε</w:t>
            </w:r>
            <w:r w:rsidRPr="00627A7C">
              <w:rPr>
                <w:lang w:val="el-GR"/>
              </w:rPr>
              <w:t xml:space="preserve"> προσώπου</w:t>
            </w:r>
            <w:r w:rsidRPr="00627A7C">
              <w:rPr>
                <w:rStyle w:val="20"/>
              </w:rPr>
              <w:endnoteReference w:id="14"/>
            </w:r>
            <w:r w:rsidRPr="00627A7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rPr>
                <w:lang w:val="el-GR"/>
              </w:rPr>
            </w:pPr>
            <w:r w:rsidRPr="00627A7C">
              <w:rPr>
                <w:lang w:val="el-GR"/>
              </w:rPr>
              <w:t>[] Ναι [] Όχι</w:t>
            </w:r>
          </w:p>
          <w:p w:rsidR="009E6B4D" w:rsidRPr="00627A7C" w:rsidRDefault="009E6B4D" w:rsidP="00254810">
            <w:pPr>
              <w:spacing w:after="0"/>
              <w:rPr>
                <w:i/>
                <w:lang w:val="el-GR"/>
              </w:rPr>
            </w:pPr>
          </w:p>
          <w:p w:rsidR="009E6B4D" w:rsidRPr="00627A7C" w:rsidRDefault="009E6B4D" w:rsidP="00254810">
            <w:pPr>
              <w:spacing w:after="0"/>
              <w:rPr>
                <w:i/>
                <w:lang w:val="el-GR"/>
              </w:rPr>
            </w:pPr>
          </w:p>
          <w:p w:rsidR="009E6B4D" w:rsidRPr="00627A7C" w:rsidRDefault="009E6B4D" w:rsidP="00254810">
            <w:pPr>
              <w:spacing w:after="0"/>
              <w:rPr>
                <w:i/>
                <w:lang w:val="el-GR"/>
              </w:rPr>
            </w:pPr>
          </w:p>
          <w:p w:rsidR="009E6B4D" w:rsidRPr="00627A7C" w:rsidRDefault="009E6B4D" w:rsidP="00254810">
            <w:pPr>
              <w:spacing w:after="0"/>
              <w:rPr>
                <w:i/>
                <w:lang w:val="el-GR"/>
              </w:rPr>
            </w:pPr>
          </w:p>
          <w:p w:rsidR="009E6B4D" w:rsidRPr="00627A7C" w:rsidRDefault="009E6B4D" w:rsidP="00254810">
            <w:pPr>
              <w:spacing w:after="0"/>
              <w:rPr>
                <w:i/>
                <w:lang w:val="el-GR"/>
              </w:rPr>
            </w:pPr>
          </w:p>
          <w:p w:rsidR="009E6B4D" w:rsidRPr="00627A7C" w:rsidRDefault="009E6B4D" w:rsidP="00254810">
            <w:pPr>
              <w:spacing w:after="0"/>
              <w:rPr>
                <w:i/>
                <w:lang w:val="el-GR"/>
              </w:rPr>
            </w:pPr>
          </w:p>
          <w:p w:rsidR="009E6B4D" w:rsidRPr="00627A7C" w:rsidRDefault="009E6B4D" w:rsidP="00254810">
            <w:pPr>
              <w:spacing w:after="0"/>
              <w:rPr>
                <w:i/>
                <w:lang w:val="el-GR"/>
              </w:rPr>
            </w:pPr>
          </w:p>
          <w:p w:rsidR="009E6B4D" w:rsidRPr="00627A7C" w:rsidRDefault="009E6B4D" w:rsidP="00254810">
            <w:pPr>
              <w:spacing w:after="0"/>
              <w:rPr>
                <w:i/>
                <w:lang w:val="el-GR"/>
              </w:rPr>
            </w:pPr>
          </w:p>
          <w:p w:rsidR="009E6B4D" w:rsidRPr="00627A7C" w:rsidRDefault="009E6B4D" w:rsidP="00254810">
            <w:pPr>
              <w:spacing w:after="0"/>
              <w:rPr>
                <w:i/>
                <w:lang w:val="el-GR"/>
              </w:rPr>
            </w:pPr>
          </w:p>
          <w:p w:rsidR="009E6B4D" w:rsidRPr="00627A7C" w:rsidRDefault="009E6B4D" w:rsidP="00254810">
            <w:pPr>
              <w:spacing w:after="0"/>
              <w:rPr>
                <w:i/>
                <w:lang w:val="el-GR"/>
              </w:rPr>
            </w:pPr>
          </w:p>
          <w:p w:rsidR="009E6B4D" w:rsidRPr="00627A7C" w:rsidRDefault="009E6B4D" w:rsidP="00254810">
            <w:pPr>
              <w:spacing w:after="0"/>
              <w:rPr>
                <w:i/>
                <w:lang w:val="el-GR"/>
              </w:rPr>
            </w:pPr>
          </w:p>
          <w:p w:rsidR="009E6B4D" w:rsidRPr="00627A7C" w:rsidRDefault="009E6B4D" w:rsidP="00254810">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E6B4D" w:rsidRPr="00627A7C" w:rsidRDefault="009E6B4D" w:rsidP="00254810">
            <w:pPr>
              <w:spacing w:after="0"/>
              <w:rPr>
                <w:b/>
              </w:rPr>
            </w:pPr>
            <w:r w:rsidRPr="00627A7C">
              <w:rPr>
                <w:i/>
              </w:rPr>
              <w:t>[……][……][……][……]</w:t>
            </w:r>
            <w:r w:rsidRPr="00627A7C">
              <w:rPr>
                <w:rStyle w:val="a5"/>
              </w:rPr>
              <w:endnoteReference w:id="15"/>
            </w: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b/>
                <w:lang w:val="el-GR"/>
              </w:rPr>
              <w:t>Εάν ναι</w:t>
            </w:r>
            <w:r w:rsidRPr="00627A7C">
              <w:rPr>
                <w:lang w:val="el-GR"/>
              </w:rPr>
              <w:t>, αναφέρετε</w:t>
            </w:r>
            <w:r w:rsidRPr="00627A7C">
              <w:rPr>
                <w:rStyle w:val="a5"/>
              </w:rPr>
              <w:endnoteReference w:id="16"/>
            </w:r>
            <w:r w:rsidRPr="00627A7C">
              <w:rPr>
                <w:lang w:val="el-GR"/>
              </w:rPr>
              <w:t>:</w:t>
            </w:r>
          </w:p>
          <w:p w:rsidR="009E6B4D" w:rsidRPr="00627A7C" w:rsidRDefault="009E6B4D" w:rsidP="00254810">
            <w:pPr>
              <w:spacing w:after="0"/>
              <w:rPr>
                <w:lang w:val="el-GR"/>
              </w:rPr>
            </w:pPr>
            <w:r w:rsidRPr="00627A7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9E6B4D" w:rsidRPr="00627A7C" w:rsidRDefault="009E6B4D" w:rsidP="00254810">
            <w:pPr>
              <w:spacing w:after="0"/>
              <w:jc w:val="left"/>
              <w:rPr>
                <w:lang w:val="el-GR"/>
              </w:rPr>
            </w:pPr>
            <w:r w:rsidRPr="00627A7C">
              <w:rPr>
                <w:lang w:val="el-GR"/>
              </w:rPr>
              <w:t>β) Προσδιορίστε ποιος έχει καταδικαστεί [ ]·</w:t>
            </w:r>
          </w:p>
          <w:p w:rsidR="009E6B4D" w:rsidRPr="00627A7C" w:rsidRDefault="009E6B4D" w:rsidP="00254810">
            <w:pPr>
              <w:spacing w:after="0"/>
              <w:rPr>
                <w:lang w:val="el-GR"/>
              </w:rPr>
            </w:pPr>
            <w:r w:rsidRPr="00627A7C">
              <w:rPr>
                <w:b/>
                <w:lang w:val="el-GR"/>
              </w:rPr>
              <w:t xml:space="preserve">γ) </w:t>
            </w:r>
            <w:r w:rsidRPr="00627A7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napToGrid w:val="0"/>
              <w:spacing w:after="0"/>
              <w:jc w:val="left"/>
              <w:rPr>
                <w:lang w:val="el-GR"/>
              </w:rPr>
            </w:pPr>
          </w:p>
          <w:p w:rsidR="009E6B4D" w:rsidRPr="00627A7C" w:rsidRDefault="009E6B4D" w:rsidP="00254810">
            <w:pPr>
              <w:spacing w:after="0"/>
              <w:jc w:val="left"/>
              <w:rPr>
                <w:lang w:val="el-GR"/>
              </w:rPr>
            </w:pPr>
            <w:r w:rsidRPr="00627A7C">
              <w:rPr>
                <w:lang w:val="el-GR"/>
              </w:rPr>
              <w:t xml:space="preserve">α) Ημερομηνία:[   ], </w:t>
            </w:r>
          </w:p>
          <w:p w:rsidR="009E6B4D" w:rsidRPr="00627A7C" w:rsidRDefault="009E6B4D" w:rsidP="00254810">
            <w:pPr>
              <w:spacing w:after="0"/>
              <w:jc w:val="left"/>
              <w:rPr>
                <w:lang w:val="el-GR"/>
              </w:rPr>
            </w:pPr>
            <w:r w:rsidRPr="00627A7C">
              <w:rPr>
                <w:lang w:val="el-GR"/>
              </w:rPr>
              <w:t xml:space="preserve">σημείο-(-α): [   ], </w:t>
            </w:r>
          </w:p>
          <w:p w:rsidR="009E6B4D" w:rsidRPr="00627A7C" w:rsidRDefault="009E6B4D" w:rsidP="00254810">
            <w:pPr>
              <w:spacing w:after="0"/>
              <w:jc w:val="left"/>
              <w:rPr>
                <w:lang w:val="el-GR"/>
              </w:rPr>
            </w:pPr>
            <w:r w:rsidRPr="00627A7C">
              <w:rPr>
                <w:lang w:val="el-GR"/>
              </w:rPr>
              <w:t>λόγος(-οι):[   ]</w:t>
            </w:r>
          </w:p>
          <w:p w:rsidR="009E6B4D" w:rsidRPr="00627A7C" w:rsidRDefault="009E6B4D" w:rsidP="00254810">
            <w:pPr>
              <w:spacing w:after="0"/>
              <w:jc w:val="left"/>
              <w:rPr>
                <w:lang w:val="el-GR"/>
              </w:rPr>
            </w:pPr>
          </w:p>
          <w:p w:rsidR="009E6B4D" w:rsidRPr="00627A7C" w:rsidRDefault="009E6B4D" w:rsidP="00254810">
            <w:pPr>
              <w:spacing w:after="0"/>
              <w:jc w:val="left"/>
              <w:rPr>
                <w:lang w:val="el-GR"/>
              </w:rPr>
            </w:pPr>
            <w:r w:rsidRPr="00627A7C">
              <w:rPr>
                <w:lang w:val="el-GR"/>
              </w:rPr>
              <w:t>β) [……]</w:t>
            </w:r>
          </w:p>
          <w:p w:rsidR="009E6B4D" w:rsidRPr="00627A7C" w:rsidRDefault="009E6B4D" w:rsidP="00254810">
            <w:pPr>
              <w:spacing w:after="0"/>
              <w:jc w:val="left"/>
              <w:rPr>
                <w:lang w:val="el-GR"/>
              </w:rPr>
            </w:pPr>
            <w:r w:rsidRPr="00627A7C">
              <w:rPr>
                <w:lang w:val="el-GR"/>
              </w:rPr>
              <w:t>γ) Διάρκεια της περιόδου αποκλεισμού [……] και σχετικό(-ά) σημείο(-α) [   ]</w:t>
            </w:r>
          </w:p>
          <w:p w:rsidR="009E6B4D" w:rsidRPr="00627A7C" w:rsidRDefault="009E6B4D" w:rsidP="00254810">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E6B4D" w:rsidRPr="00627A7C" w:rsidRDefault="009E6B4D" w:rsidP="00254810">
            <w:pPr>
              <w:spacing w:after="0"/>
            </w:pPr>
            <w:r w:rsidRPr="00627A7C">
              <w:rPr>
                <w:i/>
              </w:rPr>
              <w:t>[……][……][……][……]</w:t>
            </w:r>
            <w:r w:rsidRPr="00627A7C">
              <w:rPr>
                <w:rStyle w:val="a5"/>
              </w:rPr>
              <w:endnoteReference w:id="17"/>
            </w: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627A7C">
              <w:rPr>
                <w:lang w:val="el-GR"/>
              </w:rPr>
              <w:lastRenderedPageBreak/>
              <w:t xml:space="preserve">ύπαρξη σχετικού λόγου αποκλεισμού </w:t>
            </w:r>
            <w:r w:rsidRPr="00627A7C">
              <w:rPr>
                <w:rFonts w:asciiTheme="minorHAnsi" w:hAnsiTheme="minorHAnsi" w:cstheme="minorHAnsi"/>
                <w:szCs w:val="22"/>
                <w:lang w:val="el-GR"/>
              </w:rPr>
              <w:t>(«</w:t>
            </w:r>
            <w:r w:rsidRPr="00627A7C">
              <w:rPr>
                <w:rStyle w:val="NormalBoldChar"/>
                <w:rFonts w:asciiTheme="minorHAnsi" w:eastAsia="Calibri" w:hAnsiTheme="minorHAnsi" w:cstheme="minorHAnsi"/>
                <w:szCs w:val="22"/>
              </w:rPr>
              <w:t>αυτοκάθαρση»)</w:t>
            </w:r>
            <w:r w:rsidRPr="00627A7C">
              <w:rPr>
                <w:rStyle w:val="NormalBoldChar"/>
                <w:rFonts w:eastAsia="Calibri"/>
              </w:rPr>
              <w:t xml:space="preserve"> </w:t>
            </w:r>
            <w:r w:rsidRPr="00627A7C">
              <w:rPr>
                <w:rStyle w:val="NormalBoldChar"/>
                <w:rFonts w:eastAsia="Calibri"/>
                <w:vertAlign w:val="superscript"/>
              </w:rPr>
              <w:endnoteReference w:id="18"/>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lastRenderedPageBreak/>
              <w:t xml:space="preserve">[] Ναι [] Όχι </w:t>
            </w: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b/>
                <w:lang w:val="el-GR"/>
              </w:rPr>
              <w:lastRenderedPageBreak/>
              <w:t>Εάν ναι,</w:t>
            </w:r>
            <w:r w:rsidRPr="00627A7C">
              <w:rPr>
                <w:lang w:val="el-GR"/>
              </w:rPr>
              <w:t xml:space="preserve"> περιγράψτε τα μέτρα που λήφθηκαν</w:t>
            </w:r>
            <w:r w:rsidRPr="00627A7C">
              <w:rPr>
                <w:rStyle w:val="a5"/>
              </w:rPr>
              <w:endnoteReference w:id="19"/>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t>[……]</w:t>
            </w:r>
          </w:p>
        </w:tc>
      </w:tr>
    </w:tbl>
    <w:p w:rsidR="009E6B4D" w:rsidRPr="00872424" w:rsidRDefault="009E6B4D" w:rsidP="009E6B4D"/>
    <w:p w:rsidR="009E6B4D" w:rsidRPr="00627A7C" w:rsidRDefault="009E6B4D" w:rsidP="009E6B4D">
      <w:pPr>
        <w:pageBreakBefore/>
        <w:jc w:val="center"/>
        <w:rPr>
          <w:lang w:val="el-GR"/>
        </w:rPr>
      </w:pPr>
      <w:r w:rsidRPr="00627A7C">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9E6B4D" w:rsidRPr="00627A7C" w:rsidTr="0025481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9E6B4D" w:rsidRPr="00627A7C" w:rsidRDefault="009E6B4D" w:rsidP="00254810">
            <w:pPr>
              <w:spacing w:after="0"/>
            </w:pPr>
            <w:r w:rsidRPr="00627A7C">
              <w:rPr>
                <w:b/>
                <w:i/>
              </w:rPr>
              <w:t>Απάντηση:</w:t>
            </w:r>
          </w:p>
        </w:tc>
      </w:tr>
      <w:tr w:rsidR="009E6B4D" w:rsidRPr="00627A7C" w:rsidTr="0025481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lang w:val="el-GR"/>
              </w:rPr>
              <w:t xml:space="preserve">1) Ο οικονομικός φορέας έχει εκπληρώσει όλες </w:t>
            </w:r>
            <w:r w:rsidRPr="00627A7C">
              <w:rPr>
                <w:b/>
                <w:lang w:val="el-GR"/>
              </w:rPr>
              <w:t>τις υποχρεώσεις του όσον αφορά την πληρωμή φόρων ή εισφορών κοινωνικής ασφάλισης</w:t>
            </w:r>
            <w:r w:rsidRPr="00627A7C">
              <w:rPr>
                <w:rStyle w:val="20"/>
              </w:rPr>
              <w:endnoteReference w:id="20"/>
            </w:r>
            <w:r w:rsidRPr="00627A7C">
              <w:rPr>
                <w:b/>
                <w:lang w:val="el-GR"/>
              </w:rPr>
              <w:t>,</w:t>
            </w:r>
            <w:r w:rsidRPr="00627A7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t xml:space="preserve">[] Ναι [] Όχι </w:t>
            </w:r>
          </w:p>
        </w:tc>
      </w:tr>
      <w:tr w:rsidR="009E6B4D" w:rsidRPr="00627A7C" w:rsidTr="0025481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E6B4D" w:rsidRPr="00627A7C" w:rsidRDefault="009E6B4D" w:rsidP="00254810">
            <w:pPr>
              <w:snapToGrid w:val="0"/>
              <w:spacing w:after="0"/>
              <w:rPr>
                <w:lang w:val="el-GR"/>
              </w:rPr>
            </w:pPr>
          </w:p>
          <w:p w:rsidR="009E6B4D" w:rsidRPr="00627A7C" w:rsidRDefault="009E6B4D" w:rsidP="00254810">
            <w:pPr>
              <w:snapToGrid w:val="0"/>
              <w:spacing w:after="0"/>
              <w:rPr>
                <w:lang w:val="el-GR"/>
              </w:rPr>
            </w:pPr>
          </w:p>
          <w:p w:rsidR="009E6B4D" w:rsidRPr="00627A7C" w:rsidRDefault="009E6B4D" w:rsidP="00254810">
            <w:pPr>
              <w:snapToGrid w:val="0"/>
              <w:spacing w:after="0"/>
              <w:rPr>
                <w:lang w:val="el-GR"/>
              </w:rPr>
            </w:pPr>
          </w:p>
          <w:p w:rsidR="009E6B4D" w:rsidRPr="00627A7C" w:rsidRDefault="009E6B4D" w:rsidP="00254810">
            <w:pPr>
              <w:snapToGrid w:val="0"/>
              <w:spacing w:after="0"/>
              <w:rPr>
                <w:lang w:val="el-GR"/>
              </w:rPr>
            </w:pPr>
            <w:r w:rsidRPr="00627A7C">
              <w:rPr>
                <w:lang w:val="el-GR"/>
              </w:rPr>
              <w:t xml:space="preserve">Εάν όχι αναφέρετε: </w:t>
            </w:r>
          </w:p>
          <w:p w:rsidR="009E6B4D" w:rsidRPr="00627A7C" w:rsidRDefault="009E6B4D" w:rsidP="00254810">
            <w:pPr>
              <w:snapToGrid w:val="0"/>
              <w:spacing w:after="0"/>
              <w:rPr>
                <w:lang w:val="el-GR"/>
              </w:rPr>
            </w:pPr>
            <w:r w:rsidRPr="00627A7C">
              <w:rPr>
                <w:lang w:val="el-GR"/>
              </w:rPr>
              <w:t>α) Χώρα ή κράτος μέλος για το οποίο πρόκειται:</w:t>
            </w:r>
          </w:p>
          <w:p w:rsidR="009E6B4D" w:rsidRPr="00627A7C" w:rsidRDefault="009E6B4D" w:rsidP="00254810">
            <w:pPr>
              <w:snapToGrid w:val="0"/>
              <w:spacing w:after="0"/>
              <w:rPr>
                <w:lang w:val="el-GR"/>
              </w:rPr>
            </w:pPr>
            <w:r w:rsidRPr="00627A7C">
              <w:rPr>
                <w:lang w:val="el-GR"/>
              </w:rPr>
              <w:t>β) Ποιο είναι το σχετικό ποσό;</w:t>
            </w:r>
          </w:p>
          <w:p w:rsidR="009E6B4D" w:rsidRPr="00627A7C" w:rsidRDefault="009E6B4D" w:rsidP="00254810">
            <w:pPr>
              <w:snapToGrid w:val="0"/>
              <w:spacing w:after="0"/>
              <w:rPr>
                <w:lang w:val="el-GR"/>
              </w:rPr>
            </w:pPr>
            <w:r w:rsidRPr="00627A7C">
              <w:rPr>
                <w:lang w:val="el-GR"/>
              </w:rPr>
              <w:t>γ)Πως διαπιστώθηκε η αθέτηση των υποχρεώσεων;</w:t>
            </w:r>
          </w:p>
          <w:p w:rsidR="009E6B4D" w:rsidRPr="00627A7C" w:rsidRDefault="009E6B4D" w:rsidP="00254810">
            <w:pPr>
              <w:snapToGrid w:val="0"/>
              <w:spacing w:after="0"/>
              <w:rPr>
                <w:lang w:val="el-GR"/>
              </w:rPr>
            </w:pPr>
            <w:r w:rsidRPr="00627A7C">
              <w:rPr>
                <w:lang w:val="el-GR"/>
              </w:rPr>
              <w:t>1) Μέσω δικαστικής ή διοικητικής απόφασης;</w:t>
            </w:r>
          </w:p>
          <w:p w:rsidR="009E6B4D" w:rsidRPr="00627A7C" w:rsidRDefault="009E6B4D" w:rsidP="00254810">
            <w:pPr>
              <w:snapToGrid w:val="0"/>
              <w:spacing w:after="0"/>
              <w:rPr>
                <w:lang w:val="el-GR"/>
              </w:rPr>
            </w:pPr>
            <w:r w:rsidRPr="00627A7C">
              <w:rPr>
                <w:b/>
                <w:lang w:val="el-GR"/>
              </w:rPr>
              <w:t xml:space="preserve">- </w:t>
            </w:r>
            <w:r w:rsidRPr="00627A7C">
              <w:rPr>
                <w:lang w:val="el-GR"/>
              </w:rPr>
              <w:t>Η εν λόγω απόφαση είναι τελεσίδικη και δεσμευτική;</w:t>
            </w:r>
          </w:p>
          <w:p w:rsidR="009E6B4D" w:rsidRPr="00627A7C" w:rsidRDefault="009E6B4D" w:rsidP="00254810">
            <w:pPr>
              <w:snapToGrid w:val="0"/>
              <w:spacing w:after="0"/>
              <w:rPr>
                <w:lang w:val="el-GR"/>
              </w:rPr>
            </w:pPr>
            <w:r w:rsidRPr="00627A7C">
              <w:rPr>
                <w:lang w:val="el-GR"/>
              </w:rPr>
              <w:t>- Αναφέρατε την ημερομηνία καταδίκης ή έκδοσης απόφασης</w:t>
            </w:r>
          </w:p>
          <w:p w:rsidR="009E6B4D" w:rsidRPr="00627A7C" w:rsidRDefault="009E6B4D" w:rsidP="00254810">
            <w:pPr>
              <w:snapToGrid w:val="0"/>
              <w:spacing w:after="0"/>
              <w:rPr>
                <w:lang w:val="el-GR"/>
              </w:rPr>
            </w:pPr>
            <w:r w:rsidRPr="00627A7C">
              <w:rPr>
                <w:lang w:val="el-GR"/>
              </w:rPr>
              <w:t>- Σε περίπτωση καταδικαστικής απόφασης, εφόσον ορίζεται απευθείας σε αυτήν, τη διάρκεια της περιόδου αποκλεισμού:</w:t>
            </w:r>
          </w:p>
          <w:p w:rsidR="009E6B4D" w:rsidRPr="00627A7C" w:rsidRDefault="009E6B4D" w:rsidP="00254810">
            <w:pPr>
              <w:snapToGrid w:val="0"/>
              <w:spacing w:after="0"/>
              <w:jc w:val="left"/>
              <w:rPr>
                <w:lang w:val="el-GR"/>
              </w:rPr>
            </w:pPr>
            <w:r w:rsidRPr="00627A7C">
              <w:rPr>
                <w:lang w:val="el-GR"/>
              </w:rPr>
              <w:t>2) Με άλλα μέσα; Διευκρινήστε:</w:t>
            </w:r>
          </w:p>
          <w:p w:rsidR="009E6B4D" w:rsidRPr="00627A7C" w:rsidRDefault="009E6B4D" w:rsidP="00254810">
            <w:pPr>
              <w:snapToGrid w:val="0"/>
              <w:spacing w:after="0"/>
              <w:jc w:val="left"/>
              <w:rPr>
                <w:b/>
                <w:bCs/>
                <w:lang w:val="el-GR"/>
              </w:rPr>
            </w:pPr>
            <w:r w:rsidRPr="00627A7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7A7C">
              <w:rPr>
                <w:rStyle w:val="20"/>
              </w:rPr>
              <w:endnoteReference w:id="21"/>
            </w:r>
          </w:p>
        </w:tc>
        <w:tc>
          <w:tcPr>
            <w:tcW w:w="2247"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jc w:val="left"/>
            </w:pPr>
            <w:r w:rsidRPr="00627A7C">
              <w:rPr>
                <w:b/>
                <w:bCs/>
              </w:rPr>
              <w:t>ΦΟΡΟΙ</w:t>
            </w:r>
          </w:p>
          <w:p w:rsidR="009E6B4D" w:rsidRPr="00627A7C" w:rsidRDefault="009E6B4D" w:rsidP="00254810">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jc w:val="left"/>
            </w:pPr>
            <w:r w:rsidRPr="00627A7C">
              <w:rPr>
                <w:b/>
                <w:bCs/>
              </w:rPr>
              <w:t>ΕΙΣΦΟΡΕΣ ΚΟΙΝΩΝΙΚΗΣ ΑΣΦΑΛΙΣΗΣ</w:t>
            </w:r>
          </w:p>
        </w:tc>
      </w:tr>
      <w:tr w:rsidR="009E6B4D" w:rsidRPr="00627A7C" w:rsidTr="0025481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E6B4D" w:rsidRPr="00627A7C" w:rsidRDefault="009E6B4D" w:rsidP="00254810">
            <w:pPr>
              <w:snapToGrid w:val="0"/>
              <w:spacing w:after="0"/>
            </w:pPr>
          </w:p>
        </w:tc>
        <w:tc>
          <w:tcPr>
            <w:tcW w:w="2247" w:type="dxa"/>
            <w:tcBorders>
              <w:left w:val="single" w:sz="4" w:space="0" w:color="000000"/>
              <w:bottom w:val="single" w:sz="4" w:space="0" w:color="000000"/>
            </w:tcBorders>
            <w:shd w:val="clear" w:color="auto" w:fill="auto"/>
          </w:tcPr>
          <w:p w:rsidR="009E6B4D" w:rsidRPr="00627A7C" w:rsidRDefault="009E6B4D" w:rsidP="00254810">
            <w:pPr>
              <w:snapToGrid w:val="0"/>
              <w:spacing w:after="0"/>
              <w:rPr>
                <w:lang w:val="el-GR"/>
              </w:rPr>
            </w:pPr>
          </w:p>
          <w:p w:rsidR="009E6B4D" w:rsidRPr="00627A7C" w:rsidRDefault="009E6B4D" w:rsidP="00254810">
            <w:pPr>
              <w:spacing w:after="0"/>
              <w:rPr>
                <w:lang w:val="el-GR"/>
              </w:rPr>
            </w:pPr>
            <w:r w:rsidRPr="00627A7C">
              <w:rPr>
                <w:lang w:val="el-GR"/>
              </w:rPr>
              <w:t>α)[……]·</w:t>
            </w:r>
          </w:p>
          <w:p w:rsidR="009E6B4D" w:rsidRPr="00627A7C" w:rsidRDefault="009E6B4D" w:rsidP="00254810">
            <w:pPr>
              <w:spacing w:after="0"/>
              <w:rPr>
                <w:lang w:val="el-GR"/>
              </w:rPr>
            </w:pPr>
          </w:p>
          <w:p w:rsidR="009E6B4D" w:rsidRPr="00627A7C" w:rsidRDefault="009E6B4D" w:rsidP="00254810">
            <w:pPr>
              <w:spacing w:after="0"/>
              <w:rPr>
                <w:lang w:val="el-GR"/>
              </w:rPr>
            </w:pPr>
            <w:r w:rsidRPr="00627A7C">
              <w:rPr>
                <w:lang w:val="el-GR"/>
              </w:rPr>
              <w:t>β)[……]</w:t>
            </w: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r w:rsidRPr="00627A7C">
              <w:rPr>
                <w:lang w:val="el-GR"/>
              </w:rPr>
              <w:t xml:space="preserve">γ.1) [] Ναι [] Όχι </w:t>
            </w:r>
          </w:p>
          <w:p w:rsidR="009E6B4D" w:rsidRPr="00627A7C" w:rsidRDefault="009E6B4D" w:rsidP="00254810">
            <w:pPr>
              <w:spacing w:after="0"/>
              <w:rPr>
                <w:lang w:val="el-GR"/>
              </w:rPr>
            </w:pPr>
            <w:r w:rsidRPr="00627A7C">
              <w:rPr>
                <w:lang w:val="el-GR"/>
              </w:rPr>
              <w:t xml:space="preserve">-[] Ναι [] Όχι </w:t>
            </w:r>
          </w:p>
          <w:p w:rsidR="009E6B4D" w:rsidRPr="00627A7C" w:rsidRDefault="009E6B4D" w:rsidP="00254810">
            <w:pPr>
              <w:spacing w:after="0"/>
              <w:rPr>
                <w:lang w:val="el-GR"/>
              </w:rPr>
            </w:pPr>
          </w:p>
          <w:p w:rsidR="009E6B4D" w:rsidRPr="00627A7C" w:rsidRDefault="009E6B4D" w:rsidP="00254810">
            <w:pPr>
              <w:spacing w:after="0"/>
              <w:rPr>
                <w:lang w:val="el-GR"/>
              </w:rPr>
            </w:pPr>
            <w:r w:rsidRPr="00627A7C">
              <w:rPr>
                <w:lang w:val="el-GR"/>
              </w:rPr>
              <w:t>-[……]·</w:t>
            </w:r>
          </w:p>
          <w:p w:rsidR="009E6B4D" w:rsidRPr="00627A7C" w:rsidRDefault="009E6B4D" w:rsidP="00254810">
            <w:pPr>
              <w:spacing w:after="0"/>
              <w:rPr>
                <w:lang w:val="el-GR"/>
              </w:rPr>
            </w:pPr>
          </w:p>
          <w:p w:rsidR="009E6B4D" w:rsidRPr="00627A7C" w:rsidRDefault="009E6B4D" w:rsidP="00254810">
            <w:pPr>
              <w:spacing w:after="0"/>
              <w:rPr>
                <w:lang w:val="el-GR"/>
              </w:rPr>
            </w:pPr>
            <w:r w:rsidRPr="00627A7C">
              <w:rPr>
                <w:lang w:val="el-GR"/>
              </w:rPr>
              <w:t>-[……]·</w:t>
            </w: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r w:rsidRPr="00627A7C">
              <w:rPr>
                <w:lang w:val="el-GR"/>
              </w:rPr>
              <w:t>γ.2)[……]·</w:t>
            </w:r>
          </w:p>
          <w:p w:rsidR="009E6B4D" w:rsidRPr="00627A7C" w:rsidRDefault="009E6B4D" w:rsidP="00254810">
            <w:pPr>
              <w:spacing w:after="0"/>
              <w:rPr>
                <w:lang w:val="el-GR"/>
              </w:rPr>
            </w:pPr>
            <w:r w:rsidRPr="00627A7C">
              <w:rPr>
                <w:lang w:val="el-GR"/>
              </w:rPr>
              <w:t xml:space="preserve">δ) [] Ναι [] Όχι </w:t>
            </w:r>
          </w:p>
          <w:p w:rsidR="009E6B4D" w:rsidRPr="00627A7C" w:rsidRDefault="009E6B4D" w:rsidP="00254810">
            <w:pPr>
              <w:spacing w:after="0"/>
              <w:jc w:val="left"/>
              <w:rPr>
                <w:lang w:val="el-GR"/>
              </w:rPr>
            </w:pPr>
            <w:r w:rsidRPr="00627A7C">
              <w:rPr>
                <w:sz w:val="21"/>
                <w:szCs w:val="21"/>
                <w:lang w:val="el-GR"/>
              </w:rPr>
              <w:t>Εάν ναι, να αναφερθούν λεπτομερείς πληροφορίες</w:t>
            </w:r>
          </w:p>
          <w:p w:rsidR="009E6B4D" w:rsidRPr="00627A7C" w:rsidRDefault="009E6B4D" w:rsidP="00254810">
            <w:pPr>
              <w:spacing w:after="0"/>
            </w:pPr>
            <w:r w:rsidRPr="00627A7C">
              <w:t>[……]</w:t>
            </w:r>
          </w:p>
        </w:tc>
        <w:tc>
          <w:tcPr>
            <w:tcW w:w="2267" w:type="dxa"/>
            <w:gridSpan w:val="2"/>
            <w:tcBorders>
              <w:left w:val="single" w:sz="4" w:space="0" w:color="000000"/>
              <w:bottom w:val="single" w:sz="4" w:space="0" w:color="000000"/>
              <w:right w:val="single" w:sz="4" w:space="0" w:color="000000"/>
            </w:tcBorders>
            <w:shd w:val="clear" w:color="auto" w:fill="auto"/>
          </w:tcPr>
          <w:p w:rsidR="009E6B4D" w:rsidRPr="00627A7C" w:rsidRDefault="009E6B4D" w:rsidP="00254810">
            <w:pPr>
              <w:snapToGrid w:val="0"/>
              <w:spacing w:after="0"/>
              <w:rPr>
                <w:lang w:val="el-GR"/>
              </w:rPr>
            </w:pPr>
          </w:p>
          <w:p w:rsidR="009E6B4D" w:rsidRPr="00627A7C" w:rsidRDefault="009E6B4D" w:rsidP="00254810">
            <w:pPr>
              <w:spacing w:after="0"/>
              <w:rPr>
                <w:lang w:val="el-GR"/>
              </w:rPr>
            </w:pPr>
            <w:r w:rsidRPr="00627A7C">
              <w:rPr>
                <w:lang w:val="el-GR"/>
              </w:rPr>
              <w:t>α)[……]·</w:t>
            </w:r>
          </w:p>
          <w:p w:rsidR="009E6B4D" w:rsidRPr="00627A7C" w:rsidRDefault="009E6B4D" w:rsidP="00254810">
            <w:pPr>
              <w:spacing w:after="0"/>
              <w:rPr>
                <w:lang w:val="el-GR"/>
              </w:rPr>
            </w:pPr>
          </w:p>
          <w:p w:rsidR="009E6B4D" w:rsidRPr="00627A7C" w:rsidRDefault="009E6B4D" w:rsidP="00254810">
            <w:pPr>
              <w:spacing w:after="0"/>
              <w:rPr>
                <w:lang w:val="el-GR"/>
              </w:rPr>
            </w:pPr>
            <w:r w:rsidRPr="00627A7C">
              <w:rPr>
                <w:lang w:val="el-GR"/>
              </w:rPr>
              <w:t>β)[……]</w:t>
            </w: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r w:rsidRPr="00627A7C">
              <w:rPr>
                <w:lang w:val="el-GR"/>
              </w:rPr>
              <w:t xml:space="preserve">γ.1) [] Ναι [] Όχι </w:t>
            </w:r>
          </w:p>
          <w:p w:rsidR="009E6B4D" w:rsidRPr="00627A7C" w:rsidRDefault="009E6B4D" w:rsidP="00254810">
            <w:pPr>
              <w:spacing w:after="0"/>
              <w:rPr>
                <w:lang w:val="el-GR"/>
              </w:rPr>
            </w:pPr>
            <w:r w:rsidRPr="00627A7C">
              <w:rPr>
                <w:lang w:val="el-GR"/>
              </w:rPr>
              <w:t xml:space="preserve">-[] Ναι [] Όχι </w:t>
            </w:r>
          </w:p>
          <w:p w:rsidR="009E6B4D" w:rsidRPr="00627A7C" w:rsidRDefault="009E6B4D" w:rsidP="00254810">
            <w:pPr>
              <w:spacing w:after="0"/>
              <w:rPr>
                <w:lang w:val="el-GR"/>
              </w:rPr>
            </w:pPr>
          </w:p>
          <w:p w:rsidR="009E6B4D" w:rsidRPr="00627A7C" w:rsidRDefault="009E6B4D" w:rsidP="00254810">
            <w:pPr>
              <w:spacing w:after="0"/>
              <w:rPr>
                <w:lang w:val="el-GR"/>
              </w:rPr>
            </w:pPr>
            <w:r w:rsidRPr="00627A7C">
              <w:rPr>
                <w:lang w:val="el-GR"/>
              </w:rPr>
              <w:t>-[……]·</w:t>
            </w:r>
          </w:p>
          <w:p w:rsidR="009E6B4D" w:rsidRPr="00627A7C" w:rsidRDefault="009E6B4D" w:rsidP="00254810">
            <w:pPr>
              <w:spacing w:after="0"/>
              <w:rPr>
                <w:lang w:val="el-GR"/>
              </w:rPr>
            </w:pPr>
          </w:p>
          <w:p w:rsidR="009E6B4D" w:rsidRPr="00627A7C" w:rsidRDefault="009E6B4D" w:rsidP="00254810">
            <w:pPr>
              <w:spacing w:after="0"/>
              <w:rPr>
                <w:lang w:val="el-GR"/>
              </w:rPr>
            </w:pPr>
            <w:r w:rsidRPr="00627A7C">
              <w:rPr>
                <w:lang w:val="el-GR"/>
              </w:rPr>
              <w:t>-[……]·</w:t>
            </w: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r w:rsidRPr="00627A7C">
              <w:rPr>
                <w:lang w:val="el-GR"/>
              </w:rPr>
              <w:t>γ.2)[……]·</w:t>
            </w:r>
          </w:p>
          <w:p w:rsidR="009E6B4D" w:rsidRPr="00627A7C" w:rsidRDefault="009E6B4D" w:rsidP="00254810">
            <w:pPr>
              <w:spacing w:after="0"/>
              <w:rPr>
                <w:lang w:val="el-GR"/>
              </w:rPr>
            </w:pPr>
            <w:r w:rsidRPr="00627A7C">
              <w:rPr>
                <w:lang w:val="el-GR"/>
              </w:rPr>
              <w:t xml:space="preserve">δ) [] Ναι [] Όχι </w:t>
            </w:r>
          </w:p>
          <w:p w:rsidR="009E6B4D" w:rsidRPr="00627A7C" w:rsidRDefault="009E6B4D" w:rsidP="00254810">
            <w:pPr>
              <w:spacing w:after="0"/>
              <w:jc w:val="left"/>
              <w:rPr>
                <w:lang w:val="el-GR"/>
              </w:rPr>
            </w:pPr>
            <w:r w:rsidRPr="00627A7C">
              <w:rPr>
                <w:lang w:val="el-GR"/>
              </w:rPr>
              <w:t>Εάν ναι, να αναφερθούν λεπτομερείς πληροφορίες</w:t>
            </w:r>
          </w:p>
          <w:p w:rsidR="009E6B4D" w:rsidRPr="00627A7C" w:rsidRDefault="009E6B4D" w:rsidP="00254810">
            <w:pPr>
              <w:spacing w:after="0"/>
            </w:pPr>
            <w:r w:rsidRPr="00627A7C">
              <w:t>[……]</w:t>
            </w:r>
          </w:p>
        </w:tc>
      </w:tr>
      <w:tr w:rsidR="009E6B4D" w:rsidRPr="00627A7C" w:rsidTr="0025481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jc w:val="left"/>
              <w:rPr>
                <w:i/>
                <w:lang w:val="el-GR"/>
              </w:rPr>
            </w:pPr>
            <w:r w:rsidRPr="00627A7C">
              <w:rPr>
                <w:i/>
                <w:lang w:val="el-GR"/>
              </w:rPr>
              <w:t>(διαδικτυακή διεύθυνση, αρχή ή φορέας έκδοσης, επακριβή στοιχεία αναφοράς των εγγράφων):</w:t>
            </w:r>
            <w:r w:rsidRPr="00627A7C">
              <w:rPr>
                <w:rStyle w:val="a5"/>
                <w:i/>
                <w:lang w:val="el-GR"/>
              </w:rPr>
              <w:t xml:space="preserve"> </w:t>
            </w:r>
            <w:r w:rsidRPr="00627A7C">
              <w:rPr>
                <w:rStyle w:val="a5"/>
              </w:rPr>
              <w:endnoteReference w:id="22"/>
            </w:r>
          </w:p>
          <w:p w:rsidR="009E6B4D" w:rsidRPr="00627A7C" w:rsidRDefault="009E6B4D" w:rsidP="00254810">
            <w:pPr>
              <w:spacing w:after="0"/>
              <w:jc w:val="left"/>
            </w:pPr>
            <w:r w:rsidRPr="00627A7C">
              <w:rPr>
                <w:i/>
              </w:rPr>
              <w:t>[……][……][……]</w:t>
            </w:r>
          </w:p>
        </w:tc>
      </w:tr>
    </w:tbl>
    <w:p w:rsidR="009E6B4D" w:rsidRPr="00872424" w:rsidRDefault="009E6B4D" w:rsidP="009E6B4D"/>
    <w:p w:rsidR="009E6B4D" w:rsidRPr="00627A7C" w:rsidRDefault="009E6B4D" w:rsidP="009E6B4D">
      <w:pPr>
        <w:pageBreakBefore/>
        <w:jc w:val="center"/>
        <w:rPr>
          <w:lang w:val="el-GR"/>
        </w:rPr>
      </w:pPr>
      <w:r w:rsidRPr="00627A7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rPr>
                <w:b/>
                <w:i/>
              </w:rPr>
              <w:t>Απάντηση:</w:t>
            </w:r>
          </w:p>
        </w:tc>
      </w:tr>
      <w:tr w:rsidR="009E6B4D" w:rsidRPr="00627A7C" w:rsidTr="00254810">
        <w:tc>
          <w:tcPr>
            <w:tcW w:w="4479" w:type="dxa"/>
            <w:vMerge w:val="restart"/>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lang w:val="el-GR"/>
              </w:rPr>
              <w:t>Ο οικονομικός φορέας έχει,</w:t>
            </w:r>
            <w:r w:rsidRPr="00627A7C">
              <w:rPr>
                <w:b/>
                <w:lang w:val="el-GR"/>
              </w:rPr>
              <w:t xml:space="preserve"> εν γνώσει του</w:t>
            </w:r>
            <w:r w:rsidRPr="00627A7C">
              <w:rPr>
                <w:lang w:val="el-GR"/>
              </w:rPr>
              <w:t xml:space="preserve">, αθετήσει </w:t>
            </w:r>
            <w:r w:rsidRPr="00627A7C">
              <w:rPr>
                <w:b/>
                <w:lang w:val="el-GR"/>
              </w:rPr>
              <w:t xml:space="preserve">τις υποχρεώσεις του </w:t>
            </w:r>
            <w:r w:rsidRPr="00627A7C">
              <w:rPr>
                <w:lang w:val="el-GR"/>
              </w:rPr>
              <w:t xml:space="preserve">στους τομείς του </w:t>
            </w:r>
            <w:r w:rsidRPr="00627A7C">
              <w:rPr>
                <w:b/>
                <w:lang w:val="el-GR"/>
              </w:rPr>
              <w:t>περιβαλλοντικού, κοινωνικού και εργατικού δικαίου</w:t>
            </w:r>
            <w:r w:rsidRPr="00627A7C">
              <w:rPr>
                <w:rStyle w:val="20"/>
              </w:rPr>
              <w:endnoteReference w:id="23"/>
            </w:r>
            <w:r w:rsidRPr="00627A7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t>[] Ναι [] Όχι</w:t>
            </w:r>
          </w:p>
        </w:tc>
      </w:tr>
      <w:tr w:rsidR="009E6B4D" w:rsidRPr="00BB53CF" w:rsidTr="00254810">
        <w:trPr>
          <w:trHeight w:val="405"/>
        </w:trPr>
        <w:tc>
          <w:tcPr>
            <w:tcW w:w="4479" w:type="dxa"/>
            <w:vMerge/>
            <w:tcBorders>
              <w:top w:val="single" w:sz="4" w:space="0" w:color="000000"/>
              <w:left w:val="single" w:sz="4" w:space="0" w:color="000000"/>
              <w:bottom w:val="single" w:sz="4" w:space="0" w:color="000000"/>
            </w:tcBorders>
            <w:shd w:val="clear" w:color="auto" w:fill="auto"/>
          </w:tcPr>
          <w:p w:rsidR="009E6B4D" w:rsidRPr="00627A7C" w:rsidRDefault="009E6B4D" w:rsidP="0025481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napToGrid w:val="0"/>
              <w:spacing w:after="0"/>
              <w:jc w:val="left"/>
              <w:rPr>
                <w:b/>
                <w:lang w:val="el-GR"/>
              </w:rPr>
            </w:pPr>
          </w:p>
          <w:p w:rsidR="009E6B4D" w:rsidRPr="00627A7C" w:rsidRDefault="009E6B4D" w:rsidP="00254810">
            <w:pPr>
              <w:spacing w:after="0"/>
              <w:jc w:val="left"/>
              <w:rPr>
                <w:b/>
                <w:lang w:val="el-GR"/>
              </w:rPr>
            </w:pPr>
          </w:p>
          <w:p w:rsidR="009E6B4D" w:rsidRPr="00627A7C" w:rsidRDefault="009E6B4D" w:rsidP="00254810">
            <w:pPr>
              <w:spacing w:after="0"/>
              <w:jc w:val="left"/>
              <w:rPr>
                <w:lang w:val="el-GR"/>
              </w:rPr>
            </w:pPr>
            <w:r w:rsidRPr="00627A7C">
              <w:rPr>
                <w:b/>
                <w:lang w:val="el-GR"/>
              </w:rPr>
              <w:t>Εάν ναι</w:t>
            </w:r>
            <w:r w:rsidRPr="00627A7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9E6B4D" w:rsidRPr="00627A7C" w:rsidRDefault="009E6B4D" w:rsidP="00254810">
            <w:pPr>
              <w:spacing w:after="0"/>
              <w:jc w:val="left"/>
              <w:rPr>
                <w:lang w:val="el-GR"/>
              </w:rPr>
            </w:pPr>
            <w:r w:rsidRPr="00627A7C">
              <w:rPr>
                <w:lang w:val="el-GR"/>
              </w:rPr>
              <w:t>[] Ναι [] Όχι</w:t>
            </w:r>
          </w:p>
          <w:p w:rsidR="009E6B4D" w:rsidRPr="00627A7C" w:rsidRDefault="009E6B4D" w:rsidP="00254810">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tc>
      </w:tr>
      <w:tr w:rsidR="009E6B4D" w:rsidRPr="00BB53CF"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lang w:val="el-GR"/>
              </w:rPr>
              <w:t>Βρίσκεται ο οικονομικός φορέας σε οποιαδήποτε από τις ακόλουθες καταστάσεις</w:t>
            </w:r>
            <w:r w:rsidRPr="00627A7C">
              <w:rPr>
                <w:rStyle w:val="20"/>
              </w:rPr>
              <w:endnoteReference w:id="24"/>
            </w:r>
            <w:r w:rsidRPr="00627A7C">
              <w:rPr>
                <w:lang w:val="el-GR"/>
              </w:rPr>
              <w:t xml:space="preserve"> :</w:t>
            </w:r>
          </w:p>
          <w:p w:rsidR="009E6B4D" w:rsidRPr="00627A7C" w:rsidRDefault="009E6B4D" w:rsidP="00254810">
            <w:pPr>
              <w:spacing w:after="0"/>
              <w:rPr>
                <w:lang w:val="el-GR"/>
              </w:rPr>
            </w:pPr>
            <w:r w:rsidRPr="00627A7C">
              <w:rPr>
                <w:lang w:val="el-GR"/>
              </w:rPr>
              <w:t xml:space="preserve">α) πτώχευση, ή </w:t>
            </w:r>
          </w:p>
          <w:p w:rsidR="009E6B4D" w:rsidRPr="00627A7C" w:rsidRDefault="009E6B4D" w:rsidP="00254810">
            <w:pPr>
              <w:spacing w:after="0"/>
              <w:rPr>
                <w:lang w:val="el-GR"/>
              </w:rPr>
            </w:pPr>
            <w:r w:rsidRPr="00627A7C">
              <w:rPr>
                <w:lang w:val="el-GR"/>
              </w:rPr>
              <w:t>β) διαδικασία εξυγίανσης, ή</w:t>
            </w:r>
          </w:p>
          <w:p w:rsidR="009E6B4D" w:rsidRPr="00627A7C" w:rsidRDefault="009E6B4D" w:rsidP="00254810">
            <w:pPr>
              <w:spacing w:after="0"/>
              <w:rPr>
                <w:lang w:val="el-GR"/>
              </w:rPr>
            </w:pPr>
            <w:r w:rsidRPr="00627A7C">
              <w:rPr>
                <w:lang w:val="el-GR"/>
              </w:rPr>
              <w:t>γ) ειδική εκκαθάριση, ή</w:t>
            </w:r>
          </w:p>
          <w:p w:rsidR="009E6B4D" w:rsidRPr="00627A7C" w:rsidRDefault="009E6B4D" w:rsidP="00254810">
            <w:pPr>
              <w:spacing w:after="0"/>
              <w:rPr>
                <w:lang w:val="el-GR"/>
              </w:rPr>
            </w:pPr>
            <w:r w:rsidRPr="00627A7C">
              <w:rPr>
                <w:lang w:val="el-GR"/>
              </w:rPr>
              <w:t>δ) αναγκαστική διαχείριση από εκκαθαριστή ή από το δικαστήριο, ή</w:t>
            </w:r>
          </w:p>
          <w:p w:rsidR="009E6B4D" w:rsidRPr="00627A7C" w:rsidRDefault="009E6B4D" w:rsidP="00254810">
            <w:pPr>
              <w:spacing w:after="0"/>
              <w:rPr>
                <w:lang w:val="el-GR"/>
              </w:rPr>
            </w:pPr>
            <w:r w:rsidRPr="00627A7C">
              <w:rPr>
                <w:lang w:val="el-GR"/>
              </w:rPr>
              <w:t xml:space="preserve">ε) έχει υπαχθεί σε διαδικασία πτωχευτικού συμβιβασμού, ή </w:t>
            </w:r>
          </w:p>
          <w:p w:rsidR="009E6B4D" w:rsidRPr="00627A7C" w:rsidRDefault="009E6B4D" w:rsidP="00254810">
            <w:pPr>
              <w:spacing w:after="0"/>
              <w:rPr>
                <w:lang w:val="el-GR"/>
              </w:rPr>
            </w:pPr>
            <w:r w:rsidRPr="00627A7C">
              <w:rPr>
                <w:lang w:val="el-GR"/>
              </w:rPr>
              <w:t xml:space="preserve">στ) αναστολή επιχειρηματικών δραστηριοτήτων, ή </w:t>
            </w:r>
          </w:p>
          <w:p w:rsidR="009E6B4D" w:rsidRPr="00627A7C" w:rsidRDefault="009E6B4D" w:rsidP="00254810">
            <w:pPr>
              <w:spacing w:after="0"/>
              <w:rPr>
                <w:lang w:val="el-GR"/>
              </w:rPr>
            </w:pPr>
            <w:r w:rsidRPr="00627A7C">
              <w:rPr>
                <w:color w:val="000000"/>
                <w:lang w:val="el-GR"/>
              </w:rPr>
              <w:t>ζ) σε οποιαδήποτε ανάλογη κατάσταση προκύπτουσα από παρόμοια διαδικασία προβλεπόμενη σε εθνικές διατάξεις νόμου</w:t>
            </w:r>
          </w:p>
          <w:p w:rsidR="009E6B4D" w:rsidRPr="00627A7C" w:rsidRDefault="009E6B4D" w:rsidP="00254810">
            <w:pPr>
              <w:spacing w:after="0"/>
              <w:rPr>
                <w:lang w:val="el-GR"/>
              </w:rPr>
            </w:pPr>
            <w:r w:rsidRPr="00627A7C">
              <w:rPr>
                <w:lang w:val="el-GR"/>
              </w:rPr>
              <w:t>Εάν ναι:</w:t>
            </w:r>
          </w:p>
          <w:p w:rsidR="009E6B4D" w:rsidRPr="00627A7C" w:rsidRDefault="009E6B4D" w:rsidP="00254810">
            <w:pPr>
              <w:spacing w:after="0"/>
              <w:rPr>
                <w:lang w:val="el-GR"/>
              </w:rPr>
            </w:pPr>
            <w:r w:rsidRPr="00627A7C">
              <w:rPr>
                <w:lang w:val="el-GR"/>
              </w:rPr>
              <w:t>- Παραθέστε λεπτομερή στοιχεία:</w:t>
            </w:r>
          </w:p>
          <w:p w:rsidR="009E6B4D" w:rsidRPr="00627A7C" w:rsidRDefault="009E6B4D" w:rsidP="00254810">
            <w:pPr>
              <w:spacing w:after="0"/>
              <w:rPr>
                <w:lang w:val="el-GR"/>
              </w:rPr>
            </w:pPr>
            <w:r w:rsidRPr="00627A7C">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27A7C">
              <w:rPr>
                <w:rStyle w:val="20"/>
              </w:rPr>
              <w:endnoteReference w:id="25"/>
            </w:r>
            <w:r w:rsidRPr="00627A7C">
              <w:rPr>
                <w:rStyle w:val="20"/>
                <w:lang w:val="el-GR"/>
              </w:rPr>
              <w:t xml:space="preserve"> </w:t>
            </w:r>
          </w:p>
          <w:p w:rsidR="009E6B4D" w:rsidRPr="00627A7C" w:rsidRDefault="009E6B4D" w:rsidP="00254810">
            <w:pPr>
              <w:spacing w:after="0"/>
              <w:rPr>
                <w:lang w:val="el-GR"/>
              </w:rPr>
            </w:pPr>
            <w:r w:rsidRPr="00627A7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napToGrid w:val="0"/>
              <w:spacing w:after="0"/>
              <w:jc w:val="left"/>
              <w:rPr>
                <w:lang w:val="el-GR"/>
              </w:rPr>
            </w:pPr>
            <w:r w:rsidRPr="00627A7C">
              <w:rPr>
                <w:lang w:val="el-GR"/>
              </w:rPr>
              <w:t>[] Ναι [] Όχι</w:t>
            </w:r>
          </w:p>
          <w:p w:rsidR="009E6B4D" w:rsidRPr="00627A7C" w:rsidRDefault="009E6B4D" w:rsidP="00254810">
            <w:pPr>
              <w:snapToGrid w:val="0"/>
              <w:spacing w:after="0"/>
              <w:jc w:val="left"/>
              <w:rPr>
                <w:lang w:val="el-GR"/>
              </w:rPr>
            </w:pPr>
          </w:p>
          <w:p w:rsidR="009E6B4D" w:rsidRPr="00627A7C" w:rsidRDefault="009E6B4D" w:rsidP="00254810">
            <w:pPr>
              <w:snapToGrid w:val="0"/>
              <w:spacing w:after="0"/>
              <w:jc w:val="left"/>
              <w:rPr>
                <w:lang w:val="el-GR"/>
              </w:rPr>
            </w:pPr>
          </w:p>
          <w:p w:rsidR="009E6B4D" w:rsidRPr="00627A7C" w:rsidRDefault="009E6B4D" w:rsidP="00254810">
            <w:pPr>
              <w:snapToGrid w:val="0"/>
              <w:spacing w:after="0"/>
              <w:jc w:val="left"/>
              <w:rPr>
                <w:lang w:val="el-GR"/>
              </w:rPr>
            </w:pPr>
          </w:p>
          <w:p w:rsidR="009E6B4D" w:rsidRPr="00627A7C" w:rsidRDefault="009E6B4D" w:rsidP="00254810">
            <w:pPr>
              <w:snapToGrid w:val="0"/>
              <w:spacing w:after="0"/>
              <w:jc w:val="left"/>
              <w:rPr>
                <w:lang w:val="el-GR"/>
              </w:rPr>
            </w:pPr>
          </w:p>
          <w:p w:rsidR="009E6B4D" w:rsidRPr="00627A7C" w:rsidRDefault="009E6B4D" w:rsidP="00254810">
            <w:pPr>
              <w:snapToGrid w:val="0"/>
              <w:spacing w:after="0"/>
              <w:jc w:val="left"/>
              <w:rPr>
                <w:lang w:val="el-GR"/>
              </w:rPr>
            </w:pPr>
          </w:p>
          <w:p w:rsidR="009E6B4D" w:rsidRPr="00627A7C" w:rsidRDefault="009E6B4D" w:rsidP="00254810">
            <w:pPr>
              <w:snapToGrid w:val="0"/>
              <w:spacing w:after="0"/>
              <w:jc w:val="left"/>
              <w:rPr>
                <w:lang w:val="el-GR"/>
              </w:rPr>
            </w:pPr>
          </w:p>
          <w:p w:rsidR="009E6B4D" w:rsidRPr="00627A7C" w:rsidRDefault="009E6B4D" w:rsidP="00254810">
            <w:pPr>
              <w:snapToGrid w:val="0"/>
              <w:spacing w:after="0"/>
              <w:jc w:val="left"/>
              <w:rPr>
                <w:lang w:val="el-GR"/>
              </w:rPr>
            </w:pPr>
          </w:p>
          <w:p w:rsidR="009E6B4D" w:rsidRPr="00627A7C" w:rsidRDefault="009E6B4D" w:rsidP="00254810">
            <w:pPr>
              <w:snapToGrid w:val="0"/>
              <w:spacing w:after="0"/>
              <w:jc w:val="left"/>
              <w:rPr>
                <w:lang w:val="el-GR"/>
              </w:rPr>
            </w:pPr>
          </w:p>
          <w:p w:rsidR="009E6B4D" w:rsidRPr="00627A7C" w:rsidRDefault="009E6B4D" w:rsidP="00254810">
            <w:pPr>
              <w:snapToGrid w:val="0"/>
              <w:spacing w:after="0"/>
              <w:jc w:val="left"/>
              <w:rPr>
                <w:lang w:val="el-GR"/>
              </w:rPr>
            </w:pPr>
          </w:p>
          <w:p w:rsidR="009E6B4D" w:rsidRPr="00627A7C" w:rsidRDefault="009E6B4D" w:rsidP="00254810">
            <w:pPr>
              <w:snapToGrid w:val="0"/>
              <w:spacing w:after="0"/>
              <w:jc w:val="left"/>
              <w:rPr>
                <w:lang w:val="el-GR"/>
              </w:rPr>
            </w:pPr>
          </w:p>
          <w:p w:rsidR="009E6B4D" w:rsidRPr="00627A7C" w:rsidRDefault="009E6B4D" w:rsidP="00254810">
            <w:pPr>
              <w:snapToGrid w:val="0"/>
              <w:spacing w:after="0"/>
              <w:jc w:val="left"/>
              <w:rPr>
                <w:lang w:val="el-GR"/>
              </w:rPr>
            </w:pPr>
          </w:p>
          <w:p w:rsidR="009E6B4D" w:rsidRPr="00627A7C" w:rsidRDefault="009E6B4D" w:rsidP="00254810">
            <w:pPr>
              <w:spacing w:after="0"/>
              <w:jc w:val="left"/>
              <w:rPr>
                <w:lang w:val="el-GR"/>
              </w:rPr>
            </w:pPr>
          </w:p>
          <w:p w:rsidR="009E6B4D" w:rsidRPr="00627A7C" w:rsidRDefault="009E6B4D" w:rsidP="00254810">
            <w:pPr>
              <w:spacing w:after="0"/>
              <w:jc w:val="left"/>
              <w:rPr>
                <w:lang w:val="el-GR"/>
              </w:rPr>
            </w:pPr>
          </w:p>
          <w:p w:rsidR="009E6B4D" w:rsidRPr="00627A7C" w:rsidRDefault="009E6B4D" w:rsidP="00254810">
            <w:pPr>
              <w:spacing w:after="0"/>
              <w:jc w:val="left"/>
              <w:rPr>
                <w:lang w:val="el-GR"/>
              </w:rPr>
            </w:pPr>
          </w:p>
          <w:p w:rsidR="009E6B4D" w:rsidRPr="00627A7C" w:rsidRDefault="009E6B4D" w:rsidP="00254810">
            <w:pPr>
              <w:spacing w:after="0"/>
              <w:jc w:val="left"/>
              <w:rPr>
                <w:lang w:val="el-GR"/>
              </w:rPr>
            </w:pPr>
          </w:p>
          <w:p w:rsidR="009E6B4D" w:rsidRPr="00627A7C" w:rsidRDefault="009E6B4D" w:rsidP="00254810">
            <w:pPr>
              <w:spacing w:after="0"/>
              <w:jc w:val="left"/>
              <w:rPr>
                <w:lang w:val="el-GR"/>
              </w:rPr>
            </w:pPr>
            <w:r w:rsidRPr="00627A7C">
              <w:rPr>
                <w:lang w:val="el-GR"/>
              </w:rPr>
              <w:t>-[.......................]</w:t>
            </w:r>
          </w:p>
          <w:p w:rsidR="009E6B4D" w:rsidRPr="00627A7C" w:rsidRDefault="009E6B4D" w:rsidP="00254810">
            <w:pPr>
              <w:spacing w:after="0"/>
              <w:jc w:val="left"/>
              <w:rPr>
                <w:lang w:val="el-GR"/>
              </w:rPr>
            </w:pPr>
            <w:r w:rsidRPr="00627A7C">
              <w:rPr>
                <w:lang w:val="el-GR"/>
              </w:rPr>
              <w:t>-[.......................]</w:t>
            </w:r>
          </w:p>
          <w:p w:rsidR="009E6B4D" w:rsidRPr="00627A7C" w:rsidRDefault="009E6B4D" w:rsidP="00254810">
            <w:pPr>
              <w:spacing w:after="0"/>
              <w:jc w:val="left"/>
              <w:rPr>
                <w:lang w:val="el-GR"/>
              </w:rPr>
            </w:pPr>
          </w:p>
          <w:p w:rsidR="009E6B4D" w:rsidRPr="00627A7C" w:rsidRDefault="009E6B4D" w:rsidP="00254810">
            <w:pPr>
              <w:spacing w:after="0"/>
              <w:jc w:val="left"/>
              <w:rPr>
                <w:lang w:val="el-GR"/>
              </w:rPr>
            </w:pPr>
          </w:p>
          <w:p w:rsidR="009E6B4D" w:rsidRPr="00627A7C" w:rsidRDefault="009E6B4D" w:rsidP="00254810">
            <w:pPr>
              <w:spacing w:after="0"/>
              <w:jc w:val="left"/>
              <w:rPr>
                <w:lang w:val="el-GR"/>
              </w:rPr>
            </w:pPr>
          </w:p>
          <w:p w:rsidR="009E6B4D" w:rsidRPr="00627A7C" w:rsidRDefault="009E6B4D" w:rsidP="00254810">
            <w:pPr>
              <w:spacing w:after="0"/>
              <w:jc w:val="left"/>
              <w:rPr>
                <w:i/>
                <w:lang w:val="el-GR"/>
              </w:rPr>
            </w:pPr>
          </w:p>
          <w:p w:rsidR="009E6B4D" w:rsidRPr="00627A7C" w:rsidRDefault="009E6B4D" w:rsidP="00254810">
            <w:pPr>
              <w:spacing w:after="0"/>
              <w:jc w:val="left"/>
              <w:rPr>
                <w:i/>
                <w:lang w:val="el-GR"/>
              </w:rPr>
            </w:pPr>
          </w:p>
          <w:p w:rsidR="009E6B4D" w:rsidRPr="00627A7C" w:rsidRDefault="009E6B4D" w:rsidP="00254810">
            <w:pPr>
              <w:spacing w:after="0"/>
              <w:jc w:val="left"/>
              <w:rPr>
                <w:i/>
                <w:lang w:val="el-GR"/>
              </w:rPr>
            </w:pPr>
          </w:p>
          <w:p w:rsidR="009E6B4D" w:rsidRPr="00627A7C" w:rsidRDefault="009E6B4D" w:rsidP="00254810">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r w:rsidR="009E6B4D" w:rsidRPr="00627A7C" w:rsidTr="0025481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rStyle w:val="NormalBoldChar"/>
                <w:rFonts w:asciiTheme="minorHAnsi" w:eastAsia="Calibri" w:hAnsiTheme="minorHAnsi" w:cstheme="minorHAnsi"/>
                <w:szCs w:val="22"/>
              </w:rPr>
              <w:t xml:space="preserve">Έχει διαπράξει ο </w:t>
            </w:r>
            <w:r w:rsidRPr="00627A7C">
              <w:rPr>
                <w:rFonts w:asciiTheme="minorHAnsi" w:hAnsiTheme="minorHAnsi" w:cstheme="minorHAnsi"/>
                <w:szCs w:val="22"/>
                <w:lang w:val="el-GR"/>
              </w:rPr>
              <w:t>οικονομικός</w:t>
            </w:r>
            <w:r w:rsidRPr="00627A7C">
              <w:rPr>
                <w:lang w:val="el-GR"/>
              </w:rPr>
              <w:t xml:space="preserve"> φορέας </w:t>
            </w:r>
            <w:r w:rsidRPr="00627A7C">
              <w:rPr>
                <w:b/>
                <w:lang w:val="el-GR"/>
              </w:rPr>
              <w:t>σοβαρό επαγγελματικό παράπτωμα</w:t>
            </w:r>
            <w:r w:rsidRPr="00627A7C">
              <w:rPr>
                <w:rStyle w:val="20"/>
              </w:rPr>
              <w:endnoteReference w:id="26"/>
            </w:r>
            <w:r w:rsidRPr="00627A7C">
              <w:rPr>
                <w:lang w:val="el-GR"/>
              </w:rPr>
              <w:t>;</w:t>
            </w:r>
          </w:p>
          <w:p w:rsidR="009E6B4D" w:rsidRPr="00627A7C" w:rsidRDefault="009E6B4D" w:rsidP="00254810">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jc w:val="left"/>
            </w:pPr>
            <w:r w:rsidRPr="00627A7C">
              <w:t>[] Ναι [] Όχι</w:t>
            </w:r>
          </w:p>
          <w:p w:rsidR="009E6B4D" w:rsidRPr="00627A7C" w:rsidRDefault="009E6B4D" w:rsidP="00254810">
            <w:pPr>
              <w:spacing w:after="0"/>
            </w:pPr>
          </w:p>
          <w:p w:rsidR="009E6B4D" w:rsidRPr="00627A7C" w:rsidRDefault="009E6B4D" w:rsidP="00254810">
            <w:pPr>
              <w:spacing w:after="0"/>
            </w:pPr>
            <w:r w:rsidRPr="00627A7C">
              <w:t>[.......................]</w:t>
            </w:r>
          </w:p>
          <w:p w:rsidR="009E6B4D" w:rsidRPr="00627A7C" w:rsidRDefault="009E6B4D" w:rsidP="00254810">
            <w:pPr>
              <w:spacing w:after="0"/>
            </w:pPr>
          </w:p>
        </w:tc>
      </w:tr>
      <w:tr w:rsidR="009E6B4D" w:rsidRPr="00627A7C" w:rsidTr="00254810">
        <w:trPr>
          <w:trHeight w:val="257"/>
        </w:trPr>
        <w:tc>
          <w:tcPr>
            <w:tcW w:w="4479" w:type="dxa"/>
            <w:vMerge/>
            <w:tcBorders>
              <w:left w:val="single" w:sz="4" w:space="0" w:color="000000"/>
              <w:bottom w:val="single" w:sz="4" w:space="0" w:color="000000"/>
            </w:tcBorders>
            <w:shd w:val="clear" w:color="auto" w:fill="auto"/>
          </w:tcPr>
          <w:p w:rsidR="009E6B4D" w:rsidRPr="00627A7C" w:rsidRDefault="009E6B4D" w:rsidP="00254810">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9E6B4D" w:rsidRPr="00627A7C" w:rsidRDefault="009E6B4D" w:rsidP="00254810">
            <w:pPr>
              <w:snapToGrid w:val="0"/>
              <w:spacing w:after="0"/>
              <w:rPr>
                <w:b/>
                <w:lang w:val="el-GR"/>
              </w:rPr>
            </w:pPr>
          </w:p>
          <w:p w:rsidR="009E6B4D" w:rsidRPr="00627A7C" w:rsidRDefault="009E6B4D" w:rsidP="00254810">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9E6B4D" w:rsidRPr="00627A7C" w:rsidRDefault="009E6B4D" w:rsidP="00254810">
            <w:pPr>
              <w:spacing w:after="0"/>
              <w:jc w:val="left"/>
              <w:rPr>
                <w:lang w:val="el-GR"/>
              </w:rPr>
            </w:pPr>
            <w:r w:rsidRPr="00627A7C">
              <w:rPr>
                <w:lang w:val="el-GR"/>
              </w:rPr>
              <w:t>[] Ναι [] Όχι</w:t>
            </w:r>
          </w:p>
          <w:p w:rsidR="009E6B4D" w:rsidRPr="00627A7C" w:rsidRDefault="009E6B4D" w:rsidP="00254810">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p w:rsidR="009E6B4D" w:rsidRPr="00627A7C" w:rsidRDefault="009E6B4D" w:rsidP="00254810">
            <w:pPr>
              <w:spacing w:after="0"/>
              <w:jc w:val="left"/>
            </w:pPr>
            <w:r w:rsidRPr="00627A7C">
              <w:t>[..........……]</w:t>
            </w:r>
          </w:p>
        </w:tc>
      </w:tr>
      <w:tr w:rsidR="009E6B4D" w:rsidRPr="00627A7C" w:rsidTr="00254810">
        <w:trPr>
          <w:trHeight w:val="1544"/>
        </w:trPr>
        <w:tc>
          <w:tcPr>
            <w:tcW w:w="4479" w:type="dxa"/>
            <w:vMerge w:val="restart"/>
            <w:tcBorders>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rStyle w:val="NormalBoldChar"/>
                <w:rFonts w:asciiTheme="minorHAnsi" w:eastAsia="Calibri" w:hAnsiTheme="minorHAnsi" w:cstheme="minorHAnsi"/>
                <w:szCs w:val="22"/>
              </w:rPr>
              <w:lastRenderedPageBreak/>
              <w:t>Έχει συνάψει</w:t>
            </w:r>
            <w:r w:rsidRPr="00627A7C">
              <w:rPr>
                <w:lang w:val="el-GR"/>
              </w:rPr>
              <w:t xml:space="preserve"> ο οικονομικός φορέας </w:t>
            </w:r>
            <w:r w:rsidRPr="00627A7C">
              <w:rPr>
                <w:b/>
                <w:lang w:val="el-GR"/>
              </w:rPr>
              <w:t>συμφωνίες</w:t>
            </w:r>
            <w:r w:rsidRPr="00627A7C">
              <w:rPr>
                <w:lang w:val="el-GR"/>
              </w:rPr>
              <w:t xml:space="preserve"> με άλλους οικονομικούς φορείς </w:t>
            </w:r>
            <w:r w:rsidRPr="00627A7C">
              <w:rPr>
                <w:b/>
                <w:lang w:val="el-GR"/>
              </w:rPr>
              <w:t>με σκοπό τη στρέβλωση του ανταγωνισμού</w:t>
            </w:r>
            <w:r w:rsidRPr="00627A7C">
              <w:rPr>
                <w:lang w:val="el-GR"/>
              </w:rPr>
              <w:t>;</w:t>
            </w:r>
          </w:p>
          <w:p w:rsidR="009E6B4D" w:rsidRPr="00627A7C" w:rsidRDefault="009E6B4D" w:rsidP="00254810">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9E6B4D" w:rsidRPr="00627A7C" w:rsidRDefault="009E6B4D" w:rsidP="00254810">
            <w:pPr>
              <w:spacing w:after="0"/>
              <w:jc w:val="left"/>
            </w:pPr>
            <w:r w:rsidRPr="00627A7C">
              <w:t>[] Ναι [] Όχι</w:t>
            </w:r>
          </w:p>
          <w:p w:rsidR="009E6B4D" w:rsidRPr="00627A7C" w:rsidRDefault="009E6B4D" w:rsidP="00254810">
            <w:pPr>
              <w:spacing w:after="0"/>
              <w:jc w:val="left"/>
            </w:pPr>
          </w:p>
          <w:p w:rsidR="009E6B4D" w:rsidRPr="00627A7C" w:rsidRDefault="009E6B4D" w:rsidP="00254810">
            <w:pPr>
              <w:spacing w:after="0"/>
              <w:jc w:val="left"/>
            </w:pPr>
          </w:p>
          <w:p w:rsidR="009E6B4D" w:rsidRPr="00627A7C" w:rsidRDefault="009E6B4D" w:rsidP="00254810">
            <w:pPr>
              <w:spacing w:after="0"/>
              <w:jc w:val="left"/>
            </w:pPr>
            <w:r w:rsidRPr="00627A7C">
              <w:t>[…...........]</w:t>
            </w:r>
          </w:p>
        </w:tc>
      </w:tr>
      <w:tr w:rsidR="009E6B4D" w:rsidRPr="00627A7C" w:rsidTr="00254810">
        <w:trPr>
          <w:trHeight w:val="514"/>
        </w:trPr>
        <w:tc>
          <w:tcPr>
            <w:tcW w:w="4479" w:type="dxa"/>
            <w:vMerge/>
            <w:tcBorders>
              <w:left w:val="single" w:sz="4" w:space="0" w:color="000000"/>
              <w:bottom w:val="single" w:sz="4" w:space="0" w:color="000000"/>
            </w:tcBorders>
            <w:shd w:val="clear" w:color="auto" w:fill="auto"/>
          </w:tcPr>
          <w:p w:rsidR="009E6B4D" w:rsidRPr="00627A7C" w:rsidRDefault="009E6B4D" w:rsidP="0025481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9E6B4D" w:rsidRPr="00627A7C" w:rsidRDefault="009E6B4D" w:rsidP="00254810">
            <w:pPr>
              <w:spacing w:after="0"/>
              <w:jc w:val="left"/>
              <w:rPr>
                <w:lang w:val="el-GR"/>
              </w:rPr>
            </w:pPr>
            <w:r w:rsidRPr="00627A7C">
              <w:rPr>
                <w:lang w:val="el-GR"/>
              </w:rPr>
              <w:t>[] Ναι [] Όχι</w:t>
            </w:r>
          </w:p>
          <w:p w:rsidR="009E6B4D" w:rsidRPr="00627A7C" w:rsidRDefault="009E6B4D" w:rsidP="00254810">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9E6B4D" w:rsidRPr="00627A7C" w:rsidRDefault="009E6B4D" w:rsidP="00254810">
            <w:pPr>
              <w:spacing w:after="0"/>
              <w:jc w:val="left"/>
            </w:pPr>
            <w:r w:rsidRPr="00627A7C">
              <w:t>[……]</w:t>
            </w:r>
          </w:p>
        </w:tc>
      </w:tr>
      <w:tr w:rsidR="009E6B4D" w:rsidRPr="00627A7C" w:rsidTr="00254810">
        <w:trPr>
          <w:trHeight w:val="1316"/>
        </w:trPr>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rStyle w:val="NormalBoldChar"/>
                <w:rFonts w:asciiTheme="minorHAnsi" w:eastAsia="Calibri" w:hAnsiTheme="minorHAnsi" w:cstheme="minorHAnsi"/>
              </w:rPr>
              <w:t>Γνωρίζει ο οικονομικός φορέας την ύπαρξη τυχόν</w:t>
            </w:r>
            <w:r w:rsidRPr="00627A7C">
              <w:rPr>
                <w:rStyle w:val="NormalBoldChar"/>
                <w:rFonts w:eastAsia="Calibri"/>
              </w:rPr>
              <w:t xml:space="preserve"> </w:t>
            </w:r>
            <w:r w:rsidRPr="00627A7C">
              <w:rPr>
                <w:b/>
                <w:lang w:val="el-GR"/>
              </w:rPr>
              <w:t>σύγκρουσης συμφερόντων</w:t>
            </w:r>
            <w:r w:rsidRPr="00627A7C">
              <w:rPr>
                <w:rStyle w:val="a5"/>
                <w:b/>
              </w:rPr>
              <w:endnoteReference w:id="27"/>
            </w:r>
            <w:r w:rsidRPr="00627A7C">
              <w:rPr>
                <w:lang w:val="el-GR"/>
              </w:rPr>
              <w:t>, λόγω της συμμετοχής του στη διαδικασία ανάθεσης της σύμβασης;</w:t>
            </w:r>
          </w:p>
          <w:p w:rsidR="009E6B4D" w:rsidRPr="00627A7C" w:rsidRDefault="009E6B4D" w:rsidP="00254810">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jc w:val="left"/>
            </w:pPr>
            <w:r w:rsidRPr="00627A7C">
              <w:t>[] Ναι [] Όχι</w:t>
            </w:r>
          </w:p>
          <w:p w:rsidR="009E6B4D" w:rsidRPr="00627A7C" w:rsidRDefault="009E6B4D" w:rsidP="00254810">
            <w:pPr>
              <w:spacing w:after="0"/>
              <w:jc w:val="left"/>
            </w:pPr>
          </w:p>
          <w:p w:rsidR="009E6B4D" w:rsidRPr="00627A7C" w:rsidRDefault="009E6B4D" w:rsidP="00254810">
            <w:pPr>
              <w:spacing w:after="0"/>
              <w:jc w:val="left"/>
            </w:pPr>
          </w:p>
          <w:p w:rsidR="009E6B4D" w:rsidRPr="00627A7C" w:rsidRDefault="009E6B4D" w:rsidP="00254810">
            <w:pPr>
              <w:spacing w:after="0"/>
              <w:jc w:val="left"/>
            </w:pPr>
          </w:p>
          <w:p w:rsidR="009E6B4D" w:rsidRPr="00627A7C" w:rsidRDefault="009E6B4D" w:rsidP="00254810">
            <w:pPr>
              <w:spacing w:after="0"/>
              <w:jc w:val="left"/>
            </w:pPr>
            <w:r w:rsidRPr="00627A7C">
              <w:t>[.........…]</w:t>
            </w:r>
          </w:p>
        </w:tc>
      </w:tr>
      <w:tr w:rsidR="009E6B4D" w:rsidRPr="00627A7C" w:rsidTr="00254810">
        <w:trPr>
          <w:trHeight w:val="416"/>
        </w:trPr>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rStyle w:val="NormalBoldChar"/>
                <w:rFonts w:asciiTheme="minorHAnsi" w:eastAsia="Calibri" w:hAnsiTheme="minorHAnsi" w:cstheme="minorHAnsi"/>
                <w:szCs w:val="22"/>
              </w:rPr>
              <w:t xml:space="preserve">Έχει παράσχει ο οικονομικός φορέας ή </w:t>
            </w:r>
            <w:r w:rsidRPr="00627A7C">
              <w:rPr>
                <w:rFonts w:asciiTheme="minorHAnsi" w:hAnsiTheme="minorHAnsi" w:cstheme="minorHAnsi"/>
                <w:szCs w:val="22"/>
                <w:lang w:val="el-GR"/>
              </w:rPr>
              <w:t>επιχείρηση συνδεδεμένη</w:t>
            </w:r>
            <w:r w:rsidRPr="00627A7C">
              <w:rPr>
                <w:lang w:val="el-GR"/>
              </w:rPr>
              <w:t xml:space="preserve"> με αυτόν </w:t>
            </w:r>
            <w:r w:rsidRPr="00627A7C">
              <w:rPr>
                <w:b/>
                <w:lang w:val="el-GR"/>
              </w:rPr>
              <w:t>συμβουλές</w:t>
            </w:r>
            <w:r w:rsidRPr="00627A7C">
              <w:rPr>
                <w:lang w:val="el-GR"/>
              </w:rPr>
              <w:t xml:space="preserve"> στην αναθέτουσα αρχή ή στον αναθέτοντα φορέα ή έχει με άλλο τρόπο </w:t>
            </w:r>
            <w:r w:rsidRPr="00627A7C">
              <w:rPr>
                <w:b/>
                <w:lang w:val="el-GR"/>
              </w:rPr>
              <w:t>αναμειχθεί στην προετοιμασία</w:t>
            </w:r>
            <w:r w:rsidRPr="00627A7C">
              <w:rPr>
                <w:lang w:val="el-GR"/>
              </w:rPr>
              <w:t xml:space="preserve"> της διαδικασίας σύναψης της σύμβασης</w:t>
            </w:r>
            <w:r w:rsidRPr="00627A7C">
              <w:rPr>
                <w:rStyle w:val="20"/>
              </w:rPr>
              <w:endnoteReference w:id="28"/>
            </w:r>
            <w:r w:rsidRPr="00627A7C">
              <w:rPr>
                <w:lang w:val="el-GR"/>
              </w:rPr>
              <w:t>;</w:t>
            </w:r>
          </w:p>
          <w:p w:rsidR="009E6B4D" w:rsidRPr="00627A7C" w:rsidRDefault="009E6B4D" w:rsidP="00254810">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jc w:val="left"/>
            </w:pPr>
            <w:r w:rsidRPr="00627A7C">
              <w:t>[] Ναι [] Όχι</w:t>
            </w:r>
          </w:p>
          <w:p w:rsidR="009E6B4D" w:rsidRPr="00627A7C" w:rsidRDefault="009E6B4D" w:rsidP="00254810">
            <w:pPr>
              <w:spacing w:after="0"/>
              <w:jc w:val="left"/>
            </w:pPr>
          </w:p>
          <w:p w:rsidR="009E6B4D" w:rsidRPr="00627A7C" w:rsidRDefault="009E6B4D" w:rsidP="00254810">
            <w:pPr>
              <w:spacing w:after="0"/>
              <w:jc w:val="left"/>
            </w:pPr>
          </w:p>
          <w:p w:rsidR="009E6B4D" w:rsidRPr="00627A7C" w:rsidRDefault="009E6B4D" w:rsidP="00254810">
            <w:pPr>
              <w:spacing w:after="0"/>
              <w:jc w:val="left"/>
            </w:pPr>
          </w:p>
          <w:p w:rsidR="009E6B4D" w:rsidRPr="00627A7C" w:rsidRDefault="009E6B4D" w:rsidP="00254810">
            <w:pPr>
              <w:spacing w:after="0"/>
              <w:jc w:val="left"/>
            </w:pPr>
          </w:p>
          <w:p w:rsidR="009E6B4D" w:rsidRPr="00627A7C" w:rsidRDefault="009E6B4D" w:rsidP="00254810">
            <w:pPr>
              <w:spacing w:after="0"/>
              <w:jc w:val="left"/>
            </w:pPr>
          </w:p>
          <w:p w:rsidR="009E6B4D" w:rsidRPr="00627A7C" w:rsidRDefault="009E6B4D" w:rsidP="00254810">
            <w:pPr>
              <w:spacing w:after="0"/>
              <w:jc w:val="left"/>
            </w:pPr>
            <w:r w:rsidRPr="00627A7C">
              <w:t>[...................…]</w:t>
            </w:r>
          </w:p>
        </w:tc>
      </w:tr>
      <w:tr w:rsidR="009E6B4D" w:rsidRPr="00627A7C" w:rsidTr="0025481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lang w:val="el-GR"/>
              </w:rPr>
              <w:t>Έχει επιδείξει ο οικονομικός φορέας σοβαρή ή επαναλαμβανόμενη πλημμέλεια</w:t>
            </w:r>
            <w:r w:rsidRPr="00627A7C">
              <w:rPr>
                <w:rStyle w:val="20"/>
              </w:rPr>
              <w:endnoteReference w:id="29"/>
            </w:r>
            <w:r w:rsidRPr="00627A7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E6B4D" w:rsidRPr="00627A7C" w:rsidRDefault="009E6B4D" w:rsidP="00254810">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jc w:val="left"/>
            </w:pPr>
            <w:r w:rsidRPr="00627A7C">
              <w:t>[] Ναι [] Όχι</w:t>
            </w:r>
          </w:p>
          <w:p w:rsidR="009E6B4D" w:rsidRPr="00627A7C" w:rsidRDefault="009E6B4D" w:rsidP="00254810">
            <w:pPr>
              <w:spacing w:after="0"/>
              <w:jc w:val="left"/>
            </w:pPr>
          </w:p>
          <w:p w:rsidR="009E6B4D" w:rsidRPr="00627A7C" w:rsidRDefault="009E6B4D" w:rsidP="00254810">
            <w:pPr>
              <w:spacing w:after="0"/>
              <w:jc w:val="left"/>
            </w:pPr>
          </w:p>
          <w:p w:rsidR="009E6B4D" w:rsidRPr="00627A7C" w:rsidRDefault="009E6B4D" w:rsidP="00254810">
            <w:pPr>
              <w:spacing w:after="0"/>
              <w:jc w:val="left"/>
            </w:pPr>
          </w:p>
          <w:p w:rsidR="009E6B4D" w:rsidRPr="00627A7C" w:rsidRDefault="009E6B4D" w:rsidP="00254810">
            <w:pPr>
              <w:spacing w:after="0"/>
              <w:jc w:val="left"/>
            </w:pPr>
          </w:p>
          <w:p w:rsidR="009E6B4D" w:rsidRPr="00627A7C" w:rsidRDefault="009E6B4D" w:rsidP="00254810">
            <w:pPr>
              <w:spacing w:after="0"/>
              <w:jc w:val="left"/>
            </w:pPr>
          </w:p>
          <w:p w:rsidR="009E6B4D" w:rsidRPr="00627A7C" w:rsidRDefault="009E6B4D" w:rsidP="00254810">
            <w:pPr>
              <w:spacing w:after="0"/>
              <w:jc w:val="left"/>
            </w:pPr>
          </w:p>
          <w:p w:rsidR="009E6B4D" w:rsidRPr="00627A7C" w:rsidRDefault="009E6B4D" w:rsidP="00254810">
            <w:pPr>
              <w:spacing w:after="0"/>
              <w:jc w:val="left"/>
            </w:pPr>
          </w:p>
          <w:p w:rsidR="009E6B4D" w:rsidRPr="00627A7C" w:rsidRDefault="009E6B4D" w:rsidP="00254810">
            <w:pPr>
              <w:spacing w:after="0"/>
              <w:jc w:val="left"/>
            </w:pPr>
          </w:p>
          <w:p w:rsidR="009E6B4D" w:rsidRPr="00627A7C" w:rsidRDefault="009E6B4D" w:rsidP="00254810">
            <w:pPr>
              <w:spacing w:after="0"/>
              <w:jc w:val="left"/>
            </w:pPr>
          </w:p>
          <w:p w:rsidR="009E6B4D" w:rsidRPr="00627A7C" w:rsidRDefault="009E6B4D" w:rsidP="00254810">
            <w:pPr>
              <w:spacing w:after="0"/>
              <w:jc w:val="left"/>
            </w:pPr>
            <w:r w:rsidRPr="00627A7C">
              <w:t>[….................]</w:t>
            </w:r>
          </w:p>
        </w:tc>
      </w:tr>
      <w:tr w:rsidR="009E6B4D" w:rsidRPr="00627A7C" w:rsidTr="00254810">
        <w:trPr>
          <w:trHeight w:val="931"/>
        </w:trPr>
        <w:tc>
          <w:tcPr>
            <w:tcW w:w="4479" w:type="dxa"/>
            <w:vMerge/>
            <w:tcBorders>
              <w:top w:val="single" w:sz="4" w:space="0" w:color="000000"/>
              <w:left w:val="single" w:sz="4" w:space="0" w:color="000000"/>
              <w:bottom w:val="single" w:sz="4" w:space="0" w:color="000000"/>
            </w:tcBorders>
            <w:shd w:val="clear" w:color="auto" w:fill="auto"/>
          </w:tcPr>
          <w:p w:rsidR="009E6B4D" w:rsidRPr="00627A7C" w:rsidRDefault="009E6B4D" w:rsidP="0025481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jc w:val="left"/>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9E6B4D" w:rsidRPr="00627A7C" w:rsidRDefault="009E6B4D" w:rsidP="00254810">
            <w:pPr>
              <w:spacing w:after="0"/>
              <w:jc w:val="left"/>
              <w:rPr>
                <w:lang w:val="el-GR"/>
              </w:rPr>
            </w:pPr>
            <w:r w:rsidRPr="00627A7C">
              <w:rPr>
                <w:lang w:val="el-GR"/>
              </w:rPr>
              <w:t>[] Ναι [] Όχι</w:t>
            </w:r>
          </w:p>
          <w:p w:rsidR="009E6B4D" w:rsidRPr="00627A7C" w:rsidRDefault="009E6B4D" w:rsidP="00254810">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9E6B4D" w:rsidRPr="00627A7C" w:rsidRDefault="009E6B4D" w:rsidP="00254810">
            <w:pPr>
              <w:spacing w:after="0"/>
              <w:jc w:val="left"/>
            </w:pPr>
            <w:r w:rsidRPr="00627A7C">
              <w:t>[……]</w:t>
            </w: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lang w:val="el-GR"/>
              </w:rPr>
              <w:t>Μπορεί ο οικονομικός φορέας να επιβεβαιώσει ότι:</w:t>
            </w:r>
          </w:p>
          <w:p w:rsidR="009E6B4D" w:rsidRPr="00627A7C" w:rsidRDefault="009E6B4D" w:rsidP="00254810">
            <w:pPr>
              <w:spacing w:after="0"/>
              <w:rPr>
                <w:lang w:val="el-GR"/>
              </w:rPr>
            </w:pPr>
            <w:r w:rsidRPr="00627A7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E6B4D" w:rsidRPr="00627A7C" w:rsidRDefault="009E6B4D" w:rsidP="00254810">
            <w:pPr>
              <w:spacing w:after="0"/>
              <w:rPr>
                <w:lang w:val="el-GR"/>
              </w:rPr>
            </w:pPr>
            <w:r w:rsidRPr="00627A7C">
              <w:rPr>
                <w:lang w:val="el-GR"/>
              </w:rPr>
              <w:t>β) δεν έχει αποκρύψει τις πληροφορίες αυτές,</w:t>
            </w:r>
          </w:p>
          <w:p w:rsidR="009E6B4D" w:rsidRPr="00627A7C" w:rsidRDefault="009E6B4D" w:rsidP="00254810">
            <w:pPr>
              <w:spacing w:after="0"/>
              <w:rPr>
                <w:lang w:val="el-GR"/>
              </w:rPr>
            </w:pPr>
            <w:r w:rsidRPr="00627A7C">
              <w:rPr>
                <w:lang w:val="el-GR"/>
              </w:rPr>
              <w:t xml:space="preserve">γ) ήταν σε θέση να υποβάλλει χωρίς καθυστέρηση τα δικαιολογητικά που </w:t>
            </w:r>
            <w:r w:rsidRPr="00627A7C">
              <w:rPr>
                <w:lang w:val="el-GR"/>
              </w:rPr>
              <w:lastRenderedPageBreak/>
              <w:t xml:space="preserve">απαιτούνται από την αναθέτουσα αρχή/αναθέτοντα φορέα </w:t>
            </w:r>
          </w:p>
          <w:p w:rsidR="009E6B4D" w:rsidRPr="00627A7C" w:rsidRDefault="009E6B4D" w:rsidP="00254810">
            <w:pPr>
              <w:spacing w:after="0"/>
              <w:rPr>
                <w:lang w:val="el-GR"/>
              </w:rPr>
            </w:pPr>
            <w:r w:rsidRPr="00627A7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jc w:val="left"/>
            </w:pPr>
            <w:r w:rsidRPr="00627A7C">
              <w:lastRenderedPageBreak/>
              <w:t>[] Ναι [] Όχι</w:t>
            </w:r>
          </w:p>
        </w:tc>
      </w:tr>
    </w:tbl>
    <w:p w:rsidR="009E6B4D" w:rsidRPr="00872424" w:rsidRDefault="009E6B4D" w:rsidP="009E6B4D">
      <w:pPr>
        <w:rPr>
          <w:lang w:val="en-US"/>
        </w:rPr>
      </w:pPr>
    </w:p>
    <w:p w:rsidR="009E6B4D" w:rsidRPr="00627A7C" w:rsidRDefault="009E6B4D" w:rsidP="009E6B4D">
      <w:pPr>
        <w:jc w:val="center"/>
        <w:rPr>
          <w:b/>
          <w:bCs/>
        </w:rPr>
      </w:pPr>
    </w:p>
    <w:p w:rsidR="009E6B4D" w:rsidRPr="00627A7C" w:rsidRDefault="009E6B4D" w:rsidP="009E6B4D">
      <w:pPr>
        <w:pageBreakBefore/>
        <w:jc w:val="center"/>
      </w:pPr>
      <w:r w:rsidRPr="00627A7C">
        <w:rPr>
          <w:b/>
          <w:bCs/>
          <w:u w:val="single"/>
        </w:rPr>
        <w:lastRenderedPageBreak/>
        <w:t>Μέρος IV: Κριτήρια επιλογής</w:t>
      </w:r>
    </w:p>
    <w:p w:rsidR="009E6B4D" w:rsidRPr="00627A7C" w:rsidRDefault="009E6B4D" w:rsidP="009E6B4D">
      <w:pPr>
        <w:rPr>
          <w:lang w:val="el-GR"/>
        </w:rPr>
      </w:pPr>
      <w:r w:rsidRPr="00627A7C">
        <w:rPr>
          <w:lang w:val="el-GR"/>
        </w:rPr>
        <w:t xml:space="preserve">Όσον αφορά τα κριτήρια επιλογής (ενότητες Α έως Δ του παρόντος μέρους), ο οικονομικός φορέας δηλώνει ότι: </w:t>
      </w:r>
    </w:p>
    <w:p w:rsidR="009E6B4D" w:rsidRPr="001B4571" w:rsidRDefault="009E6B4D" w:rsidP="009E6B4D">
      <w:pPr>
        <w:jc w:val="center"/>
        <w:rPr>
          <w:lang w:val="el-GR"/>
        </w:rPr>
      </w:pPr>
      <w:r w:rsidRPr="001B4571">
        <w:rPr>
          <w:b/>
          <w:bCs/>
          <w:lang w:val="el-GR"/>
        </w:rPr>
        <w:t>Α: Καταλληλότητα</w:t>
      </w:r>
    </w:p>
    <w:p w:rsidR="009E6B4D" w:rsidRPr="00627A7C" w:rsidRDefault="009E6B4D" w:rsidP="009E6B4D">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sz w:val="21"/>
          <w:szCs w:val="21"/>
          <w:lang w:val="el-GR"/>
        </w:rPr>
        <w:t xml:space="preserve">Ο οικονομικός φορέας πρέπει να  παράσχει πληροφορίες </w:t>
      </w:r>
      <w:r w:rsidRPr="00627A7C">
        <w:rPr>
          <w:b/>
          <w:i/>
          <w:sz w:val="21"/>
          <w:szCs w:val="21"/>
          <w:u w:val="single"/>
          <w:lang w:val="el-GR"/>
        </w:rPr>
        <w:t>μόνον</w:t>
      </w:r>
      <w:r w:rsidRPr="00627A7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pPr>
            <w:r w:rsidRPr="00627A7C">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rPr>
                <w:b/>
                <w:i/>
              </w:rPr>
              <w:t>Απάντηση</w:t>
            </w: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b/>
                <w:sz w:val="21"/>
                <w:szCs w:val="21"/>
                <w:lang w:val="el-GR"/>
              </w:rPr>
              <w:t>1) Ο οικονομικός φορέας είναι εγγεγραμμένος στα σχετικά επαγγελματικά ή εμπορικά μητρώα</w:t>
            </w:r>
            <w:r w:rsidRPr="00627A7C">
              <w:rPr>
                <w:sz w:val="21"/>
                <w:szCs w:val="21"/>
                <w:lang w:val="el-GR"/>
              </w:rPr>
              <w:t xml:space="preserve"> που τηρούνται στην Ελλάδα ή στο κράτος μέλος εγκατάστασής</w:t>
            </w:r>
            <w:r w:rsidRPr="00627A7C">
              <w:rPr>
                <w:rStyle w:val="20"/>
                <w:sz w:val="20"/>
                <w:szCs w:val="20"/>
              </w:rPr>
              <w:endnoteReference w:id="30"/>
            </w:r>
            <w:r w:rsidRPr="00627A7C">
              <w:rPr>
                <w:sz w:val="20"/>
                <w:szCs w:val="20"/>
                <w:lang w:val="el-GR"/>
              </w:rPr>
              <w:t>;</w:t>
            </w:r>
            <w:r w:rsidRPr="00627A7C">
              <w:rPr>
                <w:sz w:val="21"/>
                <w:szCs w:val="21"/>
                <w:lang w:val="el-GR"/>
              </w:rPr>
              <w:t xml:space="preserve"> του:</w:t>
            </w:r>
          </w:p>
          <w:p w:rsidR="009E6B4D" w:rsidRPr="00627A7C" w:rsidRDefault="009E6B4D" w:rsidP="00254810">
            <w:pPr>
              <w:spacing w:after="0"/>
              <w:rPr>
                <w:lang w:val="el-GR"/>
              </w:rPr>
            </w:pPr>
            <w:r w:rsidRPr="00627A7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jc w:val="left"/>
              <w:rPr>
                <w:lang w:val="el-GR"/>
              </w:rPr>
            </w:pPr>
            <w:r w:rsidRPr="00627A7C">
              <w:rPr>
                <w:lang w:val="el-GR"/>
              </w:rPr>
              <w:t>[…]</w:t>
            </w:r>
          </w:p>
          <w:p w:rsidR="009E6B4D" w:rsidRPr="00627A7C" w:rsidRDefault="009E6B4D" w:rsidP="00254810">
            <w:pPr>
              <w:spacing w:after="0"/>
              <w:jc w:val="left"/>
              <w:rPr>
                <w:i/>
                <w:sz w:val="21"/>
                <w:szCs w:val="21"/>
                <w:lang w:val="el-GR"/>
              </w:rPr>
            </w:pPr>
          </w:p>
          <w:p w:rsidR="009E6B4D" w:rsidRPr="00627A7C" w:rsidRDefault="009E6B4D" w:rsidP="00254810">
            <w:pPr>
              <w:spacing w:after="0"/>
              <w:jc w:val="left"/>
              <w:rPr>
                <w:i/>
                <w:sz w:val="21"/>
                <w:szCs w:val="21"/>
                <w:lang w:val="el-GR"/>
              </w:rPr>
            </w:pPr>
          </w:p>
          <w:p w:rsidR="009E6B4D" w:rsidRPr="00627A7C" w:rsidRDefault="009E6B4D" w:rsidP="00254810">
            <w:pPr>
              <w:spacing w:after="0"/>
              <w:jc w:val="left"/>
              <w:rPr>
                <w:i/>
                <w:sz w:val="21"/>
                <w:szCs w:val="21"/>
                <w:lang w:val="el-GR"/>
              </w:rPr>
            </w:pPr>
          </w:p>
          <w:p w:rsidR="009E6B4D" w:rsidRPr="00627A7C" w:rsidRDefault="009E6B4D" w:rsidP="00254810">
            <w:pPr>
              <w:spacing w:after="0"/>
              <w:jc w:val="left"/>
              <w:rPr>
                <w:lang w:val="el-GR"/>
              </w:rPr>
            </w:pPr>
            <w:r w:rsidRPr="00627A7C">
              <w:rPr>
                <w:i/>
                <w:sz w:val="21"/>
                <w:szCs w:val="21"/>
                <w:lang w:val="el-GR"/>
              </w:rPr>
              <w:t xml:space="preserve">(διαδικτυακή διεύθυνση, αρχή ή φορέας έκδοσης, επακριβή στοιχεία αναφοράς των εγγράφων): </w:t>
            </w:r>
          </w:p>
          <w:p w:rsidR="009E6B4D" w:rsidRPr="00627A7C" w:rsidRDefault="009E6B4D" w:rsidP="00254810">
            <w:pPr>
              <w:spacing w:after="0"/>
              <w:jc w:val="left"/>
            </w:pPr>
            <w:r w:rsidRPr="00627A7C">
              <w:rPr>
                <w:i/>
                <w:sz w:val="21"/>
                <w:szCs w:val="21"/>
              </w:rPr>
              <w:t>[……][……][……]</w:t>
            </w:r>
          </w:p>
        </w:tc>
      </w:tr>
    </w:tbl>
    <w:p w:rsidR="009E6B4D" w:rsidRPr="00627A7C" w:rsidRDefault="009E6B4D" w:rsidP="009E6B4D">
      <w:pPr>
        <w:jc w:val="center"/>
        <w:rPr>
          <w:b/>
          <w:bCs/>
          <w:lang w:val="el-GR"/>
        </w:rPr>
      </w:pPr>
    </w:p>
    <w:p w:rsidR="009E6B4D" w:rsidRPr="00627A7C" w:rsidRDefault="009E6B4D" w:rsidP="009E6B4D">
      <w:pPr>
        <w:jc w:val="center"/>
        <w:rPr>
          <w:b/>
          <w:bCs/>
          <w:lang w:val="el-GR"/>
        </w:rPr>
      </w:pPr>
    </w:p>
    <w:p w:rsidR="009E6B4D" w:rsidRPr="00627A7C" w:rsidRDefault="009E6B4D" w:rsidP="009E6B4D">
      <w:pPr>
        <w:pageBreakBefore/>
        <w:jc w:val="center"/>
        <w:rPr>
          <w:lang w:val="el-GR"/>
        </w:rPr>
      </w:pPr>
      <w:r w:rsidRPr="00627A7C">
        <w:rPr>
          <w:b/>
          <w:bCs/>
          <w:lang w:val="el-GR"/>
        </w:rPr>
        <w:lastRenderedPageBreak/>
        <w:t>Β: Οικονομική και χρηματοοικονομική επάρκεια</w:t>
      </w:r>
    </w:p>
    <w:p w:rsidR="009E6B4D" w:rsidRPr="00627A7C" w:rsidRDefault="009E6B4D" w:rsidP="009E6B4D">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pPr>
            <w:r w:rsidRPr="00627A7C">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rPr>
                <w:b/>
                <w:i/>
              </w:rPr>
              <w:t>Απάντηση:</w:t>
            </w: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lang w:val="el-GR"/>
              </w:rPr>
              <w:t xml:space="preserve">1α) Ο («γενικός») </w:t>
            </w:r>
            <w:r w:rsidRPr="00627A7C">
              <w:rPr>
                <w:b/>
                <w:lang w:val="el-GR"/>
              </w:rPr>
              <w:t>ετήσιος κύκλος εργασιών</w:t>
            </w:r>
            <w:r w:rsidRPr="00627A7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27A7C">
              <w:rPr>
                <w:b/>
                <w:lang w:val="el-GR"/>
              </w:rPr>
              <w:t>:</w:t>
            </w:r>
          </w:p>
          <w:p w:rsidR="009E6B4D" w:rsidRPr="00627A7C" w:rsidRDefault="009E6B4D" w:rsidP="00254810">
            <w:pPr>
              <w:spacing w:after="0"/>
              <w:rPr>
                <w:b/>
                <w:bCs/>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rPr>
                <w:lang w:val="el-GR"/>
              </w:rPr>
            </w:pPr>
            <w:r w:rsidRPr="00627A7C">
              <w:rPr>
                <w:lang w:val="el-GR"/>
              </w:rPr>
              <w:t>έτος: [……] κύκλος εργασιών:[……][…]νόμισμα</w:t>
            </w:r>
          </w:p>
          <w:p w:rsidR="009E6B4D" w:rsidRPr="00627A7C" w:rsidRDefault="009E6B4D" w:rsidP="00254810">
            <w:pPr>
              <w:spacing w:after="0"/>
              <w:rPr>
                <w:lang w:val="el-GR"/>
              </w:rPr>
            </w:pPr>
            <w:r w:rsidRPr="00627A7C">
              <w:rPr>
                <w:lang w:val="el-GR"/>
              </w:rPr>
              <w:t>έτος: [……] κύκλος εργασιών:[……][…]νόμισμα</w:t>
            </w:r>
          </w:p>
          <w:p w:rsidR="009E6B4D" w:rsidRPr="00627A7C" w:rsidRDefault="009E6B4D" w:rsidP="00254810">
            <w:pPr>
              <w:spacing w:after="0"/>
              <w:rPr>
                <w:lang w:val="el-GR"/>
              </w:rPr>
            </w:pPr>
            <w:r w:rsidRPr="00627A7C">
              <w:rPr>
                <w:lang w:val="el-GR"/>
              </w:rPr>
              <w:t>έτος: [……] κύκλος εργασιών:[……][…]νόμισμα</w:t>
            </w: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i/>
                <w:lang w:val="el-GR"/>
              </w:rPr>
            </w:pPr>
          </w:p>
          <w:p w:rsidR="009E6B4D" w:rsidRPr="00627A7C" w:rsidRDefault="009E6B4D" w:rsidP="00254810">
            <w:pPr>
              <w:spacing w:after="0"/>
              <w:rPr>
                <w:i/>
                <w:lang w:val="el-GR"/>
              </w:rPr>
            </w:pPr>
          </w:p>
          <w:p w:rsidR="009E6B4D" w:rsidRPr="00627A7C" w:rsidRDefault="009E6B4D" w:rsidP="00254810">
            <w:pPr>
              <w:spacing w:after="0"/>
              <w:rPr>
                <w:lang w:val="el-GR"/>
              </w:rPr>
            </w:pPr>
            <w:r w:rsidRPr="00627A7C">
              <w:rPr>
                <w:i/>
                <w:lang w:val="el-GR"/>
              </w:rPr>
              <w:t xml:space="preserve">(διαδικτυακή διεύθυνση, αρχή ή φορέας έκδοσης, επακριβή στοιχεία αναφοράς των εγγράφων): </w:t>
            </w:r>
          </w:p>
          <w:p w:rsidR="009E6B4D" w:rsidRPr="00627A7C" w:rsidRDefault="009E6B4D" w:rsidP="00254810">
            <w:pPr>
              <w:spacing w:after="0"/>
            </w:pPr>
            <w:r w:rsidRPr="00627A7C">
              <w:rPr>
                <w:i/>
              </w:rPr>
              <w:t>[……][……][……]</w:t>
            </w: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t>[…................................…]</w:t>
            </w:r>
          </w:p>
        </w:tc>
      </w:tr>
    </w:tbl>
    <w:p w:rsidR="009E6B4D" w:rsidRPr="00872424" w:rsidRDefault="009E6B4D" w:rsidP="009E6B4D"/>
    <w:p w:rsidR="009E6B4D" w:rsidRPr="00627A7C" w:rsidRDefault="009E6B4D" w:rsidP="009E6B4D">
      <w:pPr>
        <w:pageBreakBefore/>
        <w:jc w:val="center"/>
        <w:rPr>
          <w:lang w:val="el-GR"/>
        </w:rPr>
      </w:pPr>
      <w:r w:rsidRPr="00627A7C">
        <w:rPr>
          <w:b/>
          <w:bCs/>
          <w:lang w:val="el-GR"/>
        </w:rPr>
        <w:lastRenderedPageBreak/>
        <w:t>Γ: Τεχνική και επαγγελματική ικανότητα</w:t>
      </w:r>
    </w:p>
    <w:p w:rsidR="009E6B4D" w:rsidRPr="00627A7C" w:rsidRDefault="009E6B4D" w:rsidP="009E6B4D">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sz w:val="21"/>
          <w:szCs w:val="21"/>
          <w:lang w:val="el-GR"/>
        </w:rPr>
        <w:t>Ο οικονομικός φορέας πρέπει να παράσχε</w:t>
      </w:r>
      <w:r w:rsidRPr="00627A7C">
        <w:rPr>
          <w:b/>
          <w:i/>
          <w:sz w:val="21"/>
          <w:szCs w:val="21"/>
          <w:lang w:val="el-GR"/>
        </w:rPr>
        <w:t>ι</w:t>
      </w:r>
      <w:r w:rsidRPr="00627A7C">
        <w:rPr>
          <w:b/>
          <w:sz w:val="21"/>
          <w:szCs w:val="21"/>
          <w:lang w:val="el-GR"/>
        </w:rPr>
        <w:t xml:space="preserve"> πληροφορίες </w:t>
      </w:r>
      <w:r w:rsidRPr="00627A7C">
        <w:rPr>
          <w:b/>
          <w:sz w:val="21"/>
          <w:szCs w:val="21"/>
          <w:u w:val="single"/>
          <w:lang w:val="el-GR"/>
        </w:rPr>
        <w:t>μόνον</w:t>
      </w:r>
      <w:r w:rsidRPr="00627A7C">
        <w:rPr>
          <w:b/>
          <w:sz w:val="21"/>
          <w:szCs w:val="21"/>
          <w:lang w:val="el-GR"/>
        </w:rPr>
        <w:t xml:space="preserve"> όταν τα σχετικά κριτήρια επιλογής έχουν οριστεί από την αναθέτουσα αρχή ή τον αναθέτοντα φορέα  </w:t>
      </w:r>
      <w:r w:rsidRPr="00627A7C">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pPr>
            <w:r w:rsidRPr="00627A7C">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rPr>
                <w:b/>
                <w:i/>
              </w:rPr>
              <w:t>Απάντηση:</w:t>
            </w: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lang w:val="el-GR"/>
              </w:rPr>
              <w:t xml:space="preserve">1β) Μόνο για </w:t>
            </w:r>
            <w:r w:rsidRPr="00627A7C">
              <w:rPr>
                <w:b/>
                <w:i/>
                <w:lang w:val="el-GR"/>
              </w:rPr>
              <w:t>δημόσιες συμβάσεις προμηθειών και δημόσιες συμβάσεις υπηρεσιών</w:t>
            </w:r>
            <w:r w:rsidRPr="00627A7C">
              <w:rPr>
                <w:lang w:val="el-GR"/>
              </w:rPr>
              <w:t>:</w:t>
            </w:r>
          </w:p>
          <w:p w:rsidR="009E6B4D" w:rsidRPr="00627A7C" w:rsidRDefault="009E6B4D" w:rsidP="00254810">
            <w:pPr>
              <w:spacing w:after="0"/>
              <w:rPr>
                <w:lang w:val="el-GR"/>
              </w:rPr>
            </w:pPr>
            <w:r w:rsidRPr="00627A7C">
              <w:rPr>
                <w:lang w:val="el-GR"/>
              </w:rPr>
              <w:t>Κατά τη διάρκεια της περιόδου αναφοράς</w:t>
            </w:r>
            <w:r w:rsidRPr="00627A7C">
              <w:rPr>
                <w:rStyle w:val="a5"/>
              </w:rPr>
              <w:endnoteReference w:id="31"/>
            </w:r>
            <w:r w:rsidRPr="00627A7C">
              <w:rPr>
                <w:lang w:val="el-GR"/>
              </w:rPr>
              <w:t xml:space="preserve">, ο οικονομικός φορέας έχει </w:t>
            </w:r>
            <w:r w:rsidRPr="00627A7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E6B4D" w:rsidRPr="00627A7C" w:rsidRDefault="009E6B4D" w:rsidP="00254810">
            <w:pPr>
              <w:spacing w:after="0"/>
              <w:rPr>
                <w:lang w:val="el-GR"/>
              </w:rPr>
            </w:pPr>
            <w:r w:rsidRPr="00627A7C">
              <w:rPr>
                <w:lang w:val="el-GR"/>
              </w:rPr>
              <w:t>Κατά τη σύνταξη του σχετικού καταλόγου αναφέρετε τα ποσά, τις ημερομηνίες και τους παραλήπτες δημόσιους ή ιδιωτικούς</w:t>
            </w:r>
            <w:r w:rsidRPr="00627A7C">
              <w:rPr>
                <w:rStyle w:val="a5"/>
              </w:rPr>
              <w:endnoteReference w:id="3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rPr>
                <w:lang w:val="el-GR"/>
              </w:rPr>
            </w:pPr>
            <w:r w:rsidRPr="00627A7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E6B4D" w:rsidRPr="00627A7C" w:rsidRDefault="009E6B4D" w:rsidP="00254810">
            <w:pPr>
              <w:spacing w:after="0"/>
            </w:pPr>
            <w:r w:rsidRPr="00627A7C">
              <w:t>[…...........]</w:t>
            </w:r>
          </w:p>
          <w:tbl>
            <w:tblPr>
              <w:tblW w:w="0" w:type="auto"/>
              <w:tblLayout w:type="fixed"/>
              <w:tblLook w:val="0000" w:firstRow="0" w:lastRow="0" w:firstColumn="0" w:lastColumn="0" w:noHBand="0" w:noVBand="0"/>
            </w:tblPr>
            <w:tblGrid>
              <w:gridCol w:w="1057"/>
              <w:gridCol w:w="1052"/>
              <w:gridCol w:w="1052"/>
              <w:gridCol w:w="1185"/>
            </w:tblGrid>
            <w:tr w:rsidR="009E6B4D" w:rsidRPr="00627A7C" w:rsidTr="00254810">
              <w:tc>
                <w:tcPr>
                  <w:tcW w:w="1057"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pPr>
                  <w:r w:rsidRPr="00627A7C">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pPr>
                  <w:r w:rsidRPr="00627A7C">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pPr>
                  <w:r w:rsidRPr="00627A7C">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rPr>
                      <w:sz w:val="14"/>
                      <w:szCs w:val="14"/>
                    </w:rPr>
                    <w:t>παραλήπτες</w:t>
                  </w:r>
                </w:p>
              </w:tc>
            </w:tr>
            <w:tr w:rsidR="009E6B4D" w:rsidRPr="00627A7C" w:rsidTr="00254810">
              <w:tc>
                <w:tcPr>
                  <w:tcW w:w="1057"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napToGrid w:val="0"/>
                    <w:spacing w:after="0"/>
                  </w:pPr>
                </w:p>
              </w:tc>
            </w:tr>
          </w:tbl>
          <w:p w:rsidR="009E6B4D" w:rsidRPr="00627A7C" w:rsidRDefault="009E6B4D" w:rsidP="00254810">
            <w:pPr>
              <w:spacing w:after="0"/>
            </w:pPr>
          </w:p>
        </w:tc>
      </w:tr>
      <w:tr w:rsidR="009E6B4D" w:rsidRPr="00627A7C"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lang w:val="el-GR"/>
              </w:rPr>
              <w:t xml:space="preserve">10) Ο οικονομικός φορέας </w:t>
            </w:r>
            <w:r w:rsidRPr="00627A7C">
              <w:rPr>
                <w:b/>
                <w:lang w:val="el-GR"/>
              </w:rPr>
              <w:t>προτίθεται, να αναθέσει σε τρίτους υπό μορφή υπεργολαβίας</w:t>
            </w:r>
            <w:r w:rsidRPr="00627A7C">
              <w:rPr>
                <w:rStyle w:val="a5"/>
              </w:rPr>
              <w:endnoteReference w:id="33"/>
            </w:r>
            <w:r w:rsidRPr="00627A7C">
              <w:rPr>
                <w:lang w:val="el-GR"/>
              </w:rPr>
              <w:t xml:space="preserve"> το ακόλουθο</w:t>
            </w:r>
            <w:r w:rsidRPr="00627A7C">
              <w:rPr>
                <w:b/>
                <w:lang w:val="el-GR"/>
              </w:rPr>
              <w:t xml:space="preserve"> τμήμα (δηλ. ποσοστό)</w:t>
            </w:r>
            <w:r w:rsidRPr="00627A7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pacing w:after="0"/>
            </w:pPr>
            <w:r w:rsidRPr="00627A7C">
              <w:t>[....……]</w:t>
            </w:r>
          </w:p>
        </w:tc>
      </w:tr>
      <w:tr w:rsidR="009E6B4D" w:rsidRPr="00BB53CF" w:rsidTr="00254810">
        <w:tc>
          <w:tcPr>
            <w:tcW w:w="4479" w:type="dxa"/>
            <w:tcBorders>
              <w:top w:val="single" w:sz="4" w:space="0" w:color="000000"/>
              <w:left w:val="single" w:sz="4" w:space="0" w:color="000000"/>
              <w:bottom w:val="single" w:sz="4" w:space="0" w:color="000000"/>
            </w:tcBorders>
            <w:shd w:val="clear" w:color="auto" w:fill="auto"/>
          </w:tcPr>
          <w:p w:rsidR="009E6B4D" w:rsidRPr="00627A7C" w:rsidRDefault="009E6B4D" w:rsidP="00254810">
            <w:pPr>
              <w:spacing w:after="0"/>
              <w:rPr>
                <w:lang w:val="el-GR"/>
              </w:rPr>
            </w:pPr>
            <w:r w:rsidRPr="00627A7C">
              <w:rPr>
                <w:lang w:val="el-GR"/>
              </w:rPr>
              <w:t xml:space="preserve">11) Για </w:t>
            </w:r>
            <w:r w:rsidRPr="00627A7C">
              <w:rPr>
                <w:b/>
                <w:i/>
                <w:lang w:val="el-GR"/>
              </w:rPr>
              <w:t xml:space="preserve">δημόσιες συμβάσεις προμηθειών </w:t>
            </w:r>
            <w:r w:rsidRPr="00627A7C">
              <w:rPr>
                <w:lang w:val="el-GR"/>
              </w:rPr>
              <w:t>:</w:t>
            </w:r>
          </w:p>
          <w:p w:rsidR="009E6B4D" w:rsidRPr="00627A7C" w:rsidRDefault="009E6B4D" w:rsidP="00254810">
            <w:pPr>
              <w:spacing w:after="0"/>
              <w:rPr>
                <w:lang w:val="el-GR"/>
              </w:rPr>
            </w:pPr>
            <w:r w:rsidRPr="00627A7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E6B4D" w:rsidRPr="00627A7C" w:rsidRDefault="009E6B4D" w:rsidP="00254810">
            <w:pPr>
              <w:spacing w:after="0"/>
              <w:rPr>
                <w:lang w:val="el-GR"/>
              </w:rPr>
            </w:pPr>
            <w:r w:rsidRPr="00627A7C">
              <w:rPr>
                <w:lang w:val="el-GR"/>
              </w:rPr>
              <w:t>Κατά περίπτωση, ο οικονομικός φορέας δηλώνει περαιτέρω ότι θα προσκομίσει τα απαιτούμενα πιστοποιητικά γνησιότητας.</w:t>
            </w:r>
          </w:p>
          <w:p w:rsidR="009E6B4D" w:rsidRPr="00627A7C" w:rsidRDefault="009E6B4D" w:rsidP="00254810">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E6B4D" w:rsidRPr="00627A7C" w:rsidRDefault="009E6B4D" w:rsidP="00254810">
            <w:pPr>
              <w:snapToGrid w:val="0"/>
              <w:spacing w:after="0"/>
              <w:rPr>
                <w:lang w:val="el-GR"/>
              </w:rPr>
            </w:pPr>
          </w:p>
          <w:p w:rsidR="009E6B4D" w:rsidRPr="00627A7C" w:rsidRDefault="009E6B4D" w:rsidP="00254810">
            <w:pPr>
              <w:spacing w:after="0"/>
              <w:rPr>
                <w:lang w:val="el-GR"/>
              </w:rPr>
            </w:pPr>
            <w:r w:rsidRPr="00627A7C">
              <w:rPr>
                <w:lang w:val="el-GR"/>
              </w:rPr>
              <w:t>[] Ναι [] Όχι</w:t>
            </w: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p>
          <w:p w:rsidR="009E6B4D" w:rsidRPr="00627A7C" w:rsidRDefault="009E6B4D" w:rsidP="00254810">
            <w:pPr>
              <w:spacing w:after="0"/>
              <w:rPr>
                <w:lang w:val="el-GR"/>
              </w:rPr>
            </w:pPr>
            <w:r w:rsidRPr="00627A7C">
              <w:rPr>
                <w:lang w:val="el-GR"/>
              </w:rPr>
              <w:t>[] Ναι [] Όχι</w:t>
            </w:r>
          </w:p>
          <w:p w:rsidR="009E6B4D" w:rsidRPr="00627A7C" w:rsidRDefault="009E6B4D" w:rsidP="00254810">
            <w:pPr>
              <w:spacing w:after="0"/>
              <w:rPr>
                <w:i/>
                <w:lang w:val="el-GR"/>
              </w:rPr>
            </w:pPr>
          </w:p>
          <w:p w:rsidR="009E6B4D" w:rsidRPr="00627A7C" w:rsidRDefault="009E6B4D" w:rsidP="00254810">
            <w:pPr>
              <w:spacing w:after="0"/>
              <w:rPr>
                <w:i/>
                <w:lang w:val="el-GR"/>
              </w:rPr>
            </w:pPr>
          </w:p>
          <w:p w:rsidR="009E6B4D" w:rsidRPr="00627A7C" w:rsidRDefault="009E6B4D" w:rsidP="00254810">
            <w:pPr>
              <w:spacing w:after="0"/>
              <w:rPr>
                <w:lang w:val="el-GR"/>
              </w:rPr>
            </w:pPr>
            <w:r w:rsidRPr="00627A7C">
              <w:rPr>
                <w:i/>
                <w:lang w:val="el-GR"/>
              </w:rPr>
              <w:t>(διαδικτυακή διεύθυνση, αρχή ή φορέας έκδοσης, επακριβή στοιχεία αναφοράς των εγγράφων): [……][……][……]</w:t>
            </w:r>
          </w:p>
        </w:tc>
      </w:tr>
    </w:tbl>
    <w:p w:rsidR="009E6B4D" w:rsidRPr="00A24852" w:rsidRDefault="009E6B4D" w:rsidP="009E6B4D">
      <w:pPr>
        <w:rPr>
          <w:lang w:val="el-GR"/>
        </w:rPr>
      </w:pPr>
    </w:p>
    <w:p w:rsidR="009E6B4D" w:rsidRPr="00627A7C" w:rsidRDefault="009E6B4D" w:rsidP="009E6B4D">
      <w:pPr>
        <w:jc w:val="center"/>
        <w:rPr>
          <w:b/>
          <w:bCs/>
          <w:lang w:val="el-GR"/>
        </w:rPr>
      </w:pPr>
    </w:p>
    <w:p w:rsidR="009E6B4D" w:rsidRPr="00627A7C" w:rsidRDefault="009E6B4D" w:rsidP="009E6B4D">
      <w:pPr>
        <w:pStyle w:val="ChapterTitle"/>
        <w:pageBreakBefore/>
      </w:pPr>
      <w:r w:rsidRPr="00627A7C">
        <w:rPr>
          <w:bCs/>
        </w:rPr>
        <w:lastRenderedPageBreak/>
        <w:t>Μέρος VI: Τελικές δηλώσεις</w:t>
      </w:r>
    </w:p>
    <w:p w:rsidR="009E6B4D" w:rsidRPr="00627A7C" w:rsidRDefault="009E6B4D" w:rsidP="009E6B4D">
      <w:pPr>
        <w:rPr>
          <w:lang w:val="el-GR"/>
        </w:rPr>
      </w:pPr>
      <w:r w:rsidRPr="00627A7C">
        <w:rPr>
          <w:i/>
          <w:lang w:val="el-GR"/>
        </w:rPr>
        <w:t xml:space="preserve">Ο κάτωθι υπογεγραμμένος, δηλώνω επισήμως ότι τα στοιχεία που έχω αναφέρει σύμφωνα με τα μέρη Ι – </w:t>
      </w:r>
      <w:r w:rsidRPr="00627A7C">
        <w:rPr>
          <w:i/>
        </w:rPr>
        <w:t>IV</w:t>
      </w:r>
      <w:r w:rsidRPr="00627A7C">
        <w:rPr>
          <w:i/>
          <w:lang w:val="el-GR"/>
        </w:rPr>
        <w:t xml:space="preserve"> ανωτέρω είναι ακριβή και ορθά και ότι έχω πλήρη επίγνωση των συνεπειών σε περίπτωση σοβαρών ψευδών δηλώσεων.</w:t>
      </w:r>
    </w:p>
    <w:p w:rsidR="009E6B4D" w:rsidRPr="00627A7C" w:rsidRDefault="009E6B4D" w:rsidP="009E6B4D">
      <w:pPr>
        <w:rPr>
          <w:lang w:val="el-GR"/>
        </w:rPr>
      </w:pPr>
      <w:r w:rsidRPr="00627A7C">
        <w:rPr>
          <w:i/>
          <w:lang w:val="el-GR"/>
        </w:rPr>
        <w:t>Ο κάτωθι υπογεγραμμένος, δηλώνω επισήμως ότι είμαι</w:t>
      </w:r>
      <w:r w:rsidRPr="00BF5067">
        <w:rPr>
          <w:i/>
          <w:lang w:val="el-GR"/>
        </w:rPr>
        <w:t xml:space="preserve"> </w:t>
      </w:r>
      <w:r w:rsidRPr="00627A7C">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27A7C">
        <w:rPr>
          <w:rStyle w:val="20"/>
        </w:rPr>
        <w:endnoteReference w:id="34"/>
      </w:r>
      <w:r w:rsidRPr="00627A7C">
        <w:rPr>
          <w:i/>
          <w:lang w:val="el-GR"/>
        </w:rPr>
        <w:t>, εκτός εάν :</w:t>
      </w:r>
    </w:p>
    <w:p w:rsidR="009E6B4D" w:rsidRPr="00627A7C" w:rsidRDefault="009E6B4D" w:rsidP="009E6B4D">
      <w:pPr>
        <w:rPr>
          <w:lang w:val="el-GR"/>
        </w:rPr>
      </w:pPr>
      <w:r w:rsidRPr="00627A7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27A7C">
        <w:rPr>
          <w:rStyle w:val="a5"/>
        </w:rPr>
        <w:endnoteReference w:id="35"/>
      </w:r>
      <w:r w:rsidRPr="00627A7C">
        <w:rPr>
          <w:rStyle w:val="a5"/>
          <w:i/>
          <w:lang w:val="el-GR"/>
        </w:rPr>
        <w:t>.</w:t>
      </w:r>
    </w:p>
    <w:p w:rsidR="009E6B4D" w:rsidRPr="00627A7C" w:rsidRDefault="009E6B4D" w:rsidP="009E6B4D">
      <w:pPr>
        <w:rPr>
          <w:lang w:val="el-GR"/>
        </w:rPr>
      </w:pPr>
      <w:r w:rsidRPr="00627A7C">
        <w:rPr>
          <w:rStyle w:val="a5"/>
          <w:i/>
          <w:lang w:val="el-GR"/>
        </w:rPr>
        <w:t>β) η αναθέτουσα αρχή ή ο αναθέτων φορέας έχουν ήδη στην κατοχή τους τα σχετικά έγγραφα.</w:t>
      </w:r>
    </w:p>
    <w:p w:rsidR="009E6B4D" w:rsidRPr="00627A7C" w:rsidRDefault="009E6B4D" w:rsidP="009E6B4D">
      <w:pPr>
        <w:rPr>
          <w:lang w:val="el-GR"/>
        </w:rPr>
      </w:pPr>
      <w:r w:rsidRPr="00627A7C">
        <w:rPr>
          <w:i/>
          <w:lang w:val="el-GR"/>
        </w:rPr>
        <w:t>Ο κάτωθι υπογεγραμμένος δίδω επισήμως τη συγκατάθεσή μου στ</w:t>
      </w:r>
      <w:r>
        <w:rPr>
          <w:i/>
          <w:lang w:val="en-US"/>
        </w:rPr>
        <w:t>o</w:t>
      </w:r>
      <w:r w:rsidRPr="00BF5067">
        <w:rPr>
          <w:i/>
          <w:lang w:val="el-GR"/>
        </w:rPr>
        <w:t xml:space="preserve"> </w:t>
      </w:r>
      <w:r>
        <w:rPr>
          <w:i/>
          <w:lang w:val="el-GR"/>
        </w:rPr>
        <w:t xml:space="preserve">Ίδρυμα Τεχνολογίας και Έρευνας </w:t>
      </w:r>
      <w:r w:rsidRPr="00627A7C">
        <w:rPr>
          <w:i/>
          <w:lang w:val="el-GR"/>
        </w:rPr>
        <w:t xml:space="preserve">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27A7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27A7C">
        <w:rPr>
          <w:i/>
          <w:lang w:val="el-GR"/>
        </w:rPr>
        <w:t>.</w:t>
      </w:r>
    </w:p>
    <w:p w:rsidR="009E6B4D" w:rsidRPr="00627A7C" w:rsidRDefault="009E6B4D" w:rsidP="009E6B4D">
      <w:pPr>
        <w:rPr>
          <w:i/>
          <w:lang w:val="el-GR"/>
        </w:rPr>
      </w:pPr>
    </w:p>
    <w:p w:rsidR="009E6B4D" w:rsidRPr="00627A7C" w:rsidRDefault="009E6B4D" w:rsidP="009E6B4D">
      <w:pPr>
        <w:rPr>
          <w:lang w:val="el-GR"/>
        </w:rPr>
      </w:pPr>
      <w:r w:rsidRPr="00627A7C">
        <w:rPr>
          <w:i/>
          <w:lang w:val="el-GR"/>
        </w:rPr>
        <w:t>Ημερομηνία, τόπος και, όπου ζητείται ή είναι απαραίτητο, υπογραφή(-ές): [……]</w:t>
      </w:r>
    </w:p>
    <w:p w:rsidR="009E6B4D" w:rsidRDefault="009E6B4D" w:rsidP="009E6B4D">
      <w:pPr>
        <w:rPr>
          <w:lang w:val="el-GR"/>
        </w:rPr>
      </w:pPr>
    </w:p>
    <w:p w:rsidR="009E6B4D" w:rsidRDefault="009E6B4D" w:rsidP="009E6B4D">
      <w:pPr>
        <w:rPr>
          <w:lang w:val="el-GR"/>
        </w:rPr>
      </w:pPr>
    </w:p>
    <w:p w:rsidR="009E6B4D" w:rsidRDefault="009E6B4D" w:rsidP="009E6B4D">
      <w:pPr>
        <w:rPr>
          <w:lang w:val="el-GR"/>
        </w:rPr>
      </w:pPr>
    </w:p>
    <w:p w:rsidR="009E6B4D" w:rsidRDefault="009E6B4D" w:rsidP="009E6B4D">
      <w:pPr>
        <w:rPr>
          <w:lang w:val="el-GR"/>
        </w:rPr>
      </w:pPr>
    </w:p>
    <w:p w:rsidR="009E6B4D" w:rsidRDefault="009E6B4D" w:rsidP="009E6B4D">
      <w:pPr>
        <w:rPr>
          <w:lang w:val="el-GR"/>
        </w:rPr>
      </w:pPr>
    </w:p>
    <w:p w:rsidR="009E6B4D" w:rsidRDefault="009E6B4D" w:rsidP="009E6B4D">
      <w:pPr>
        <w:rPr>
          <w:lang w:val="el-GR"/>
        </w:rPr>
      </w:pPr>
    </w:p>
    <w:p w:rsidR="009E6B4D" w:rsidRPr="00EC1C1D" w:rsidRDefault="009E6B4D" w:rsidP="009E6B4D">
      <w:pPr>
        <w:rPr>
          <w:lang w:val="el-GR"/>
        </w:rPr>
      </w:pPr>
    </w:p>
    <w:p w:rsidR="009E6B4D" w:rsidRPr="00EC1C1D" w:rsidRDefault="009E6B4D" w:rsidP="009E6B4D">
      <w:pPr>
        <w:rPr>
          <w:bCs/>
          <w:lang w:val="el-GR"/>
        </w:rPr>
        <w:sectPr w:rsidR="009E6B4D" w:rsidRPr="00EC1C1D" w:rsidSect="00C73910">
          <w:endnotePr>
            <w:numFmt w:val="decimal"/>
          </w:endnotePr>
          <w:pgSz w:w="11906" w:h="16838"/>
          <w:pgMar w:top="1134" w:right="1418" w:bottom="1134" w:left="1418" w:header="709" w:footer="709" w:gutter="0"/>
          <w:cols w:space="708"/>
          <w:docGrid w:linePitch="360"/>
        </w:sectPr>
      </w:pPr>
    </w:p>
    <w:p w:rsidR="009E6B4D" w:rsidRPr="009E6B4D" w:rsidRDefault="009E6B4D" w:rsidP="009E6B4D">
      <w:pPr>
        <w:rPr>
          <w:lang w:val="el-GR"/>
        </w:rPr>
      </w:pPr>
      <w:bookmarkStart w:id="8" w:name="_Toc498520020"/>
      <w:r w:rsidRPr="00583D6F">
        <w:rPr>
          <w:lang w:val="el-GR"/>
        </w:rPr>
        <w:lastRenderedPageBreak/>
        <w:t xml:space="preserve">ΠΑΡΑΡΤΗΜΑ </w:t>
      </w:r>
      <w:r>
        <w:rPr>
          <w:lang w:val="el-GR"/>
        </w:rPr>
        <w:t>Ι</w:t>
      </w:r>
      <w:r>
        <w:rPr>
          <w:lang w:val="en-US"/>
        </w:rPr>
        <w:t>V</w:t>
      </w:r>
      <w:r w:rsidRPr="00583D6F">
        <w:rPr>
          <w:lang w:val="el-GR"/>
        </w:rPr>
        <w:t xml:space="preserve"> </w:t>
      </w:r>
      <w:bookmarkEnd w:id="8"/>
      <w:r>
        <w:rPr>
          <w:lang w:val="el-GR"/>
        </w:rPr>
        <w:t>– Σχέ</w:t>
      </w:r>
    </w:p>
    <w:sectPr w:rsidR="009E6B4D" w:rsidRPr="009E6B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AB2" w:rsidRDefault="00F52AB2" w:rsidP="009E6B4D">
      <w:pPr>
        <w:spacing w:after="0"/>
      </w:pPr>
      <w:r>
        <w:separator/>
      </w:r>
    </w:p>
  </w:endnote>
  <w:endnote w:type="continuationSeparator" w:id="0">
    <w:p w:rsidR="00F52AB2" w:rsidRDefault="00F52AB2" w:rsidP="009E6B4D">
      <w:pPr>
        <w:spacing w:after="0"/>
      </w:pPr>
      <w:r>
        <w:continuationSeparator/>
      </w:r>
    </w:p>
  </w:endnote>
  <w:endnote w:id="1">
    <w:p w:rsidR="009E6B4D" w:rsidRPr="00627A7C" w:rsidRDefault="009E6B4D" w:rsidP="009E6B4D">
      <w:pPr>
        <w:pStyle w:val="a9"/>
        <w:tabs>
          <w:tab w:val="left" w:pos="284"/>
        </w:tabs>
        <w:rPr>
          <w:lang w:val="el-GR"/>
        </w:rPr>
      </w:pPr>
      <w:r>
        <w:rPr>
          <w:rStyle w:val="a6"/>
          <w:rFonts w:eastAsia="Calibri"/>
        </w:rPr>
        <w:endnoteRef/>
      </w:r>
      <w:r w:rsidRPr="00627A7C">
        <w:rPr>
          <w:lang w:val="el-GR"/>
        </w:rPr>
        <w:tab/>
        <w:t>Επαναλάβετε τα στοιχεία των αρμοδίων, όνομα και επώνυμο, όσες φορές χρειάζεται.</w:t>
      </w:r>
    </w:p>
  </w:endnote>
  <w:endnote w:id="2">
    <w:p w:rsidR="009E6B4D" w:rsidRPr="00627A7C" w:rsidRDefault="009E6B4D" w:rsidP="009E6B4D">
      <w:pPr>
        <w:pStyle w:val="a9"/>
        <w:tabs>
          <w:tab w:val="left" w:pos="284"/>
        </w:tabs>
        <w:rPr>
          <w:lang w:val="el-GR"/>
        </w:rPr>
      </w:pPr>
      <w:r>
        <w:rPr>
          <w:rStyle w:val="a6"/>
          <w:rFonts w:eastAsia="Calibri"/>
        </w:rPr>
        <w:endnoteRef/>
      </w:r>
      <w:r w:rsidRPr="00627A7C">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E6B4D" w:rsidRPr="00627A7C" w:rsidRDefault="009E6B4D" w:rsidP="009E6B4D">
      <w:pPr>
        <w:pStyle w:val="a9"/>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E6B4D" w:rsidRPr="00627A7C" w:rsidRDefault="009E6B4D" w:rsidP="009E6B4D">
      <w:pPr>
        <w:pStyle w:val="a9"/>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E6B4D" w:rsidRPr="00627A7C" w:rsidRDefault="009E6B4D" w:rsidP="009E6B4D">
      <w:pPr>
        <w:pStyle w:val="a9"/>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3">
    <w:p w:rsidR="009E6B4D" w:rsidRPr="00627A7C" w:rsidRDefault="009E6B4D" w:rsidP="009E6B4D">
      <w:pPr>
        <w:pStyle w:val="a9"/>
        <w:tabs>
          <w:tab w:val="left" w:pos="284"/>
        </w:tabs>
        <w:rPr>
          <w:lang w:val="el-GR"/>
        </w:rPr>
      </w:pPr>
      <w:r>
        <w:rPr>
          <w:rStyle w:val="a6"/>
          <w:rFonts w:eastAsia="Calibri"/>
        </w:rPr>
        <w:endnoteRef/>
      </w:r>
      <w:r w:rsidRPr="00627A7C">
        <w:rPr>
          <w:lang w:val="el-GR"/>
        </w:rPr>
        <w:tab/>
        <w:t>Τα δικαιολογητικά και η κατάταξη, εάν υπάρχουν, αναφέρονται στην πιστοποίηση.</w:t>
      </w:r>
    </w:p>
  </w:endnote>
  <w:endnote w:id="4">
    <w:p w:rsidR="009E6B4D" w:rsidRPr="00627A7C" w:rsidRDefault="009E6B4D" w:rsidP="009E6B4D">
      <w:pPr>
        <w:pStyle w:val="a9"/>
        <w:tabs>
          <w:tab w:val="left" w:pos="284"/>
        </w:tabs>
        <w:rPr>
          <w:lang w:val="el-GR"/>
        </w:rPr>
      </w:pPr>
      <w:r>
        <w:rPr>
          <w:rStyle w:val="a6"/>
          <w:rFonts w:eastAsia="Calibri"/>
        </w:rPr>
        <w:endnoteRef/>
      </w:r>
      <w:r w:rsidRPr="00627A7C">
        <w:rPr>
          <w:lang w:val="el-GR"/>
        </w:rPr>
        <w:tab/>
        <w:t>Ειδικότερα ως μέλος ένωσης ή κοινοπραξίας ή άλλου παρόμοιου καθεστώτος.</w:t>
      </w:r>
    </w:p>
  </w:endnote>
  <w:endnote w:id="5">
    <w:p w:rsidR="009E6B4D" w:rsidRPr="00627A7C" w:rsidRDefault="009E6B4D" w:rsidP="009E6B4D">
      <w:pPr>
        <w:pStyle w:val="a9"/>
        <w:tabs>
          <w:tab w:val="left" w:pos="284"/>
        </w:tabs>
        <w:rPr>
          <w:lang w:val="el-GR"/>
        </w:rPr>
      </w:pPr>
      <w:r>
        <w:rPr>
          <w:rStyle w:val="a6"/>
          <w:rFonts w:eastAsia="Calibri"/>
        </w:rPr>
        <w:endnoteRef/>
      </w:r>
      <w:r w:rsidRPr="00627A7C">
        <w:rPr>
          <w:lang w:val="el-GR"/>
        </w:rPr>
        <w:tab/>
        <w:t xml:space="preserve"> Επισημαίνεται ότι σύμφωνα με το δεύτερο εδάφιο του άρθρου 78 “</w:t>
      </w:r>
      <w:r w:rsidRPr="00627A7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6">
    <w:p w:rsidR="009E6B4D" w:rsidRPr="00627A7C" w:rsidRDefault="009E6B4D" w:rsidP="009E6B4D">
      <w:pPr>
        <w:pStyle w:val="a9"/>
        <w:tabs>
          <w:tab w:val="left" w:pos="284"/>
        </w:tabs>
        <w:rPr>
          <w:lang w:val="el-GR"/>
        </w:rPr>
      </w:pPr>
      <w:r>
        <w:rPr>
          <w:rStyle w:val="a6"/>
          <w:rFonts w:eastAsia="Calibri"/>
        </w:rPr>
        <w:endnoteRef/>
      </w:r>
      <w:r w:rsidRPr="00627A7C">
        <w:rPr>
          <w:lang w:val="el-GR"/>
        </w:rPr>
        <w:tab/>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9E6B4D" w:rsidRPr="00627A7C" w:rsidRDefault="009E6B4D" w:rsidP="009E6B4D">
      <w:pPr>
        <w:pStyle w:val="a9"/>
        <w:tabs>
          <w:tab w:val="left" w:pos="284"/>
        </w:tabs>
        <w:rPr>
          <w:lang w:val="el-GR"/>
        </w:rPr>
      </w:pPr>
      <w:r>
        <w:rPr>
          <w:rStyle w:val="a6"/>
          <w:rFonts w:eastAsia="Calibri"/>
        </w:rPr>
        <w:endnoteRef/>
      </w:r>
      <w:r w:rsidRPr="00627A7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8">
    <w:p w:rsidR="009E6B4D" w:rsidRPr="00627A7C" w:rsidRDefault="009E6B4D" w:rsidP="009E6B4D">
      <w:pPr>
        <w:pStyle w:val="a9"/>
        <w:tabs>
          <w:tab w:val="left" w:pos="284"/>
        </w:tabs>
        <w:rPr>
          <w:lang w:val="el-GR"/>
        </w:rPr>
      </w:pPr>
      <w:r>
        <w:rPr>
          <w:rStyle w:val="a6"/>
          <w:rFonts w:eastAsia="Calibri"/>
        </w:rPr>
        <w:endnoteRef/>
      </w:r>
      <w:r w:rsidRPr="00627A7C">
        <w:rPr>
          <w:lang w:val="el-GR"/>
        </w:rPr>
        <w:tab/>
        <w:t>Σύμφωνα με άρθρο 73 παρ. 1 (β). Στον Κανονισμό ΕΕΕΣ (Κανονισμός ΕΕ 2016/7) αναφέρεται ως “διαφθορά”.</w:t>
      </w:r>
    </w:p>
  </w:endnote>
  <w:endnote w:id="9">
    <w:p w:rsidR="009E6B4D" w:rsidRPr="00627A7C" w:rsidRDefault="009E6B4D" w:rsidP="009E6B4D">
      <w:pPr>
        <w:pStyle w:val="a9"/>
        <w:tabs>
          <w:tab w:val="left" w:pos="284"/>
        </w:tabs>
        <w:rPr>
          <w:lang w:val="el-GR"/>
        </w:rPr>
      </w:pPr>
      <w:r>
        <w:rPr>
          <w:rStyle w:val="a6"/>
          <w:rFonts w:eastAsia="Calibri"/>
        </w:rPr>
        <w:endnoteRef/>
      </w:r>
      <w:r w:rsidRPr="00627A7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0">
    <w:p w:rsidR="009E6B4D" w:rsidRPr="00627A7C" w:rsidRDefault="009E6B4D" w:rsidP="009E6B4D">
      <w:pPr>
        <w:pStyle w:val="a9"/>
        <w:tabs>
          <w:tab w:val="left" w:pos="284"/>
        </w:tabs>
        <w:rPr>
          <w:lang w:val="el-GR"/>
        </w:rPr>
      </w:pPr>
      <w:r>
        <w:rPr>
          <w:rStyle w:val="a6"/>
          <w:rFonts w:eastAsia="Calibri"/>
        </w:rPr>
        <w:endnoteRef/>
      </w:r>
      <w:r w:rsidRPr="00627A7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7"/>
          <w:lang w:val="el-GR"/>
        </w:rPr>
        <w:t xml:space="preserve">  </w:t>
      </w:r>
      <w:r w:rsidRPr="00627A7C">
        <w:rPr>
          <w:lang w:val="el-GR"/>
        </w:rPr>
        <w:t>όπως κυρώθηκε με το ν. 2803/2000 (ΦΕΚ 48/Α) "</w:t>
      </w:r>
      <w:r w:rsidRPr="00627A7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9E6B4D" w:rsidRPr="00627A7C" w:rsidRDefault="009E6B4D" w:rsidP="009E6B4D">
      <w:pPr>
        <w:pStyle w:val="a9"/>
        <w:tabs>
          <w:tab w:val="left" w:pos="284"/>
        </w:tabs>
        <w:rPr>
          <w:lang w:val="el-GR"/>
        </w:rPr>
      </w:pPr>
      <w:r>
        <w:rPr>
          <w:rStyle w:val="a6"/>
          <w:rFonts w:eastAsia="Calibri"/>
        </w:rPr>
        <w:endnoteRef/>
      </w:r>
      <w:r w:rsidRPr="00627A7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9E6B4D" w:rsidRPr="00627A7C" w:rsidRDefault="009E6B4D" w:rsidP="009E6B4D">
      <w:pPr>
        <w:pStyle w:val="a9"/>
        <w:tabs>
          <w:tab w:val="left" w:pos="284"/>
        </w:tabs>
        <w:rPr>
          <w:lang w:val="el-GR"/>
        </w:rPr>
      </w:pPr>
      <w:r>
        <w:rPr>
          <w:rStyle w:val="a6"/>
          <w:rFonts w:eastAsia="Calibri"/>
        </w:rPr>
        <w:endnoteRef/>
      </w:r>
      <w:r w:rsidRPr="00627A7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7"/>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9E6B4D" w:rsidRPr="00627A7C" w:rsidRDefault="009E6B4D" w:rsidP="009E6B4D">
      <w:pPr>
        <w:pStyle w:val="a9"/>
        <w:tabs>
          <w:tab w:val="left" w:pos="284"/>
        </w:tabs>
        <w:rPr>
          <w:lang w:val="el-GR"/>
        </w:rPr>
      </w:pPr>
      <w:r>
        <w:rPr>
          <w:rStyle w:val="a6"/>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9E6B4D" w:rsidRPr="00627A7C" w:rsidRDefault="009E6B4D" w:rsidP="009E6B4D">
      <w:pPr>
        <w:pStyle w:val="a9"/>
        <w:tabs>
          <w:tab w:val="left" w:pos="284"/>
        </w:tabs>
        <w:rPr>
          <w:lang w:val="el-GR"/>
        </w:rPr>
      </w:pPr>
      <w:r>
        <w:rPr>
          <w:rStyle w:val="a6"/>
          <w:rFonts w:eastAsia="Calibri"/>
        </w:rPr>
        <w:endnoteRef/>
      </w:r>
      <w:r w:rsidRPr="00627A7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9E6B4D" w:rsidRPr="00627A7C" w:rsidRDefault="009E6B4D" w:rsidP="009E6B4D">
      <w:pPr>
        <w:pStyle w:val="a9"/>
        <w:tabs>
          <w:tab w:val="left" w:pos="284"/>
        </w:tabs>
        <w:rPr>
          <w:lang w:val="el-GR"/>
        </w:rPr>
      </w:pPr>
      <w:r>
        <w:rPr>
          <w:rStyle w:val="a6"/>
          <w:rFonts w:eastAsia="Calibri"/>
        </w:rPr>
        <w:endnoteRef/>
      </w:r>
      <w:r w:rsidRPr="00627A7C">
        <w:rPr>
          <w:lang w:val="el-GR"/>
        </w:rPr>
        <w:tab/>
        <w:t>Επαναλάβετε όσες φορές χρειάζεται.</w:t>
      </w:r>
    </w:p>
  </w:endnote>
  <w:endnote w:id="16">
    <w:p w:rsidR="009E6B4D" w:rsidRPr="00627A7C" w:rsidRDefault="009E6B4D" w:rsidP="009E6B4D">
      <w:pPr>
        <w:pStyle w:val="a9"/>
        <w:tabs>
          <w:tab w:val="left" w:pos="284"/>
        </w:tabs>
        <w:rPr>
          <w:lang w:val="el-GR"/>
        </w:rPr>
      </w:pPr>
      <w:r>
        <w:rPr>
          <w:rStyle w:val="a6"/>
          <w:rFonts w:eastAsia="Calibri"/>
        </w:rPr>
        <w:endnoteRef/>
      </w:r>
      <w:r w:rsidRPr="00627A7C">
        <w:rPr>
          <w:lang w:val="el-GR"/>
        </w:rPr>
        <w:tab/>
        <w:t>Επαναλάβετε όσες φορές χρειάζεται.</w:t>
      </w:r>
    </w:p>
  </w:endnote>
  <w:endnote w:id="17">
    <w:p w:rsidR="009E6B4D" w:rsidRPr="00627A7C" w:rsidRDefault="009E6B4D" w:rsidP="009E6B4D">
      <w:pPr>
        <w:pStyle w:val="a9"/>
        <w:tabs>
          <w:tab w:val="left" w:pos="284"/>
        </w:tabs>
        <w:rPr>
          <w:lang w:val="el-GR"/>
        </w:rPr>
      </w:pPr>
      <w:r>
        <w:rPr>
          <w:rStyle w:val="a6"/>
          <w:rFonts w:eastAsia="Calibri"/>
        </w:rPr>
        <w:endnoteRef/>
      </w:r>
      <w:r w:rsidRPr="00627A7C">
        <w:rPr>
          <w:lang w:val="el-GR"/>
        </w:rPr>
        <w:tab/>
        <w:t>Επαναλάβετε όσες φορές χρειάζεται.</w:t>
      </w:r>
    </w:p>
  </w:endnote>
  <w:endnote w:id="18">
    <w:p w:rsidR="009E6B4D" w:rsidRPr="00627A7C" w:rsidRDefault="009E6B4D" w:rsidP="009E6B4D">
      <w:pPr>
        <w:pStyle w:val="a9"/>
        <w:tabs>
          <w:tab w:val="left" w:pos="284"/>
        </w:tabs>
        <w:rPr>
          <w:lang w:val="el-GR"/>
        </w:rPr>
      </w:pPr>
      <w:r>
        <w:rPr>
          <w:rStyle w:val="a6"/>
          <w:rFonts w:ascii="Times New Roman" w:eastAsia="Calibri" w:hAnsi="Times New Roman"/>
        </w:rPr>
        <w:endnoteRef/>
      </w:r>
      <w:r w:rsidRPr="00627A7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9E6B4D" w:rsidRPr="00627A7C" w:rsidRDefault="009E6B4D" w:rsidP="009E6B4D">
      <w:pPr>
        <w:pStyle w:val="a9"/>
        <w:tabs>
          <w:tab w:val="left" w:pos="284"/>
        </w:tabs>
        <w:rPr>
          <w:lang w:val="el-GR"/>
        </w:rPr>
      </w:pPr>
      <w:r>
        <w:rPr>
          <w:rStyle w:val="a6"/>
          <w:rFonts w:eastAsia="Calibri"/>
        </w:rPr>
        <w:endnoteRef/>
      </w:r>
      <w:r w:rsidRPr="00627A7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9E6B4D" w:rsidRPr="00627A7C" w:rsidRDefault="009E6B4D" w:rsidP="009E6B4D">
      <w:pPr>
        <w:pStyle w:val="a9"/>
        <w:tabs>
          <w:tab w:val="left" w:pos="284"/>
        </w:tabs>
        <w:rPr>
          <w:lang w:val="el-GR"/>
        </w:rPr>
      </w:pPr>
      <w:r>
        <w:rPr>
          <w:rStyle w:val="a6"/>
          <w:rFonts w:eastAsia="Calibri"/>
        </w:rPr>
        <w:endnoteRef/>
      </w:r>
      <w:r w:rsidRPr="00627A7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9E6B4D" w:rsidRPr="00627A7C" w:rsidRDefault="009E6B4D" w:rsidP="009E6B4D">
      <w:pPr>
        <w:pStyle w:val="a9"/>
        <w:tabs>
          <w:tab w:val="left" w:pos="284"/>
        </w:tabs>
        <w:rPr>
          <w:lang w:val="el-GR"/>
        </w:rPr>
      </w:pPr>
      <w:r>
        <w:rPr>
          <w:rStyle w:val="a6"/>
          <w:rFonts w:eastAsia="Calibri"/>
        </w:rPr>
        <w:endnoteRef/>
      </w:r>
      <w:r w:rsidRPr="00627A7C">
        <w:rPr>
          <w:lang w:val="el-GR"/>
        </w:rPr>
        <w:tab/>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9E6B4D" w:rsidRPr="00627A7C" w:rsidRDefault="009E6B4D" w:rsidP="009E6B4D">
      <w:pPr>
        <w:pStyle w:val="a9"/>
        <w:tabs>
          <w:tab w:val="left" w:pos="284"/>
        </w:tabs>
        <w:rPr>
          <w:lang w:val="el-GR"/>
        </w:rPr>
      </w:pPr>
      <w:r>
        <w:rPr>
          <w:rStyle w:val="a6"/>
          <w:rFonts w:eastAsia="Calibri"/>
        </w:rPr>
        <w:endnoteRef/>
      </w:r>
      <w:r w:rsidRPr="00627A7C">
        <w:rPr>
          <w:lang w:val="el-GR"/>
        </w:rPr>
        <w:tab/>
        <w:t>Επαναλάβετε όσες φορές χρειάζεται.</w:t>
      </w:r>
    </w:p>
  </w:endnote>
  <w:endnote w:id="23">
    <w:p w:rsidR="009E6B4D" w:rsidRPr="00627A7C" w:rsidRDefault="009E6B4D" w:rsidP="009E6B4D">
      <w:pPr>
        <w:pStyle w:val="a9"/>
        <w:tabs>
          <w:tab w:val="left" w:pos="284"/>
        </w:tabs>
        <w:rPr>
          <w:lang w:val="el-GR"/>
        </w:rPr>
      </w:pPr>
      <w:r>
        <w:rPr>
          <w:rStyle w:val="a6"/>
          <w:rFonts w:eastAsia="Calibri"/>
        </w:rPr>
        <w:endnoteRef/>
      </w:r>
      <w:r w:rsidRPr="00627A7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9E6B4D" w:rsidRPr="00627A7C" w:rsidRDefault="009E6B4D" w:rsidP="009E6B4D">
      <w:pPr>
        <w:pStyle w:val="a9"/>
        <w:tabs>
          <w:tab w:val="left" w:pos="284"/>
        </w:tabs>
        <w:rPr>
          <w:lang w:val="el-GR"/>
        </w:rPr>
      </w:pPr>
      <w:r>
        <w:rPr>
          <w:rStyle w:val="a6"/>
          <w:rFonts w:eastAsia="Calibri"/>
        </w:rPr>
        <w:endnoteRef/>
      </w:r>
      <w:r w:rsidRPr="00627A7C">
        <w:rPr>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9E6B4D" w:rsidRPr="00627A7C" w:rsidRDefault="009E6B4D" w:rsidP="009E6B4D">
      <w:pPr>
        <w:pStyle w:val="a9"/>
        <w:tabs>
          <w:tab w:val="left" w:pos="284"/>
        </w:tabs>
        <w:rPr>
          <w:lang w:val="el-GR"/>
        </w:rPr>
      </w:pPr>
      <w:r>
        <w:rPr>
          <w:rStyle w:val="a6"/>
          <w:rFonts w:eastAsia="Calibri"/>
        </w:rPr>
        <w:endnoteRef/>
      </w:r>
      <w:r w:rsidRPr="00627A7C">
        <w:rPr>
          <w:lang w:val="el-GR"/>
        </w:rPr>
        <w:tab/>
        <w:t>Άρθρο 73 παρ. 5.</w:t>
      </w:r>
    </w:p>
  </w:endnote>
  <w:endnote w:id="26">
    <w:p w:rsidR="009E6B4D" w:rsidRPr="00627A7C" w:rsidRDefault="009E6B4D" w:rsidP="009E6B4D">
      <w:pPr>
        <w:pStyle w:val="a9"/>
        <w:tabs>
          <w:tab w:val="left" w:pos="284"/>
        </w:tabs>
        <w:rPr>
          <w:lang w:val="el-GR"/>
        </w:rPr>
      </w:pPr>
      <w:r>
        <w:rPr>
          <w:rStyle w:val="a6"/>
          <w:rFonts w:eastAsia="Calibri"/>
        </w:rPr>
        <w:endnoteRef/>
      </w:r>
      <w:r w:rsidRPr="00627A7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9E6B4D" w:rsidRPr="00627A7C" w:rsidRDefault="009E6B4D" w:rsidP="009E6B4D">
      <w:pPr>
        <w:pStyle w:val="a9"/>
        <w:tabs>
          <w:tab w:val="left" w:pos="284"/>
        </w:tabs>
        <w:rPr>
          <w:lang w:val="el-GR"/>
        </w:rPr>
      </w:pPr>
      <w:r>
        <w:rPr>
          <w:rStyle w:val="a6"/>
          <w:rFonts w:eastAsia="Calibri"/>
        </w:rPr>
        <w:endnoteRef/>
      </w:r>
      <w:r w:rsidRPr="00627A7C">
        <w:rPr>
          <w:lang w:val="el-GR"/>
        </w:rPr>
        <w:tab/>
        <w:t>Όπως προσδιορίζεται στο άρθρο 24 ή στα έγγραφα της σύμβασης</w:t>
      </w:r>
      <w:r w:rsidRPr="00627A7C">
        <w:rPr>
          <w:b/>
          <w:i/>
          <w:lang w:val="el-GR"/>
        </w:rPr>
        <w:t>.</w:t>
      </w:r>
    </w:p>
  </w:endnote>
  <w:endnote w:id="28">
    <w:p w:rsidR="009E6B4D" w:rsidRPr="00627A7C" w:rsidRDefault="009E6B4D" w:rsidP="009E6B4D">
      <w:pPr>
        <w:pStyle w:val="a9"/>
        <w:tabs>
          <w:tab w:val="left" w:pos="284"/>
        </w:tabs>
        <w:rPr>
          <w:lang w:val="el-GR"/>
        </w:rPr>
      </w:pPr>
      <w:r>
        <w:rPr>
          <w:rStyle w:val="a6"/>
          <w:rFonts w:eastAsia="Calibri"/>
        </w:rPr>
        <w:endnoteRef/>
      </w:r>
      <w:r w:rsidRPr="00627A7C">
        <w:rPr>
          <w:lang w:val="el-GR"/>
        </w:rPr>
        <w:tab/>
        <w:t>Πρβλ άρθρο 48.</w:t>
      </w:r>
    </w:p>
  </w:endnote>
  <w:endnote w:id="29">
    <w:p w:rsidR="009E6B4D" w:rsidRPr="00627A7C" w:rsidRDefault="009E6B4D" w:rsidP="009E6B4D">
      <w:pPr>
        <w:pStyle w:val="a9"/>
        <w:tabs>
          <w:tab w:val="left" w:pos="284"/>
        </w:tabs>
        <w:rPr>
          <w:lang w:val="el-GR"/>
        </w:rPr>
      </w:pPr>
      <w:r>
        <w:rPr>
          <w:rStyle w:val="a6"/>
          <w:rFonts w:eastAsia="Calibri"/>
        </w:rPr>
        <w:endnoteRef/>
      </w:r>
      <w:r w:rsidRPr="00627A7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9E6B4D" w:rsidRPr="00627A7C" w:rsidRDefault="009E6B4D" w:rsidP="009E6B4D">
      <w:pPr>
        <w:pStyle w:val="a9"/>
        <w:tabs>
          <w:tab w:val="left" w:pos="284"/>
        </w:tabs>
        <w:rPr>
          <w:lang w:val="el-GR"/>
        </w:rPr>
      </w:pPr>
      <w:r>
        <w:rPr>
          <w:rStyle w:val="a6"/>
          <w:rFonts w:eastAsia="Calibri"/>
        </w:rPr>
        <w:endnoteRef/>
      </w:r>
      <w:r w:rsidRPr="00627A7C">
        <w:rPr>
          <w:lang w:val="el-GR"/>
        </w:rPr>
        <w:tab/>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9E6B4D" w:rsidRPr="00627A7C" w:rsidRDefault="009E6B4D" w:rsidP="009E6B4D">
      <w:pPr>
        <w:pStyle w:val="a9"/>
        <w:tabs>
          <w:tab w:val="left" w:pos="284"/>
        </w:tabs>
        <w:rPr>
          <w:lang w:val="el-GR"/>
        </w:rPr>
      </w:pPr>
      <w:r>
        <w:rPr>
          <w:rStyle w:val="a6"/>
          <w:rFonts w:eastAsia="Calibri"/>
        </w:rPr>
        <w:endnoteRef/>
      </w:r>
      <w:r w:rsidRPr="00627A7C">
        <w:rPr>
          <w:lang w:val="el-GR"/>
        </w:rPr>
        <w:tab/>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2">
    <w:p w:rsidR="009E6B4D" w:rsidRPr="00627A7C" w:rsidRDefault="009E6B4D" w:rsidP="009E6B4D">
      <w:pPr>
        <w:pStyle w:val="a9"/>
        <w:tabs>
          <w:tab w:val="left" w:pos="284"/>
        </w:tabs>
        <w:rPr>
          <w:lang w:val="el-GR"/>
        </w:rPr>
      </w:pPr>
      <w:r>
        <w:rPr>
          <w:rStyle w:val="a6"/>
          <w:rFonts w:eastAsia="Calibri"/>
        </w:rPr>
        <w:endnoteRef/>
      </w:r>
      <w:r w:rsidRPr="00627A7C">
        <w:rPr>
          <w:lang w:val="el-GR"/>
        </w:rPr>
        <w:tab/>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9E6B4D" w:rsidRPr="00627A7C" w:rsidRDefault="009E6B4D" w:rsidP="009E6B4D">
      <w:pPr>
        <w:pStyle w:val="a9"/>
        <w:tabs>
          <w:tab w:val="left" w:pos="284"/>
        </w:tabs>
        <w:rPr>
          <w:lang w:val="el-GR"/>
        </w:rPr>
      </w:pPr>
      <w:r>
        <w:rPr>
          <w:rStyle w:val="a6"/>
          <w:rFonts w:eastAsia="Calibri"/>
        </w:rPr>
        <w:endnoteRef/>
      </w:r>
      <w:r w:rsidRPr="00627A7C">
        <w:rPr>
          <w:lang w:val="el-GR"/>
        </w:rPr>
        <w:tab/>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9E6B4D" w:rsidRPr="00627A7C" w:rsidRDefault="009E6B4D" w:rsidP="009E6B4D">
      <w:pPr>
        <w:pStyle w:val="a9"/>
        <w:tabs>
          <w:tab w:val="left" w:pos="284"/>
        </w:tabs>
        <w:rPr>
          <w:lang w:val="el-GR"/>
        </w:rPr>
      </w:pPr>
      <w:r>
        <w:rPr>
          <w:rStyle w:val="a6"/>
          <w:rFonts w:eastAsia="Calibri"/>
        </w:rPr>
        <w:endnoteRef/>
      </w:r>
      <w:r w:rsidRPr="00627A7C">
        <w:rPr>
          <w:lang w:val="el-GR"/>
        </w:rPr>
        <w:tab/>
        <w:t>Πρβλ και άρθρο 1 ν. 4250/2014</w:t>
      </w:r>
    </w:p>
  </w:endnote>
  <w:endnote w:id="35">
    <w:p w:rsidR="009E6B4D" w:rsidRPr="00627A7C" w:rsidRDefault="009E6B4D" w:rsidP="009E6B4D">
      <w:pPr>
        <w:pStyle w:val="a9"/>
        <w:tabs>
          <w:tab w:val="left" w:pos="284"/>
        </w:tabs>
        <w:rPr>
          <w:lang w:val="el-GR"/>
        </w:rPr>
      </w:pPr>
      <w:r>
        <w:rPr>
          <w:rStyle w:val="a6"/>
          <w:rFonts w:eastAsia="Calibri"/>
        </w:rPr>
        <w:endnoteRef/>
      </w:r>
      <w:r w:rsidRPr="00627A7C">
        <w:rPr>
          <w:lang w:val="el-GR"/>
        </w:rPr>
        <w:tab/>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B4D" w:rsidRDefault="009E6B4D" w:rsidP="00854EBF">
    <w:pPr>
      <w:pStyle w:val="a8"/>
      <w:jc w:val="right"/>
    </w:pPr>
    <w:r>
      <w:rPr>
        <w:sz w:val="20"/>
        <w:szCs w:val="20"/>
      </w:rPr>
      <w:fldChar w:fldCharType="begin"/>
    </w:r>
    <w:r>
      <w:rPr>
        <w:sz w:val="20"/>
        <w:szCs w:val="20"/>
      </w:rPr>
      <w:instrText xml:space="preserve"> PAGE </w:instrText>
    </w:r>
    <w:r>
      <w:rPr>
        <w:sz w:val="20"/>
        <w:szCs w:val="20"/>
      </w:rPr>
      <w:fldChar w:fldCharType="separate"/>
    </w:r>
    <w:r w:rsidR="00BB53CF">
      <w:rPr>
        <w:noProof/>
        <w:sz w:val="20"/>
        <w:szCs w:val="20"/>
      </w:rPr>
      <w:t>21</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B4D" w:rsidRDefault="00F52AB2" w:rsidP="00854EBF">
    <w:pPr>
      <w:pStyle w:val="a8"/>
      <w:jc w:val="right"/>
    </w:pPr>
    <w:sdt>
      <w:sdtPr>
        <w:id w:val="469335559"/>
        <w:docPartObj>
          <w:docPartGallery w:val="Page Numbers (Bottom of Page)"/>
          <w:docPartUnique/>
        </w:docPartObj>
      </w:sdtPr>
      <w:sdtEndPr>
        <w:rPr>
          <w:noProof/>
        </w:rPr>
      </w:sdtEndPr>
      <w:sdtContent>
        <w:r w:rsidR="009E6B4D">
          <w:fldChar w:fldCharType="begin"/>
        </w:r>
        <w:r w:rsidR="009E6B4D">
          <w:instrText xml:space="preserve"> PAGE   \* MERGEFORMAT </w:instrText>
        </w:r>
        <w:r w:rsidR="009E6B4D">
          <w:fldChar w:fldCharType="separate"/>
        </w:r>
        <w:r w:rsidR="00BB53CF">
          <w:rPr>
            <w:noProof/>
          </w:rPr>
          <w:t>6</w:t>
        </w:r>
        <w:r w:rsidR="009E6B4D">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AB2" w:rsidRDefault="00F52AB2" w:rsidP="009E6B4D">
      <w:pPr>
        <w:spacing w:after="0"/>
      </w:pPr>
      <w:r>
        <w:separator/>
      </w:r>
    </w:p>
  </w:footnote>
  <w:footnote w:type="continuationSeparator" w:id="0">
    <w:p w:rsidR="00F52AB2" w:rsidRDefault="00F52AB2" w:rsidP="009E6B4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57837"/>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B08B2"/>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3111110B"/>
    <w:multiLevelType w:val="multilevel"/>
    <w:tmpl w:val="06E4B3F4"/>
    <w:lvl w:ilvl="0">
      <w:start w:val="2"/>
      <w:numFmt w:val="decimal"/>
      <w:lvlText w:val="%1"/>
      <w:lvlJc w:val="left"/>
      <w:pPr>
        <w:ind w:left="360" w:hanging="360"/>
      </w:pPr>
      <w:rPr>
        <w:rFonts w:hint="default"/>
      </w:rPr>
    </w:lvl>
    <w:lvl w:ilvl="1">
      <w:start w:val="1"/>
      <w:numFmt w:val="decimal"/>
      <w:lvlText w:val="%1.%2"/>
      <w:lvlJc w:val="left"/>
      <w:pPr>
        <w:ind w:left="1250" w:hanging="36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390" w:hanging="720"/>
      </w:pPr>
      <w:rPr>
        <w:rFonts w:hint="default"/>
      </w:rPr>
    </w:lvl>
    <w:lvl w:ilvl="4">
      <w:start w:val="1"/>
      <w:numFmt w:val="decimal"/>
      <w:lvlText w:val="%1.%2.%3.%4.%5"/>
      <w:lvlJc w:val="left"/>
      <w:pPr>
        <w:ind w:left="4640" w:hanging="1080"/>
      </w:pPr>
      <w:rPr>
        <w:rFonts w:hint="default"/>
      </w:rPr>
    </w:lvl>
    <w:lvl w:ilvl="5">
      <w:start w:val="1"/>
      <w:numFmt w:val="decimal"/>
      <w:lvlText w:val="%1.%2.%3.%4.%5.%6"/>
      <w:lvlJc w:val="left"/>
      <w:pPr>
        <w:ind w:left="5530" w:hanging="1080"/>
      </w:pPr>
      <w:rPr>
        <w:rFonts w:hint="default"/>
      </w:rPr>
    </w:lvl>
    <w:lvl w:ilvl="6">
      <w:start w:val="1"/>
      <w:numFmt w:val="decimal"/>
      <w:lvlText w:val="%1.%2.%3.%4.%5.%6.%7"/>
      <w:lvlJc w:val="left"/>
      <w:pPr>
        <w:ind w:left="6780" w:hanging="1440"/>
      </w:pPr>
      <w:rPr>
        <w:rFonts w:hint="default"/>
      </w:rPr>
    </w:lvl>
    <w:lvl w:ilvl="7">
      <w:start w:val="1"/>
      <w:numFmt w:val="decimal"/>
      <w:lvlText w:val="%1.%2.%3.%4.%5.%6.%7.%8"/>
      <w:lvlJc w:val="left"/>
      <w:pPr>
        <w:ind w:left="7670" w:hanging="1440"/>
      </w:pPr>
      <w:rPr>
        <w:rFonts w:hint="default"/>
      </w:rPr>
    </w:lvl>
    <w:lvl w:ilvl="8">
      <w:start w:val="1"/>
      <w:numFmt w:val="decimal"/>
      <w:lvlText w:val="%1.%2.%3.%4.%5.%6.%7.%8.%9"/>
      <w:lvlJc w:val="left"/>
      <w:pPr>
        <w:ind w:left="8560" w:hanging="1440"/>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34"/>
    <w:rsid w:val="00374E36"/>
    <w:rsid w:val="00772F0D"/>
    <w:rsid w:val="009E6B4D"/>
    <w:rsid w:val="00AA047E"/>
    <w:rsid w:val="00AE0AD6"/>
    <w:rsid w:val="00B12AC9"/>
    <w:rsid w:val="00B16A34"/>
    <w:rsid w:val="00BB53CF"/>
    <w:rsid w:val="00BD3103"/>
    <w:rsid w:val="00D95219"/>
    <w:rsid w:val="00F05781"/>
    <w:rsid w:val="00F52A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D91E9-9D99-4FB9-9EAD-4A9B74B7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4D"/>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9E6B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
    <w:basedOn w:val="1"/>
    <w:next w:val="a"/>
    <w:link w:val="2Char"/>
    <w:qFormat/>
    <w:rsid w:val="009E6B4D"/>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E6B4D"/>
    <w:pPr>
      <w:spacing w:after="240"/>
    </w:pPr>
  </w:style>
  <w:style w:type="character" w:customStyle="1" w:styleId="Char">
    <w:name w:val="Σώμα κειμένου Char"/>
    <w:basedOn w:val="a0"/>
    <w:link w:val="a3"/>
    <w:rsid w:val="009E6B4D"/>
    <w:rPr>
      <w:rFonts w:ascii="Calibri" w:eastAsia="Times New Roman" w:hAnsi="Calibri" w:cs="Calibri"/>
      <w:szCs w:val="24"/>
      <w:lang w:val="en-GB" w:eastAsia="zh-CN"/>
    </w:rPr>
  </w:style>
  <w:style w:type="table" w:customStyle="1" w:styleId="10">
    <w:name w:val="Πλέγμα πίνακα1"/>
    <w:basedOn w:val="a1"/>
    <w:next w:val="a4"/>
    <w:uiPriority w:val="59"/>
    <w:rsid w:val="009E6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9E6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aliases w:val="h2 Char"/>
    <w:basedOn w:val="a0"/>
    <w:link w:val="2"/>
    <w:rsid w:val="009E6B4D"/>
    <w:rPr>
      <w:rFonts w:ascii="Arial" w:eastAsia="Times New Roman" w:hAnsi="Arial" w:cs="Arial"/>
      <w:b/>
      <w:color w:val="002060"/>
      <w:sz w:val="24"/>
      <w:lang w:val="en-GB" w:eastAsia="zh-CN"/>
    </w:rPr>
  </w:style>
  <w:style w:type="character" w:styleId="-">
    <w:name w:val="Hyperlink"/>
    <w:uiPriority w:val="99"/>
    <w:rsid w:val="009E6B4D"/>
    <w:rPr>
      <w:color w:val="0000FF"/>
      <w:u w:val="single"/>
    </w:rPr>
  </w:style>
  <w:style w:type="character" w:customStyle="1" w:styleId="a5">
    <w:name w:val="Χαρακτήρες υποσημείωσης"/>
    <w:rsid w:val="009E6B4D"/>
    <w:rPr>
      <w:rFonts w:cs="Times New Roman"/>
      <w:vertAlign w:val="superscript"/>
    </w:rPr>
  </w:style>
  <w:style w:type="character" w:customStyle="1" w:styleId="a6">
    <w:name w:val="Χαρακτήρες σημείωσης τέλους"/>
    <w:rsid w:val="009E6B4D"/>
    <w:rPr>
      <w:vertAlign w:val="superscript"/>
    </w:rPr>
  </w:style>
  <w:style w:type="character" w:customStyle="1" w:styleId="a7">
    <w:name w:val="Σύμβολο υποσημείωσης"/>
    <w:rsid w:val="009E6B4D"/>
    <w:rPr>
      <w:vertAlign w:val="superscript"/>
    </w:rPr>
  </w:style>
  <w:style w:type="character" w:customStyle="1" w:styleId="20">
    <w:name w:val="Παραπομπή σημείωσης τέλους2"/>
    <w:rsid w:val="009E6B4D"/>
    <w:rPr>
      <w:vertAlign w:val="superscript"/>
    </w:rPr>
  </w:style>
  <w:style w:type="paragraph" w:styleId="a8">
    <w:name w:val="Balloon Text"/>
    <w:basedOn w:val="a"/>
    <w:link w:val="Char1"/>
    <w:rsid w:val="009E6B4D"/>
    <w:rPr>
      <w:rFonts w:ascii="Tahoma" w:hAnsi="Tahoma" w:cs="Tahoma"/>
      <w:sz w:val="16"/>
      <w:szCs w:val="16"/>
    </w:rPr>
  </w:style>
  <w:style w:type="character" w:customStyle="1" w:styleId="Char0">
    <w:name w:val="Κείμενο πλαισίου Char"/>
    <w:basedOn w:val="a0"/>
    <w:uiPriority w:val="99"/>
    <w:semiHidden/>
    <w:rsid w:val="009E6B4D"/>
    <w:rPr>
      <w:rFonts w:ascii="Segoe UI" w:eastAsia="Times New Roman" w:hAnsi="Segoe UI" w:cs="Segoe UI"/>
      <w:sz w:val="18"/>
      <w:szCs w:val="18"/>
      <w:lang w:val="en-GB" w:eastAsia="zh-CN"/>
    </w:rPr>
  </w:style>
  <w:style w:type="paragraph" w:styleId="a9">
    <w:name w:val="endnote text"/>
    <w:basedOn w:val="a"/>
    <w:link w:val="Char10"/>
    <w:rsid w:val="009E6B4D"/>
    <w:rPr>
      <w:sz w:val="20"/>
      <w:szCs w:val="20"/>
    </w:rPr>
  </w:style>
  <w:style w:type="character" w:customStyle="1" w:styleId="Char2">
    <w:name w:val="Κείμενο σημείωσης τέλους Char"/>
    <w:basedOn w:val="a0"/>
    <w:uiPriority w:val="99"/>
    <w:semiHidden/>
    <w:rsid w:val="009E6B4D"/>
    <w:rPr>
      <w:rFonts w:ascii="Calibri" w:eastAsia="Times New Roman" w:hAnsi="Calibri" w:cs="Calibri"/>
      <w:sz w:val="20"/>
      <w:szCs w:val="20"/>
      <w:lang w:val="en-GB" w:eastAsia="zh-CN"/>
    </w:rPr>
  </w:style>
  <w:style w:type="paragraph" w:customStyle="1" w:styleId="aa">
    <w:name w:val="Περιεχόμενα πίνακα"/>
    <w:basedOn w:val="a"/>
    <w:rsid w:val="009E6B4D"/>
    <w:pPr>
      <w:suppressLineNumbers/>
    </w:pPr>
  </w:style>
  <w:style w:type="character" w:customStyle="1" w:styleId="DeltaViewInsertion">
    <w:name w:val="DeltaView Insertion"/>
    <w:rsid w:val="009E6B4D"/>
    <w:rPr>
      <w:b/>
      <w:i/>
      <w:spacing w:val="0"/>
      <w:lang w:val="el-GR"/>
    </w:rPr>
  </w:style>
  <w:style w:type="character" w:customStyle="1" w:styleId="NormalBoldChar">
    <w:name w:val="NormalBold Char"/>
    <w:rsid w:val="009E6B4D"/>
    <w:rPr>
      <w:rFonts w:ascii="Times New Roman" w:eastAsia="Times New Roman" w:hAnsi="Times New Roman" w:cs="Times New Roman"/>
      <w:b/>
      <w:sz w:val="24"/>
      <w:lang w:val="el-GR"/>
    </w:rPr>
  </w:style>
  <w:style w:type="paragraph" w:customStyle="1" w:styleId="ChapterTitle">
    <w:name w:val="ChapterTitle"/>
    <w:basedOn w:val="a"/>
    <w:next w:val="a"/>
    <w:rsid w:val="009E6B4D"/>
    <w:pPr>
      <w:keepNext/>
      <w:spacing w:before="120" w:after="360" w:line="276" w:lineRule="auto"/>
      <w:jc w:val="center"/>
    </w:pPr>
    <w:rPr>
      <w:b/>
      <w:kern w:val="1"/>
      <w:szCs w:val="22"/>
      <w:lang w:val="el-GR"/>
    </w:rPr>
  </w:style>
  <w:style w:type="paragraph" w:customStyle="1" w:styleId="SectionTitle">
    <w:name w:val="SectionTitle"/>
    <w:basedOn w:val="a"/>
    <w:next w:val="1"/>
    <w:rsid w:val="009E6B4D"/>
    <w:pPr>
      <w:keepNext/>
      <w:spacing w:before="120" w:after="360" w:line="276" w:lineRule="auto"/>
      <w:ind w:firstLine="397"/>
      <w:jc w:val="center"/>
    </w:pPr>
    <w:rPr>
      <w:b/>
      <w:smallCaps/>
      <w:kern w:val="1"/>
      <w:sz w:val="28"/>
      <w:szCs w:val="22"/>
      <w:lang w:val="el-GR"/>
    </w:rPr>
  </w:style>
  <w:style w:type="paragraph" w:customStyle="1" w:styleId="Bulletn">
    <w:name w:val="Bulletn"/>
    <w:basedOn w:val="a"/>
    <w:rsid w:val="009E6B4D"/>
    <w:pPr>
      <w:numPr>
        <w:numId w:val="4"/>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Char10">
    <w:name w:val="Κείμενο σημείωσης τέλους Char1"/>
    <w:link w:val="a9"/>
    <w:rsid w:val="009E6B4D"/>
    <w:rPr>
      <w:rFonts w:ascii="Calibri" w:eastAsia="Times New Roman" w:hAnsi="Calibri" w:cs="Calibri"/>
      <w:sz w:val="20"/>
      <w:szCs w:val="20"/>
      <w:lang w:val="en-GB" w:eastAsia="zh-CN"/>
    </w:rPr>
  </w:style>
  <w:style w:type="character" w:customStyle="1" w:styleId="Char1">
    <w:name w:val="Κείμενο πλαισίου Char1"/>
    <w:basedOn w:val="a0"/>
    <w:link w:val="a8"/>
    <w:rsid w:val="009E6B4D"/>
    <w:rPr>
      <w:rFonts w:ascii="Tahoma" w:eastAsia="Times New Roman" w:hAnsi="Tahoma" w:cs="Tahoma"/>
      <w:sz w:val="16"/>
      <w:szCs w:val="16"/>
      <w:lang w:val="en-GB" w:eastAsia="zh-CN"/>
    </w:rPr>
  </w:style>
  <w:style w:type="character" w:customStyle="1" w:styleId="1Char">
    <w:name w:val="Επικεφαλίδα 1 Char"/>
    <w:basedOn w:val="a0"/>
    <w:link w:val="1"/>
    <w:uiPriority w:val="9"/>
    <w:rsid w:val="009E6B4D"/>
    <w:rPr>
      <w:rFonts w:asciiTheme="majorHAnsi" w:eastAsiaTheme="majorEastAsia" w:hAnsiTheme="majorHAnsi" w:cstheme="majorBidi"/>
      <w:color w:val="2E74B5" w:themeColor="accent1" w:themeShade="BF"/>
      <w:sz w:val="32"/>
      <w:szCs w:val="32"/>
      <w:lang w:val="en-GB" w:eastAsia="zh-CN"/>
    </w:rPr>
  </w:style>
  <w:style w:type="paragraph" w:styleId="ab">
    <w:name w:val="List Paragraph"/>
    <w:basedOn w:val="a"/>
    <w:uiPriority w:val="34"/>
    <w:qFormat/>
    <w:rsid w:val="00D95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5115</Words>
  <Characters>27623</Characters>
  <Application>Microsoft Office Word</Application>
  <DocSecurity>0</DocSecurity>
  <Lines>230</Lines>
  <Paragraphs>65</Paragraphs>
  <ScaleCrop>false</ScaleCrop>
  <Company/>
  <LinksUpToDate>false</LinksUpToDate>
  <CharactersWithSpaces>32673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6</cp:revision>
  <dcterms:created xsi:type="dcterms:W3CDTF">2020-01-10T09:44:00Z</dcterms:created>
  <dcterms:modified xsi:type="dcterms:W3CDTF">2020-01-22T11:24:00Z</dcterms:modified>
</cp:coreProperties>
</file>