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B50" w:rsidRPr="00CD4F71" w:rsidRDefault="00461B50" w:rsidP="00461B50">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t>ΕΝΤΥΠΟ ΤΕΧΝΙΚΗΣ ΠΡΟΣΦΟΡΑΣ</w:t>
      </w:r>
    </w:p>
    <w:p w:rsidR="00461B50" w:rsidRPr="00CD4F71" w:rsidRDefault="00461B50" w:rsidP="00461B50">
      <w:pPr>
        <w:jc w:val="center"/>
        <w:rPr>
          <w:b/>
          <w:bCs/>
        </w:rPr>
      </w:pPr>
      <w:r w:rsidRPr="00CD4F71">
        <w:rPr>
          <w:b/>
          <w:bCs/>
        </w:rPr>
        <w:t>ΠΡΟΣ</w:t>
      </w:r>
    </w:p>
    <w:p w:rsidR="00461B50" w:rsidRPr="00CD4F71" w:rsidRDefault="00461B50" w:rsidP="00461B50">
      <w:pPr>
        <w:jc w:val="center"/>
        <w:rPr>
          <w:b/>
          <w:bCs/>
        </w:rPr>
      </w:pPr>
      <w:r w:rsidRPr="00CD4F71">
        <w:rPr>
          <w:b/>
          <w:bCs/>
        </w:rPr>
        <w:t>ΙΔΡΥΜΑ ΤΕΧΝΟΛΟΓΙΑΣ &amp; ΕΡΕΥΝΑΣ/</w:t>
      </w:r>
      <w:r w:rsidRPr="00CD4F71">
        <w:rPr>
          <w:b/>
          <w:bCs/>
          <w:lang w:val="en-US"/>
        </w:rPr>
        <w:t>IN</w:t>
      </w:r>
      <w:r w:rsidRPr="00CD4F71">
        <w:rPr>
          <w:b/>
          <w:bCs/>
        </w:rPr>
        <w:t xml:space="preserve">ΣΤΙΤΟΥΤΟ </w:t>
      </w:r>
      <w:r w:rsidRPr="00CD4F71">
        <w:rPr>
          <w:b/>
        </w:rPr>
        <w:t>ΜΟΡΙΑΚΗΣ ΒΙΟΛΟΓΙΑΣ &amp; ΒΙΟΤΕΧΝΟΛΟΓΙΑΣ</w:t>
      </w:r>
    </w:p>
    <w:p w:rsidR="00461B50" w:rsidRPr="00733A1E" w:rsidRDefault="00461B50" w:rsidP="00461B50">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sidRPr="00572929">
        <w:rPr>
          <w:rFonts w:ascii="Calibri" w:hAnsi="Calibri" w:cs="Calibri"/>
          <w:b/>
          <w:bCs/>
          <w:sz w:val="24"/>
        </w:rPr>
        <w:t>«</w:t>
      </w:r>
      <w:r w:rsidRPr="003F177E">
        <w:rPr>
          <w:rFonts w:ascii="Calibri" w:hAnsi="Calibri" w:cs="Calibri"/>
          <w:b/>
          <w:bCs/>
          <w:i/>
          <w:iCs/>
          <w:color w:val="000000"/>
          <w:sz w:val="24"/>
        </w:rPr>
        <w:t xml:space="preserve">Προμήθεια εργαστηριακών αναλωσίμων και αντιδραστηρίων </w:t>
      </w:r>
      <w:r>
        <w:rPr>
          <w:rFonts w:ascii="Calibri" w:hAnsi="Calibri" w:cs="Calibri"/>
          <w:b/>
          <w:bCs/>
          <w:i/>
          <w:iCs/>
          <w:color w:val="000000"/>
          <w:sz w:val="24"/>
        </w:rPr>
        <w:t>–</w:t>
      </w:r>
      <w:r w:rsidRPr="003F177E">
        <w:rPr>
          <w:rFonts w:ascii="Calibri" w:hAnsi="Calibri" w:cs="Calibri"/>
          <w:b/>
          <w:bCs/>
          <w:i/>
          <w:iCs/>
          <w:color w:val="000000"/>
          <w:sz w:val="24"/>
        </w:rPr>
        <w:t xml:space="preserve"> ΠΡΟΣΤΑΣΙΑ</w:t>
      </w:r>
      <w:r>
        <w:rPr>
          <w:rFonts w:ascii="Calibri" w:hAnsi="Calibri" w:cs="Calibri"/>
          <w:b/>
          <w:bCs/>
          <w:i/>
          <w:iCs/>
          <w:color w:val="000000"/>
          <w:sz w:val="24"/>
        </w:rPr>
        <w:t>-2</w:t>
      </w:r>
      <w:r w:rsidRPr="00572929">
        <w:rPr>
          <w:b/>
          <w:sz w:val="24"/>
        </w:rPr>
        <w:t>»</w:t>
      </w:r>
    </w:p>
    <w:p w:rsidR="00461B50" w:rsidRDefault="00461B50" w:rsidP="00461B50">
      <w:pPr>
        <w:jc w:val="center"/>
        <w:rPr>
          <w:b/>
          <w:bCs/>
          <w:i/>
          <w:u w:val="single"/>
        </w:rPr>
      </w:pPr>
      <w:proofErr w:type="spellStart"/>
      <w:r w:rsidRPr="00CD4F71">
        <w:rPr>
          <w:b/>
          <w:bCs/>
          <w:i/>
          <w:u w:val="single"/>
        </w:rPr>
        <w:t>Αρ</w:t>
      </w:r>
      <w:proofErr w:type="spellEnd"/>
      <w:r w:rsidRPr="00CD4F71">
        <w:rPr>
          <w:b/>
          <w:bCs/>
          <w:i/>
          <w:u w:val="single"/>
        </w:rPr>
        <w:t>. Διακήρυξης : ……/……...20</w:t>
      </w:r>
      <w:r>
        <w:rPr>
          <w:b/>
          <w:bCs/>
          <w:i/>
          <w:u w:val="single"/>
        </w:rPr>
        <w:t>20</w:t>
      </w:r>
    </w:p>
    <w:p w:rsidR="00461B50" w:rsidRDefault="00461B50" w:rsidP="00461B50">
      <w:pPr>
        <w:rPr>
          <w:b/>
          <w:sz w:val="28"/>
        </w:rPr>
      </w:pPr>
    </w:p>
    <w:p w:rsidR="00461B50" w:rsidRPr="00DD5E56" w:rsidRDefault="00461B50" w:rsidP="00461B50">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461B50" w:rsidRPr="00DD5E56" w:rsidTr="00B85A6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461B50" w:rsidRPr="00DD5E56" w:rsidRDefault="00461B50" w:rsidP="00B85A66">
            <w:pPr>
              <w:rPr>
                <w:b/>
              </w:rPr>
            </w:pPr>
            <w:r w:rsidRPr="00DD5E56">
              <w:rPr>
                <w:b/>
              </w:rPr>
              <w:t>Ονοματεπώνυμο</w:t>
            </w:r>
          </w:p>
          <w:p w:rsidR="00461B50" w:rsidRPr="00DD5E56" w:rsidRDefault="00461B50" w:rsidP="00B85A66">
            <w:pPr>
              <w:rPr>
                <w:b/>
                <w:bCs/>
              </w:rPr>
            </w:pPr>
            <w:r w:rsidRPr="00DD5E56">
              <w:rPr>
                <w:b/>
              </w:rPr>
              <w:t>ή Επωνυμία εταιρείας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461B50" w:rsidRPr="00DD5E56" w:rsidRDefault="00461B50" w:rsidP="00B85A66">
            <w:pPr>
              <w:rPr>
                <w:b/>
                <w:bCs/>
              </w:rPr>
            </w:pPr>
          </w:p>
        </w:tc>
      </w:tr>
      <w:tr w:rsidR="00461B50" w:rsidRPr="00DD5E56" w:rsidTr="00B85A6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461B50" w:rsidRPr="00DD5E56" w:rsidRDefault="00461B50" w:rsidP="00B85A66">
            <w:pPr>
              <w:rPr>
                <w:b/>
                <w:bCs/>
              </w:rPr>
            </w:pPr>
            <w:r w:rsidRPr="00DD5E56">
              <w:rPr>
                <w:b/>
                <w:bCs/>
              </w:rPr>
              <w:t>ΑΦΜ</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461B50" w:rsidRPr="00DD5E56" w:rsidRDefault="00461B50" w:rsidP="00B85A66">
            <w:pPr>
              <w:rPr>
                <w:b/>
                <w:bCs/>
              </w:rPr>
            </w:pPr>
          </w:p>
        </w:tc>
      </w:tr>
      <w:tr w:rsidR="00461B50" w:rsidRPr="00DD5E56" w:rsidTr="00B85A6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461B50" w:rsidRPr="00DD5E56" w:rsidRDefault="00461B50" w:rsidP="00B85A66">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461B50" w:rsidRPr="00DD5E56" w:rsidRDefault="00461B50" w:rsidP="00B85A66">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461B50" w:rsidRPr="00DD5E56" w:rsidRDefault="00461B50" w:rsidP="00B85A66">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461B50" w:rsidRPr="00DD5E56" w:rsidRDefault="00461B50" w:rsidP="00B85A66">
            <w:pPr>
              <w:rPr>
                <w:b/>
                <w:bCs/>
              </w:rPr>
            </w:pPr>
          </w:p>
        </w:tc>
      </w:tr>
      <w:tr w:rsidR="00461B50" w:rsidRPr="00DD5E56" w:rsidTr="00B85A6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461B50" w:rsidRPr="00DD5E56" w:rsidRDefault="00461B50" w:rsidP="00B85A66">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461B50" w:rsidRPr="00DD5E56" w:rsidRDefault="00461B50" w:rsidP="00B85A66">
            <w:pPr>
              <w:rPr>
                <w:b/>
                <w:bCs/>
              </w:rPr>
            </w:pPr>
          </w:p>
        </w:tc>
      </w:tr>
      <w:tr w:rsidR="00461B50" w:rsidRPr="00DD5E56" w:rsidTr="00B85A66">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461B50" w:rsidRPr="00DD5E56" w:rsidRDefault="00461B50" w:rsidP="00B85A66">
            <w:pPr>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461B50" w:rsidRPr="00DD5E56" w:rsidRDefault="00461B50" w:rsidP="00B85A66">
            <w:pPr>
              <w:rPr>
                <w:b/>
                <w:bCs/>
              </w:rPr>
            </w:pPr>
          </w:p>
        </w:tc>
      </w:tr>
    </w:tbl>
    <w:p w:rsidR="00461B50" w:rsidRDefault="00461B50" w:rsidP="00461B50">
      <w:pPr>
        <w:rPr>
          <w:b/>
          <w:bCs/>
        </w:rPr>
        <w:sectPr w:rsidR="00461B50" w:rsidSect="004B1D81">
          <w:endnotePr>
            <w:numFmt w:val="decimal"/>
          </w:endnotePr>
          <w:pgSz w:w="16838" w:h="11906" w:orient="landscape"/>
          <w:pgMar w:top="1797" w:right="1440" w:bottom="1797" w:left="1440" w:header="709" w:footer="709" w:gutter="0"/>
          <w:cols w:space="708"/>
          <w:docGrid w:linePitch="360"/>
        </w:sectPr>
      </w:pPr>
    </w:p>
    <w:p w:rsidR="00461B50" w:rsidRPr="004560EB" w:rsidRDefault="00461B50" w:rsidP="00461B50">
      <w:pPr>
        <w:pStyle w:val="aa"/>
        <w:shd w:val="clear" w:color="auto" w:fill="D9D9D9" w:themeFill="background1" w:themeFillShade="D9"/>
        <w:spacing w:before="240" w:line="360" w:lineRule="auto"/>
        <w:ind w:right="-908"/>
        <w:jc w:val="left"/>
        <w:rPr>
          <w:rFonts w:cstheme="minorHAnsi"/>
          <w:b/>
          <w:iCs/>
          <w:color w:val="000000"/>
          <w:sz w:val="24"/>
        </w:rPr>
      </w:pPr>
      <w:r w:rsidRPr="004560EB">
        <w:rPr>
          <w:rFonts w:cstheme="minorHAnsi"/>
          <w:b/>
          <w:color w:val="000000"/>
          <w:sz w:val="24"/>
        </w:rPr>
        <w:lastRenderedPageBreak/>
        <w:t xml:space="preserve">Τμήμα 1: </w:t>
      </w:r>
      <w:r w:rsidRPr="00BF37DF">
        <w:rPr>
          <w:rFonts w:cstheme="minorHAnsi"/>
          <w:b/>
          <w:color w:val="000000"/>
          <w:sz w:val="24"/>
        </w:rPr>
        <w:t>Πλαστικά αναλώσιμα</w:t>
      </w:r>
      <w:r>
        <w:rPr>
          <w:rFonts w:cstheme="minorHAnsi"/>
          <w:b/>
          <w:color w:val="000000"/>
          <w:sz w:val="24"/>
        </w:rPr>
        <w:t xml:space="preserve"> </w:t>
      </w:r>
    </w:p>
    <w:p w:rsidR="00461B50" w:rsidRPr="00400C23" w:rsidRDefault="00461B50" w:rsidP="00461B50">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959"/>
        <w:gridCol w:w="1216"/>
        <w:gridCol w:w="1098"/>
        <w:gridCol w:w="5498"/>
        <w:gridCol w:w="1349"/>
        <w:gridCol w:w="1354"/>
        <w:gridCol w:w="1328"/>
      </w:tblGrid>
      <w:tr w:rsidR="00461B50" w:rsidRPr="006F6BC6" w:rsidTr="00B85A66">
        <w:trPr>
          <w:trHeight w:val="375"/>
          <w:jc w:val="center"/>
        </w:trPr>
        <w:tc>
          <w:tcPr>
            <w:tcW w:w="793" w:type="dxa"/>
            <w:shd w:val="clear" w:color="auto" w:fill="ACB9CA" w:themeFill="text2" w:themeFillTint="66"/>
            <w:vAlign w:val="center"/>
          </w:tcPr>
          <w:p w:rsidR="00461B50" w:rsidRPr="00A15C2C" w:rsidRDefault="00461B50" w:rsidP="00B85A66">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α/α είδους</w:t>
            </w:r>
          </w:p>
        </w:tc>
        <w:tc>
          <w:tcPr>
            <w:tcW w:w="1959" w:type="dxa"/>
            <w:shd w:val="clear" w:color="auto" w:fill="ACB9CA" w:themeFill="text2" w:themeFillTint="66"/>
            <w:vAlign w:val="center"/>
            <w:hideMark/>
          </w:tcPr>
          <w:p w:rsidR="00461B50" w:rsidRPr="00A15C2C" w:rsidRDefault="00461B50" w:rsidP="00B85A66">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είδος</w:t>
            </w:r>
          </w:p>
        </w:tc>
        <w:tc>
          <w:tcPr>
            <w:tcW w:w="1216" w:type="dxa"/>
            <w:shd w:val="clear" w:color="auto" w:fill="ACB9CA" w:themeFill="text2" w:themeFillTint="66"/>
            <w:vAlign w:val="center"/>
          </w:tcPr>
          <w:p w:rsidR="00461B50" w:rsidRPr="00A15C2C" w:rsidRDefault="00461B50" w:rsidP="00B85A66">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ΜΜ</w:t>
            </w:r>
          </w:p>
        </w:tc>
        <w:tc>
          <w:tcPr>
            <w:tcW w:w="1098" w:type="dxa"/>
            <w:shd w:val="clear" w:color="auto" w:fill="ACB9CA" w:themeFill="text2" w:themeFillTint="66"/>
            <w:vAlign w:val="center"/>
          </w:tcPr>
          <w:p w:rsidR="00461B50" w:rsidRPr="00A15C2C" w:rsidRDefault="00461B50" w:rsidP="00B85A66">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Αιτούμενη Ποσότητα</w:t>
            </w:r>
          </w:p>
        </w:tc>
        <w:tc>
          <w:tcPr>
            <w:tcW w:w="5498" w:type="dxa"/>
            <w:shd w:val="clear" w:color="auto" w:fill="ACB9CA" w:themeFill="text2" w:themeFillTint="66"/>
            <w:noWrap/>
            <w:vAlign w:val="center"/>
            <w:hideMark/>
          </w:tcPr>
          <w:p w:rsidR="00461B50" w:rsidRPr="00A15C2C" w:rsidRDefault="00461B50" w:rsidP="00B85A66">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Τεχνικές Προδιαγραφές</w:t>
            </w:r>
          </w:p>
        </w:tc>
        <w:tc>
          <w:tcPr>
            <w:tcW w:w="1349" w:type="dxa"/>
            <w:shd w:val="clear" w:color="auto" w:fill="ACB9CA" w:themeFill="text2" w:themeFillTint="66"/>
            <w:vAlign w:val="center"/>
          </w:tcPr>
          <w:p w:rsidR="00461B50" w:rsidRPr="00A15C2C" w:rsidRDefault="00461B50" w:rsidP="00B85A66">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Υποχρεωτική Απαίτηση</w:t>
            </w:r>
          </w:p>
        </w:tc>
        <w:tc>
          <w:tcPr>
            <w:tcW w:w="1354" w:type="dxa"/>
            <w:shd w:val="clear" w:color="auto" w:fill="ACB9CA" w:themeFill="text2" w:themeFillTint="66"/>
            <w:vAlign w:val="center"/>
          </w:tcPr>
          <w:p w:rsidR="00461B50" w:rsidRPr="00A15C2C" w:rsidRDefault="00461B50" w:rsidP="00B85A66">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Απάντηση προμηθευτή</w:t>
            </w:r>
          </w:p>
        </w:tc>
        <w:tc>
          <w:tcPr>
            <w:tcW w:w="1328" w:type="dxa"/>
            <w:shd w:val="clear" w:color="auto" w:fill="ACB9CA" w:themeFill="text2" w:themeFillTint="66"/>
            <w:vAlign w:val="center"/>
          </w:tcPr>
          <w:p w:rsidR="00461B50" w:rsidRPr="00A15C2C" w:rsidRDefault="00461B50" w:rsidP="00B85A66">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Παραπομπή</w:t>
            </w:r>
          </w:p>
        </w:tc>
      </w:tr>
      <w:tr w:rsidR="00461B50" w:rsidRPr="006F6BC6" w:rsidTr="00B85A66">
        <w:trPr>
          <w:trHeight w:val="735"/>
          <w:jc w:val="center"/>
        </w:trPr>
        <w:tc>
          <w:tcPr>
            <w:tcW w:w="793" w:type="dxa"/>
            <w:vAlign w:val="center"/>
          </w:tcPr>
          <w:p w:rsidR="00461B50" w:rsidRPr="00A15C2C" w:rsidRDefault="00461B50" w:rsidP="00B85A66">
            <w:pPr>
              <w:pStyle w:val="af3"/>
              <w:numPr>
                <w:ilvl w:val="0"/>
                <w:numId w:val="28"/>
              </w:numPr>
              <w:spacing w:before="0"/>
              <w:jc w:val="center"/>
              <w:rPr>
                <w:rFonts w:eastAsia="Times New Roman" w:cstheme="minorHAnsi"/>
                <w:color w:val="000000"/>
                <w:sz w:val="20"/>
                <w:szCs w:val="20"/>
                <w:lang w:eastAsia="el-GR"/>
              </w:rPr>
            </w:pPr>
          </w:p>
        </w:tc>
        <w:tc>
          <w:tcPr>
            <w:tcW w:w="1959"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left"/>
              <w:rPr>
                <w:rFonts w:eastAsia="Times New Roman" w:cstheme="minorHAnsi"/>
                <w:color w:val="000000"/>
                <w:sz w:val="20"/>
                <w:szCs w:val="20"/>
                <w:lang w:eastAsia="el-GR"/>
              </w:rPr>
            </w:pPr>
            <w:r w:rsidRPr="00760ACB">
              <w:rPr>
                <w:rFonts w:eastAsia="Times New Roman"/>
                <w:color w:val="000000"/>
                <w:sz w:val="20"/>
                <w:szCs w:val="20"/>
                <w:lang w:eastAsia="el-GR"/>
              </w:rPr>
              <w:t xml:space="preserve">Πλάκες </w:t>
            </w:r>
            <w:proofErr w:type="spellStart"/>
            <w:r w:rsidRPr="00760ACB">
              <w:rPr>
                <w:rFonts w:eastAsia="Times New Roman"/>
                <w:color w:val="000000"/>
                <w:sz w:val="20"/>
                <w:szCs w:val="20"/>
                <w:lang w:eastAsia="el-GR"/>
              </w:rPr>
              <w:t>κυτταροκαλλιέργειας</w:t>
            </w:r>
            <w:proofErr w:type="spellEnd"/>
            <w:r w:rsidRPr="00760ACB">
              <w:rPr>
                <w:rFonts w:eastAsia="Times New Roman"/>
                <w:color w:val="000000"/>
                <w:sz w:val="20"/>
                <w:szCs w:val="20"/>
                <w:lang w:eastAsia="el-GR"/>
              </w:rPr>
              <w:t xml:space="preserve"> 96 </w:t>
            </w:r>
            <w:proofErr w:type="spellStart"/>
            <w:r w:rsidRPr="00760ACB">
              <w:rPr>
                <w:rFonts w:eastAsia="Times New Roman"/>
                <w:color w:val="000000"/>
                <w:sz w:val="20"/>
                <w:szCs w:val="20"/>
                <w:lang w:eastAsia="el-GR"/>
              </w:rPr>
              <w:t>βοθρίων</w:t>
            </w:r>
            <w:proofErr w:type="spellEnd"/>
            <w:r w:rsidRPr="00760ACB">
              <w:rPr>
                <w:rFonts w:eastAsia="Times New Roman"/>
                <w:color w:val="000000"/>
                <w:sz w:val="20"/>
                <w:szCs w:val="20"/>
                <w:lang w:eastAsia="el-GR"/>
              </w:rPr>
              <w:t xml:space="preserve"> με επίπεδο πυθμένα</w:t>
            </w:r>
          </w:p>
        </w:tc>
        <w:tc>
          <w:tcPr>
            <w:tcW w:w="1216"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sidRPr="0061331E">
              <w:rPr>
                <w:rFonts w:eastAsia="Times New Roman"/>
                <w:color w:val="000000"/>
                <w:sz w:val="20"/>
                <w:szCs w:val="20"/>
                <w:lang w:eastAsia="el-GR"/>
              </w:rPr>
              <w:t>Τεμάχιο</w:t>
            </w:r>
            <w:r>
              <w:rPr>
                <w:rFonts w:eastAsia="Times New Roman"/>
                <w:color w:val="000000"/>
                <w:sz w:val="20"/>
                <w:szCs w:val="20"/>
                <w:lang w:eastAsia="el-GR"/>
              </w:rPr>
              <w:t xml:space="preserve"> </w:t>
            </w:r>
          </w:p>
        </w:tc>
        <w:tc>
          <w:tcPr>
            <w:tcW w:w="1098"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cstheme="minorHAnsi"/>
                <w:color w:val="000000"/>
                <w:sz w:val="20"/>
                <w:szCs w:val="20"/>
              </w:rPr>
            </w:pPr>
            <w:r>
              <w:rPr>
                <w:rFonts w:eastAsia="Times New Roman"/>
                <w:color w:val="000000"/>
                <w:sz w:val="20"/>
                <w:szCs w:val="20"/>
                <w:lang w:val="en-US" w:eastAsia="el-GR"/>
              </w:rPr>
              <w:t>7096</w:t>
            </w:r>
          </w:p>
        </w:tc>
        <w:tc>
          <w:tcPr>
            <w:tcW w:w="5498" w:type="dxa"/>
            <w:tcBorders>
              <w:top w:val="nil"/>
              <w:left w:val="nil"/>
              <w:bottom w:val="single" w:sz="4" w:space="0" w:color="auto"/>
              <w:right w:val="single" w:sz="4" w:space="0" w:color="auto"/>
            </w:tcBorders>
            <w:shd w:val="clear" w:color="auto" w:fill="auto"/>
            <w:vAlign w:val="center"/>
            <w:hideMark/>
          </w:tcPr>
          <w:p w:rsidR="00461B50" w:rsidRPr="00760ACB" w:rsidRDefault="00461B50" w:rsidP="00B85A66">
            <w:pPr>
              <w:rPr>
                <w:rFonts w:eastAsia="Times New Roman"/>
                <w:color w:val="000000"/>
                <w:sz w:val="20"/>
                <w:szCs w:val="20"/>
                <w:lang w:eastAsia="el-GR"/>
              </w:rPr>
            </w:pPr>
            <w:proofErr w:type="spellStart"/>
            <w:r w:rsidRPr="00760ACB">
              <w:rPr>
                <w:rFonts w:eastAsia="Times New Roman"/>
                <w:color w:val="000000"/>
                <w:sz w:val="20"/>
                <w:szCs w:val="20"/>
                <w:lang w:eastAsia="el-GR"/>
              </w:rPr>
              <w:t>Μικροπλάκες</w:t>
            </w:r>
            <w:proofErr w:type="spellEnd"/>
            <w:r w:rsidRPr="00760ACB">
              <w:rPr>
                <w:rFonts w:eastAsia="Times New Roman"/>
                <w:color w:val="000000"/>
                <w:sz w:val="20"/>
                <w:szCs w:val="20"/>
                <w:lang w:eastAsia="el-GR"/>
              </w:rPr>
              <w:t xml:space="preserve"> </w:t>
            </w:r>
            <w:proofErr w:type="spellStart"/>
            <w:r w:rsidRPr="00760ACB">
              <w:rPr>
                <w:rFonts w:eastAsia="Times New Roman"/>
                <w:color w:val="000000"/>
                <w:sz w:val="20"/>
                <w:szCs w:val="20"/>
                <w:lang w:eastAsia="el-GR"/>
              </w:rPr>
              <w:t>κυτταροκαλλιέργειας</w:t>
            </w:r>
            <w:proofErr w:type="spellEnd"/>
            <w:r w:rsidRPr="00760ACB">
              <w:rPr>
                <w:rFonts w:eastAsia="Times New Roman"/>
                <w:color w:val="000000"/>
                <w:sz w:val="20"/>
                <w:szCs w:val="20"/>
                <w:lang w:eastAsia="el-GR"/>
              </w:rPr>
              <w:t xml:space="preserve"> 96 θέσεων με καπάκι. Με  επίπεδο πυθμένα και εσωτερική επιφάνεια ειδικά επεξεργασμένη για βελτιστοποιημένη προσκόλληση των κυττάρων.   Με "υπερυψωμένα" πηγαδάκια (</w:t>
            </w:r>
            <w:proofErr w:type="spellStart"/>
            <w:r w:rsidRPr="00760ACB">
              <w:rPr>
                <w:rFonts w:eastAsia="Times New Roman"/>
                <w:color w:val="000000"/>
                <w:sz w:val="20"/>
                <w:szCs w:val="20"/>
                <w:lang w:eastAsia="el-GR"/>
              </w:rPr>
              <w:t>chimney</w:t>
            </w:r>
            <w:proofErr w:type="spellEnd"/>
            <w:r w:rsidRPr="00760ACB">
              <w:rPr>
                <w:rFonts w:eastAsia="Times New Roman"/>
                <w:color w:val="000000"/>
                <w:sz w:val="20"/>
                <w:szCs w:val="20"/>
                <w:lang w:eastAsia="el-GR"/>
              </w:rPr>
              <w:t xml:space="preserve"> </w:t>
            </w:r>
            <w:proofErr w:type="spellStart"/>
            <w:r w:rsidRPr="00760ACB">
              <w:rPr>
                <w:rFonts w:eastAsia="Times New Roman"/>
                <w:color w:val="000000"/>
                <w:sz w:val="20"/>
                <w:szCs w:val="20"/>
                <w:lang w:eastAsia="el-GR"/>
              </w:rPr>
              <w:t>well</w:t>
            </w:r>
            <w:proofErr w:type="spellEnd"/>
            <w:r w:rsidRPr="00760ACB">
              <w:rPr>
                <w:rFonts w:eastAsia="Times New Roman"/>
                <w:color w:val="000000"/>
                <w:sz w:val="20"/>
                <w:szCs w:val="20"/>
                <w:lang w:eastAsia="el-GR"/>
              </w:rPr>
              <w:t>)  και "</w:t>
            </w:r>
            <w:proofErr w:type="spellStart"/>
            <w:r w:rsidRPr="00760ACB">
              <w:rPr>
                <w:rFonts w:eastAsia="Times New Roman"/>
                <w:color w:val="000000"/>
                <w:sz w:val="20"/>
                <w:szCs w:val="20"/>
                <w:lang w:eastAsia="el-GR"/>
              </w:rPr>
              <w:t>δακτύλιους</w:t>
            </w:r>
            <w:proofErr w:type="spellEnd"/>
            <w:r w:rsidRPr="00760ACB">
              <w:rPr>
                <w:rFonts w:eastAsia="Times New Roman"/>
                <w:color w:val="000000"/>
                <w:sz w:val="20"/>
                <w:szCs w:val="20"/>
                <w:lang w:eastAsia="el-GR"/>
              </w:rPr>
              <w:t xml:space="preserve">  συμπύκνωσης" στο καπάκι, για προστασία από επιμολύνσεις μεταξύ των δειγμάτων.  Να έχουν αλφαριθμητική σήμανση των θέσεων  της </w:t>
            </w:r>
            <w:proofErr w:type="spellStart"/>
            <w:r w:rsidRPr="00760ACB">
              <w:rPr>
                <w:rFonts w:eastAsia="Times New Roman"/>
                <w:color w:val="000000"/>
                <w:sz w:val="20"/>
                <w:szCs w:val="20"/>
                <w:lang w:eastAsia="el-GR"/>
              </w:rPr>
              <w:t>μικροπλάκας</w:t>
            </w:r>
            <w:proofErr w:type="spellEnd"/>
            <w:r w:rsidRPr="00760ACB">
              <w:rPr>
                <w:rFonts w:eastAsia="Times New Roman"/>
                <w:color w:val="000000"/>
                <w:sz w:val="20"/>
                <w:szCs w:val="20"/>
                <w:lang w:eastAsia="el-GR"/>
              </w:rPr>
              <w:t xml:space="preserve">. Από </w:t>
            </w:r>
            <w:proofErr w:type="spellStart"/>
            <w:r w:rsidRPr="00760ACB">
              <w:rPr>
                <w:rFonts w:eastAsia="Times New Roman"/>
                <w:color w:val="000000"/>
                <w:sz w:val="20"/>
                <w:szCs w:val="20"/>
                <w:lang w:eastAsia="el-GR"/>
              </w:rPr>
              <w:t>πολυστυρένιο</w:t>
            </w:r>
            <w:proofErr w:type="spellEnd"/>
            <w:r w:rsidRPr="00760ACB">
              <w:rPr>
                <w:rFonts w:eastAsia="Times New Roman"/>
                <w:color w:val="000000"/>
                <w:sz w:val="20"/>
                <w:szCs w:val="20"/>
                <w:lang w:eastAsia="el-GR"/>
              </w:rPr>
              <w:t xml:space="preserve">  χωρίς </w:t>
            </w:r>
            <w:proofErr w:type="spellStart"/>
            <w:r w:rsidRPr="00760ACB">
              <w:rPr>
                <w:rFonts w:eastAsia="Times New Roman"/>
                <w:color w:val="000000"/>
                <w:sz w:val="20"/>
                <w:szCs w:val="20"/>
                <w:lang w:eastAsia="el-GR"/>
              </w:rPr>
              <w:t>βαρέα</w:t>
            </w:r>
            <w:proofErr w:type="spellEnd"/>
            <w:r w:rsidRPr="00760ACB">
              <w:rPr>
                <w:rFonts w:eastAsia="Times New Roman"/>
                <w:color w:val="000000"/>
                <w:sz w:val="20"/>
                <w:szCs w:val="20"/>
                <w:lang w:eastAsia="el-GR"/>
              </w:rPr>
              <w:t xml:space="preserve"> μέταλλα, υψηλής ευκρίνειας  για βέλτιστη χρήση σε μικροσκοπία.</w:t>
            </w:r>
          </w:p>
          <w:p w:rsidR="00461B50" w:rsidRPr="00760ACB" w:rsidRDefault="00461B50" w:rsidP="00B85A66">
            <w:pPr>
              <w:rPr>
                <w:rFonts w:eastAsia="Times New Roman"/>
                <w:color w:val="000000"/>
                <w:sz w:val="20"/>
                <w:szCs w:val="20"/>
                <w:lang w:eastAsia="el-GR"/>
              </w:rPr>
            </w:pPr>
            <w:r w:rsidRPr="00760ACB">
              <w:rPr>
                <w:rFonts w:eastAsia="Times New Roman"/>
                <w:color w:val="000000"/>
                <w:sz w:val="20"/>
                <w:szCs w:val="20"/>
                <w:lang w:eastAsia="el-GR"/>
              </w:rPr>
              <w:t xml:space="preserve">Σε ατομική συσκευασία, αποστειρωμένες,  χωρίς ανιχνεύσιμα επίπεδα </w:t>
            </w:r>
            <w:proofErr w:type="spellStart"/>
            <w:r w:rsidRPr="00760ACB">
              <w:rPr>
                <w:rFonts w:eastAsia="Times New Roman"/>
                <w:color w:val="000000"/>
                <w:sz w:val="20"/>
                <w:szCs w:val="20"/>
                <w:lang w:eastAsia="el-GR"/>
              </w:rPr>
              <w:t>δεοξυριβονουκλεασών</w:t>
            </w:r>
            <w:proofErr w:type="spellEnd"/>
            <w:r w:rsidRPr="00760ACB">
              <w:rPr>
                <w:rFonts w:eastAsia="Times New Roman"/>
                <w:color w:val="000000"/>
                <w:sz w:val="20"/>
                <w:szCs w:val="20"/>
                <w:lang w:eastAsia="el-GR"/>
              </w:rPr>
              <w:t xml:space="preserve">, </w:t>
            </w:r>
            <w:proofErr w:type="spellStart"/>
            <w:r w:rsidRPr="00760ACB">
              <w:rPr>
                <w:rFonts w:eastAsia="Times New Roman"/>
                <w:color w:val="000000"/>
                <w:sz w:val="20"/>
                <w:szCs w:val="20"/>
                <w:lang w:eastAsia="el-GR"/>
              </w:rPr>
              <w:t>ριβονουκλεασών</w:t>
            </w:r>
            <w:proofErr w:type="spellEnd"/>
            <w:r w:rsidRPr="00760ACB">
              <w:rPr>
                <w:rFonts w:eastAsia="Times New Roman"/>
                <w:color w:val="000000"/>
                <w:sz w:val="20"/>
                <w:szCs w:val="20"/>
                <w:lang w:eastAsia="el-GR"/>
              </w:rPr>
              <w:t xml:space="preserve"> και ανθρώπινου DNA, χωρίς πυρετογόνα και μη - </w:t>
            </w:r>
            <w:proofErr w:type="spellStart"/>
            <w:r w:rsidRPr="00760ACB">
              <w:rPr>
                <w:rFonts w:eastAsia="Times New Roman"/>
                <w:color w:val="000000"/>
                <w:sz w:val="20"/>
                <w:szCs w:val="20"/>
                <w:lang w:eastAsia="el-GR"/>
              </w:rPr>
              <w:t>κυτταροτοξικές</w:t>
            </w:r>
            <w:proofErr w:type="spellEnd"/>
            <w:r w:rsidRPr="00760ACB">
              <w:rPr>
                <w:rFonts w:eastAsia="Times New Roman"/>
                <w:color w:val="000000"/>
                <w:sz w:val="20"/>
                <w:szCs w:val="20"/>
                <w:lang w:eastAsia="el-GR"/>
              </w:rPr>
              <w:t>.</w:t>
            </w:r>
          </w:p>
          <w:p w:rsidR="00461B50" w:rsidRPr="00103E0E" w:rsidRDefault="00461B50" w:rsidP="00B85A66">
            <w:pPr>
              <w:spacing w:before="0"/>
              <w:jc w:val="left"/>
              <w:rPr>
                <w:rFonts w:eastAsia="Times New Roman" w:cstheme="minorHAnsi"/>
                <w:color w:val="000000"/>
                <w:sz w:val="20"/>
                <w:szCs w:val="20"/>
                <w:lang w:val="en-US" w:eastAsia="el-GR"/>
              </w:rPr>
            </w:pPr>
            <w:r w:rsidRPr="00760ACB">
              <w:rPr>
                <w:rFonts w:eastAsia="Times New Roman"/>
                <w:color w:val="000000"/>
                <w:sz w:val="20"/>
                <w:szCs w:val="20"/>
                <w:lang w:eastAsia="el-GR"/>
              </w:rPr>
              <w:t>Να</w:t>
            </w:r>
            <w:r w:rsidRPr="00760ACB">
              <w:rPr>
                <w:rFonts w:eastAsia="Times New Roman"/>
                <w:color w:val="000000"/>
                <w:sz w:val="20"/>
                <w:szCs w:val="20"/>
                <w:lang w:val="en-US" w:eastAsia="el-GR"/>
              </w:rPr>
              <w:t xml:space="preserve"> </w:t>
            </w:r>
            <w:r w:rsidRPr="00760ACB">
              <w:rPr>
                <w:rFonts w:eastAsia="Times New Roman"/>
                <w:color w:val="000000"/>
                <w:sz w:val="20"/>
                <w:szCs w:val="20"/>
                <w:lang w:eastAsia="el-GR"/>
              </w:rPr>
              <w:t>συμμορφώνονται</w:t>
            </w:r>
            <w:r w:rsidRPr="00760ACB">
              <w:rPr>
                <w:rFonts w:eastAsia="Times New Roman"/>
                <w:color w:val="000000"/>
                <w:sz w:val="20"/>
                <w:szCs w:val="20"/>
                <w:lang w:val="en-US" w:eastAsia="el-GR"/>
              </w:rPr>
              <w:t xml:space="preserve"> </w:t>
            </w:r>
            <w:r w:rsidRPr="00760ACB">
              <w:rPr>
                <w:rFonts w:eastAsia="Times New Roman"/>
                <w:color w:val="000000"/>
                <w:sz w:val="20"/>
                <w:szCs w:val="20"/>
                <w:lang w:eastAsia="el-GR"/>
              </w:rPr>
              <w:t>με</w:t>
            </w:r>
            <w:r w:rsidRPr="00760ACB">
              <w:rPr>
                <w:rFonts w:eastAsia="Times New Roman"/>
                <w:color w:val="000000"/>
                <w:sz w:val="20"/>
                <w:szCs w:val="20"/>
                <w:lang w:val="en-US" w:eastAsia="el-GR"/>
              </w:rPr>
              <w:t xml:space="preserve"> </w:t>
            </w:r>
            <w:r w:rsidRPr="00760ACB">
              <w:rPr>
                <w:rFonts w:eastAsia="Times New Roman"/>
                <w:color w:val="000000"/>
                <w:sz w:val="20"/>
                <w:szCs w:val="20"/>
                <w:lang w:eastAsia="el-GR"/>
              </w:rPr>
              <w:t>τις</w:t>
            </w:r>
            <w:r w:rsidRPr="00760ACB">
              <w:rPr>
                <w:rFonts w:eastAsia="Times New Roman"/>
                <w:color w:val="000000"/>
                <w:sz w:val="20"/>
                <w:szCs w:val="20"/>
                <w:lang w:val="en-US" w:eastAsia="el-GR"/>
              </w:rPr>
              <w:t xml:space="preserve"> </w:t>
            </w:r>
            <w:r w:rsidRPr="00760ACB">
              <w:rPr>
                <w:rFonts w:eastAsia="Times New Roman"/>
                <w:color w:val="000000"/>
                <w:sz w:val="20"/>
                <w:szCs w:val="20"/>
                <w:lang w:eastAsia="el-GR"/>
              </w:rPr>
              <w:t>οδηγίες</w:t>
            </w:r>
            <w:r w:rsidRPr="00760ACB">
              <w:rPr>
                <w:rFonts w:eastAsia="Times New Roman"/>
                <w:color w:val="000000"/>
                <w:sz w:val="20"/>
                <w:szCs w:val="20"/>
                <w:lang w:val="en-US" w:eastAsia="el-GR"/>
              </w:rPr>
              <w:t xml:space="preserve"> ANSI/SBS 1-2004 (American National Standards Institute).</w:t>
            </w:r>
          </w:p>
        </w:tc>
        <w:tc>
          <w:tcPr>
            <w:tcW w:w="1349" w:type="dxa"/>
            <w:vAlign w:val="center"/>
          </w:tcPr>
          <w:p w:rsidR="00461B50" w:rsidRPr="00A15C2C" w:rsidRDefault="00461B50" w:rsidP="00B85A66">
            <w:pPr>
              <w:spacing w:before="0"/>
              <w:jc w:val="center"/>
              <w:rPr>
                <w:rFonts w:eastAsia="Times New Roman" w:cstheme="minorHAnsi"/>
                <w:color w:val="000000"/>
                <w:sz w:val="20"/>
                <w:szCs w:val="20"/>
                <w:lang w:eastAsia="el-GR"/>
              </w:rPr>
            </w:pPr>
            <w:r w:rsidRPr="00A15C2C">
              <w:rPr>
                <w:rFonts w:cstheme="minorHAnsi"/>
                <w:sz w:val="20"/>
                <w:szCs w:val="20"/>
              </w:rPr>
              <w:t>ΝΑΙ</w:t>
            </w:r>
          </w:p>
        </w:tc>
        <w:tc>
          <w:tcPr>
            <w:tcW w:w="1354" w:type="dxa"/>
          </w:tcPr>
          <w:p w:rsidR="00461B50" w:rsidRPr="00A15C2C" w:rsidRDefault="00461B50" w:rsidP="00B85A66">
            <w:pPr>
              <w:spacing w:before="0"/>
              <w:jc w:val="center"/>
              <w:rPr>
                <w:rFonts w:cstheme="minorHAnsi"/>
                <w:sz w:val="20"/>
                <w:szCs w:val="20"/>
              </w:rPr>
            </w:pPr>
          </w:p>
        </w:tc>
        <w:tc>
          <w:tcPr>
            <w:tcW w:w="1328" w:type="dxa"/>
          </w:tcPr>
          <w:p w:rsidR="00461B50" w:rsidRPr="00A15C2C" w:rsidRDefault="00461B50" w:rsidP="00B85A66">
            <w:pPr>
              <w:spacing w:before="0"/>
              <w:jc w:val="center"/>
              <w:rPr>
                <w:rFonts w:cstheme="minorHAnsi"/>
                <w:sz w:val="20"/>
                <w:szCs w:val="20"/>
              </w:rPr>
            </w:pPr>
          </w:p>
        </w:tc>
      </w:tr>
      <w:tr w:rsidR="00461B50" w:rsidRPr="006F6BC6" w:rsidTr="00B85A66">
        <w:trPr>
          <w:trHeight w:val="1101"/>
          <w:jc w:val="center"/>
        </w:trPr>
        <w:tc>
          <w:tcPr>
            <w:tcW w:w="793" w:type="dxa"/>
            <w:vAlign w:val="center"/>
          </w:tcPr>
          <w:p w:rsidR="00461B50" w:rsidRPr="00A15C2C" w:rsidRDefault="00461B50" w:rsidP="00B85A66">
            <w:pPr>
              <w:pStyle w:val="af3"/>
              <w:numPr>
                <w:ilvl w:val="0"/>
                <w:numId w:val="28"/>
              </w:numPr>
              <w:spacing w:before="0"/>
              <w:jc w:val="center"/>
              <w:rPr>
                <w:rFonts w:eastAsia="Times New Roman" w:cstheme="minorHAnsi"/>
                <w:color w:val="000000"/>
                <w:sz w:val="20"/>
                <w:szCs w:val="20"/>
                <w:lang w:eastAsia="el-GR"/>
              </w:rPr>
            </w:pPr>
          </w:p>
        </w:tc>
        <w:tc>
          <w:tcPr>
            <w:tcW w:w="1959"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left"/>
              <w:rPr>
                <w:rFonts w:eastAsia="Times New Roman" w:cstheme="minorHAnsi"/>
                <w:color w:val="000000"/>
                <w:sz w:val="20"/>
                <w:szCs w:val="20"/>
                <w:lang w:eastAsia="el-GR"/>
              </w:rPr>
            </w:pPr>
            <w:r w:rsidRPr="00C2238A">
              <w:rPr>
                <w:rFonts w:eastAsia="Times New Roman"/>
                <w:color w:val="000000"/>
                <w:sz w:val="20"/>
                <w:szCs w:val="20"/>
                <w:lang w:eastAsia="el-GR"/>
              </w:rPr>
              <w:t>Ρύγχη</w:t>
            </w:r>
            <w:r w:rsidRPr="00BF54D4">
              <w:rPr>
                <w:rFonts w:eastAsia="Times New Roman"/>
                <w:color w:val="000000"/>
                <w:sz w:val="20"/>
                <w:szCs w:val="20"/>
                <w:lang w:val="en-US" w:eastAsia="el-GR"/>
              </w:rPr>
              <w:t xml:space="preserve"> </w:t>
            </w:r>
            <w:r w:rsidRPr="00C2238A">
              <w:rPr>
                <w:rFonts w:eastAsia="Times New Roman"/>
                <w:color w:val="000000"/>
                <w:sz w:val="20"/>
                <w:szCs w:val="20"/>
                <w:lang w:eastAsia="el-GR"/>
              </w:rPr>
              <w:t>πλαστικά</w:t>
            </w:r>
            <w:r w:rsidRPr="00BF54D4">
              <w:rPr>
                <w:rFonts w:eastAsia="Times New Roman"/>
                <w:color w:val="000000"/>
                <w:sz w:val="20"/>
                <w:szCs w:val="20"/>
                <w:lang w:val="en-US" w:eastAsia="el-GR"/>
              </w:rPr>
              <w:t xml:space="preserve"> 10-200</w:t>
            </w:r>
            <w:r w:rsidRPr="00C2238A">
              <w:rPr>
                <w:rFonts w:eastAsia="Times New Roman"/>
                <w:color w:val="000000"/>
                <w:sz w:val="20"/>
                <w:szCs w:val="20"/>
                <w:lang w:eastAsia="el-GR"/>
              </w:rPr>
              <w:t>μ</w:t>
            </w:r>
            <w:r w:rsidRPr="00BF54D4">
              <w:rPr>
                <w:rFonts w:eastAsia="Times New Roman"/>
                <w:color w:val="000000"/>
                <w:sz w:val="20"/>
                <w:szCs w:val="20"/>
                <w:lang w:val="en-US" w:eastAsia="el-GR"/>
              </w:rPr>
              <w:t>l</w:t>
            </w:r>
          </w:p>
        </w:tc>
        <w:tc>
          <w:tcPr>
            <w:tcW w:w="1216"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sidRPr="0061331E">
              <w:rPr>
                <w:rFonts w:eastAsia="Times New Roman"/>
                <w:color w:val="000000"/>
                <w:sz w:val="20"/>
                <w:szCs w:val="20"/>
                <w:lang w:eastAsia="el-GR"/>
              </w:rPr>
              <w:t>Τεμάχιο</w:t>
            </w:r>
            <w:r>
              <w:rPr>
                <w:rFonts w:eastAsia="Times New Roman"/>
                <w:color w:val="000000"/>
                <w:sz w:val="20"/>
                <w:szCs w:val="20"/>
                <w:lang w:eastAsia="el-GR"/>
              </w:rPr>
              <w:t xml:space="preserve"> </w:t>
            </w:r>
          </w:p>
        </w:tc>
        <w:tc>
          <w:tcPr>
            <w:tcW w:w="1098"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75000</w:t>
            </w:r>
          </w:p>
        </w:tc>
        <w:tc>
          <w:tcPr>
            <w:tcW w:w="5498" w:type="dxa"/>
            <w:tcBorders>
              <w:top w:val="nil"/>
              <w:left w:val="nil"/>
              <w:bottom w:val="single" w:sz="4" w:space="0" w:color="auto"/>
              <w:right w:val="single" w:sz="4" w:space="0" w:color="auto"/>
            </w:tcBorders>
            <w:shd w:val="clear" w:color="auto" w:fill="auto"/>
            <w:vAlign w:val="center"/>
            <w:hideMark/>
          </w:tcPr>
          <w:p w:rsidR="00461B50" w:rsidRPr="00C2238A" w:rsidRDefault="00461B50" w:rsidP="00B85A66">
            <w:pPr>
              <w:rPr>
                <w:rFonts w:eastAsia="Times New Roman"/>
                <w:color w:val="000000"/>
                <w:sz w:val="20"/>
                <w:szCs w:val="20"/>
                <w:lang w:eastAsia="el-GR"/>
              </w:rPr>
            </w:pPr>
            <w:r w:rsidRPr="00C2238A">
              <w:rPr>
                <w:rFonts w:eastAsia="Times New Roman"/>
                <w:color w:val="000000"/>
                <w:sz w:val="20"/>
                <w:szCs w:val="20"/>
                <w:lang w:eastAsia="el-GR"/>
              </w:rPr>
              <w:t>Ρύγχη</w:t>
            </w:r>
            <w:r w:rsidRPr="00E715EC">
              <w:rPr>
                <w:rFonts w:eastAsia="Times New Roman"/>
                <w:color w:val="000000"/>
                <w:sz w:val="20"/>
                <w:szCs w:val="20"/>
                <w:lang w:eastAsia="el-GR"/>
              </w:rPr>
              <w:t xml:space="preserve"> </w:t>
            </w:r>
            <w:r w:rsidRPr="00C2238A">
              <w:rPr>
                <w:rFonts w:eastAsia="Times New Roman"/>
                <w:color w:val="000000"/>
                <w:sz w:val="20"/>
                <w:szCs w:val="20"/>
                <w:lang w:eastAsia="el-GR"/>
              </w:rPr>
              <w:t>κίτρινα</w:t>
            </w:r>
            <w:r w:rsidRPr="00E715EC">
              <w:rPr>
                <w:rFonts w:eastAsia="Times New Roman"/>
                <w:color w:val="000000"/>
                <w:sz w:val="20"/>
                <w:szCs w:val="20"/>
                <w:lang w:eastAsia="el-GR"/>
              </w:rPr>
              <w:t xml:space="preserve"> 10-200</w:t>
            </w:r>
            <w:r w:rsidRPr="00C2238A">
              <w:rPr>
                <w:rFonts w:eastAsia="Times New Roman"/>
                <w:color w:val="000000"/>
                <w:sz w:val="20"/>
                <w:szCs w:val="20"/>
                <w:lang w:eastAsia="el-GR"/>
              </w:rPr>
              <w:t>μ</w:t>
            </w:r>
            <w:r w:rsidRPr="00BF54D4">
              <w:rPr>
                <w:rFonts w:eastAsia="Times New Roman"/>
                <w:color w:val="000000"/>
                <w:sz w:val="20"/>
                <w:szCs w:val="20"/>
                <w:lang w:val="en-US" w:eastAsia="el-GR"/>
              </w:rPr>
              <w:t>l</w:t>
            </w:r>
            <w:r w:rsidRPr="00E715EC">
              <w:rPr>
                <w:rFonts w:eastAsia="Times New Roman"/>
                <w:color w:val="000000"/>
                <w:sz w:val="20"/>
                <w:szCs w:val="20"/>
                <w:lang w:eastAsia="el-GR"/>
              </w:rPr>
              <w:t xml:space="preserve">, </w:t>
            </w:r>
            <w:r w:rsidRPr="00C2238A">
              <w:rPr>
                <w:rFonts w:eastAsia="Times New Roman"/>
                <w:color w:val="000000"/>
                <w:sz w:val="20"/>
                <w:szCs w:val="20"/>
                <w:lang w:eastAsia="el-GR"/>
              </w:rPr>
              <w:t>κατάλληλα</w:t>
            </w:r>
            <w:r w:rsidRPr="00E715EC">
              <w:rPr>
                <w:rFonts w:eastAsia="Times New Roman"/>
                <w:color w:val="000000"/>
                <w:sz w:val="20"/>
                <w:szCs w:val="20"/>
                <w:lang w:eastAsia="el-GR"/>
              </w:rPr>
              <w:t xml:space="preserve"> </w:t>
            </w:r>
            <w:r w:rsidRPr="00C2238A">
              <w:rPr>
                <w:rFonts w:eastAsia="Times New Roman"/>
                <w:color w:val="000000"/>
                <w:sz w:val="20"/>
                <w:szCs w:val="20"/>
                <w:lang w:eastAsia="el-GR"/>
              </w:rPr>
              <w:t>για</w:t>
            </w:r>
            <w:r w:rsidRPr="00E715EC">
              <w:rPr>
                <w:rFonts w:eastAsia="Times New Roman"/>
                <w:color w:val="000000"/>
                <w:sz w:val="20"/>
                <w:szCs w:val="20"/>
                <w:lang w:eastAsia="el-GR"/>
              </w:rPr>
              <w:t xml:space="preserve"> </w:t>
            </w:r>
            <w:proofErr w:type="spellStart"/>
            <w:r w:rsidRPr="00C2238A">
              <w:rPr>
                <w:rFonts w:eastAsia="Times New Roman"/>
                <w:color w:val="000000"/>
                <w:sz w:val="20"/>
                <w:szCs w:val="20"/>
                <w:lang w:eastAsia="el-GR"/>
              </w:rPr>
              <w:t>πιπέτες</w:t>
            </w:r>
            <w:proofErr w:type="spellEnd"/>
            <w:r w:rsidRPr="00E715EC">
              <w:rPr>
                <w:rFonts w:eastAsia="Times New Roman"/>
                <w:color w:val="000000"/>
                <w:sz w:val="20"/>
                <w:szCs w:val="20"/>
                <w:lang w:eastAsia="el-GR"/>
              </w:rPr>
              <w:t xml:space="preserve"> </w:t>
            </w:r>
            <w:r w:rsidRPr="00BF54D4">
              <w:rPr>
                <w:rFonts w:eastAsia="Times New Roman"/>
                <w:color w:val="000000"/>
                <w:sz w:val="20"/>
                <w:szCs w:val="20"/>
                <w:lang w:val="en-US" w:eastAsia="el-GR"/>
              </w:rPr>
              <w:t>Gilson</w:t>
            </w:r>
            <w:r w:rsidRPr="00E715EC">
              <w:rPr>
                <w:rFonts w:eastAsia="Times New Roman"/>
                <w:color w:val="000000"/>
                <w:sz w:val="20"/>
                <w:szCs w:val="20"/>
                <w:lang w:eastAsia="el-GR"/>
              </w:rPr>
              <w:t xml:space="preserve">® </w:t>
            </w:r>
            <w:proofErr w:type="spellStart"/>
            <w:r w:rsidRPr="00BF54D4">
              <w:rPr>
                <w:rFonts w:eastAsia="Times New Roman"/>
                <w:color w:val="000000"/>
                <w:sz w:val="20"/>
                <w:szCs w:val="20"/>
                <w:lang w:val="en-US" w:eastAsia="el-GR"/>
              </w:rPr>
              <w:t>Pipetman</w:t>
            </w:r>
            <w:proofErr w:type="spellEnd"/>
            <w:r w:rsidRPr="00E715EC">
              <w:rPr>
                <w:rFonts w:eastAsia="Times New Roman"/>
                <w:color w:val="000000"/>
                <w:sz w:val="20"/>
                <w:szCs w:val="20"/>
                <w:lang w:eastAsia="el-GR"/>
              </w:rPr>
              <w:t xml:space="preserve"> </w:t>
            </w:r>
            <w:r w:rsidRPr="00BF54D4">
              <w:rPr>
                <w:rFonts w:eastAsia="Times New Roman"/>
                <w:color w:val="000000"/>
                <w:sz w:val="20"/>
                <w:szCs w:val="20"/>
                <w:lang w:val="en-US" w:eastAsia="el-GR"/>
              </w:rPr>
              <w:t>P</w:t>
            </w:r>
            <w:r w:rsidRPr="00E715EC">
              <w:rPr>
                <w:rFonts w:eastAsia="Times New Roman"/>
                <w:color w:val="000000"/>
                <w:sz w:val="20"/>
                <w:szCs w:val="20"/>
                <w:lang w:eastAsia="el-GR"/>
              </w:rPr>
              <w:t>20</w:t>
            </w:r>
            <w:r w:rsidRPr="00C2238A">
              <w:rPr>
                <w:rFonts w:eastAsia="Times New Roman"/>
                <w:color w:val="000000"/>
                <w:sz w:val="20"/>
                <w:szCs w:val="20"/>
                <w:lang w:eastAsia="el-GR"/>
              </w:rPr>
              <w:t xml:space="preserve">, P100, P200, F5, F10, F25, F50, F200, U200. </w:t>
            </w:r>
          </w:p>
          <w:p w:rsidR="00461B50" w:rsidRPr="00C2238A" w:rsidRDefault="00461B50" w:rsidP="00B85A66">
            <w:pPr>
              <w:rPr>
                <w:rFonts w:eastAsia="Times New Roman"/>
                <w:color w:val="000000"/>
                <w:sz w:val="20"/>
                <w:szCs w:val="20"/>
                <w:lang w:eastAsia="el-GR"/>
              </w:rPr>
            </w:pPr>
            <w:r w:rsidRPr="00C2238A">
              <w:rPr>
                <w:rFonts w:eastAsia="Times New Roman"/>
                <w:color w:val="000000"/>
                <w:sz w:val="20"/>
                <w:szCs w:val="20"/>
                <w:lang w:eastAsia="el-GR"/>
              </w:rPr>
              <w:t xml:space="preserve">Από υψηλής ποιότητας πολυπροπυλένιο (PP), χωρίς </w:t>
            </w:r>
            <w:proofErr w:type="spellStart"/>
            <w:r w:rsidRPr="00C2238A">
              <w:rPr>
                <w:rFonts w:eastAsia="Times New Roman"/>
                <w:color w:val="000000"/>
                <w:sz w:val="20"/>
                <w:szCs w:val="20"/>
                <w:lang w:eastAsia="el-GR"/>
              </w:rPr>
              <w:t>βαρέα</w:t>
            </w:r>
            <w:proofErr w:type="spellEnd"/>
            <w:r w:rsidRPr="00C2238A">
              <w:rPr>
                <w:rFonts w:eastAsia="Times New Roman"/>
                <w:color w:val="000000"/>
                <w:sz w:val="20"/>
                <w:szCs w:val="20"/>
                <w:lang w:eastAsia="el-GR"/>
              </w:rPr>
              <w:t xml:space="preserve"> μέταλλα. Ανθεκτικά σε εύρος θερμοκρασιών -190οC έως +140oC.  Μη στείρα, με δυνατότητα αποστείρωσης στους 121οC/20min. </w:t>
            </w:r>
          </w:p>
          <w:p w:rsidR="00461B50" w:rsidRPr="00F96E7E" w:rsidRDefault="00461B50" w:rsidP="00B85A66">
            <w:pPr>
              <w:rPr>
                <w:rFonts w:eastAsia="Times New Roman"/>
                <w:color w:val="000000"/>
                <w:sz w:val="20"/>
                <w:szCs w:val="20"/>
                <w:lang w:eastAsia="el-GR"/>
              </w:rPr>
            </w:pPr>
            <w:r w:rsidRPr="00C2238A">
              <w:rPr>
                <w:rFonts w:eastAsia="Times New Roman"/>
                <w:color w:val="000000"/>
                <w:sz w:val="20"/>
                <w:szCs w:val="20"/>
                <w:lang w:eastAsia="el-GR"/>
              </w:rPr>
              <w:t xml:space="preserve">Να πληρούν τα  ISO9001 &amp; DIN ISO 8655 </w:t>
            </w:r>
            <w:proofErr w:type="spellStart"/>
            <w:r w:rsidRPr="00C2238A">
              <w:rPr>
                <w:rFonts w:eastAsia="Times New Roman"/>
                <w:color w:val="000000"/>
                <w:sz w:val="20"/>
                <w:szCs w:val="20"/>
                <w:lang w:eastAsia="el-GR"/>
              </w:rPr>
              <w:t>standards</w:t>
            </w:r>
            <w:proofErr w:type="spellEnd"/>
            <w:r w:rsidRPr="00C2238A">
              <w:rPr>
                <w:rFonts w:eastAsia="Times New Roman"/>
                <w:color w:val="000000"/>
                <w:sz w:val="20"/>
                <w:szCs w:val="20"/>
                <w:lang w:eastAsia="el-GR"/>
              </w:rPr>
              <w:t>.</w:t>
            </w:r>
          </w:p>
        </w:tc>
        <w:tc>
          <w:tcPr>
            <w:tcW w:w="1349" w:type="dxa"/>
            <w:vAlign w:val="center"/>
          </w:tcPr>
          <w:p w:rsidR="00461B50" w:rsidRPr="00A15C2C" w:rsidRDefault="00461B50" w:rsidP="00B85A66">
            <w:pPr>
              <w:spacing w:before="0"/>
              <w:jc w:val="center"/>
              <w:rPr>
                <w:rFonts w:eastAsia="Times New Roman" w:cstheme="minorHAnsi"/>
                <w:color w:val="000000"/>
                <w:sz w:val="20"/>
                <w:szCs w:val="20"/>
                <w:lang w:eastAsia="el-GR"/>
              </w:rPr>
            </w:pPr>
            <w:r w:rsidRPr="00A15C2C">
              <w:rPr>
                <w:rFonts w:cstheme="minorHAnsi"/>
                <w:sz w:val="20"/>
                <w:szCs w:val="20"/>
              </w:rPr>
              <w:t>ΝΑΙ</w:t>
            </w:r>
          </w:p>
        </w:tc>
        <w:tc>
          <w:tcPr>
            <w:tcW w:w="1354" w:type="dxa"/>
          </w:tcPr>
          <w:p w:rsidR="00461B50" w:rsidRPr="00A15C2C" w:rsidRDefault="00461B50" w:rsidP="00B85A66">
            <w:pPr>
              <w:spacing w:before="0"/>
              <w:jc w:val="center"/>
              <w:rPr>
                <w:rFonts w:cstheme="minorHAnsi"/>
                <w:sz w:val="20"/>
                <w:szCs w:val="20"/>
              </w:rPr>
            </w:pPr>
          </w:p>
        </w:tc>
        <w:tc>
          <w:tcPr>
            <w:tcW w:w="1328" w:type="dxa"/>
          </w:tcPr>
          <w:p w:rsidR="00461B50" w:rsidRPr="00A15C2C" w:rsidRDefault="00461B50" w:rsidP="00B85A66">
            <w:pPr>
              <w:spacing w:before="0"/>
              <w:jc w:val="center"/>
              <w:rPr>
                <w:rFonts w:cstheme="minorHAnsi"/>
                <w:sz w:val="20"/>
                <w:szCs w:val="20"/>
              </w:rPr>
            </w:pPr>
          </w:p>
        </w:tc>
      </w:tr>
      <w:tr w:rsidR="00461B50" w:rsidRPr="006F6BC6" w:rsidTr="00B85A66">
        <w:trPr>
          <w:trHeight w:val="1075"/>
          <w:jc w:val="center"/>
        </w:trPr>
        <w:tc>
          <w:tcPr>
            <w:tcW w:w="793" w:type="dxa"/>
            <w:vAlign w:val="center"/>
          </w:tcPr>
          <w:p w:rsidR="00461B50" w:rsidRPr="00A15C2C" w:rsidRDefault="00461B50" w:rsidP="00B85A66">
            <w:pPr>
              <w:pStyle w:val="af3"/>
              <w:numPr>
                <w:ilvl w:val="0"/>
                <w:numId w:val="28"/>
              </w:numPr>
              <w:spacing w:before="0"/>
              <w:jc w:val="center"/>
              <w:rPr>
                <w:rFonts w:eastAsia="Times New Roman" w:cstheme="minorHAnsi"/>
                <w:color w:val="000000"/>
                <w:sz w:val="20"/>
                <w:szCs w:val="20"/>
                <w:lang w:eastAsia="el-GR"/>
              </w:rPr>
            </w:pPr>
          </w:p>
        </w:tc>
        <w:tc>
          <w:tcPr>
            <w:tcW w:w="1959"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left"/>
              <w:rPr>
                <w:rFonts w:eastAsia="Times New Roman" w:cstheme="minorHAnsi"/>
                <w:color w:val="000000"/>
                <w:sz w:val="20"/>
                <w:szCs w:val="20"/>
                <w:lang w:eastAsia="el-GR"/>
              </w:rPr>
            </w:pPr>
            <w:r w:rsidRPr="00D8218B">
              <w:rPr>
                <w:rFonts w:eastAsia="Times New Roman"/>
                <w:color w:val="000000"/>
                <w:sz w:val="20"/>
                <w:szCs w:val="20"/>
                <w:lang w:eastAsia="el-GR"/>
              </w:rPr>
              <w:t>Ρύγχη πλαστικά 100-1000μl</w:t>
            </w:r>
          </w:p>
        </w:tc>
        <w:tc>
          <w:tcPr>
            <w:tcW w:w="1216"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37500</w:t>
            </w:r>
          </w:p>
        </w:tc>
        <w:tc>
          <w:tcPr>
            <w:tcW w:w="5498" w:type="dxa"/>
            <w:tcBorders>
              <w:top w:val="nil"/>
              <w:left w:val="nil"/>
              <w:bottom w:val="single" w:sz="4" w:space="0" w:color="auto"/>
              <w:right w:val="single" w:sz="4" w:space="0" w:color="auto"/>
            </w:tcBorders>
            <w:shd w:val="clear" w:color="auto" w:fill="auto"/>
            <w:vAlign w:val="center"/>
            <w:hideMark/>
          </w:tcPr>
          <w:p w:rsidR="00461B50" w:rsidRPr="00D8218B" w:rsidRDefault="00461B50" w:rsidP="00B85A66">
            <w:pPr>
              <w:rPr>
                <w:rFonts w:eastAsia="Times New Roman"/>
                <w:color w:val="000000"/>
                <w:sz w:val="20"/>
                <w:szCs w:val="20"/>
                <w:lang w:eastAsia="el-GR"/>
              </w:rPr>
            </w:pPr>
            <w:r w:rsidRPr="00D8218B">
              <w:rPr>
                <w:rFonts w:eastAsia="Times New Roman"/>
                <w:color w:val="000000"/>
                <w:sz w:val="20"/>
                <w:szCs w:val="20"/>
                <w:lang w:eastAsia="el-GR"/>
              </w:rPr>
              <w:t xml:space="preserve">Ρύγχη 200-1000 </w:t>
            </w:r>
            <w:proofErr w:type="spellStart"/>
            <w:r w:rsidRPr="00D8218B">
              <w:rPr>
                <w:rFonts w:eastAsia="Times New Roman"/>
                <w:color w:val="000000"/>
                <w:sz w:val="20"/>
                <w:szCs w:val="20"/>
                <w:lang w:eastAsia="el-GR"/>
              </w:rPr>
              <w:t>μL</w:t>
            </w:r>
            <w:proofErr w:type="spellEnd"/>
            <w:r w:rsidRPr="00D8218B">
              <w:rPr>
                <w:rFonts w:eastAsia="Times New Roman"/>
                <w:color w:val="000000"/>
                <w:sz w:val="20"/>
                <w:szCs w:val="20"/>
                <w:lang w:eastAsia="el-GR"/>
              </w:rPr>
              <w:t xml:space="preserve">, κατάλληλα για </w:t>
            </w:r>
            <w:proofErr w:type="spellStart"/>
            <w:r w:rsidRPr="00D8218B">
              <w:rPr>
                <w:rFonts w:eastAsia="Times New Roman"/>
                <w:color w:val="000000"/>
                <w:sz w:val="20"/>
                <w:szCs w:val="20"/>
                <w:lang w:eastAsia="el-GR"/>
              </w:rPr>
              <w:t>πιπέτες</w:t>
            </w:r>
            <w:proofErr w:type="spellEnd"/>
            <w:r w:rsidRPr="00D8218B">
              <w:rPr>
                <w:rFonts w:eastAsia="Times New Roman"/>
                <w:color w:val="000000"/>
                <w:sz w:val="20"/>
                <w:szCs w:val="20"/>
                <w:lang w:eastAsia="el-GR"/>
              </w:rPr>
              <w:t xml:space="preserve"> </w:t>
            </w:r>
            <w:proofErr w:type="spellStart"/>
            <w:r w:rsidRPr="00D8218B">
              <w:rPr>
                <w:rFonts w:eastAsia="Times New Roman"/>
                <w:color w:val="000000"/>
                <w:sz w:val="20"/>
                <w:szCs w:val="20"/>
                <w:lang w:eastAsia="el-GR"/>
              </w:rPr>
              <w:t>Gilson</w:t>
            </w:r>
            <w:proofErr w:type="spellEnd"/>
            <w:r w:rsidRPr="00D8218B">
              <w:rPr>
                <w:rFonts w:eastAsia="Times New Roman"/>
                <w:color w:val="000000"/>
                <w:sz w:val="20"/>
                <w:szCs w:val="20"/>
                <w:lang w:eastAsia="el-GR"/>
              </w:rPr>
              <w:t xml:space="preserve">® </w:t>
            </w:r>
            <w:proofErr w:type="spellStart"/>
            <w:r w:rsidRPr="00D8218B">
              <w:rPr>
                <w:rFonts w:eastAsia="Times New Roman"/>
                <w:color w:val="000000"/>
                <w:sz w:val="20"/>
                <w:szCs w:val="20"/>
                <w:lang w:eastAsia="el-GR"/>
              </w:rPr>
              <w:t>Pipetman</w:t>
            </w:r>
            <w:proofErr w:type="spellEnd"/>
            <w:r w:rsidRPr="00D8218B">
              <w:rPr>
                <w:rFonts w:eastAsia="Times New Roman"/>
                <w:color w:val="000000"/>
                <w:sz w:val="20"/>
                <w:szCs w:val="20"/>
                <w:lang w:eastAsia="el-GR"/>
              </w:rPr>
              <w:t xml:space="preserve"> P1000, F250, F300, F500, F1000, U1000.  Από υψηλής ποιότητας πολυπροπυλένιο (PP), χωρίς </w:t>
            </w:r>
            <w:proofErr w:type="spellStart"/>
            <w:r w:rsidRPr="00D8218B">
              <w:rPr>
                <w:rFonts w:eastAsia="Times New Roman"/>
                <w:color w:val="000000"/>
                <w:sz w:val="20"/>
                <w:szCs w:val="20"/>
                <w:lang w:eastAsia="el-GR"/>
              </w:rPr>
              <w:t>βαρέα</w:t>
            </w:r>
            <w:proofErr w:type="spellEnd"/>
            <w:r w:rsidRPr="00D8218B">
              <w:rPr>
                <w:rFonts w:eastAsia="Times New Roman"/>
                <w:color w:val="000000"/>
                <w:sz w:val="20"/>
                <w:szCs w:val="20"/>
                <w:lang w:eastAsia="el-GR"/>
              </w:rPr>
              <w:t xml:space="preserve"> μέταλλα. Ανθεκτικά σε εύρος θερμοκρασιών</w:t>
            </w:r>
            <w:r>
              <w:rPr>
                <w:rFonts w:eastAsia="Times New Roman"/>
                <w:color w:val="000000"/>
                <w:sz w:val="20"/>
                <w:szCs w:val="20"/>
                <w:lang w:eastAsia="el-GR"/>
              </w:rPr>
              <w:t xml:space="preserve">  </w:t>
            </w:r>
            <w:r w:rsidRPr="00D8218B">
              <w:rPr>
                <w:rFonts w:eastAsia="Times New Roman"/>
                <w:color w:val="000000"/>
                <w:sz w:val="20"/>
                <w:szCs w:val="20"/>
                <w:lang w:eastAsia="el-GR"/>
              </w:rPr>
              <w:t xml:space="preserve">190οC έως +140oC.  Μη στείρα, με δυνατότητα αποστείρωσης στους 121οC/20min. </w:t>
            </w:r>
          </w:p>
          <w:p w:rsidR="00461B50" w:rsidRPr="00F96E7E" w:rsidRDefault="00461B50" w:rsidP="00B85A66">
            <w:pPr>
              <w:rPr>
                <w:rFonts w:eastAsia="Times New Roman"/>
                <w:color w:val="000000"/>
                <w:sz w:val="20"/>
                <w:szCs w:val="20"/>
                <w:lang w:eastAsia="el-GR"/>
              </w:rPr>
            </w:pPr>
            <w:r w:rsidRPr="00D8218B">
              <w:rPr>
                <w:rFonts w:eastAsia="Times New Roman"/>
                <w:color w:val="000000"/>
                <w:sz w:val="20"/>
                <w:szCs w:val="20"/>
                <w:lang w:eastAsia="el-GR"/>
              </w:rPr>
              <w:t xml:space="preserve">Να πληρούν τα  ISO9001 &amp; DIN ISO 8655 </w:t>
            </w:r>
            <w:proofErr w:type="spellStart"/>
            <w:r w:rsidRPr="00D8218B">
              <w:rPr>
                <w:rFonts w:eastAsia="Times New Roman"/>
                <w:color w:val="000000"/>
                <w:sz w:val="20"/>
                <w:szCs w:val="20"/>
                <w:lang w:eastAsia="el-GR"/>
              </w:rPr>
              <w:t>standards</w:t>
            </w:r>
            <w:proofErr w:type="spellEnd"/>
            <w:r w:rsidRPr="00D8218B">
              <w:rPr>
                <w:rFonts w:eastAsia="Times New Roman"/>
                <w:color w:val="000000"/>
                <w:sz w:val="20"/>
                <w:szCs w:val="20"/>
                <w:lang w:eastAsia="el-GR"/>
              </w:rPr>
              <w:t>.</w:t>
            </w:r>
          </w:p>
        </w:tc>
        <w:tc>
          <w:tcPr>
            <w:tcW w:w="1349" w:type="dxa"/>
            <w:vAlign w:val="center"/>
          </w:tcPr>
          <w:p w:rsidR="00461B50" w:rsidRPr="00A15C2C" w:rsidRDefault="00461B50" w:rsidP="00B85A66">
            <w:pPr>
              <w:spacing w:before="0"/>
              <w:jc w:val="center"/>
              <w:rPr>
                <w:rFonts w:eastAsia="Times New Roman" w:cstheme="minorHAnsi"/>
                <w:color w:val="000000"/>
                <w:sz w:val="20"/>
                <w:szCs w:val="20"/>
                <w:lang w:eastAsia="el-GR"/>
              </w:rPr>
            </w:pPr>
            <w:r w:rsidRPr="00A15C2C">
              <w:rPr>
                <w:rFonts w:cstheme="minorHAnsi"/>
                <w:sz w:val="20"/>
                <w:szCs w:val="20"/>
              </w:rPr>
              <w:t>ΝΑΙ</w:t>
            </w:r>
          </w:p>
        </w:tc>
        <w:tc>
          <w:tcPr>
            <w:tcW w:w="1354" w:type="dxa"/>
          </w:tcPr>
          <w:p w:rsidR="00461B50" w:rsidRPr="00A15C2C" w:rsidRDefault="00461B50" w:rsidP="00B85A66">
            <w:pPr>
              <w:spacing w:before="0"/>
              <w:jc w:val="center"/>
              <w:rPr>
                <w:rFonts w:cstheme="minorHAnsi"/>
                <w:sz w:val="20"/>
                <w:szCs w:val="20"/>
              </w:rPr>
            </w:pPr>
          </w:p>
        </w:tc>
        <w:tc>
          <w:tcPr>
            <w:tcW w:w="1328" w:type="dxa"/>
          </w:tcPr>
          <w:p w:rsidR="00461B50" w:rsidRPr="00A15C2C" w:rsidRDefault="00461B50" w:rsidP="00B85A66">
            <w:pPr>
              <w:spacing w:before="0"/>
              <w:jc w:val="center"/>
              <w:rPr>
                <w:rFonts w:cstheme="minorHAnsi"/>
                <w:sz w:val="20"/>
                <w:szCs w:val="20"/>
              </w:rPr>
            </w:pPr>
          </w:p>
        </w:tc>
      </w:tr>
      <w:tr w:rsidR="00461B50" w:rsidRPr="006F6BC6" w:rsidTr="00B85A66">
        <w:trPr>
          <w:trHeight w:val="1391"/>
          <w:jc w:val="center"/>
        </w:trPr>
        <w:tc>
          <w:tcPr>
            <w:tcW w:w="793" w:type="dxa"/>
            <w:vAlign w:val="center"/>
          </w:tcPr>
          <w:p w:rsidR="00461B50" w:rsidRPr="00A15C2C" w:rsidRDefault="00461B50" w:rsidP="00B85A66">
            <w:pPr>
              <w:pStyle w:val="af3"/>
              <w:numPr>
                <w:ilvl w:val="0"/>
                <w:numId w:val="28"/>
              </w:numPr>
              <w:spacing w:before="0"/>
              <w:jc w:val="center"/>
              <w:rPr>
                <w:rFonts w:eastAsia="Times New Roman" w:cstheme="minorHAnsi"/>
                <w:color w:val="000000"/>
                <w:sz w:val="20"/>
                <w:szCs w:val="20"/>
                <w:lang w:eastAsia="el-GR"/>
              </w:rPr>
            </w:pPr>
          </w:p>
        </w:tc>
        <w:tc>
          <w:tcPr>
            <w:tcW w:w="1959"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left"/>
              <w:rPr>
                <w:rFonts w:eastAsia="Times New Roman" w:cstheme="minorHAnsi"/>
                <w:color w:val="000000"/>
                <w:sz w:val="20"/>
                <w:szCs w:val="20"/>
                <w:lang w:eastAsia="el-GR"/>
              </w:rPr>
            </w:pPr>
            <w:r w:rsidRPr="00D8218B">
              <w:rPr>
                <w:rFonts w:eastAsia="Times New Roman"/>
                <w:color w:val="000000"/>
                <w:sz w:val="20"/>
                <w:szCs w:val="20"/>
                <w:lang w:eastAsia="el-GR"/>
              </w:rPr>
              <w:t>Ρύγχη πλαστικά 0,1-10μl</w:t>
            </w:r>
          </w:p>
        </w:tc>
        <w:tc>
          <w:tcPr>
            <w:tcW w:w="1216"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3000</w:t>
            </w:r>
          </w:p>
        </w:tc>
        <w:tc>
          <w:tcPr>
            <w:tcW w:w="5498" w:type="dxa"/>
            <w:tcBorders>
              <w:top w:val="nil"/>
              <w:left w:val="nil"/>
              <w:bottom w:val="single" w:sz="4" w:space="0" w:color="auto"/>
              <w:right w:val="single" w:sz="4" w:space="0" w:color="auto"/>
            </w:tcBorders>
            <w:shd w:val="clear" w:color="auto" w:fill="auto"/>
            <w:vAlign w:val="center"/>
            <w:hideMark/>
          </w:tcPr>
          <w:p w:rsidR="00461B50" w:rsidRPr="00D8218B" w:rsidRDefault="00461B50" w:rsidP="00B85A66">
            <w:pPr>
              <w:rPr>
                <w:rFonts w:eastAsia="Times New Roman"/>
                <w:color w:val="000000"/>
                <w:sz w:val="20"/>
                <w:szCs w:val="20"/>
                <w:lang w:eastAsia="el-GR"/>
              </w:rPr>
            </w:pPr>
            <w:r w:rsidRPr="00D8218B">
              <w:rPr>
                <w:rFonts w:eastAsia="Times New Roman"/>
                <w:color w:val="000000"/>
                <w:sz w:val="20"/>
                <w:szCs w:val="20"/>
                <w:lang w:eastAsia="el-GR"/>
              </w:rPr>
              <w:t xml:space="preserve">Ρύγχη διαφανή 0.5-10μl μήκους 28.8 </w:t>
            </w:r>
            <w:proofErr w:type="spellStart"/>
            <w:r w:rsidRPr="00D8218B">
              <w:rPr>
                <w:rFonts w:eastAsia="Times New Roman"/>
                <w:color w:val="000000"/>
                <w:sz w:val="20"/>
                <w:szCs w:val="20"/>
                <w:lang w:eastAsia="el-GR"/>
              </w:rPr>
              <w:t>mm</w:t>
            </w:r>
            <w:proofErr w:type="spellEnd"/>
            <w:r w:rsidRPr="00D8218B">
              <w:rPr>
                <w:rFonts w:eastAsia="Times New Roman"/>
                <w:color w:val="000000"/>
                <w:sz w:val="20"/>
                <w:szCs w:val="20"/>
                <w:lang w:eastAsia="el-GR"/>
              </w:rPr>
              <w:t xml:space="preserve">, κατάλληλα για </w:t>
            </w:r>
            <w:proofErr w:type="spellStart"/>
            <w:r w:rsidRPr="00D8218B">
              <w:rPr>
                <w:rFonts w:eastAsia="Times New Roman"/>
                <w:color w:val="000000"/>
                <w:sz w:val="20"/>
                <w:szCs w:val="20"/>
                <w:lang w:eastAsia="el-GR"/>
              </w:rPr>
              <w:t>πιπέτες</w:t>
            </w:r>
            <w:proofErr w:type="spellEnd"/>
            <w:r w:rsidRPr="00D8218B">
              <w:rPr>
                <w:rFonts w:eastAsia="Times New Roman"/>
                <w:color w:val="000000"/>
                <w:sz w:val="20"/>
                <w:szCs w:val="20"/>
                <w:lang w:eastAsia="el-GR"/>
              </w:rPr>
              <w:t xml:space="preserve"> </w:t>
            </w:r>
            <w:proofErr w:type="spellStart"/>
            <w:r w:rsidRPr="00D8218B">
              <w:rPr>
                <w:rFonts w:eastAsia="Times New Roman"/>
                <w:color w:val="000000"/>
                <w:sz w:val="20"/>
                <w:szCs w:val="20"/>
                <w:lang w:eastAsia="el-GR"/>
              </w:rPr>
              <w:t>Gilson</w:t>
            </w:r>
            <w:proofErr w:type="spellEnd"/>
            <w:r w:rsidRPr="00D8218B">
              <w:rPr>
                <w:rFonts w:eastAsia="Times New Roman"/>
                <w:color w:val="000000"/>
                <w:sz w:val="20"/>
                <w:szCs w:val="20"/>
                <w:lang w:eastAsia="el-GR"/>
              </w:rPr>
              <w:t xml:space="preserve"> ® </w:t>
            </w:r>
            <w:proofErr w:type="spellStart"/>
            <w:r w:rsidRPr="00D8218B">
              <w:rPr>
                <w:rFonts w:eastAsia="Times New Roman"/>
                <w:color w:val="000000"/>
                <w:sz w:val="20"/>
                <w:szCs w:val="20"/>
                <w:lang w:eastAsia="el-GR"/>
              </w:rPr>
              <w:t>Pipetman</w:t>
            </w:r>
            <w:proofErr w:type="spellEnd"/>
            <w:r w:rsidRPr="00D8218B">
              <w:rPr>
                <w:rFonts w:eastAsia="Times New Roman"/>
                <w:color w:val="000000"/>
                <w:sz w:val="20"/>
                <w:szCs w:val="20"/>
                <w:lang w:eastAsia="el-GR"/>
              </w:rPr>
              <w:t xml:space="preserve"> P2, P10, U10. </w:t>
            </w:r>
          </w:p>
          <w:p w:rsidR="00461B50" w:rsidRPr="00D8218B" w:rsidRDefault="00461B50" w:rsidP="00B85A66">
            <w:pPr>
              <w:rPr>
                <w:rFonts w:eastAsia="Times New Roman"/>
                <w:color w:val="000000"/>
                <w:sz w:val="20"/>
                <w:szCs w:val="20"/>
                <w:lang w:eastAsia="el-GR"/>
              </w:rPr>
            </w:pPr>
            <w:r w:rsidRPr="00D8218B">
              <w:rPr>
                <w:rFonts w:eastAsia="Times New Roman"/>
                <w:color w:val="000000"/>
                <w:sz w:val="20"/>
                <w:szCs w:val="20"/>
                <w:lang w:eastAsia="el-GR"/>
              </w:rPr>
              <w:lastRenderedPageBreak/>
              <w:t xml:space="preserve">Από υψηλής ποιότητας πολυπροπυλένιο (PP), χωρίς </w:t>
            </w:r>
            <w:proofErr w:type="spellStart"/>
            <w:r w:rsidRPr="00D8218B">
              <w:rPr>
                <w:rFonts w:eastAsia="Times New Roman"/>
                <w:color w:val="000000"/>
                <w:sz w:val="20"/>
                <w:szCs w:val="20"/>
                <w:lang w:eastAsia="el-GR"/>
              </w:rPr>
              <w:t>βαρέα</w:t>
            </w:r>
            <w:proofErr w:type="spellEnd"/>
            <w:r w:rsidRPr="00D8218B">
              <w:rPr>
                <w:rFonts w:eastAsia="Times New Roman"/>
                <w:color w:val="000000"/>
                <w:sz w:val="20"/>
                <w:szCs w:val="20"/>
                <w:lang w:eastAsia="el-GR"/>
              </w:rPr>
              <w:t xml:space="preserve"> μέταλλα. Ανθεκτικά σε εύρος θερμοκρασιών -190οC έως +140oC.  Μη στείρα, με δυνατότητα αποστείρωσης στους 121οC/20min.   </w:t>
            </w:r>
          </w:p>
          <w:p w:rsidR="00461B50" w:rsidRPr="00F96E7E" w:rsidRDefault="00461B50" w:rsidP="00B85A66">
            <w:pPr>
              <w:rPr>
                <w:rFonts w:eastAsia="Times New Roman"/>
                <w:color w:val="000000"/>
                <w:sz w:val="20"/>
                <w:szCs w:val="20"/>
                <w:lang w:eastAsia="el-GR"/>
              </w:rPr>
            </w:pPr>
            <w:r w:rsidRPr="00D8218B">
              <w:rPr>
                <w:rFonts w:eastAsia="Times New Roman"/>
                <w:color w:val="000000"/>
                <w:sz w:val="20"/>
                <w:szCs w:val="20"/>
                <w:lang w:eastAsia="el-GR"/>
              </w:rPr>
              <w:t xml:space="preserve">Να πληρούν τα  ISO9001 &amp; DIN ISO 8655 </w:t>
            </w:r>
            <w:proofErr w:type="spellStart"/>
            <w:r w:rsidRPr="00D8218B">
              <w:rPr>
                <w:rFonts w:eastAsia="Times New Roman"/>
                <w:color w:val="000000"/>
                <w:sz w:val="20"/>
                <w:szCs w:val="20"/>
                <w:lang w:eastAsia="el-GR"/>
              </w:rPr>
              <w:t>standards</w:t>
            </w:r>
            <w:proofErr w:type="spellEnd"/>
            <w:r w:rsidRPr="00D8218B">
              <w:rPr>
                <w:rFonts w:eastAsia="Times New Roman"/>
                <w:color w:val="000000"/>
                <w:sz w:val="20"/>
                <w:szCs w:val="20"/>
                <w:lang w:eastAsia="el-GR"/>
              </w:rPr>
              <w:t xml:space="preserve">. </w:t>
            </w:r>
          </w:p>
        </w:tc>
        <w:tc>
          <w:tcPr>
            <w:tcW w:w="1349" w:type="dxa"/>
            <w:vAlign w:val="center"/>
          </w:tcPr>
          <w:p w:rsidR="00461B50" w:rsidRPr="00A15C2C" w:rsidRDefault="00461B50" w:rsidP="00B85A66">
            <w:pPr>
              <w:spacing w:before="0"/>
              <w:jc w:val="center"/>
              <w:rPr>
                <w:rFonts w:eastAsia="Times New Roman" w:cstheme="minorHAnsi"/>
                <w:color w:val="000000"/>
                <w:sz w:val="20"/>
                <w:szCs w:val="20"/>
                <w:lang w:eastAsia="el-GR"/>
              </w:rPr>
            </w:pPr>
            <w:r w:rsidRPr="00A15C2C">
              <w:rPr>
                <w:rFonts w:cstheme="minorHAnsi"/>
                <w:sz w:val="20"/>
                <w:szCs w:val="20"/>
              </w:rPr>
              <w:lastRenderedPageBreak/>
              <w:t>ΝΑΙ</w:t>
            </w:r>
          </w:p>
        </w:tc>
        <w:tc>
          <w:tcPr>
            <w:tcW w:w="1354" w:type="dxa"/>
          </w:tcPr>
          <w:p w:rsidR="00461B50" w:rsidRPr="00A15C2C" w:rsidRDefault="00461B50" w:rsidP="00B85A66">
            <w:pPr>
              <w:spacing w:before="0"/>
              <w:jc w:val="center"/>
              <w:rPr>
                <w:rFonts w:cstheme="minorHAnsi"/>
                <w:sz w:val="20"/>
                <w:szCs w:val="20"/>
              </w:rPr>
            </w:pPr>
          </w:p>
        </w:tc>
        <w:tc>
          <w:tcPr>
            <w:tcW w:w="1328" w:type="dxa"/>
          </w:tcPr>
          <w:p w:rsidR="00461B50" w:rsidRPr="00A15C2C" w:rsidRDefault="00461B50" w:rsidP="00B85A66">
            <w:pPr>
              <w:spacing w:before="0"/>
              <w:jc w:val="center"/>
              <w:rPr>
                <w:rFonts w:cstheme="minorHAnsi"/>
                <w:sz w:val="20"/>
                <w:szCs w:val="20"/>
              </w:rPr>
            </w:pPr>
          </w:p>
        </w:tc>
      </w:tr>
      <w:tr w:rsidR="00461B50" w:rsidRPr="006F6BC6" w:rsidTr="00B85A66">
        <w:trPr>
          <w:trHeight w:val="1852"/>
          <w:jc w:val="center"/>
        </w:trPr>
        <w:tc>
          <w:tcPr>
            <w:tcW w:w="793" w:type="dxa"/>
            <w:vAlign w:val="center"/>
          </w:tcPr>
          <w:p w:rsidR="00461B50" w:rsidRPr="00A15C2C" w:rsidRDefault="00461B50" w:rsidP="00B85A66">
            <w:pPr>
              <w:pStyle w:val="af3"/>
              <w:numPr>
                <w:ilvl w:val="0"/>
                <w:numId w:val="28"/>
              </w:numPr>
              <w:spacing w:before="0"/>
              <w:jc w:val="center"/>
              <w:rPr>
                <w:rFonts w:eastAsia="Times New Roman" w:cstheme="minorHAnsi"/>
                <w:color w:val="000000"/>
                <w:sz w:val="20"/>
                <w:szCs w:val="20"/>
                <w:lang w:eastAsia="el-GR"/>
              </w:rPr>
            </w:pPr>
          </w:p>
        </w:tc>
        <w:tc>
          <w:tcPr>
            <w:tcW w:w="1959"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left"/>
              <w:rPr>
                <w:rFonts w:eastAsia="Times New Roman" w:cstheme="minorHAnsi"/>
                <w:color w:val="000000"/>
                <w:sz w:val="20"/>
                <w:szCs w:val="20"/>
                <w:lang w:eastAsia="el-GR"/>
              </w:rPr>
            </w:pPr>
            <w:proofErr w:type="spellStart"/>
            <w:r w:rsidRPr="00D8218B">
              <w:rPr>
                <w:rFonts w:eastAsia="Times New Roman"/>
                <w:color w:val="000000"/>
                <w:sz w:val="20"/>
                <w:szCs w:val="20"/>
                <w:lang w:eastAsia="el-GR"/>
              </w:rPr>
              <w:t>Μικροσωληνάρια</w:t>
            </w:r>
            <w:proofErr w:type="spellEnd"/>
            <w:r>
              <w:rPr>
                <w:rFonts w:eastAsia="Times New Roman"/>
                <w:color w:val="000000"/>
                <w:sz w:val="20"/>
                <w:szCs w:val="20"/>
                <w:lang w:eastAsia="el-GR"/>
              </w:rPr>
              <w:t xml:space="preserve"> 1.5</w:t>
            </w:r>
            <w:r>
              <w:rPr>
                <w:rFonts w:eastAsia="Times New Roman"/>
                <w:color w:val="000000"/>
                <w:sz w:val="20"/>
                <w:szCs w:val="20"/>
                <w:lang w:val="en-US" w:eastAsia="el-GR"/>
              </w:rPr>
              <w:t xml:space="preserve"> ml</w:t>
            </w:r>
          </w:p>
        </w:tc>
        <w:tc>
          <w:tcPr>
            <w:tcW w:w="1216"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sidRPr="0061331E">
              <w:rPr>
                <w:rFonts w:eastAsia="Times New Roman"/>
                <w:color w:val="000000"/>
                <w:sz w:val="20"/>
                <w:szCs w:val="20"/>
                <w:lang w:eastAsia="el-GR"/>
              </w:rPr>
              <w:t>Τεμάχιο</w:t>
            </w:r>
          </w:p>
        </w:tc>
        <w:tc>
          <w:tcPr>
            <w:tcW w:w="1098"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16000</w:t>
            </w:r>
          </w:p>
        </w:tc>
        <w:tc>
          <w:tcPr>
            <w:tcW w:w="5498"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left"/>
              <w:rPr>
                <w:rFonts w:eastAsia="Times New Roman" w:cstheme="minorHAnsi"/>
                <w:color w:val="000000"/>
                <w:sz w:val="20"/>
                <w:szCs w:val="20"/>
                <w:lang w:eastAsia="el-GR"/>
              </w:rPr>
            </w:pPr>
            <w:r w:rsidRPr="00D8218B">
              <w:rPr>
                <w:rFonts w:eastAsia="Times New Roman"/>
                <w:color w:val="000000"/>
                <w:sz w:val="20"/>
                <w:szCs w:val="20"/>
                <w:lang w:eastAsia="el-GR"/>
              </w:rPr>
              <w:t xml:space="preserve">Σωληνάρια  </w:t>
            </w:r>
            <w:proofErr w:type="spellStart"/>
            <w:r w:rsidRPr="00D8218B">
              <w:rPr>
                <w:rFonts w:eastAsia="Times New Roman"/>
                <w:color w:val="000000"/>
                <w:sz w:val="20"/>
                <w:szCs w:val="20"/>
                <w:lang w:eastAsia="el-GR"/>
              </w:rPr>
              <w:t>μικροφυγοκέντρου</w:t>
            </w:r>
            <w:proofErr w:type="spellEnd"/>
            <w:r w:rsidRPr="00D8218B">
              <w:rPr>
                <w:rFonts w:eastAsia="Times New Roman"/>
                <w:color w:val="000000"/>
                <w:sz w:val="20"/>
                <w:szCs w:val="20"/>
                <w:lang w:eastAsia="el-GR"/>
              </w:rPr>
              <w:t xml:space="preserve">  1.5 </w:t>
            </w:r>
            <w:proofErr w:type="spellStart"/>
            <w:r w:rsidRPr="00D8218B">
              <w:rPr>
                <w:rFonts w:eastAsia="Times New Roman"/>
                <w:color w:val="000000"/>
                <w:sz w:val="20"/>
                <w:szCs w:val="20"/>
                <w:lang w:eastAsia="el-GR"/>
              </w:rPr>
              <w:t>ml</w:t>
            </w:r>
            <w:proofErr w:type="spellEnd"/>
            <w:r w:rsidRPr="00D8218B">
              <w:rPr>
                <w:rFonts w:eastAsia="Times New Roman"/>
                <w:color w:val="000000"/>
                <w:sz w:val="20"/>
                <w:szCs w:val="20"/>
                <w:lang w:eastAsia="el-GR"/>
              </w:rPr>
              <w:t xml:space="preserve">, με ενσωματωμένο πιεστό πώμα. </w:t>
            </w:r>
            <w:proofErr w:type="spellStart"/>
            <w:r w:rsidRPr="00D8218B">
              <w:rPr>
                <w:rFonts w:eastAsia="Times New Roman"/>
                <w:color w:val="000000"/>
                <w:sz w:val="20"/>
                <w:szCs w:val="20"/>
                <w:lang w:eastAsia="el-GR"/>
              </w:rPr>
              <w:t>Aπό</w:t>
            </w:r>
            <w:proofErr w:type="spellEnd"/>
            <w:r w:rsidRPr="00D8218B">
              <w:rPr>
                <w:rFonts w:eastAsia="Times New Roman"/>
                <w:color w:val="000000"/>
                <w:sz w:val="20"/>
                <w:szCs w:val="20"/>
                <w:lang w:eastAsia="el-GR"/>
              </w:rPr>
              <w:t xml:space="preserve"> πολυπροπυλένιο (PP), χωρίς </w:t>
            </w:r>
            <w:proofErr w:type="spellStart"/>
            <w:r w:rsidRPr="00D8218B">
              <w:rPr>
                <w:rFonts w:eastAsia="Times New Roman"/>
                <w:color w:val="000000"/>
                <w:sz w:val="20"/>
                <w:szCs w:val="20"/>
                <w:lang w:eastAsia="el-GR"/>
              </w:rPr>
              <w:t>βαρέα</w:t>
            </w:r>
            <w:proofErr w:type="spellEnd"/>
            <w:r w:rsidRPr="00D8218B">
              <w:rPr>
                <w:rFonts w:eastAsia="Times New Roman"/>
                <w:color w:val="000000"/>
                <w:sz w:val="20"/>
                <w:szCs w:val="20"/>
                <w:lang w:eastAsia="el-GR"/>
              </w:rPr>
              <w:t xml:space="preserve"> μέταλλα, χωρίς ανιχνεύσιμα επίπεδα </w:t>
            </w:r>
            <w:proofErr w:type="spellStart"/>
            <w:r w:rsidRPr="00D8218B">
              <w:rPr>
                <w:rFonts w:eastAsia="Times New Roman"/>
                <w:color w:val="000000"/>
                <w:sz w:val="20"/>
                <w:szCs w:val="20"/>
                <w:lang w:eastAsia="el-GR"/>
              </w:rPr>
              <w:t>δεοξυριβονουκλεασών</w:t>
            </w:r>
            <w:proofErr w:type="spellEnd"/>
            <w:r w:rsidRPr="00D8218B">
              <w:rPr>
                <w:rFonts w:eastAsia="Times New Roman"/>
                <w:color w:val="000000"/>
                <w:sz w:val="20"/>
                <w:szCs w:val="20"/>
                <w:lang w:eastAsia="el-GR"/>
              </w:rPr>
              <w:t xml:space="preserve">, </w:t>
            </w:r>
            <w:proofErr w:type="spellStart"/>
            <w:r w:rsidRPr="00D8218B">
              <w:rPr>
                <w:rFonts w:eastAsia="Times New Roman"/>
                <w:color w:val="000000"/>
                <w:sz w:val="20"/>
                <w:szCs w:val="20"/>
                <w:lang w:eastAsia="el-GR"/>
              </w:rPr>
              <w:t>ριβονουκλεασών</w:t>
            </w:r>
            <w:proofErr w:type="spellEnd"/>
            <w:r w:rsidRPr="00D8218B">
              <w:rPr>
                <w:rFonts w:eastAsia="Times New Roman"/>
                <w:color w:val="000000"/>
                <w:sz w:val="20"/>
                <w:szCs w:val="20"/>
                <w:lang w:eastAsia="el-GR"/>
              </w:rPr>
              <w:t xml:space="preserve"> και ανθρώπινου DNA και χωρίς πυρετογόνα. Σε ουδέτερο χρώμα, με διαγράμμιση ενδιάμεσων όγκων. Υψηλής θερμικής (-80°C </w:t>
            </w:r>
            <w:proofErr w:type="spellStart"/>
            <w:r w:rsidRPr="00D8218B">
              <w:rPr>
                <w:rFonts w:eastAsia="Times New Roman"/>
                <w:color w:val="000000"/>
                <w:sz w:val="20"/>
                <w:szCs w:val="20"/>
                <w:lang w:eastAsia="el-GR"/>
              </w:rPr>
              <w:t>to</w:t>
            </w:r>
            <w:proofErr w:type="spellEnd"/>
            <w:r w:rsidRPr="00D8218B">
              <w:rPr>
                <w:rFonts w:eastAsia="Times New Roman"/>
                <w:color w:val="000000"/>
                <w:sz w:val="20"/>
                <w:szCs w:val="20"/>
                <w:lang w:eastAsia="el-GR"/>
              </w:rPr>
              <w:t xml:space="preserve"> +121°C) και χημικής αντοχής.  Ανθεκτικά σε </w:t>
            </w:r>
            <w:proofErr w:type="spellStart"/>
            <w:r w:rsidRPr="00D8218B">
              <w:rPr>
                <w:rFonts w:eastAsia="Times New Roman"/>
                <w:color w:val="000000"/>
                <w:sz w:val="20"/>
                <w:szCs w:val="20"/>
                <w:lang w:eastAsia="el-GR"/>
              </w:rPr>
              <w:t>φυγοκέντριση</w:t>
            </w:r>
            <w:proofErr w:type="spellEnd"/>
            <w:r w:rsidRPr="00D8218B">
              <w:rPr>
                <w:rFonts w:eastAsia="Times New Roman"/>
                <w:color w:val="000000"/>
                <w:sz w:val="20"/>
                <w:szCs w:val="20"/>
                <w:lang w:eastAsia="el-GR"/>
              </w:rPr>
              <w:t xml:space="preserve">  18000 x g: </w:t>
            </w:r>
            <w:proofErr w:type="spellStart"/>
            <w:r w:rsidRPr="00D8218B">
              <w:rPr>
                <w:rFonts w:eastAsia="Times New Roman"/>
                <w:color w:val="000000"/>
                <w:sz w:val="20"/>
                <w:szCs w:val="20"/>
                <w:lang w:eastAsia="el-GR"/>
              </w:rPr>
              <w:t>fixed-angle</w:t>
            </w:r>
            <w:proofErr w:type="spellEnd"/>
            <w:r w:rsidRPr="00D8218B">
              <w:rPr>
                <w:rFonts w:eastAsia="Times New Roman"/>
                <w:color w:val="000000"/>
                <w:sz w:val="20"/>
                <w:szCs w:val="20"/>
                <w:lang w:eastAsia="el-GR"/>
              </w:rPr>
              <w:t xml:space="preserve"> </w:t>
            </w:r>
            <w:proofErr w:type="spellStart"/>
            <w:r w:rsidRPr="00D8218B">
              <w:rPr>
                <w:rFonts w:eastAsia="Times New Roman"/>
                <w:color w:val="000000"/>
                <w:sz w:val="20"/>
                <w:szCs w:val="20"/>
                <w:lang w:eastAsia="el-GR"/>
              </w:rPr>
              <w:t>rotor</w:t>
            </w:r>
            <w:proofErr w:type="spellEnd"/>
            <w:r w:rsidRPr="00D8218B">
              <w:rPr>
                <w:rFonts w:eastAsia="Times New Roman"/>
                <w:color w:val="000000"/>
                <w:sz w:val="20"/>
                <w:szCs w:val="20"/>
                <w:lang w:eastAsia="el-GR"/>
              </w:rPr>
              <w:t xml:space="preserve">. </w:t>
            </w:r>
          </w:p>
        </w:tc>
        <w:tc>
          <w:tcPr>
            <w:tcW w:w="1349" w:type="dxa"/>
            <w:vAlign w:val="center"/>
          </w:tcPr>
          <w:p w:rsidR="00461B50" w:rsidRPr="00A15C2C" w:rsidRDefault="00461B50" w:rsidP="00B85A66">
            <w:pPr>
              <w:spacing w:before="0"/>
              <w:jc w:val="center"/>
              <w:rPr>
                <w:rFonts w:eastAsia="Times New Roman" w:cstheme="minorHAnsi"/>
                <w:color w:val="000000"/>
                <w:sz w:val="20"/>
                <w:szCs w:val="20"/>
                <w:lang w:eastAsia="el-GR"/>
              </w:rPr>
            </w:pPr>
            <w:r w:rsidRPr="00A15C2C">
              <w:rPr>
                <w:rFonts w:cstheme="minorHAnsi"/>
                <w:sz w:val="20"/>
                <w:szCs w:val="20"/>
              </w:rPr>
              <w:t>ΝΑΙ</w:t>
            </w:r>
          </w:p>
        </w:tc>
        <w:tc>
          <w:tcPr>
            <w:tcW w:w="1354" w:type="dxa"/>
          </w:tcPr>
          <w:p w:rsidR="00461B50" w:rsidRPr="00A15C2C" w:rsidRDefault="00461B50" w:rsidP="00B85A66">
            <w:pPr>
              <w:spacing w:before="0"/>
              <w:jc w:val="center"/>
              <w:rPr>
                <w:rFonts w:cstheme="minorHAnsi"/>
                <w:sz w:val="20"/>
                <w:szCs w:val="20"/>
              </w:rPr>
            </w:pPr>
          </w:p>
        </w:tc>
        <w:tc>
          <w:tcPr>
            <w:tcW w:w="1328" w:type="dxa"/>
          </w:tcPr>
          <w:p w:rsidR="00461B50" w:rsidRPr="00A15C2C" w:rsidRDefault="00461B50" w:rsidP="00B85A66">
            <w:pPr>
              <w:spacing w:before="0"/>
              <w:jc w:val="center"/>
              <w:rPr>
                <w:rFonts w:cstheme="minorHAnsi"/>
                <w:sz w:val="20"/>
                <w:szCs w:val="20"/>
              </w:rPr>
            </w:pPr>
          </w:p>
        </w:tc>
      </w:tr>
      <w:tr w:rsidR="00461B50" w:rsidRPr="006F6BC6" w:rsidTr="00B85A66">
        <w:trPr>
          <w:trHeight w:val="1655"/>
          <w:jc w:val="center"/>
        </w:trPr>
        <w:tc>
          <w:tcPr>
            <w:tcW w:w="793" w:type="dxa"/>
            <w:vAlign w:val="center"/>
          </w:tcPr>
          <w:p w:rsidR="00461B50" w:rsidRPr="00A15C2C" w:rsidRDefault="00461B50" w:rsidP="00B85A66">
            <w:pPr>
              <w:pStyle w:val="af3"/>
              <w:numPr>
                <w:ilvl w:val="0"/>
                <w:numId w:val="28"/>
              </w:numPr>
              <w:spacing w:before="0"/>
              <w:jc w:val="center"/>
              <w:rPr>
                <w:rFonts w:eastAsia="Times New Roman" w:cstheme="minorHAnsi"/>
                <w:color w:val="000000"/>
                <w:sz w:val="20"/>
                <w:szCs w:val="20"/>
                <w:lang w:eastAsia="el-GR"/>
              </w:rPr>
            </w:pP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left"/>
              <w:rPr>
                <w:rFonts w:eastAsia="Times New Roman" w:cstheme="minorHAnsi"/>
                <w:color w:val="000000"/>
                <w:sz w:val="20"/>
                <w:szCs w:val="20"/>
                <w:lang w:eastAsia="el-GR"/>
              </w:rPr>
            </w:pPr>
            <w:proofErr w:type="spellStart"/>
            <w:r w:rsidRPr="00D8218B">
              <w:rPr>
                <w:rFonts w:eastAsia="Times New Roman"/>
                <w:color w:val="000000"/>
                <w:sz w:val="20"/>
                <w:szCs w:val="20"/>
                <w:lang w:eastAsia="el-GR"/>
              </w:rPr>
              <w:t>Μικροσωληνάρια</w:t>
            </w:r>
            <w:proofErr w:type="spellEnd"/>
            <w:r>
              <w:rPr>
                <w:rFonts w:eastAsia="Times New Roman"/>
                <w:color w:val="000000"/>
                <w:sz w:val="20"/>
                <w:szCs w:val="20"/>
                <w:lang w:eastAsia="el-GR"/>
              </w:rPr>
              <w:t xml:space="preserve"> 2.0 </w:t>
            </w:r>
            <w:r>
              <w:rPr>
                <w:rFonts w:eastAsia="Times New Roman"/>
                <w:color w:val="000000"/>
                <w:sz w:val="20"/>
                <w:szCs w:val="20"/>
                <w:lang w:val="en-US" w:eastAsia="el-GR"/>
              </w:rPr>
              <w:t>ml</w:t>
            </w:r>
          </w:p>
        </w:tc>
        <w:tc>
          <w:tcPr>
            <w:tcW w:w="1216"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sidRPr="0061331E">
              <w:rPr>
                <w:rFonts w:eastAsia="Times New Roman"/>
                <w:color w:val="000000"/>
                <w:sz w:val="20"/>
                <w:szCs w:val="20"/>
                <w:lang w:eastAsia="el-GR"/>
              </w:rPr>
              <w:t>Τεμάχιο</w:t>
            </w:r>
          </w:p>
        </w:tc>
        <w:tc>
          <w:tcPr>
            <w:tcW w:w="1098"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5000</w:t>
            </w:r>
          </w:p>
        </w:tc>
        <w:tc>
          <w:tcPr>
            <w:tcW w:w="5498" w:type="dxa"/>
            <w:tcBorders>
              <w:top w:val="single" w:sz="4" w:space="0" w:color="auto"/>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left"/>
              <w:rPr>
                <w:rFonts w:eastAsia="Times New Roman" w:cstheme="minorHAnsi"/>
                <w:color w:val="000000"/>
                <w:sz w:val="20"/>
                <w:szCs w:val="20"/>
                <w:lang w:eastAsia="el-GR"/>
              </w:rPr>
            </w:pPr>
            <w:r w:rsidRPr="00D8218B">
              <w:rPr>
                <w:rFonts w:eastAsia="Times New Roman"/>
                <w:color w:val="000000"/>
                <w:sz w:val="20"/>
                <w:szCs w:val="20"/>
                <w:lang w:eastAsia="el-GR"/>
              </w:rPr>
              <w:t xml:space="preserve">Σωληνάρια  </w:t>
            </w:r>
            <w:proofErr w:type="spellStart"/>
            <w:r w:rsidRPr="00D8218B">
              <w:rPr>
                <w:rFonts w:eastAsia="Times New Roman"/>
                <w:color w:val="000000"/>
                <w:sz w:val="20"/>
                <w:szCs w:val="20"/>
                <w:lang w:eastAsia="el-GR"/>
              </w:rPr>
              <w:t>μικροφυγοκέντρου</w:t>
            </w:r>
            <w:proofErr w:type="spellEnd"/>
            <w:r w:rsidRPr="00D8218B">
              <w:rPr>
                <w:rFonts w:eastAsia="Times New Roman"/>
                <w:color w:val="000000"/>
                <w:sz w:val="20"/>
                <w:szCs w:val="20"/>
                <w:lang w:eastAsia="el-GR"/>
              </w:rPr>
              <w:t xml:space="preserve">  2.0 </w:t>
            </w:r>
            <w:proofErr w:type="spellStart"/>
            <w:r w:rsidRPr="00D8218B">
              <w:rPr>
                <w:rFonts w:eastAsia="Times New Roman"/>
                <w:color w:val="000000"/>
                <w:sz w:val="20"/>
                <w:szCs w:val="20"/>
                <w:lang w:eastAsia="el-GR"/>
              </w:rPr>
              <w:t>ml</w:t>
            </w:r>
            <w:proofErr w:type="spellEnd"/>
            <w:r w:rsidRPr="00D8218B">
              <w:rPr>
                <w:rFonts w:eastAsia="Times New Roman"/>
                <w:color w:val="000000"/>
                <w:sz w:val="20"/>
                <w:szCs w:val="20"/>
                <w:lang w:eastAsia="el-GR"/>
              </w:rPr>
              <w:t xml:space="preserve">, με ενσωματωμένο καπάκι. </w:t>
            </w:r>
            <w:proofErr w:type="spellStart"/>
            <w:r w:rsidRPr="00D8218B">
              <w:rPr>
                <w:rFonts w:eastAsia="Times New Roman"/>
                <w:color w:val="000000"/>
                <w:sz w:val="20"/>
                <w:szCs w:val="20"/>
                <w:lang w:eastAsia="el-GR"/>
              </w:rPr>
              <w:t>Aπό</w:t>
            </w:r>
            <w:proofErr w:type="spellEnd"/>
            <w:r w:rsidRPr="00D8218B">
              <w:rPr>
                <w:rFonts w:eastAsia="Times New Roman"/>
                <w:color w:val="000000"/>
                <w:sz w:val="20"/>
                <w:szCs w:val="20"/>
                <w:lang w:eastAsia="el-GR"/>
              </w:rPr>
              <w:t xml:space="preserve"> πολυπροπυλένιο (PP), χωρίς </w:t>
            </w:r>
            <w:proofErr w:type="spellStart"/>
            <w:r w:rsidRPr="00D8218B">
              <w:rPr>
                <w:rFonts w:eastAsia="Times New Roman"/>
                <w:color w:val="000000"/>
                <w:sz w:val="20"/>
                <w:szCs w:val="20"/>
                <w:lang w:eastAsia="el-GR"/>
              </w:rPr>
              <w:t>βαρέα</w:t>
            </w:r>
            <w:proofErr w:type="spellEnd"/>
            <w:r w:rsidRPr="00D8218B">
              <w:rPr>
                <w:rFonts w:eastAsia="Times New Roman"/>
                <w:color w:val="000000"/>
                <w:sz w:val="20"/>
                <w:szCs w:val="20"/>
                <w:lang w:eastAsia="el-GR"/>
              </w:rPr>
              <w:t xml:space="preserve"> μέταλλα, χωρίς ανιχνεύσιμα επίπεδα </w:t>
            </w:r>
            <w:proofErr w:type="spellStart"/>
            <w:r w:rsidRPr="00D8218B">
              <w:rPr>
                <w:rFonts w:eastAsia="Times New Roman"/>
                <w:color w:val="000000"/>
                <w:sz w:val="20"/>
                <w:szCs w:val="20"/>
                <w:lang w:eastAsia="el-GR"/>
              </w:rPr>
              <w:t>δεοξυριβονουκλεασών</w:t>
            </w:r>
            <w:proofErr w:type="spellEnd"/>
            <w:r w:rsidRPr="00D8218B">
              <w:rPr>
                <w:rFonts w:eastAsia="Times New Roman"/>
                <w:color w:val="000000"/>
                <w:sz w:val="20"/>
                <w:szCs w:val="20"/>
                <w:lang w:eastAsia="el-GR"/>
              </w:rPr>
              <w:t xml:space="preserve">, </w:t>
            </w:r>
            <w:proofErr w:type="spellStart"/>
            <w:r w:rsidRPr="00D8218B">
              <w:rPr>
                <w:rFonts w:eastAsia="Times New Roman"/>
                <w:color w:val="000000"/>
                <w:sz w:val="20"/>
                <w:szCs w:val="20"/>
                <w:lang w:eastAsia="el-GR"/>
              </w:rPr>
              <w:t>ριβονουκλεασών</w:t>
            </w:r>
            <w:proofErr w:type="spellEnd"/>
            <w:r w:rsidRPr="00D8218B">
              <w:rPr>
                <w:rFonts w:eastAsia="Times New Roman"/>
                <w:color w:val="000000"/>
                <w:sz w:val="20"/>
                <w:szCs w:val="20"/>
                <w:lang w:eastAsia="el-GR"/>
              </w:rPr>
              <w:t xml:space="preserve"> και ανθρώπινου DNA και χωρίς πυρετογόνα. Σε ουδέτερο χρώμα, με διαγράμμιση ενδιάμεσων όγκων. Υψηλής θερμικής (-80°C </w:t>
            </w:r>
            <w:r>
              <w:rPr>
                <w:rFonts w:eastAsia="Times New Roman"/>
                <w:color w:val="000000"/>
                <w:sz w:val="20"/>
                <w:szCs w:val="20"/>
                <w:lang w:eastAsia="el-GR"/>
              </w:rPr>
              <w:t>έως</w:t>
            </w:r>
            <w:r w:rsidRPr="00D8218B">
              <w:rPr>
                <w:rFonts w:eastAsia="Times New Roman"/>
                <w:color w:val="000000"/>
                <w:sz w:val="20"/>
                <w:szCs w:val="20"/>
                <w:lang w:eastAsia="el-GR"/>
              </w:rPr>
              <w:t xml:space="preserve"> +121°C) και χημικής αντοχής. Ανθεκτικά σε </w:t>
            </w:r>
            <w:proofErr w:type="spellStart"/>
            <w:r>
              <w:rPr>
                <w:rFonts w:eastAsia="Times New Roman"/>
                <w:color w:val="000000"/>
                <w:sz w:val="20"/>
                <w:szCs w:val="20"/>
                <w:lang w:eastAsia="el-GR"/>
              </w:rPr>
              <w:t>φυγοκέντρηση</w:t>
            </w:r>
            <w:proofErr w:type="spellEnd"/>
            <w:r w:rsidRPr="00D8218B">
              <w:rPr>
                <w:rFonts w:eastAsia="Times New Roman"/>
                <w:color w:val="000000"/>
                <w:sz w:val="20"/>
                <w:szCs w:val="20"/>
                <w:lang w:eastAsia="el-GR"/>
              </w:rPr>
              <w:t xml:space="preserve"> 16000 x g: </w:t>
            </w:r>
            <w:proofErr w:type="spellStart"/>
            <w:r w:rsidRPr="00D8218B">
              <w:rPr>
                <w:rFonts w:eastAsia="Times New Roman"/>
                <w:color w:val="000000"/>
                <w:sz w:val="20"/>
                <w:szCs w:val="20"/>
                <w:lang w:eastAsia="el-GR"/>
              </w:rPr>
              <w:t>fixed-angle</w:t>
            </w:r>
            <w:proofErr w:type="spellEnd"/>
            <w:r w:rsidRPr="00D8218B">
              <w:rPr>
                <w:rFonts w:eastAsia="Times New Roman"/>
                <w:color w:val="000000"/>
                <w:sz w:val="20"/>
                <w:szCs w:val="20"/>
                <w:lang w:eastAsia="el-GR"/>
              </w:rPr>
              <w:t xml:space="preserve"> </w:t>
            </w:r>
            <w:proofErr w:type="spellStart"/>
            <w:r w:rsidRPr="00D8218B">
              <w:rPr>
                <w:rFonts w:eastAsia="Times New Roman"/>
                <w:color w:val="000000"/>
                <w:sz w:val="20"/>
                <w:szCs w:val="20"/>
                <w:lang w:eastAsia="el-GR"/>
              </w:rPr>
              <w:t>rotor</w:t>
            </w:r>
            <w:proofErr w:type="spellEnd"/>
            <w:r w:rsidRPr="00D8218B">
              <w:rPr>
                <w:rFonts w:eastAsia="Times New Roman"/>
                <w:color w:val="000000"/>
                <w:sz w:val="20"/>
                <w:szCs w:val="20"/>
                <w:lang w:eastAsia="el-GR"/>
              </w:rPr>
              <w:t>.</w:t>
            </w:r>
          </w:p>
        </w:tc>
        <w:tc>
          <w:tcPr>
            <w:tcW w:w="1349" w:type="dxa"/>
            <w:vAlign w:val="center"/>
          </w:tcPr>
          <w:p w:rsidR="00461B50" w:rsidRPr="00A15C2C" w:rsidRDefault="00461B50" w:rsidP="00B85A66">
            <w:pPr>
              <w:spacing w:before="0"/>
              <w:jc w:val="center"/>
              <w:rPr>
                <w:rFonts w:eastAsia="Times New Roman" w:cstheme="minorHAnsi"/>
                <w:color w:val="000000"/>
                <w:sz w:val="20"/>
                <w:szCs w:val="20"/>
                <w:lang w:eastAsia="el-GR"/>
              </w:rPr>
            </w:pPr>
            <w:r w:rsidRPr="00A15C2C">
              <w:rPr>
                <w:rFonts w:cstheme="minorHAnsi"/>
                <w:sz w:val="20"/>
                <w:szCs w:val="20"/>
              </w:rPr>
              <w:t>ΝΑΙ</w:t>
            </w:r>
          </w:p>
        </w:tc>
        <w:tc>
          <w:tcPr>
            <w:tcW w:w="1354" w:type="dxa"/>
          </w:tcPr>
          <w:p w:rsidR="00461B50" w:rsidRPr="00A15C2C" w:rsidRDefault="00461B50" w:rsidP="00B85A66">
            <w:pPr>
              <w:spacing w:before="0"/>
              <w:jc w:val="center"/>
              <w:rPr>
                <w:rFonts w:cstheme="minorHAnsi"/>
                <w:sz w:val="20"/>
                <w:szCs w:val="20"/>
              </w:rPr>
            </w:pPr>
          </w:p>
        </w:tc>
        <w:tc>
          <w:tcPr>
            <w:tcW w:w="1328" w:type="dxa"/>
          </w:tcPr>
          <w:p w:rsidR="00461B50" w:rsidRPr="00A15C2C" w:rsidRDefault="00461B50" w:rsidP="00B85A66">
            <w:pPr>
              <w:spacing w:before="0"/>
              <w:jc w:val="center"/>
              <w:rPr>
                <w:rFonts w:cstheme="minorHAnsi"/>
                <w:sz w:val="20"/>
                <w:szCs w:val="20"/>
              </w:rPr>
            </w:pPr>
          </w:p>
        </w:tc>
      </w:tr>
      <w:tr w:rsidR="00461B50" w:rsidRPr="006F6BC6" w:rsidTr="00B85A66">
        <w:trPr>
          <w:trHeight w:val="1083"/>
          <w:jc w:val="center"/>
        </w:trPr>
        <w:tc>
          <w:tcPr>
            <w:tcW w:w="793" w:type="dxa"/>
            <w:vAlign w:val="center"/>
          </w:tcPr>
          <w:p w:rsidR="00461B50" w:rsidRPr="00A15C2C" w:rsidRDefault="00461B50" w:rsidP="00B85A66">
            <w:pPr>
              <w:pStyle w:val="af3"/>
              <w:numPr>
                <w:ilvl w:val="0"/>
                <w:numId w:val="28"/>
              </w:numPr>
              <w:spacing w:before="0"/>
              <w:jc w:val="center"/>
              <w:rPr>
                <w:rFonts w:eastAsia="Times New Roman" w:cstheme="minorHAnsi"/>
                <w:color w:val="000000"/>
                <w:sz w:val="20"/>
                <w:szCs w:val="20"/>
                <w:lang w:eastAsia="el-GR"/>
              </w:rPr>
            </w:pP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left"/>
              <w:rPr>
                <w:rFonts w:eastAsia="Times New Roman" w:cstheme="minorHAnsi"/>
                <w:color w:val="000000"/>
                <w:sz w:val="20"/>
                <w:szCs w:val="20"/>
                <w:lang w:eastAsia="el-GR"/>
              </w:rPr>
            </w:pPr>
            <w:proofErr w:type="spellStart"/>
            <w:r w:rsidRPr="00E715EC">
              <w:rPr>
                <w:rFonts w:eastAsia="Times New Roman"/>
                <w:color w:val="000000"/>
                <w:sz w:val="20"/>
                <w:szCs w:val="20"/>
                <w:lang w:eastAsia="el-GR"/>
              </w:rPr>
              <w:t>Τρυβλία</w:t>
            </w:r>
            <w:proofErr w:type="spellEnd"/>
            <w:r w:rsidRPr="00E715EC">
              <w:rPr>
                <w:rFonts w:eastAsia="Times New Roman"/>
                <w:color w:val="000000"/>
                <w:sz w:val="20"/>
                <w:szCs w:val="20"/>
                <w:lang w:eastAsia="el-GR"/>
              </w:rPr>
              <w:t xml:space="preserve"> </w:t>
            </w:r>
            <w:proofErr w:type="spellStart"/>
            <w:r w:rsidRPr="00E715EC">
              <w:rPr>
                <w:rFonts w:eastAsia="Times New Roman"/>
                <w:color w:val="000000"/>
                <w:sz w:val="20"/>
                <w:szCs w:val="20"/>
                <w:lang w:eastAsia="el-GR"/>
              </w:rPr>
              <w:t>κυτταροκαλλιέργειας</w:t>
            </w:r>
            <w:proofErr w:type="spellEnd"/>
            <w:r w:rsidRPr="00E715EC">
              <w:rPr>
                <w:rFonts w:eastAsia="Times New Roman"/>
                <w:color w:val="000000"/>
                <w:sz w:val="20"/>
                <w:szCs w:val="20"/>
                <w:lang w:eastAsia="el-GR"/>
              </w:rPr>
              <w:t xml:space="preserve"> 24 θέσεων</w:t>
            </w:r>
          </w:p>
        </w:tc>
        <w:tc>
          <w:tcPr>
            <w:tcW w:w="1216"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sidRPr="0061331E">
              <w:rPr>
                <w:rFonts w:eastAsia="Times New Roman"/>
                <w:color w:val="000000"/>
                <w:sz w:val="20"/>
                <w:szCs w:val="20"/>
                <w:lang w:eastAsia="el-GR"/>
              </w:rPr>
              <w:t>Τεμάχιο</w:t>
            </w:r>
          </w:p>
        </w:tc>
        <w:tc>
          <w:tcPr>
            <w:tcW w:w="1098"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50</w:t>
            </w:r>
          </w:p>
        </w:tc>
        <w:tc>
          <w:tcPr>
            <w:tcW w:w="5498" w:type="dxa"/>
            <w:tcBorders>
              <w:top w:val="single" w:sz="4" w:space="0" w:color="auto"/>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left"/>
              <w:rPr>
                <w:rFonts w:eastAsia="Times New Roman" w:cstheme="minorHAnsi"/>
                <w:color w:val="000000"/>
                <w:sz w:val="20"/>
                <w:szCs w:val="20"/>
                <w:lang w:eastAsia="el-GR"/>
              </w:rPr>
            </w:pPr>
            <w:proofErr w:type="spellStart"/>
            <w:r>
              <w:rPr>
                <w:rFonts w:eastAsia="Times New Roman"/>
                <w:color w:val="000000"/>
                <w:sz w:val="20"/>
                <w:szCs w:val="20"/>
                <w:lang w:eastAsia="el-GR"/>
              </w:rPr>
              <w:t>Τρυβλία</w:t>
            </w:r>
            <w:proofErr w:type="spellEnd"/>
            <w:r>
              <w:rPr>
                <w:rFonts w:eastAsia="Times New Roman"/>
                <w:color w:val="000000"/>
                <w:sz w:val="20"/>
                <w:szCs w:val="20"/>
                <w:lang w:eastAsia="el-GR"/>
              </w:rPr>
              <w:t xml:space="preserve"> </w:t>
            </w:r>
            <w:proofErr w:type="spellStart"/>
            <w:r w:rsidRPr="00D8218B">
              <w:rPr>
                <w:rFonts w:eastAsia="Times New Roman"/>
                <w:color w:val="000000"/>
                <w:sz w:val="20"/>
                <w:szCs w:val="20"/>
                <w:lang w:eastAsia="el-GR"/>
              </w:rPr>
              <w:t>κυτταροκαλλιέργειας</w:t>
            </w:r>
            <w:proofErr w:type="spellEnd"/>
            <w:r w:rsidRPr="00D8218B">
              <w:rPr>
                <w:rFonts w:eastAsia="Times New Roman"/>
                <w:color w:val="000000"/>
                <w:sz w:val="20"/>
                <w:szCs w:val="20"/>
                <w:lang w:eastAsia="el-GR"/>
              </w:rPr>
              <w:t xml:space="preserve"> των 24 θέσεων, </w:t>
            </w:r>
            <w:proofErr w:type="spellStart"/>
            <w:r w:rsidRPr="00D8218B">
              <w:rPr>
                <w:rFonts w:eastAsia="Times New Roman"/>
                <w:color w:val="000000"/>
                <w:sz w:val="20"/>
                <w:szCs w:val="20"/>
                <w:lang w:eastAsia="el-GR"/>
              </w:rPr>
              <w:t>πολυστυρενίου</w:t>
            </w:r>
            <w:proofErr w:type="spellEnd"/>
            <w:r w:rsidRPr="00D8218B">
              <w:rPr>
                <w:rFonts w:eastAsia="Times New Roman"/>
                <w:color w:val="000000"/>
                <w:sz w:val="20"/>
                <w:szCs w:val="20"/>
                <w:lang w:eastAsia="el-GR"/>
              </w:rPr>
              <w:t xml:space="preserve">, διάφανα, με επικάλυψη με POLY-D-LYSINE ώστε να βελτιώνεται η πρόσφυση διαφορετικών κυτταρικών τύπων σε επιφάνειες </w:t>
            </w:r>
            <w:proofErr w:type="spellStart"/>
            <w:r w:rsidRPr="00D8218B">
              <w:rPr>
                <w:rFonts w:eastAsia="Times New Roman"/>
                <w:color w:val="000000"/>
                <w:sz w:val="20"/>
                <w:szCs w:val="20"/>
                <w:lang w:eastAsia="el-GR"/>
              </w:rPr>
              <w:t>πολυστυρενίου</w:t>
            </w:r>
            <w:proofErr w:type="spellEnd"/>
            <w:r w:rsidRPr="00D8218B">
              <w:rPr>
                <w:rFonts w:eastAsia="Times New Roman"/>
                <w:color w:val="000000"/>
                <w:sz w:val="20"/>
                <w:szCs w:val="20"/>
                <w:lang w:eastAsia="el-GR"/>
              </w:rPr>
              <w:t xml:space="preserve">, με καπάκι. Περιοχή ανάπτυξης ανά φρεάτιο: 1,9 cm2, Μέγιστος όγκος: 3,3 </w:t>
            </w:r>
            <w:proofErr w:type="spellStart"/>
            <w:r w:rsidRPr="00D8218B">
              <w:rPr>
                <w:rFonts w:eastAsia="Times New Roman"/>
                <w:color w:val="000000"/>
                <w:sz w:val="20"/>
                <w:szCs w:val="20"/>
                <w:lang w:eastAsia="el-GR"/>
              </w:rPr>
              <w:t>ml</w:t>
            </w:r>
            <w:proofErr w:type="spellEnd"/>
            <w:r w:rsidRPr="00D8218B">
              <w:rPr>
                <w:rFonts w:eastAsia="Times New Roman"/>
                <w:color w:val="000000"/>
                <w:sz w:val="20"/>
                <w:szCs w:val="20"/>
                <w:lang w:eastAsia="el-GR"/>
              </w:rPr>
              <w:t xml:space="preserve"> και Όγκος εργασίας: 0,5 </w:t>
            </w:r>
            <w:proofErr w:type="spellStart"/>
            <w:r w:rsidRPr="00D8218B">
              <w:rPr>
                <w:rFonts w:eastAsia="Times New Roman"/>
                <w:color w:val="000000"/>
                <w:sz w:val="20"/>
                <w:szCs w:val="20"/>
                <w:lang w:eastAsia="el-GR"/>
              </w:rPr>
              <w:t>ml</w:t>
            </w:r>
            <w:proofErr w:type="spellEnd"/>
            <w:r w:rsidRPr="00D8218B">
              <w:rPr>
                <w:rFonts w:eastAsia="Times New Roman"/>
                <w:color w:val="000000"/>
                <w:sz w:val="20"/>
                <w:szCs w:val="20"/>
                <w:lang w:eastAsia="el-GR"/>
              </w:rPr>
              <w:t xml:space="preserve"> - 1 </w:t>
            </w:r>
            <w:proofErr w:type="spellStart"/>
            <w:r w:rsidRPr="00D8218B">
              <w:rPr>
                <w:rFonts w:eastAsia="Times New Roman"/>
                <w:color w:val="000000"/>
                <w:sz w:val="20"/>
                <w:szCs w:val="20"/>
                <w:lang w:eastAsia="el-GR"/>
              </w:rPr>
              <w:t>ml</w:t>
            </w:r>
            <w:proofErr w:type="spellEnd"/>
          </w:p>
        </w:tc>
        <w:tc>
          <w:tcPr>
            <w:tcW w:w="1349" w:type="dxa"/>
            <w:vAlign w:val="center"/>
          </w:tcPr>
          <w:p w:rsidR="00461B50" w:rsidRPr="00A15C2C" w:rsidRDefault="00461B50" w:rsidP="00B85A66">
            <w:pPr>
              <w:spacing w:before="0"/>
              <w:jc w:val="center"/>
              <w:rPr>
                <w:rFonts w:eastAsia="Times New Roman" w:cstheme="minorHAnsi"/>
                <w:color w:val="000000"/>
                <w:sz w:val="20"/>
                <w:szCs w:val="20"/>
                <w:lang w:eastAsia="el-GR"/>
              </w:rPr>
            </w:pPr>
            <w:r w:rsidRPr="00A15C2C">
              <w:rPr>
                <w:rFonts w:cstheme="minorHAnsi"/>
                <w:sz w:val="20"/>
                <w:szCs w:val="20"/>
              </w:rPr>
              <w:t>ΝΑΙ</w:t>
            </w:r>
          </w:p>
        </w:tc>
        <w:tc>
          <w:tcPr>
            <w:tcW w:w="1354" w:type="dxa"/>
          </w:tcPr>
          <w:p w:rsidR="00461B50" w:rsidRPr="00A15C2C" w:rsidRDefault="00461B50" w:rsidP="00B85A66">
            <w:pPr>
              <w:spacing w:before="0"/>
              <w:jc w:val="center"/>
              <w:rPr>
                <w:rFonts w:cstheme="minorHAnsi"/>
                <w:sz w:val="20"/>
                <w:szCs w:val="20"/>
              </w:rPr>
            </w:pPr>
          </w:p>
        </w:tc>
        <w:tc>
          <w:tcPr>
            <w:tcW w:w="1328" w:type="dxa"/>
          </w:tcPr>
          <w:p w:rsidR="00461B50" w:rsidRPr="00A15C2C" w:rsidRDefault="00461B50" w:rsidP="00B85A66">
            <w:pPr>
              <w:spacing w:before="0"/>
              <w:jc w:val="center"/>
              <w:rPr>
                <w:rFonts w:cstheme="minorHAnsi"/>
                <w:sz w:val="20"/>
                <w:szCs w:val="20"/>
              </w:rPr>
            </w:pPr>
          </w:p>
        </w:tc>
      </w:tr>
    </w:tbl>
    <w:p w:rsidR="00461B50" w:rsidRPr="008377F8" w:rsidRDefault="00461B50" w:rsidP="00461B50">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461B50" w:rsidRPr="00400C23" w:rsidRDefault="00461B50" w:rsidP="00461B50">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461B50" w:rsidRPr="00A15C2C" w:rsidTr="00B85A66">
        <w:tc>
          <w:tcPr>
            <w:tcW w:w="841" w:type="dxa"/>
            <w:shd w:val="clear" w:color="auto" w:fill="ACB9CA" w:themeFill="text2" w:themeFillTint="66"/>
            <w:vAlign w:val="center"/>
          </w:tcPr>
          <w:p w:rsidR="00461B50" w:rsidRPr="00A15C2C" w:rsidRDefault="00461B50" w:rsidP="00B85A66">
            <w:pPr>
              <w:pStyle w:val="aa"/>
              <w:suppressAutoHyphens/>
              <w:spacing w:before="0"/>
              <w:ind w:left="-254"/>
              <w:jc w:val="center"/>
              <w:rPr>
                <w:rFonts w:cstheme="minorHAnsi"/>
                <w:b/>
                <w:szCs w:val="20"/>
              </w:rPr>
            </w:pPr>
            <w:r w:rsidRPr="00A15C2C">
              <w:rPr>
                <w:rFonts w:cstheme="minorHAnsi"/>
                <w:b/>
                <w:szCs w:val="20"/>
              </w:rPr>
              <w:t>α/α</w:t>
            </w:r>
          </w:p>
        </w:tc>
        <w:tc>
          <w:tcPr>
            <w:tcW w:w="7376" w:type="dxa"/>
            <w:shd w:val="clear" w:color="auto" w:fill="ACB9CA" w:themeFill="text2" w:themeFillTint="66"/>
            <w:vAlign w:val="center"/>
          </w:tcPr>
          <w:p w:rsidR="00461B50" w:rsidRPr="00A15C2C" w:rsidRDefault="00461B50" w:rsidP="00B85A66">
            <w:pPr>
              <w:pStyle w:val="aa"/>
              <w:spacing w:before="0"/>
              <w:jc w:val="left"/>
              <w:rPr>
                <w:rFonts w:cstheme="minorHAnsi"/>
                <w:b/>
                <w:szCs w:val="20"/>
              </w:rPr>
            </w:pPr>
            <w:r w:rsidRPr="00A15C2C">
              <w:rPr>
                <w:rFonts w:cstheme="minorHAnsi"/>
                <w:b/>
                <w:szCs w:val="20"/>
              </w:rPr>
              <w:t>Απαίτηση</w:t>
            </w:r>
          </w:p>
        </w:tc>
        <w:tc>
          <w:tcPr>
            <w:tcW w:w="1559" w:type="dxa"/>
            <w:shd w:val="clear" w:color="auto" w:fill="ACB9CA" w:themeFill="text2" w:themeFillTint="66"/>
            <w:vAlign w:val="center"/>
          </w:tcPr>
          <w:p w:rsidR="00461B50" w:rsidRPr="00A15C2C" w:rsidRDefault="00461B50" w:rsidP="00B85A66">
            <w:pPr>
              <w:pStyle w:val="aa"/>
              <w:spacing w:before="0"/>
              <w:jc w:val="center"/>
              <w:rPr>
                <w:rFonts w:cstheme="minorHAnsi"/>
                <w:b/>
                <w:szCs w:val="20"/>
              </w:rPr>
            </w:pPr>
            <w:r w:rsidRPr="00A15C2C">
              <w:rPr>
                <w:rFonts w:eastAsia="Times New Roman" w:cstheme="minorHAnsi"/>
                <w:b/>
                <w:bCs/>
                <w:color w:val="000000"/>
                <w:szCs w:val="20"/>
                <w:lang w:eastAsia="el-GR"/>
              </w:rPr>
              <w:t>Υποχρεωτική Απαίτηση</w:t>
            </w:r>
          </w:p>
        </w:tc>
        <w:tc>
          <w:tcPr>
            <w:tcW w:w="1559" w:type="dxa"/>
            <w:shd w:val="clear" w:color="auto" w:fill="ACB9CA" w:themeFill="text2" w:themeFillTint="66"/>
            <w:vAlign w:val="center"/>
          </w:tcPr>
          <w:p w:rsidR="00461B50" w:rsidRPr="00A15C2C" w:rsidRDefault="00461B50" w:rsidP="00B85A66">
            <w:pPr>
              <w:pStyle w:val="aa"/>
              <w:spacing w:before="0"/>
              <w:jc w:val="center"/>
              <w:rPr>
                <w:rFonts w:cstheme="minorHAnsi"/>
                <w:b/>
                <w:szCs w:val="20"/>
              </w:rPr>
            </w:pPr>
            <w:r w:rsidRPr="00A15C2C">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461B50" w:rsidRPr="00A15C2C" w:rsidRDefault="00461B50" w:rsidP="00B85A66">
            <w:pPr>
              <w:pStyle w:val="aa"/>
              <w:spacing w:before="0"/>
              <w:jc w:val="center"/>
              <w:rPr>
                <w:rFonts w:cstheme="minorHAnsi"/>
                <w:b/>
                <w:szCs w:val="20"/>
              </w:rPr>
            </w:pPr>
            <w:r w:rsidRPr="00A15C2C">
              <w:rPr>
                <w:rFonts w:eastAsia="Times New Roman" w:cstheme="minorHAnsi"/>
                <w:b/>
                <w:bCs/>
                <w:color w:val="000000"/>
                <w:szCs w:val="20"/>
                <w:lang w:eastAsia="el-GR"/>
              </w:rPr>
              <w:t>Παραπομπή</w:t>
            </w:r>
          </w:p>
        </w:tc>
      </w:tr>
      <w:tr w:rsidR="00461B50" w:rsidRPr="00A15C2C" w:rsidTr="00B85A66">
        <w:tc>
          <w:tcPr>
            <w:tcW w:w="841" w:type="dxa"/>
            <w:vAlign w:val="center"/>
          </w:tcPr>
          <w:p w:rsidR="00461B50" w:rsidRPr="00A15C2C" w:rsidRDefault="00461B50" w:rsidP="00B85A66">
            <w:pPr>
              <w:pStyle w:val="aa"/>
              <w:numPr>
                <w:ilvl w:val="0"/>
                <w:numId w:val="29"/>
              </w:numPr>
              <w:suppressAutoHyphens/>
              <w:spacing w:before="0"/>
              <w:ind w:right="597"/>
              <w:jc w:val="center"/>
              <w:rPr>
                <w:rFonts w:cstheme="minorHAnsi"/>
                <w:szCs w:val="20"/>
              </w:rPr>
            </w:pPr>
          </w:p>
        </w:tc>
        <w:tc>
          <w:tcPr>
            <w:tcW w:w="7376" w:type="dxa"/>
            <w:vAlign w:val="center"/>
          </w:tcPr>
          <w:p w:rsidR="00461B50" w:rsidRPr="00A15C2C" w:rsidRDefault="00461B50" w:rsidP="00B85A66">
            <w:pPr>
              <w:pStyle w:val="aa"/>
              <w:spacing w:before="0"/>
              <w:jc w:val="left"/>
              <w:rPr>
                <w:rFonts w:cstheme="minorHAnsi"/>
                <w:szCs w:val="20"/>
              </w:rPr>
            </w:pPr>
            <w:r w:rsidRPr="00A15C2C">
              <w:rPr>
                <w:rFonts w:cstheme="minorHAnsi"/>
                <w:szCs w:val="20"/>
              </w:rPr>
              <w:t xml:space="preserve">Χρόνος παράδοσης: κατά μέγιστο εντός δύο (2) εβδομάδων από </w:t>
            </w:r>
            <w:r w:rsidRPr="00A15C2C">
              <w:rPr>
                <w:rStyle w:val="fontstyle01"/>
                <w:rFonts w:asciiTheme="minorHAnsi" w:hAnsiTheme="minorHAnsi" w:cstheme="minorHAnsi"/>
              </w:rPr>
              <w:t>την έγγραφη ειδοποίηση του ΙΤΕ –ΙΜΒΒ στον ανάδοχο</w:t>
            </w:r>
          </w:p>
        </w:tc>
        <w:tc>
          <w:tcPr>
            <w:tcW w:w="1559" w:type="dxa"/>
            <w:vAlign w:val="center"/>
          </w:tcPr>
          <w:p w:rsidR="00461B50" w:rsidRPr="00A15C2C" w:rsidRDefault="00461B50" w:rsidP="00B85A66">
            <w:pPr>
              <w:pStyle w:val="aa"/>
              <w:spacing w:before="0"/>
              <w:jc w:val="center"/>
              <w:rPr>
                <w:rFonts w:cstheme="minorHAnsi"/>
                <w:szCs w:val="20"/>
              </w:rPr>
            </w:pPr>
            <w:r w:rsidRPr="00A15C2C">
              <w:rPr>
                <w:rFonts w:cstheme="minorHAnsi"/>
                <w:szCs w:val="20"/>
              </w:rPr>
              <w:t>ΝΑΙ, ΝΑ ΑΝΑΦΕΡΘΕΙ</w:t>
            </w:r>
          </w:p>
        </w:tc>
        <w:tc>
          <w:tcPr>
            <w:tcW w:w="1559" w:type="dxa"/>
          </w:tcPr>
          <w:p w:rsidR="00461B50" w:rsidRPr="00A15C2C" w:rsidRDefault="00461B50" w:rsidP="00B85A66">
            <w:pPr>
              <w:pStyle w:val="aa"/>
              <w:spacing w:before="0"/>
              <w:jc w:val="center"/>
              <w:rPr>
                <w:rFonts w:cstheme="minorHAnsi"/>
                <w:szCs w:val="20"/>
              </w:rPr>
            </w:pPr>
          </w:p>
        </w:tc>
        <w:tc>
          <w:tcPr>
            <w:tcW w:w="1559" w:type="dxa"/>
          </w:tcPr>
          <w:p w:rsidR="00461B50" w:rsidRPr="00A15C2C" w:rsidRDefault="00461B50" w:rsidP="00B85A66">
            <w:pPr>
              <w:pStyle w:val="aa"/>
              <w:spacing w:before="0"/>
              <w:jc w:val="center"/>
              <w:rPr>
                <w:rFonts w:cstheme="minorHAnsi"/>
                <w:szCs w:val="20"/>
              </w:rPr>
            </w:pPr>
          </w:p>
        </w:tc>
      </w:tr>
      <w:tr w:rsidR="00461B50" w:rsidRPr="00A15C2C" w:rsidTr="00B85A66">
        <w:tc>
          <w:tcPr>
            <w:tcW w:w="841" w:type="dxa"/>
            <w:vAlign w:val="center"/>
          </w:tcPr>
          <w:p w:rsidR="00461B50" w:rsidRPr="00A15C2C" w:rsidRDefault="00461B50" w:rsidP="00B85A66">
            <w:pPr>
              <w:pStyle w:val="aa"/>
              <w:numPr>
                <w:ilvl w:val="0"/>
                <w:numId w:val="29"/>
              </w:numPr>
              <w:suppressAutoHyphens/>
              <w:spacing w:before="0"/>
              <w:ind w:right="597"/>
              <w:jc w:val="center"/>
              <w:rPr>
                <w:rFonts w:cstheme="minorHAnsi"/>
                <w:szCs w:val="20"/>
              </w:rPr>
            </w:pPr>
          </w:p>
        </w:tc>
        <w:tc>
          <w:tcPr>
            <w:tcW w:w="7376" w:type="dxa"/>
            <w:vAlign w:val="center"/>
          </w:tcPr>
          <w:p w:rsidR="00461B50" w:rsidRPr="00A15C2C" w:rsidRDefault="00461B50" w:rsidP="00B85A66">
            <w:pPr>
              <w:pStyle w:val="aa"/>
              <w:spacing w:before="0"/>
              <w:jc w:val="left"/>
              <w:rPr>
                <w:rFonts w:cstheme="minorHAnsi"/>
                <w:szCs w:val="20"/>
              </w:rPr>
            </w:pPr>
            <w:r w:rsidRPr="00A15C2C">
              <w:rPr>
                <w:rFonts w:cstheme="minorHAnsi"/>
                <w:szCs w:val="20"/>
              </w:rPr>
              <w:t>Όλα τα είδη θα συνοδεύονται από βεβαίωση ότι είναι καινούργια</w:t>
            </w:r>
            <w:r>
              <w:rPr>
                <w:rFonts w:cstheme="minorHAnsi"/>
                <w:szCs w:val="20"/>
              </w:rPr>
              <w:t>.</w:t>
            </w:r>
          </w:p>
        </w:tc>
        <w:tc>
          <w:tcPr>
            <w:tcW w:w="1559" w:type="dxa"/>
            <w:vAlign w:val="center"/>
          </w:tcPr>
          <w:p w:rsidR="00461B50" w:rsidRPr="00A15C2C" w:rsidRDefault="00461B50" w:rsidP="00B85A66">
            <w:pPr>
              <w:pStyle w:val="aa"/>
              <w:spacing w:before="0"/>
              <w:jc w:val="center"/>
              <w:rPr>
                <w:rFonts w:cstheme="minorHAnsi"/>
                <w:szCs w:val="20"/>
              </w:rPr>
            </w:pPr>
            <w:r w:rsidRPr="00A15C2C">
              <w:rPr>
                <w:rFonts w:cstheme="minorHAnsi"/>
                <w:szCs w:val="20"/>
              </w:rPr>
              <w:t>ΝΑΙ</w:t>
            </w:r>
          </w:p>
        </w:tc>
        <w:tc>
          <w:tcPr>
            <w:tcW w:w="1559" w:type="dxa"/>
          </w:tcPr>
          <w:p w:rsidR="00461B50" w:rsidRPr="00A15C2C" w:rsidRDefault="00461B50" w:rsidP="00B85A66">
            <w:pPr>
              <w:pStyle w:val="aa"/>
              <w:spacing w:before="0"/>
              <w:jc w:val="center"/>
              <w:rPr>
                <w:rFonts w:cstheme="minorHAnsi"/>
                <w:szCs w:val="20"/>
              </w:rPr>
            </w:pPr>
          </w:p>
        </w:tc>
        <w:tc>
          <w:tcPr>
            <w:tcW w:w="1559" w:type="dxa"/>
          </w:tcPr>
          <w:p w:rsidR="00461B50" w:rsidRPr="00A15C2C" w:rsidRDefault="00461B50" w:rsidP="00B85A66">
            <w:pPr>
              <w:pStyle w:val="aa"/>
              <w:spacing w:before="0"/>
              <w:jc w:val="center"/>
              <w:rPr>
                <w:rFonts w:cstheme="minorHAnsi"/>
                <w:szCs w:val="20"/>
              </w:rPr>
            </w:pPr>
          </w:p>
        </w:tc>
      </w:tr>
      <w:tr w:rsidR="00461B50" w:rsidRPr="00A15C2C" w:rsidTr="00B85A66">
        <w:tc>
          <w:tcPr>
            <w:tcW w:w="841" w:type="dxa"/>
            <w:vAlign w:val="center"/>
          </w:tcPr>
          <w:p w:rsidR="00461B50" w:rsidRPr="00A15C2C" w:rsidRDefault="00461B50" w:rsidP="00B85A66">
            <w:pPr>
              <w:pStyle w:val="aa"/>
              <w:numPr>
                <w:ilvl w:val="0"/>
                <w:numId w:val="29"/>
              </w:numPr>
              <w:suppressAutoHyphens/>
              <w:spacing w:before="0"/>
              <w:ind w:right="597"/>
              <w:jc w:val="center"/>
              <w:rPr>
                <w:rFonts w:cstheme="minorHAnsi"/>
                <w:szCs w:val="20"/>
              </w:rPr>
            </w:pPr>
          </w:p>
        </w:tc>
        <w:tc>
          <w:tcPr>
            <w:tcW w:w="7376" w:type="dxa"/>
            <w:vAlign w:val="center"/>
          </w:tcPr>
          <w:p w:rsidR="00461B50" w:rsidRPr="00A15C2C" w:rsidRDefault="00461B50" w:rsidP="00B85A66">
            <w:pPr>
              <w:pStyle w:val="aa"/>
              <w:spacing w:before="0"/>
              <w:jc w:val="left"/>
              <w:rPr>
                <w:rFonts w:cstheme="minorHAnsi"/>
                <w:szCs w:val="20"/>
              </w:rPr>
            </w:pPr>
            <w:r w:rsidRPr="00A15C2C">
              <w:rPr>
                <w:rFonts w:cstheme="minorHAnsi"/>
                <w:szCs w:val="20"/>
              </w:rPr>
              <w:t>Τον ανάδοχο βαρύνουν τα έξοδα συσκευασίας και μεταφοράς.</w:t>
            </w:r>
          </w:p>
        </w:tc>
        <w:tc>
          <w:tcPr>
            <w:tcW w:w="1559" w:type="dxa"/>
            <w:vAlign w:val="center"/>
          </w:tcPr>
          <w:p w:rsidR="00461B50" w:rsidRPr="00A15C2C" w:rsidRDefault="00461B50" w:rsidP="00B85A66">
            <w:pPr>
              <w:pStyle w:val="aa"/>
              <w:spacing w:before="0"/>
              <w:jc w:val="center"/>
              <w:rPr>
                <w:rFonts w:cstheme="minorHAnsi"/>
                <w:szCs w:val="20"/>
              </w:rPr>
            </w:pPr>
            <w:r w:rsidRPr="00A15C2C">
              <w:rPr>
                <w:rFonts w:cstheme="minorHAnsi"/>
                <w:szCs w:val="20"/>
              </w:rPr>
              <w:t>ΝΑΙ</w:t>
            </w:r>
          </w:p>
        </w:tc>
        <w:tc>
          <w:tcPr>
            <w:tcW w:w="1559" w:type="dxa"/>
          </w:tcPr>
          <w:p w:rsidR="00461B50" w:rsidRPr="00A15C2C" w:rsidRDefault="00461B50" w:rsidP="00B85A66">
            <w:pPr>
              <w:pStyle w:val="aa"/>
              <w:spacing w:before="0"/>
              <w:jc w:val="center"/>
              <w:rPr>
                <w:rFonts w:cstheme="minorHAnsi"/>
                <w:szCs w:val="20"/>
              </w:rPr>
            </w:pPr>
          </w:p>
        </w:tc>
        <w:tc>
          <w:tcPr>
            <w:tcW w:w="1559" w:type="dxa"/>
          </w:tcPr>
          <w:p w:rsidR="00461B50" w:rsidRPr="00A15C2C" w:rsidRDefault="00461B50" w:rsidP="00B85A66">
            <w:pPr>
              <w:pStyle w:val="aa"/>
              <w:spacing w:before="0"/>
              <w:jc w:val="center"/>
              <w:rPr>
                <w:rFonts w:cstheme="minorHAnsi"/>
                <w:szCs w:val="20"/>
              </w:rPr>
            </w:pPr>
          </w:p>
        </w:tc>
      </w:tr>
      <w:tr w:rsidR="00461B50" w:rsidRPr="008C0F25" w:rsidTr="00B85A66">
        <w:tc>
          <w:tcPr>
            <w:tcW w:w="841" w:type="dxa"/>
            <w:vAlign w:val="center"/>
          </w:tcPr>
          <w:p w:rsidR="00461B50" w:rsidRPr="00A15C2C" w:rsidRDefault="00461B50" w:rsidP="00B85A66">
            <w:pPr>
              <w:pStyle w:val="aa"/>
              <w:numPr>
                <w:ilvl w:val="0"/>
                <w:numId w:val="29"/>
              </w:numPr>
              <w:suppressAutoHyphens/>
              <w:spacing w:before="0"/>
              <w:jc w:val="center"/>
              <w:rPr>
                <w:rFonts w:cstheme="minorHAnsi"/>
                <w:szCs w:val="20"/>
              </w:rPr>
            </w:pPr>
          </w:p>
        </w:tc>
        <w:tc>
          <w:tcPr>
            <w:tcW w:w="7376" w:type="dxa"/>
            <w:vAlign w:val="center"/>
          </w:tcPr>
          <w:p w:rsidR="00461B50" w:rsidRPr="00A15C2C" w:rsidRDefault="00461B50" w:rsidP="00B85A66">
            <w:pPr>
              <w:pStyle w:val="aa"/>
              <w:spacing w:before="0"/>
              <w:jc w:val="left"/>
              <w:rPr>
                <w:rFonts w:cstheme="minorHAnsi"/>
                <w:szCs w:val="20"/>
              </w:rPr>
            </w:pPr>
            <w:r w:rsidRPr="00A15C2C">
              <w:rPr>
                <w:rFonts w:cstheme="minorHAnsi"/>
                <w:szCs w:val="20"/>
              </w:rPr>
              <w:t>Ο ανάδοχος δηλώνει γενική και πλήρη συμμόρφωση με όλους τους όρους της Διακήρυξης</w:t>
            </w:r>
            <w:r>
              <w:rPr>
                <w:rFonts w:cstheme="minorHAnsi"/>
                <w:szCs w:val="20"/>
              </w:rPr>
              <w:t>.</w:t>
            </w:r>
          </w:p>
        </w:tc>
        <w:tc>
          <w:tcPr>
            <w:tcW w:w="1559" w:type="dxa"/>
            <w:vAlign w:val="center"/>
          </w:tcPr>
          <w:p w:rsidR="00461B50" w:rsidRPr="008C0F25" w:rsidRDefault="00461B50" w:rsidP="00B85A66">
            <w:pPr>
              <w:pStyle w:val="aa"/>
              <w:spacing w:before="0"/>
              <w:jc w:val="center"/>
              <w:rPr>
                <w:rFonts w:cstheme="minorHAnsi"/>
                <w:szCs w:val="20"/>
              </w:rPr>
            </w:pPr>
            <w:r w:rsidRPr="00A15C2C">
              <w:rPr>
                <w:rFonts w:cstheme="minorHAnsi"/>
                <w:szCs w:val="20"/>
              </w:rPr>
              <w:t>ΝΑΙ</w:t>
            </w:r>
          </w:p>
        </w:tc>
        <w:tc>
          <w:tcPr>
            <w:tcW w:w="1559" w:type="dxa"/>
          </w:tcPr>
          <w:p w:rsidR="00461B50" w:rsidRPr="008C0F25" w:rsidRDefault="00461B50" w:rsidP="00B85A66">
            <w:pPr>
              <w:pStyle w:val="aa"/>
              <w:spacing w:before="0"/>
              <w:jc w:val="center"/>
              <w:rPr>
                <w:rFonts w:cstheme="minorHAnsi"/>
                <w:szCs w:val="20"/>
              </w:rPr>
            </w:pPr>
          </w:p>
        </w:tc>
        <w:tc>
          <w:tcPr>
            <w:tcW w:w="1559" w:type="dxa"/>
          </w:tcPr>
          <w:p w:rsidR="00461B50" w:rsidRPr="008C0F25" w:rsidRDefault="00461B50" w:rsidP="00B85A66">
            <w:pPr>
              <w:pStyle w:val="aa"/>
              <w:spacing w:before="0"/>
              <w:jc w:val="center"/>
              <w:rPr>
                <w:rFonts w:cstheme="minorHAnsi"/>
                <w:szCs w:val="20"/>
              </w:rPr>
            </w:pPr>
          </w:p>
        </w:tc>
      </w:tr>
    </w:tbl>
    <w:p w:rsidR="00461B50" w:rsidRDefault="00461B50" w:rsidP="00461B50">
      <w:pPr>
        <w:rPr>
          <w:rStyle w:val="WW-FootnoteReference9"/>
          <w:rFonts w:cstheme="minorHAnsi"/>
        </w:rPr>
      </w:pPr>
    </w:p>
    <w:p w:rsidR="00461B50" w:rsidRPr="00612C08" w:rsidRDefault="00461B50" w:rsidP="00461B50">
      <w:pPr>
        <w:ind w:right="-760"/>
      </w:pPr>
      <w:r w:rsidRPr="00D93859">
        <w:lastRenderedPageBreak/>
        <w:t xml:space="preserve">Η προσφορά ισχύει για </w:t>
      </w:r>
      <w:r w:rsidRPr="00D93859">
        <w:rPr>
          <w:b/>
        </w:rPr>
        <w:t>τέσσερεις (4)</w:t>
      </w:r>
      <w:r w:rsidRPr="00D93859">
        <w:t xml:space="preserve"> μήνες.</w:t>
      </w:r>
    </w:p>
    <w:p w:rsidR="00461B50" w:rsidRPr="00CD4F71" w:rsidRDefault="00461B50" w:rsidP="00461B50">
      <w:pPr>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461B50" w:rsidRPr="00CD4F71" w:rsidRDefault="00461B50" w:rsidP="00461B50">
      <w:pPr>
        <w:jc w:val="center"/>
        <w:rPr>
          <w:lang w:eastAsia="el-GR"/>
        </w:rPr>
      </w:pPr>
    </w:p>
    <w:p w:rsidR="00461B50" w:rsidRDefault="00461B50" w:rsidP="00461B50">
      <w:pPr>
        <w:jc w:val="center"/>
        <w:sectPr w:rsidR="00461B50" w:rsidSect="008C0F25">
          <w:endnotePr>
            <w:numFmt w:val="decimal"/>
          </w:endnotePr>
          <w:pgSz w:w="16838" w:h="11906" w:orient="landscape"/>
          <w:pgMar w:top="426" w:right="1440" w:bottom="993" w:left="1440" w:header="426" w:footer="709" w:gutter="0"/>
          <w:cols w:space="708"/>
          <w:docGrid w:linePitch="360"/>
        </w:sectPr>
      </w:pPr>
      <w:r>
        <w:rPr>
          <w:lang w:eastAsia="el-GR"/>
        </w:rPr>
        <w:t>Υπογραφή</w:t>
      </w:r>
    </w:p>
    <w:p w:rsidR="00461B50" w:rsidRPr="004560EB" w:rsidRDefault="00461B50" w:rsidP="00461B50">
      <w:pPr>
        <w:pStyle w:val="aa"/>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2</w:t>
      </w:r>
      <w:r w:rsidRPr="004560EB">
        <w:rPr>
          <w:rFonts w:cstheme="minorHAnsi"/>
          <w:b/>
          <w:color w:val="000000"/>
          <w:sz w:val="24"/>
        </w:rPr>
        <w:t xml:space="preserve">: </w:t>
      </w:r>
      <w:r>
        <w:rPr>
          <w:rFonts w:cstheme="minorHAnsi"/>
          <w:b/>
          <w:color w:val="000000"/>
          <w:sz w:val="24"/>
        </w:rPr>
        <w:t>Εξειδικευμένα αντιδραστήρια</w:t>
      </w:r>
    </w:p>
    <w:p w:rsidR="00461B50" w:rsidRPr="003D3122" w:rsidRDefault="00461B50" w:rsidP="00461B50">
      <w:pPr>
        <w:spacing w:after="240"/>
        <w:rPr>
          <w:rFonts w:cstheme="minorHAnsi"/>
          <w:b/>
          <w:szCs w:val="20"/>
        </w:rPr>
      </w:pPr>
      <w:r>
        <w:rPr>
          <w:rFonts w:cstheme="minorHAnsi"/>
          <w:b/>
          <w:szCs w:val="20"/>
        </w:rPr>
        <w:t>Α. Ειδικές απαιτήσεις</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671"/>
        <w:gridCol w:w="1008"/>
        <w:gridCol w:w="1098"/>
        <w:gridCol w:w="5528"/>
        <w:gridCol w:w="1350"/>
        <w:gridCol w:w="1265"/>
        <w:gridCol w:w="1246"/>
      </w:tblGrid>
      <w:tr w:rsidR="00461B50" w:rsidRPr="008C0F25" w:rsidTr="00B85A66">
        <w:trPr>
          <w:trHeight w:val="375"/>
        </w:trPr>
        <w:tc>
          <w:tcPr>
            <w:tcW w:w="793" w:type="dxa"/>
            <w:shd w:val="clear" w:color="auto" w:fill="ACB9CA" w:themeFill="text2" w:themeFillTint="66"/>
            <w:vAlign w:val="center"/>
          </w:tcPr>
          <w:p w:rsidR="00461B50" w:rsidRPr="00A15C2C" w:rsidRDefault="00461B50" w:rsidP="00B85A66">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α/α είδους</w:t>
            </w:r>
          </w:p>
        </w:tc>
        <w:tc>
          <w:tcPr>
            <w:tcW w:w="1386" w:type="dxa"/>
            <w:shd w:val="clear" w:color="auto" w:fill="ACB9CA" w:themeFill="text2" w:themeFillTint="66"/>
            <w:vAlign w:val="center"/>
            <w:hideMark/>
          </w:tcPr>
          <w:p w:rsidR="00461B50" w:rsidRPr="00A15C2C" w:rsidRDefault="00461B50" w:rsidP="00B85A66">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είδος</w:t>
            </w:r>
          </w:p>
        </w:tc>
        <w:tc>
          <w:tcPr>
            <w:tcW w:w="1253" w:type="dxa"/>
            <w:shd w:val="clear" w:color="auto" w:fill="ACB9CA" w:themeFill="text2" w:themeFillTint="66"/>
            <w:vAlign w:val="center"/>
          </w:tcPr>
          <w:p w:rsidR="00461B50" w:rsidRPr="00A15C2C" w:rsidRDefault="00461B50" w:rsidP="00B85A66">
            <w:pPr>
              <w:spacing w:before="0"/>
              <w:jc w:val="left"/>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ΜΜ</w:t>
            </w:r>
          </w:p>
        </w:tc>
        <w:tc>
          <w:tcPr>
            <w:tcW w:w="1098" w:type="dxa"/>
            <w:shd w:val="clear" w:color="auto" w:fill="ACB9CA" w:themeFill="text2" w:themeFillTint="66"/>
            <w:vAlign w:val="center"/>
          </w:tcPr>
          <w:p w:rsidR="00461B50" w:rsidRPr="00A15C2C" w:rsidRDefault="00461B50" w:rsidP="00B85A66">
            <w:pPr>
              <w:spacing w:before="0"/>
              <w:jc w:val="left"/>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Αιτούμενη Ποσότητα</w:t>
            </w:r>
          </w:p>
        </w:tc>
        <w:tc>
          <w:tcPr>
            <w:tcW w:w="5528" w:type="dxa"/>
            <w:shd w:val="clear" w:color="auto" w:fill="ACB9CA" w:themeFill="text2" w:themeFillTint="66"/>
            <w:noWrap/>
            <w:vAlign w:val="center"/>
            <w:hideMark/>
          </w:tcPr>
          <w:p w:rsidR="00461B50" w:rsidRPr="00A15C2C" w:rsidRDefault="00461B50" w:rsidP="00B85A66">
            <w:pPr>
              <w:spacing w:before="0"/>
              <w:jc w:val="left"/>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Τεχνικές Προδιαγραφές</w:t>
            </w:r>
          </w:p>
        </w:tc>
        <w:tc>
          <w:tcPr>
            <w:tcW w:w="1379" w:type="dxa"/>
            <w:shd w:val="clear" w:color="auto" w:fill="ACB9CA" w:themeFill="text2" w:themeFillTint="66"/>
            <w:vAlign w:val="center"/>
          </w:tcPr>
          <w:p w:rsidR="00461B50" w:rsidRPr="00A15C2C" w:rsidRDefault="00461B50" w:rsidP="00B85A66">
            <w:pPr>
              <w:spacing w:before="0"/>
              <w:jc w:val="left"/>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Υποχρεωτική Απαίτηση</w:t>
            </w:r>
          </w:p>
        </w:tc>
        <w:tc>
          <w:tcPr>
            <w:tcW w:w="1265" w:type="dxa"/>
            <w:shd w:val="clear" w:color="auto" w:fill="ACB9CA" w:themeFill="text2" w:themeFillTint="66"/>
            <w:vAlign w:val="center"/>
          </w:tcPr>
          <w:p w:rsidR="00461B50" w:rsidRPr="00A15C2C" w:rsidRDefault="00461B50" w:rsidP="00B85A66">
            <w:pPr>
              <w:spacing w:before="0"/>
              <w:jc w:val="left"/>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Απάντηση προμηθευτή</w:t>
            </w:r>
          </w:p>
        </w:tc>
        <w:tc>
          <w:tcPr>
            <w:tcW w:w="1246" w:type="dxa"/>
            <w:shd w:val="clear" w:color="auto" w:fill="ACB9CA" w:themeFill="text2" w:themeFillTint="66"/>
            <w:vAlign w:val="center"/>
          </w:tcPr>
          <w:p w:rsidR="00461B50" w:rsidRPr="00A15C2C" w:rsidRDefault="00461B50" w:rsidP="00B85A66">
            <w:pPr>
              <w:spacing w:before="0"/>
              <w:jc w:val="left"/>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Παραπομπή</w:t>
            </w:r>
          </w:p>
        </w:tc>
      </w:tr>
      <w:tr w:rsidR="00461B50" w:rsidRPr="008C0F25" w:rsidTr="00B85A66">
        <w:trPr>
          <w:trHeight w:val="4860"/>
        </w:trPr>
        <w:tc>
          <w:tcPr>
            <w:tcW w:w="793" w:type="dxa"/>
            <w:shd w:val="clear" w:color="auto" w:fill="auto"/>
            <w:vAlign w:val="center"/>
          </w:tcPr>
          <w:p w:rsidR="00461B50" w:rsidRPr="00A15C2C" w:rsidRDefault="00461B50" w:rsidP="00B85A66">
            <w:pPr>
              <w:pStyle w:val="af3"/>
              <w:numPr>
                <w:ilvl w:val="0"/>
                <w:numId w:val="30"/>
              </w:numPr>
              <w:spacing w:before="0"/>
              <w:jc w:val="center"/>
              <w:rPr>
                <w:rFonts w:eastAsia="Times New Roman" w:cstheme="minorHAnsi"/>
                <w:color w:val="000000"/>
                <w:sz w:val="20"/>
                <w:szCs w:val="20"/>
                <w:lang w:eastAsia="el-GR"/>
              </w:rPr>
            </w:pPr>
          </w:p>
        </w:tc>
        <w:tc>
          <w:tcPr>
            <w:tcW w:w="1386" w:type="dxa"/>
            <w:tcBorders>
              <w:top w:val="nil"/>
              <w:left w:val="nil"/>
              <w:bottom w:val="single" w:sz="4" w:space="0" w:color="auto"/>
              <w:right w:val="single" w:sz="4" w:space="0" w:color="auto"/>
            </w:tcBorders>
            <w:shd w:val="clear" w:color="auto" w:fill="auto"/>
            <w:vAlign w:val="center"/>
            <w:hideMark/>
          </w:tcPr>
          <w:p w:rsidR="00461B50" w:rsidRPr="003667B2" w:rsidRDefault="00461B50" w:rsidP="00B85A66">
            <w:pPr>
              <w:spacing w:before="0"/>
              <w:jc w:val="center"/>
              <w:rPr>
                <w:rFonts w:eastAsia="Times New Roman" w:cstheme="minorHAnsi"/>
                <w:color w:val="000000"/>
                <w:sz w:val="20"/>
                <w:szCs w:val="20"/>
                <w:lang w:val="en-US" w:eastAsia="el-GR"/>
              </w:rPr>
            </w:pPr>
            <w:r>
              <w:rPr>
                <w:rFonts w:eastAsia="Times New Roman"/>
                <w:color w:val="000000"/>
                <w:sz w:val="20"/>
                <w:szCs w:val="20"/>
                <w:lang w:val="en-US" w:eastAsia="el-GR"/>
              </w:rPr>
              <w:t>Universal Real Time PCR mix</w:t>
            </w:r>
          </w:p>
        </w:tc>
        <w:tc>
          <w:tcPr>
            <w:tcW w:w="1253"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1</w:t>
            </w:r>
            <w:r>
              <w:rPr>
                <w:rFonts w:eastAsia="Times New Roman"/>
                <w:color w:val="000000"/>
                <w:sz w:val="20"/>
                <w:szCs w:val="20"/>
                <w:lang w:val="en-US" w:eastAsia="el-GR"/>
              </w:rPr>
              <w:t>ml</w:t>
            </w:r>
          </w:p>
        </w:tc>
        <w:tc>
          <w:tcPr>
            <w:tcW w:w="1098"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10</w:t>
            </w:r>
          </w:p>
        </w:tc>
        <w:tc>
          <w:tcPr>
            <w:tcW w:w="5528" w:type="dxa"/>
            <w:tcBorders>
              <w:top w:val="nil"/>
              <w:left w:val="nil"/>
              <w:bottom w:val="single" w:sz="4" w:space="0" w:color="auto"/>
              <w:right w:val="single" w:sz="4" w:space="0" w:color="auto"/>
            </w:tcBorders>
            <w:shd w:val="clear" w:color="auto" w:fill="auto"/>
            <w:vAlign w:val="center"/>
            <w:hideMark/>
          </w:tcPr>
          <w:p w:rsidR="00461B50" w:rsidRPr="00E715EC" w:rsidRDefault="00461B50" w:rsidP="00B85A66">
            <w:pPr>
              <w:rPr>
                <w:rFonts w:eastAsia="Times New Roman"/>
                <w:color w:val="000000"/>
                <w:sz w:val="20"/>
                <w:szCs w:val="20"/>
                <w:lang w:eastAsia="el-GR"/>
              </w:rPr>
            </w:pPr>
            <w:r w:rsidRPr="00E715EC">
              <w:rPr>
                <w:rFonts w:eastAsia="Times New Roman"/>
                <w:color w:val="000000"/>
                <w:sz w:val="20"/>
                <w:szCs w:val="20"/>
                <w:lang w:val="en-US" w:eastAsia="el-GR"/>
              </w:rPr>
              <w:t>Universal</w:t>
            </w:r>
            <w:r w:rsidRPr="00E715EC">
              <w:rPr>
                <w:rFonts w:eastAsia="Times New Roman"/>
                <w:color w:val="000000"/>
                <w:sz w:val="20"/>
                <w:szCs w:val="20"/>
                <w:lang w:eastAsia="el-GR"/>
              </w:rPr>
              <w:t xml:space="preserve"> </w:t>
            </w:r>
            <w:r>
              <w:rPr>
                <w:rFonts w:eastAsia="Times New Roman"/>
                <w:color w:val="000000"/>
                <w:sz w:val="20"/>
                <w:szCs w:val="20"/>
                <w:lang w:val="en-US" w:eastAsia="el-GR"/>
              </w:rPr>
              <w:t>Real</w:t>
            </w:r>
            <w:r w:rsidRPr="00E715EC">
              <w:rPr>
                <w:rFonts w:eastAsia="Times New Roman"/>
                <w:color w:val="000000"/>
                <w:sz w:val="20"/>
                <w:szCs w:val="20"/>
                <w:lang w:eastAsia="el-GR"/>
              </w:rPr>
              <w:t>-</w:t>
            </w:r>
            <w:r>
              <w:rPr>
                <w:rFonts w:eastAsia="Times New Roman"/>
                <w:color w:val="000000"/>
                <w:sz w:val="20"/>
                <w:szCs w:val="20"/>
                <w:lang w:val="en-US" w:eastAsia="el-GR"/>
              </w:rPr>
              <w:t>Time</w:t>
            </w:r>
            <w:r w:rsidRPr="00E715EC">
              <w:rPr>
                <w:rFonts w:eastAsia="Times New Roman"/>
                <w:color w:val="000000"/>
                <w:sz w:val="20"/>
                <w:szCs w:val="20"/>
                <w:lang w:eastAsia="el-GR"/>
              </w:rPr>
              <w:t xml:space="preserve"> </w:t>
            </w:r>
            <w:r w:rsidRPr="00E715EC">
              <w:rPr>
                <w:rFonts w:eastAsia="Times New Roman"/>
                <w:color w:val="000000"/>
                <w:sz w:val="20"/>
                <w:szCs w:val="20"/>
                <w:lang w:val="en-US" w:eastAsia="el-GR"/>
              </w:rPr>
              <w:t>qPCR</w:t>
            </w:r>
            <w:r w:rsidRPr="00E715EC">
              <w:rPr>
                <w:rFonts w:eastAsia="Times New Roman"/>
                <w:color w:val="000000"/>
                <w:sz w:val="20"/>
                <w:szCs w:val="20"/>
                <w:lang w:eastAsia="el-GR"/>
              </w:rPr>
              <w:t xml:space="preserve"> </w:t>
            </w:r>
            <w:r w:rsidRPr="00E715EC">
              <w:rPr>
                <w:rFonts w:eastAsia="Times New Roman"/>
                <w:color w:val="000000"/>
                <w:sz w:val="20"/>
                <w:szCs w:val="20"/>
                <w:lang w:val="en-US" w:eastAsia="el-GR"/>
              </w:rPr>
              <w:t>Master</w:t>
            </w:r>
            <w:r w:rsidRPr="00E715EC">
              <w:rPr>
                <w:rFonts w:eastAsia="Times New Roman"/>
                <w:color w:val="000000"/>
                <w:sz w:val="20"/>
                <w:szCs w:val="20"/>
                <w:lang w:eastAsia="el-GR"/>
              </w:rPr>
              <w:t xml:space="preserve"> </w:t>
            </w:r>
            <w:r w:rsidRPr="00E715EC">
              <w:rPr>
                <w:rFonts w:eastAsia="Times New Roman"/>
                <w:color w:val="000000"/>
                <w:sz w:val="20"/>
                <w:szCs w:val="20"/>
                <w:lang w:val="en-US" w:eastAsia="el-GR"/>
              </w:rPr>
              <w:t>Mix</w:t>
            </w:r>
            <w:r>
              <w:rPr>
                <w:rFonts w:eastAsia="Times New Roman"/>
                <w:color w:val="000000"/>
                <w:sz w:val="20"/>
                <w:szCs w:val="20"/>
                <w:lang w:eastAsia="el-GR"/>
              </w:rPr>
              <w:t xml:space="preserve"> έ</w:t>
            </w:r>
            <w:r w:rsidRPr="00301094">
              <w:rPr>
                <w:rFonts w:eastAsia="Times New Roman"/>
                <w:color w:val="000000"/>
                <w:sz w:val="20"/>
                <w:szCs w:val="20"/>
                <w:lang w:eastAsia="el-GR"/>
              </w:rPr>
              <w:t xml:space="preserve">τοιμο για χρήση, βελτιστοποιημένο μίγμα για υψηλής ακριβείας και ευαισθησίας </w:t>
            </w:r>
            <w:proofErr w:type="spellStart"/>
            <w:r w:rsidRPr="00301094">
              <w:rPr>
                <w:rFonts w:eastAsia="Times New Roman"/>
                <w:color w:val="000000"/>
                <w:sz w:val="20"/>
                <w:szCs w:val="20"/>
                <w:lang w:eastAsia="el-GR"/>
              </w:rPr>
              <w:t>qPCR</w:t>
            </w:r>
            <w:proofErr w:type="spellEnd"/>
            <w:r w:rsidRPr="00301094">
              <w:rPr>
                <w:rFonts w:eastAsia="Times New Roman"/>
                <w:color w:val="000000"/>
                <w:sz w:val="20"/>
                <w:szCs w:val="20"/>
                <w:lang w:eastAsia="el-GR"/>
              </w:rPr>
              <w:t xml:space="preserve"> αντιδράσεις, για ανίχνευση και ποσοτικοποίηση DNA και </w:t>
            </w:r>
            <w:proofErr w:type="spellStart"/>
            <w:r w:rsidRPr="00301094">
              <w:rPr>
                <w:rFonts w:eastAsia="Times New Roman"/>
                <w:color w:val="000000"/>
                <w:sz w:val="20"/>
                <w:szCs w:val="20"/>
                <w:lang w:eastAsia="el-GR"/>
              </w:rPr>
              <w:t>cDNA</w:t>
            </w:r>
            <w:proofErr w:type="spellEnd"/>
            <w:r w:rsidRPr="00301094">
              <w:rPr>
                <w:rFonts w:eastAsia="Times New Roman"/>
                <w:color w:val="000000"/>
                <w:sz w:val="20"/>
                <w:szCs w:val="20"/>
                <w:lang w:eastAsia="el-GR"/>
              </w:rPr>
              <w:t xml:space="preserve"> αλληλουχιών.</w:t>
            </w:r>
          </w:p>
          <w:p w:rsidR="00461B50" w:rsidRPr="00301094" w:rsidRDefault="00461B50" w:rsidP="00B85A66">
            <w:pPr>
              <w:rPr>
                <w:rFonts w:eastAsia="Times New Roman"/>
                <w:color w:val="000000"/>
                <w:sz w:val="20"/>
                <w:szCs w:val="20"/>
                <w:lang w:eastAsia="el-GR"/>
              </w:rPr>
            </w:pPr>
            <w:r w:rsidRPr="00301094">
              <w:rPr>
                <w:rFonts w:eastAsia="Times New Roman"/>
                <w:color w:val="000000"/>
                <w:sz w:val="20"/>
                <w:szCs w:val="20"/>
                <w:lang w:eastAsia="el-GR"/>
              </w:rPr>
              <w:t xml:space="preserve">Το μίγμα να περιέχει απαραιτήτως </w:t>
            </w:r>
            <w:proofErr w:type="spellStart"/>
            <w:r w:rsidRPr="00301094">
              <w:rPr>
                <w:rFonts w:eastAsia="Times New Roman"/>
                <w:color w:val="000000"/>
                <w:sz w:val="20"/>
                <w:szCs w:val="20"/>
                <w:lang w:eastAsia="el-GR"/>
              </w:rPr>
              <w:t>hotstart</w:t>
            </w:r>
            <w:proofErr w:type="spellEnd"/>
            <w:r w:rsidRPr="00301094">
              <w:rPr>
                <w:rFonts w:eastAsia="Times New Roman"/>
                <w:color w:val="000000"/>
                <w:sz w:val="20"/>
                <w:szCs w:val="20"/>
                <w:lang w:eastAsia="el-GR"/>
              </w:rPr>
              <w:t xml:space="preserve"> </w:t>
            </w:r>
            <w:proofErr w:type="spellStart"/>
            <w:r w:rsidRPr="00301094">
              <w:rPr>
                <w:rFonts w:eastAsia="Times New Roman"/>
                <w:color w:val="000000"/>
                <w:sz w:val="20"/>
                <w:szCs w:val="20"/>
                <w:lang w:eastAsia="el-GR"/>
              </w:rPr>
              <w:t>Taq</w:t>
            </w:r>
            <w:proofErr w:type="spellEnd"/>
            <w:r w:rsidRPr="00301094">
              <w:rPr>
                <w:rFonts w:eastAsia="Times New Roman"/>
                <w:color w:val="000000"/>
                <w:sz w:val="20"/>
                <w:szCs w:val="20"/>
                <w:lang w:eastAsia="el-GR"/>
              </w:rPr>
              <w:t xml:space="preserve"> DNA </w:t>
            </w:r>
            <w:proofErr w:type="spellStart"/>
            <w:r w:rsidRPr="00301094">
              <w:rPr>
                <w:rFonts w:eastAsia="Times New Roman"/>
                <w:color w:val="000000"/>
                <w:sz w:val="20"/>
                <w:szCs w:val="20"/>
                <w:lang w:eastAsia="el-GR"/>
              </w:rPr>
              <w:t>Polymerase</w:t>
            </w:r>
            <w:proofErr w:type="spellEnd"/>
            <w:r w:rsidRPr="00301094">
              <w:rPr>
                <w:rFonts w:eastAsia="Times New Roman"/>
                <w:color w:val="000000"/>
                <w:sz w:val="20"/>
                <w:szCs w:val="20"/>
                <w:lang w:eastAsia="el-GR"/>
              </w:rPr>
              <w:t xml:space="preserve">, φθορίζουσα χρωστική που ανιχνεύεται στο κανάλι SYBR®/FAM, </w:t>
            </w:r>
            <w:proofErr w:type="spellStart"/>
            <w:r w:rsidRPr="00301094">
              <w:rPr>
                <w:rFonts w:eastAsia="Times New Roman"/>
                <w:color w:val="000000"/>
                <w:sz w:val="20"/>
                <w:szCs w:val="20"/>
                <w:lang w:eastAsia="el-GR"/>
              </w:rPr>
              <w:t>dNTPs</w:t>
            </w:r>
            <w:proofErr w:type="spellEnd"/>
            <w:r w:rsidRPr="00301094">
              <w:rPr>
                <w:rFonts w:eastAsia="Times New Roman"/>
                <w:color w:val="000000"/>
                <w:sz w:val="20"/>
                <w:szCs w:val="20"/>
                <w:lang w:eastAsia="el-GR"/>
              </w:rPr>
              <w:t xml:space="preserve"> και </w:t>
            </w:r>
            <w:proofErr w:type="spellStart"/>
            <w:r w:rsidRPr="00301094">
              <w:rPr>
                <w:rFonts w:eastAsia="Times New Roman"/>
                <w:color w:val="000000"/>
                <w:sz w:val="20"/>
                <w:szCs w:val="20"/>
                <w:lang w:eastAsia="el-GR"/>
              </w:rPr>
              <w:t>dUTP</w:t>
            </w:r>
            <w:proofErr w:type="spellEnd"/>
            <w:r w:rsidRPr="00301094">
              <w:rPr>
                <w:rFonts w:eastAsia="Times New Roman"/>
                <w:color w:val="000000"/>
                <w:sz w:val="20"/>
                <w:szCs w:val="20"/>
                <w:lang w:eastAsia="el-GR"/>
              </w:rPr>
              <w:t xml:space="preserve"> καθώς  και ειδικό παθητικό </w:t>
            </w:r>
            <w:proofErr w:type="spellStart"/>
            <w:r w:rsidRPr="00301094">
              <w:rPr>
                <w:rFonts w:eastAsia="Times New Roman"/>
                <w:color w:val="000000"/>
                <w:sz w:val="20"/>
                <w:szCs w:val="20"/>
                <w:lang w:eastAsia="el-GR"/>
              </w:rPr>
              <w:t>φθοριόχρωμα</w:t>
            </w:r>
            <w:proofErr w:type="spellEnd"/>
            <w:r w:rsidRPr="00301094">
              <w:rPr>
                <w:rFonts w:eastAsia="Times New Roman"/>
                <w:color w:val="000000"/>
                <w:sz w:val="20"/>
                <w:szCs w:val="20"/>
                <w:lang w:eastAsia="el-GR"/>
              </w:rPr>
              <w:t xml:space="preserve"> αναφοράς που επιτρέπει την συμβατότητα του μίγματος με πληθώρα </w:t>
            </w:r>
            <w:proofErr w:type="spellStart"/>
            <w:r w:rsidRPr="00301094">
              <w:rPr>
                <w:rFonts w:eastAsia="Times New Roman"/>
                <w:color w:val="000000"/>
                <w:sz w:val="20"/>
                <w:szCs w:val="20"/>
                <w:lang w:eastAsia="el-GR"/>
              </w:rPr>
              <w:t>θερμοκυκλοποιητών</w:t>
            </w:r>
            <w:proofErr w:type="spellEnd"/>
            <w:r w:rsidRPr="00301094">
              <w:rPr>
                <w:rFonts w:eastAsia="Times New Roman"/>
                <w:color w:val="000000"/>
                <w:sz w:val="20"/>
                <w:szCs w:val="20"/>
                <w:lang w:eastAsia="el-GR"/>
              </w:rPr>
              <w:t xml:space="preserve"> πραγματικού χρόνου ανεξαρτήτως του εάν απαιτούν υψηλό, χαμηλό ή καθόλου ROX.  Η </w:t>
            </w:r>
            <w:proofErr w:type="spellStart"/>
            <w:r w:rsidRPr="00301094">
              <w:rPr>
                <w:rFonts w:eastAsia="Times New Roman"/>
                <w:color w:val="000000"/>
                <w:sz w:val="20"/>
                <w:szCs w:val="20"/>
                <w:lang w:eastAsia="el-GR"/>
              </w:rPr>
              <w:t>Τaq</w:t>
            </w:r>
            <w:proofErr w:type="spellEnd"/>
            <w:r w:rsidRPr="00301094">
              <w:rPr>
                <w:rFonts w:eastAsia="Times New Roman"/>
                <w:color w:val="000000"/>
                <w:sz w:val="20"/>
                <w:szCs w:val="20"/>
                <w:lang w:eastAsia="el-GR"/>
              </w:rPr>
              <w:t xml:space="preserve"> DNA </w:t>
            </w:r>
            <w:proofErr w:type="spellStart"/>
            <w:r w:rsidRPr="00301094">
              <w:rPr>
                <w:rFonts w:eastAsia="Times New Roman"/>
                <w:color w:val="000000"/>
                <w:sz w:val="20"/>
                <w:szCs w:val="20"/>
                <w:lang w:eastAsia="el-GR"/>
              </w:rPr>
              <w:t>Polymerase</w:t>
            </w:r>
            <w:proofErr w:type="spellEnd"/>
            <w:r w:rsidRPr="00301094">
              <w:rPr>
                <w:rFonts w:eastAsia="Times New Roman"/>
                <w:color w:val="000000"/>
                <w:sz w:val="20"/>
                <w:szCs w:val="20"/>
                <w:lang w:eastAsia="el-GR"/>
              </w:rPr>
              <w:t xml:space="preserve"> να είναι απενεργοποιημένη με τη χρήση </w:t>
            </w:r>
            <w:proofErr w:type="spellStart"/>
            <w:r w:rsidRPr="00301094">
              <w:rPr>
                <w:rFonts w:eastAsia="Times New Roman"/>
                <w:color w:val="000000"/>
                <w:sz w:val="20"/>
                <w:szCs w:val="20"/>
                <w:lang w:eastAsia="el-GR"/>
              </w:rPr>
              <w:t>θερμοευαίσθητου</w:t>
            </w:r>
            <w:proofErr w:type="spellEnd"/>
            <w:r w:rsidRPr="00301094">
              <w:rPr>
                <w:rFonts w:eastAsia="Times New Roman"/>
                <w:color w:val="000000"/>
                <w:sz w:val="20"/>
                <w:szCs w:val="20"/>
                <w:lang w:eastAsia="el-GR"/>
              </w:rPr>
              <w:t xml:space="preserve"> </w:t>
            </w:r>
            <w:proofErr w:type="spellStart"/>
            <w:r w:rsidRPr="00301094">
              <w:rPr>
                <w:rFonts w:eastAsia="Times New Roman"/>
                <w:color w:val="000000"/>
                <w:sz w:val="20"/>
                <w:szCs w:val="20"/>
                <w:lang w:eastAsia="el-GR"/>
              </w:rPr>
              <w:t>μικρομορίου</w:t>
            </w:r>
            <w:proofErr w:type="spellEnd"/>
            <w:r w:rsidRPr="00301094">
              <w:rPr>
                <w:rFonts w:eastAsia="Times New Roman"/>
                <w:color w:val="000000"/>
                <w:sz w:val="20"/>
                <w:szCs w:val="20"/>
                <w:lang w:eastAsia="el-GR"/>
              </w:rPr>
              <w:t xml:space="preserve"> (</w:t>
            </w:r>
            <w:proofErr w:type="spellStart"/>
            <w:r w:rsidRPr="00301094">
              <w:rPr>
                <w:rFonts w:eastAsia="Times New Roman"/>
                <w:color w:val="000000"/>
                <w:sz w:val="20"/>
                <w:szCs w:val="20"/>
                <w:lang w:eastAsia="el-GR"/>
              </w:rPr>
              <w:t>aptamer</w:t>
            </w:r>
            <w:proofErr w:type="spellEnd"/>
            <w:r w:rsidRPr="00301094">
              <w:rPr>
                <w:rFonts w:eastAsia="Times New Roman"/>
                <w:color w:val="000000"/>
                <w:sz w:val="20"/>
                <w:szCs w:val="20"/>
                <w:lang w:eastAsia="el-GR"/>
              </w:rPr>
              <w:t xml:space="preserve">), έτσι ώστε η προετοιμασία της αντίδρασης να γίνεται σε θερμοκρασία δωματίου. Επιπλέον η ενεργοποίηση της </w:t>
            </w:r>
            <w:proofErr w:type="spellStart"/>
            <w:r w:rsidRPr="00301094">
              <w:rPr>
                <w:rFonts w:eastAsia="Times New Roman"/>
                <w:color w:val="000000"/>
                <w:sz w:val="20"/>
                <w:szCs w:val="20"/>
                <w:lang w:eastAsia="el-GR"/>
              </w:rPr>
              <w:t>πολυμεράσης</w:t>
            </w:r>
            <w:proofErr w:type="spellEnd"/>
            <w:r w:rsidRPr="00301094">
              <w:rPr>
                <w:rFonts w:eastAsia="Times New Roman"/>
                <w:color w:val="000000"/>
                <w:sz w:val="20"/>
                <w:szCs w:val="20"/>
                <w:lang w:eastAsia="el-GR"/>
              </w:rPr>
              <w:t xml:space="preserve"> να επιτυγχάνεται  κατά την διάρκεια της αντίδρασης  καθώς η θερμοκρασία ανέρχεται πάνω από τους 45 °C.</w:t>
            </w:r>
          </w:p>
          <w:p w:rsidR="00461B50" w:rsidRPr="00301094" w:rsidRDefault="00461B50" w:rsidP="00B85A66">
            <w:pPr>
              <w:rPr>
                <w:rFonts w:eastAsia="Times New Roman"/>
                <w:color w:val="000000"/>
                <w:sz w:val="20"/>
                <w:szCs w:val="20"/>
                <w:lang w:eastAsia="el-GR"/>
              </w:rPr>
            </w:pPr>
            <w:r w:rsidRPr="00301094">
              <w:rPr>
                <w:rFonts w:eastAsia="Times New Roman"/>
                <w:color w:val="000000"/>
                <w:sz w:val="20"/>
                <w:szCs w:val="20"/>
                <w:lang w:eastAsia="el-GR"/>
              </w:rPr>
              <w:t xml:space="preserve">Το μίγμα να είναι έγχρωμο ώστε να διευκολύνει το </w:t>
            </w:r>
            <w:proofErr w:type="spellStart"/>
            <w:r w:rsidRPr="00301094">
              <w:rPr>
                <w:rFonts w:eastAsia="Times New Roman"/>
                <w:color w:val="000000"/>
                <w:sz w:val="20"/>
                <w:szCs w:val="20"/>
                <w:lang w:eastAsia="el-GR"/>
              </w:rPr>
              <w:t>πιπετάρισμα</w:t>
            </w:r>
            <w:proofErr w:type="spellEnd"/>
            <w:r w:rsidRPr="00301094">
              <w:rPr>
                <w:rFonts w:eastAsia="Times New Roman"/>
                <w:color w:val="000000"/>
                <w:sz w:val="20"/>
                <w:szCs w:val="20"/>
                <w:lang w:eastAsia="el-GR"/>
              </w:rPr>
              <w:t xml:space="preserve"> χωρίς σφάλματα και η χρωστική που περιέχει να μην παρεμβαίνει στην αντίδραση. </w:t>
            </w:r>
          </w:p>
          <w:p w:rsidR="00461B50" w:rsidRPr="003667B2" w:rsidRDefault="00461B50" w:rsidP="00B85A66">
            <w:pPr>
              <w:spacing w:before="0"/>
              <w:jc w:val="left"/>
              <w:rPr>
                <w:rFonts w:eastAsia="Times New Roman" w:cstheme="minorHAnsi"/>
                <w:color w:val="000000"/>
                <w:sz w:val="20"/>
                <w:szCs w:val="20"/>
                <w:lang w:eastAsia="el-GR"/>
              </w:rPr>
            </w:pPr>
            <w:r w:rsidRPr="00301094">
              <w:rPr>
                <w:rFonts w:eastAsia="Times New Roman"/>
                <w:color w:val="000000"/>
                <w:sz w:val="20"/>
                <w:szCs w:val="20"/>
                <w:lang w:eastAsia="el-GR"/>
              </w:rPr>
              <w:t xml:space="preserve">Να παρέχεται σε συγκέντρωση 2Χ και να είναι κατάλληλο για συνθήκες αντίδρασης με </w:t>
            </w:r>
            <w:proofErr w:type="spellStart"/>
            <w:r w:rsidRPr="00301094">
              <w:rPr>
                <w:rFonts w:eastAsia="Times New Roman"/>
                <w:color w:val="000000"/>
                <w:sz w:val="20"/>
                <w:szCs w:val="20"/>
                <w:lang w:eastAsia="el-GR"/>
              </w:rPr>
              <w:t>standard</w:t>
            </w:r>
            <w:proofErr w:type="spellEnd"/>
            <w:r w:rsidRPr="00301094">
              <w:rPr>
                <w:rFonts w:eastAsia="Times New Roman"/>
                <w:color w:val="000000"/>
                <w:sz w:val="20"/>
                <w:szCs w:val="20"/>
                <w:lang w:eastAsia="el-GR"/>
              </w:rPr>
              <w:t xml:space="preserve"> ή </w:t>
            </w:r>
            <w:proofErr w:type="spellStart"/>
            <w:r w:rsidRPr="00301094">
              <w:rPr>
                <w:rFonts w:eastAsia="Times New Roman"/>
                <w:color w:val="000000"/>
                <w:sz w:val="20"/>
                <w:szCs w:val="20"/>
                <w:lang w:eastAsia="el-GR"/>
              </w:rPr>
              <w:t>fast</w:t>
            </w:r>
            <w:proofErr w:type="spellEnd"/>
            <w:r w:rsidRPr="00301094">
              <w:rPr>
                <w:rFonts w:eastAsia="Times New Roman"/>
                <w:color w:val="000000"/>
                <w:sz w:val="20"/>
                <w:szCs w:val="20"/>
                <w:lang w:eastAsia="el-GR"/>
              </w:rPr>
              <w:t xml:space="preserve"> </w:t>
            </w:r>
            <w:proofErr w:type="spellStart"/>
            <w:r w:rsidRPr="00301094">
              <w:rPr>
                <w:rFonts w:eastAsia="Times New Roman"/>
                <w:color w:val="000000"/>
                <w:sz w:val="20"/>
                <w:szCs w:val="20"/>
                <w:lang w:eastAsia="el-GR"/>
              </w:rPr>
              <w:t>cycling</w:t>
            </w:r>
            <w:proofErr w:type="spellEnd"/>
            <w:r w:rsidRPr="00301094">
              <w:rPr>
                <w:rFonts w:eastAsia="Times New Roman"/>
                <w:color w:val="000000"/>
                <w:sz w:val="20"/>
                <w:szCs w:val="20"/>
                <w:lang w:eastAsia="el-GR"/>
              </w:rPr>
              <w:t xml:space="preserve"> πρωτόκολλα. </w:t>
            </w:r>
          </w:p>
        </w:tc>
        <w:tc>
          <w:tcPr>
            <w:tcW w:w="1379" w:type="dxa"/>
            <w:shd w:val="clear" w:color="auto" w:fill="auto"/>
            <w:vAlign w:val="center"/>
          </w:tcPr>
          <w:p w:rsidR="00461B50" w:rsidRPr="00A15C2C" w:rsidRDefault="00461B50" w:rsidP="00B85A66">
            <w:pPr>
              <w:spacing w:before="0"/>
              <w:jc w:val="center"/>
              <w:rPr>
                <w:rFonts w:eastAsia="Times New Roman" w:cstheme="minorHAnsi"/>
                <w:color w:val="656E76"/>
                <w:sz w:val="20"/>
                <w:szCs w:val="20"/>
                <w:lang w:eastAsia="el-GR"/>
              </w:rPr>
            </w:pPr>
            <w:r w:rsidRPr="00A15C2C">
              <w:rPr>
                <w:rFonts w:cstheme="minorHAnsi"/>
                <w:sz w:val="20"/>
                <w:szCs w:val="20"/>
              </w:rPr>
              <w:t>ΝΑΙ</w:t>
            </w:r>
          </w:p>
        </w:tc>
        <w:tc>
          <w:tcPr>
            <w:tcW w:w="1265" w:type="dxa"/>
          </w:tcPr>
          <w:p w:rsidR="00461B50" w:rsidRPr="00A15C2C" w:rsidRDefault="00461B50" w:rsidP="00B85A66">
            <w:pPr>
              <w:spacing w:before="0"/>
              <w:jc w:val="center"/>
              <w:rPr>
                <w:rFonts w:cstheme="minorHAnsi"/>
                <w:sz w:val="20"/>
                <w:szCs w:val="20"/>
              </w:rPr>
            </w:pPr>
          </w:p>
        </w:tc>
        <w:tc>
          <w:tcPr>
            <w:tcW w:w="1246" w:type="dxa"/>
          </w:tcPr>
          <w:p w:rsidR="00461B50" w:rsidRPr="00A15C2C" w:rsidRDefault="00461B50" w:rsidP="00B85A66">
            <w:pPr>
              <w:spacing w:before="0"/>
              <w:jc w:val="center"/>
              <w:rPr>
                <w:rFonts w:cstheme="minorHAnsi"/>
                <w:sz w:val="20"/>
                <w:szCs w:val="20"/>
              </w:rPr>
            </w:pPr>
          </w:p>
        </w:tc>
      </w:tr>
      <w:tr w:rsidR="00461B50" w:rsidRPr="008C0F25" w:rsidTr="00B85A66">
        <w:trPr>
          <w:trHeight w:val="2289"/>
        </w:trPr>
        <w:tc>
          <w:tcPr>
            <w:tcW w:w="793" w:type="dxa"/>
            <w:shd w:val="clear" w:color="auto" w:fill="auto"/>
            <w:vAlign w:val="center"/>
          </w:tcPr>
          <w:p w:rsidR="00461B50" w:rsidRPr="00A15C2C" w:rsidRDefault="00461B50" w:rsidP="00B85A66">
            <w:pPr>
              <w:pStyle w:val="af3"/>
              <w:numPr>
                <w:ilvl w:val="0"/>
                <w:numId w:val="30"/>
              </w:numPr>
              <w:spacing w:before="0"/>
              <w:jc w:val="center"/>
              <w:rPr>
                <w:rFonts w:eastAsia="Times New Roman" w:cstheme="minorHAnsi"/>
                <w:color w:val="000000"/>
                <w:sz w:val="20"/>
                <w:szCs w:val="20"/>
                <w:lang w:eastAsia="el-GR"/>
              </w:rPr>
            </w:pPr>
          </w:p>
        </w:tc>
        <w:tc>
          <w:tcPr>
            <w:tcW w:w="1386"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proofErr w:type="spellStart"/>
            <w:r w:rsidRPr="00301094">
              <w:rPr>
                <w:rFonts w:eastAsia="Times New Roman"/>
                <w:color w:val="000000"/>
                <w:sz w:val="20"/>
                <w:szCs w:val="20"/>
                <w:lang w:eastAsia="el-GR"/>
              </w:rPr>
              <w:t>Ανασυνδυασμένη</w:t>
            </w:r>
            <w:proofErr w:type="spellEnd"/>
            <w:r w:rsidRPr="00301094">
              <w:rPr>
                <w:rFonts w:eastAsia="Times New Roman"/>
                <w:color w:val="000000"/>
                <w:sz w:val="20"/>
                <w:szCs w:val="20"/>
                <w:lang w:eastAsia="el-GR"/>
              </w:rPr>
              <w:t xml:space="preserve"> </w:t>
            </w:r>
            <w:proofErr w:type="spellStart"/>
            <w:r w:rsidRPr="00301094">
              <w:rPr>
                <w:rFonts w:eastAsia="Times New Roman"/>
                <w:color w:val="000000"/>
                <w:sz w:val="20"/>
                <w:szCs w:val="20"/>
                <w:lang w:eastAsia="el-GR"/>
              </w:rPr>
              <w:t>Taq</w:t>
            </w:r>
            <w:proofErr w:type="spellEnd"/>
            <w:r w:rsidRPr="00301094">
              <w:rPr>
                <w:rFonts w:eastAsia="Times New Roman"/>
                <w:color w:val="000000"/>
                <w:sz w:val="20"/>
                <w:szCs w:val="20"/>
                <w:lang w:eastAsia="el-GR"/>
              </w:rPr>
              <w:t xml:space="preserve"> DNA </w:t>
            </w:r>
            <w:proofErr w:type="spellStart"/>
            <w:r w:rsidRPr="00301094">
              <w:rPr>
                <w:rFonts w:eastAsia="Times New Roman"/>
                <w:color w:val="000000"/>
                <w:sz w:val="20"/>
                <w:szCs w:val="20"/>
                <w:lang w:eastAsia="el-GR"/>
              </w:rPr>
              <w:t>Πολυμεράση</w:t>
            </w:r>
            <w:proofErr w:type="spellEnd"/>
            <w:r w:rsidRPr="00301094">
              <w:rPr>
                <w:rFonts w:eastAsia="Times New Roman"/>
                <w:color w:val="000000"/>
                <w:sz w:val="20"/>
                <w:szCs w:val="20"/>
                <w:lang w:eastAsia="el-GR"/>
              </w:rPr>
              <w:t xml:space="preserve">  </w:t>
            </w:r>
          </w:p>
        </w:tc>
        <w:tc>
          <w:tcPr>
            <w:tcW w:w="1253"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val="en-US" w:eastAsia="el-GR"/>
              </w:rPr>
              <w:t>10</w:t>
            </w:r>
            <w:proofErr w:type="spellStart"/>
            <w:r>
              <w:rPr>
                <w:rFonts w:eastAsia="Times New Roman"/>
                <w:color w:val="000000"/>
                <w:sz w:val="20"/>
                <w:szCs w:val="20"/>
                <w:lang w:eastAsia="el-GR"/>
              </w:rPr>
              <w:t>μl</w:t>
            </w:r>
            <w:proofErr w:type="spellEnd"/>
          </w:p>
        </w:tc>
        <w:tc>
          <w:tcPr>
            <w:tcW w:w="1098"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val="en-US" w:eastAsia="el-GR"/>
              </w:rPr>
              <w:t>2</w:t>
            </w:r>
          </w:p>
        </w:tc>
        <w:tc>
          <w:tcPr>
            <w:tcW w:w="5528" w:type="dxa"/>
            <w:tcBorders>
              <w:top w:val="nil"/>
              <w:left w:val="nil"/>
              <w:bottom w:val="single" w:sz="4" w:space="0" w:color="auto"/>
              <w:right w:val="single" w:sz="4" w:space="0" w:color="auto"/>
            </w:tcBorders>
            <w:shd w:val="clear" w:color="auto" w:fill="auto"/>
            <w:vAlign w:val="center"/>
          </w:tcPr>
          <w:p w:rsidR="00461B50" w:rsidRPr="00301094" w:rsidRDefault="00461B50" w:rsidP="00B85A66">
            <w:pPr>
              <w:rPr>
                <w:rFonts w:eastAsia="Times New Roman"/>
                <w:color w:val="000000"/>
                <w:sz w:val="20"/>
                <w:szCs w:val="20"/>
                <w:lang w:eastAsia="el-GR"/>
              </w:rPr>
            </w:pPr>
            <w:r w:rsidRPr="00301094">
              <w:rPr>
                <w:rFonts w:eastAsia="Times New Roman"/>
                <w:color w:val="000000"/>
                <w:sz w:val="20"/>
                <w:szCs w:val="20"/>
                <w:lang w:eastAsia="el-GR"/>
              </w:rPr>
              <w:t xml:space="preserve">Βελτιστοποιημένο μίγμα δύο </w:t>
            </w:r>
            <w:proofErr w:type="spellStart"/>
            <w:r w:rsidRPr="00301094">
              <w:rPr>
                <w:rFonts w:eastAsia="Times New Roman"/>
                <w:color w:val="000000"/>
                <w:sz w:val="20"/>
                <w:szCs w:val="20"/>
                <w:lang w:eastAsia="el-GR"/>
              </w:rPr>
              <w:t>πολυμερασών</w:t>
            </w:r>
            <w:proofErr w:type="spellEnd"/>
            <w:r w:rsidRPr="00301094">
              <w:rPr>
                <w:rFonts w:eastAsia="Times New Roman"/>
                <w:color w:val="000000"/>
                <w:sz w:val="20"/>
                <w:szCs w:val="20"/>
                <w:lang w:eastAsia="el-GR"/>
              </w:rPr>
              <w:t xml:space="preserve"> (</w:t>
            </w:r>
            <w:proofErr w:type="spellStart"/>
            <w:r w:rsidRPr="00301094">
              <w:rPr>
                <w:rFonts w:eastAsia="Times New Roman"/>
                <w:color w:val="000000"/>
                <w:sz w:val="20"/>
                <w:szCs w:val="20"/>
                <w:lang w:eastAsia="el-GR"/>
              </w:rPr>
              <w:t>πολυμεράσης</w:t>
            </w:r>
            <w:proofErr w:type="spellEnd"/>
            <w:r w:rsidRPr="00301094">
              <w:rPr>
                <w:rFonts w:eastAsia="Times New Roman"/>
                <w:color w:val="000000"/>
                <w:sz w:val="20"/>
                <w:szCs w:val="20"/>
                <w:lang w:eastAsia="el-GR"/>
              </w:rPr>
              <w:t xml:space="preserve"> υψηλής πιστότητας και απλής </w:t>
            </w:r>
            <w:proofErr w:type="spellStart"/>
            <w:r w:rsidRPr="00301094">
              <w:rPr>
                <w:rFonts w:eastAsia="Times New Roman"/>
                <w:color w:val="000000"/>
                <w:sz w:val="20"/>
                <w:szCs w:val="20"/>
                <w:lang w:eastAsia="el-GR"/>
              </w:rPr>
              <w:t>πολυμεράσης</w:t>
            </w:r>
            <w:proofErr w:type="spellEnd"/>
            <w:r w:rsidRPr="00301094">
              <w:rPr>
                <w:rFonts w:eastAsia="Times New Roman"/>
                <w:color w:val="000000"/>
                <w:sz w:val="20"/>
                <w:szCs w:val="20"/>
                <w:lang w:eastAsia="el-GR"/>
              </w:rPr>
              <w:t xml:space="preserve">)  για υψηλής απόδοσης αντιδράσεις PCR έως 6kb και  ενίσχυση δύσκολων δειγμάτων DNA με υψηλό ποσοστό σε GC (&gt;65%). </w:t>
            </w:r>
            <w:proofErr w:type="spellStart"/>
            <w:r w:rsidRPr="00301094">
              <w:rPr>
                <w:rFonts w:eastAsia="Times New Roman"/>
                <w:color w:val="000000"/>
                <w:sz w:val="20"/>
                <w:szCs w:val="20"/>
                <w:lang w:eastAsia="el-GR"/>
              </w:rPr>
              <w:t>To</w:t>
            </w:r>
            <w:proofErr w:type="spellEnd"/>
            <w:r w:rsidRPr="00301094">
              <w:rPr>
                <w:rFonts w:eastAsia="Times New Roman"/>
                <w:color w:val="000000"/>
                <w:sz w:val="20"/>
                <w:szCs w:val="20"/>
                <w:lang w:eastAsia="el-GR"/>
              </w:rPr>
              <w:t xml:space="preserve"> ποσοστό σφάλματος να είναι μικρότερο από 140x10-6 </w:t>
            </w:r>
            <w:proofErr w:type="spellStart"/>
            <w:r w:rsidRPr="00301094">
              <w:rPr>
                <w:rFonts w:eastAsia="Times New Roman"/>
                <w:color w:val="000000"/>
                <w:sz w:val="20"/>
                <w:szCs w:val="20"/>
                <w:lang w:eastAsia="el-GR"/>
              </w:rPr>
              <w:t>bases</w:t>
            </w:r>
            <w:proofErr w:type="spellEnd"/>
            <w:r w:rsidRPr="00301094">
              <w:rPr>
                <w:rFonts w:eastAsia="Times New Roman"/>
                <w:color w:val="000000"/>
                <w:sz w:val="20"/>
                <w:szCs w:val="20"/>
                <w:lang w:eastAsia="el-GR"/>
              </w:rPr>
              <w:t>.</w:t>
            </w:r>
          </w:p>
          <w:p w:rsidR="00461B50" w:rsidRPr="00301094" w:rsidRDefault="00461B50" w:rsidP="00B85A66">
            <w:pPr>
              <w:rPr>
                <w:rFonts w:eastAsia="Times New Roman"/>
                <w:color w:val="000000"/>
                <w:sz w:val="20"/>
                <w:szCs w:val="20"/>
                <w:lang w:eastAsia="el-GR"/>
              </w:rPr>
            </w:pPr>
            <w:r w:rsidRPr="00301094">
              <w:rPr>
                <w:rFonts w:eastAsia="Times New Roman"/>
                <w:color w:val="000000"/>
                <w:sz w:val="20"/>
                <w:szCs w:val="20"/>
                <w:lang w:eastAsia="el-GR"/>
              </w:rPr>
              <w:t xml:space="preserve">Να μπορεί να ενισχύσει </w:t>
            </w:r>
            <w:proofErr w:type="spellStart"/>
            <w:r w:rsidRPr="00301094">
              <w:rPr>
                <w:rFonts w:eastAsia="Times New Roman"/>
                <w:color w:val="000000"/>
                <w:sz w:val="20"/>
                <w:szCs w:val="20"/>
                <w:lang w:eastAsia="el-GR"/>
              </w:rPr>
              <w:t>dU-containing</w:t>
            </w:r>
            <w:proofErr w:type="spellEnd"/>
            <w:r w:rsidRPr="00301094">
              <w:rPr>
                <w:rFonts w:eastAsia="Times New Roman"/>
                <w:color w:val="000000"/>
                <w:sz w:val="20"/>
                <w:szCs w:val="20"/>
                <w:lang w:eastAsia="el-GR"/>
              </w:rPr>
              <w:t xml:space="preserve"> DNA και </w:t>
            </w:r>
            <w:proofErr w:type="spellStart"/>
            <w:r w:rsidRPr="00301094">
              <w:rPr>
                <w:rFonts w:eastAsia="Times New Roman"/>
                <w:color w:val="000000"/>
                <w:sz w:val="20"/>
                <w:szCs w:val="20"/>
                <w:lang w:eastAsia="el-GR"/>
              </w:rPr>
              <w:t>bisulfite-treated</w:t>
            </w:r>
            <w:proofErr w:type="spellEnd"/>
            <w:r w:rsidRPr="00301094">
              <w:rPr>
                <w:rFonts w:eastAsia="Times New Roman"/>
                <w:color w:val="000000"/>
                <w:sz w:val="20"/>
                <w:szCs w:val="20"/>
                <w:lang w:eastAsia="el-GR"/>
              </w:rPr>
              <w:t xml:space="preserve"> DNA.  Το στάδιο επιμήκυνσης (</w:t>
            </w:r>
            <w:proofErr w:type="spellStart"/>
            <w:r w:rsidRPr="00301094">
              <w:rPr>
                <w:rFonts w:eastAsia="Times New Roman"/>
                <w:color w:val="000000"/>
                <w:sz w:val="20"/>
                <w:szCs w:val="20"/>
                <w:lang w:eastAsia="el-GR"/>
              </w:rPr>
              <w:t>extension</w:t>
            </w:r>
            <w:proofErr w:type="spellEnd"/>
            <w:r w:rsidRPr="00301094">
              <w:rPr>
                <w:rFonts w:eastAsia="Times New Roman"/>
                <w:color w:val="000000"/>
                <w:sz w:val="20"/>
                <w:szCs w:val="20"/>
                <w:lang w:eastAsia="el-GR"/>
              </w:rPr>
              <w:t xml:space="preserve">) να μπορεί να διεξαχθεί στους 68οC για ακόμη μεγαλύτερη απόδοση της αντίδρασης PCR. </w:t>
            </w:r>
          </w:p>
          <w:p w:rsidR="00461B50" w:rsidRPr="003667B2" w:rsidRDefault="00461B50" w:rsidP="00B85A66">
            <w:pPr>
              <w:spacing w:before="0"/>
              <w:jc w:val="left"/>
              <w:rPr>
                <w:rFonts w:eastAsia="Times New Roman" w:cstheme="minorHAnsi"/>
                <w:color w:val="000000"/>
                <w:sz w:val="20"/>
                <w:szCs w:val="20"/>
                <w:lang w:eastAsia="el-GR"/>
              </w:rPr>
            </w:pPr>
            <w:r w:rsidRPr="00301094">
              <w:rPr>
                <w:rFonts w:eastAsia="Times New Roman"/>
                <w:color w:val="000000"/>
                <w:sz w:val="20"/>
                <w:szCs w:val="20"/>
                <w:lang w:eastAsia="el-GR"/>
              </w:rPr>
              <w:lastRenderedPageBreak/>
              <w:t xml:space="preserve">Να συνοδεύεται από δύο διαλύματα αντίδρασης (για </w:t>
            </w:r>
            <w:proofErr w:type="spellStart"/>
            <w:r w:rsidRPr="00301094">
              <w:rPr>
                <w:rFonts w:eastAsia="Times New Roman"/>
                <w:color w:val="000000"/>
                <w:sz w:val="20"/>
                <w:szCs w:val="20"/>
                <w:lang w:eastAsia="el-GR"/>
              </w:rPr>
              <w:t>standard</w:t>
            </w:r>
            <w:proofErr w:type="spellEnd"/>
            <w:r w:rsidRPr="00301094">
              <w:rPr>
                <w:rFonts w:eastAsia="Times New Roman"/>
                <w:color w:val="000000"/>
                <w:sz w:val="20"/>
                <w:szCs w:val="20"/>
                <w:lang w:eastAsia="el-GR"/>
              </w:rPr>
              <w:t xml:space="preserve"> και GC-</w:t>
            </w:r>
            <w:proofErr w:type="spellStart"/>
            <w:r w:rsidRPr="00301094">
              <w:rPr>
                <w:rFonts w:eastAsia="Times New Roman"/>
                <w:color w:val="000000"/>
                <w:sz w:val="20"/>
                <w:szCs w:val="20"/>
                <w:lang w:eastAsia="el-GR"/>
              </w:rPr>
              <w:t>rich</w:t>
            </w:r>
            <w:proofErr w:type="spellEnd"/>
            <w:r w:rsidRPr="00301094">
              <w:rPr>
                <w:rFonts w:eastAsia="Times New Roman"/>
                <w:color w:val="000000"/>
                <w:sz w:val="20"/>
                <w:szCs w:val="20"/>
                <w:lang w:eastAsia="el-GR"/>
              </w:rPr>
              <w:t xml:space="preserve"> DNA δείγματα αντίστοιχα) και ένα ενισχυτή αντίδρασης για χρήση σε ιδιαίτερα δύσκολα ή </w:t>
            </w:r>
            <w:proofErr w:type="spellStart"/>
            <w:r w:rsidRPr="00301094">
              <w:rPr>
                <w:rFonts w:eastAsia="Times New Roman"/>
                <w:color w:val="000000"/>
                <w:sz w:val="20"/>
                <w:szCs w:val="20"/>
                <w:lang w:eastAsia="el-GR"/>
              </w:rPr>
              <w:t>high</w:t>
            </w:r>
            <w:proofErr w:type="spellEnd"/>
            <w:r w:rsidRPr="00301094">
              <w:rPr>
                <w:rFonts w:eastAsia="Times New Roman"/>
                <w:color w:val="000000"/>
                <w:sz w:val="20"/>
                <w:szCs w:val="20"/>
                <w:lang w:eastAsia="el-GR"/>
              </w:rPr>
              <w:t xml:space="preserve"> GC δείγματα. </w:t>
            </w:r>
          </w:p>
        </w:tc>
        <w:tc>
          <w:tcPr>
            <w:tcW w:w="1379" w:type="dxa"/>
            <w:shd w:val="clear" w:color="auto" w:fill="auto"/>
            <w:vAlign w:val="center"/>
          </w:tcPr>
          <w:p w:rsidR="00461B50" w:rsidRPr="00A15C2C" w:rsidRDefault="00461B50" w:rsidP="00B85A66">
            <w:pPr>
              <w:spacing w:before="0"/>
              <w:jc w:val="center"/>
              <w:rPr>
                <w:rFonts w:cstheme="minorHAnsi"/>
                <w:sz w:val="20"/>
                <w:szCs w:val="20"/>
                <w:lang w:val="en-US"/>
              </w:rPr>
            </w:pPr>
            <w:r w:rsidRPr="00A15C2C">
              <w:rPr>
                <w:rFonts w:cstheme="minorHAnsi"/>
                <w:sz w:val="20"/>
                <w:szCs w:val="20"/>
              </w:rPr>
              <w:lastRenderedPageBreak/>
              <w:t>ΝΑΙ</w:t>
            </w:r>
          </w:p>
        </w:tc>
        <w:tc>
          <w:tcPr>
            <w:tcW w:w="1265" w:type="dxa"/>
          </w:tcPr>
          <w:p w:rsidR="00461B50" w:rsidRPr="00A15C2C" w:rsidRDefault="00461B50" w:rsidP="00B85A66">
            <w:pPr>
              <w:spacing w:before="0"/>
              <w:jc w:val="center"/>
              <w:rPr>
                <w:rFonts w:cstheme="minorHAnsi"/>
                <w:sz w:val="20"/>
                <w:szCs w:val="20"/>
                <w:lang w:val="en-US"/>
              </w:rPr>
            </w:pPr>
          </w:p>
        </w:tc>
        <w:tc>
          <w:tcPr>
            <w:tcW w:w="1246" w:type="dxa"/>
          </w:tcPr>
          <w:p w:rsidR="00461B50" w:rsidRPr="00A15C2C" w:rsidRDefault="00461B50" w:rsidP="00B85A66">
            <w:pPr>
              <w:spacing w:before="0"/>
              <w:jc w:val="center"/>
              <w:rPr>
                <w:rFonts w:cstheme="minorHAnsi"/>
                <w:sz w:val="20"/>
                <w:szCs w:val="20"/>
                <w:lang w:val="en-US"/>
              </w:rPr>
            </w:pPr>
          </w:p>
        </w:tc>
      </w:tr>
      <w:tr w:rsidR="00461B50" w:rsidRPr="008C0F25" w:rsidTr="00B85A66">
        <w:trPr>
          <w:trHeight w:val="2289"/>
        </w:trPr>
        <w:tc>
          <w:tcPr>
            <w:tcW w:w="793" w:type="dxa"/>
            <w:shd w:val="clear" w:color="auto" w:fill="auto"/>
            <w:vAlign w:val="center"/>
          </w:tcPr>
          <w:p w:rsidR="00461B50" w:rsidRPr="00A15C2C" w:rsidRDefault="00461B50" w:rsidP="00B85A66">
            <w:pPr>
              <w:pStyle w:val="af3"/>
              <w:numPr>
                <w:ilvl w:val="0"/>
                <w:numId w:val="30"/>
              </w:numPr>
              <w:spacing w:before="0"/>
              <w:jc w:val="center"/>
              <w:rPr>
                <w:rFonts w:eastAsia="Times New Roman" w:cstheme="minorHAnsi"/>
                <w:color w:val="000000"/>
                <w:sz w:val="20"/>
                <w:szCs w:val="20"/>
                <w:lang w:val="en-US" w:eastAsia="el-GR"/>
              </w:rPr>
            </w:pPr>
          </w:p>
        </w:tc>
        <w:tc>
          <w:tcPr>
            <w:tcW w:w="1386" w:type="dxa"/>
            <w:tcBorders>
              <w:top w:val="nil"/>
              <w:left w:val="nil"/>
              <w:bottom w:val="single" w:sz="4" w:space="0" w:color="auto"/>
              <w:right w:val="single" w:sz="4" w:space="0" w:color="auto"/>
            </w:tcBorders>
            <w:shd w:val="clear" w:color="auto" w:fill="auto"/>
            <w:vAlign w:val="center"/>
          </w:tcPr>
          <w:p w:rsidR="00461B50" w:rsidRPr="003667B2" w:rsidRDefault="00461B50" w:rsidP="00B85A66">
            <w:pPr>
              <w:spacing w:before="0"/>
              <w:rPr>
                <w:rFonts w:eastAsia="Times New Roman" w:cstheme="minorHAnsi"/>
                <w:color w:val="000000"/>
                <w:sz w:val="20"/>
                <w:szCs w:val="20"/>
                <w:lang w:val="en-US" w:eastAsia="el-GR"/>
              </w:rPr>
            </w:pPr>
            <w:r w:rsidRPr="00A423D1">
              <w:rPr>
                <w:rFonts w:eastAsia="Times New Roman"/>
                <w:color w:val="000000"/>
                <w:sz w:val="20"/>
                <w:szCs w:val="20"/>
                <w:lang w:val="en-US" w:eastAsia="el-GR"/>
              </w:rPr>
              <w:t>Q5® </w:t>
            </w:r>
            <w:r>
              <w:rPr>
                <w:rFonts w:eastAsia="Times New Roman"/>
                <w:color w:val="000000"/>
                <w:sz w:val="20"/>
                <w:szCs w:val="20"/>
                <w:lang w:val="en-US" w:eastAsia="el-GR"/>
              </w:rPr>
              <w:t>High-Fidelity DNA Polymerase</w:t>
            </w:r>
          </w:p>
        </w:tc>
        <w:tc>
          <w:tcPr>
            <w:tcW w:w="1253"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sidRPr="00A423D1">
              <w:rPr>
                <w:rFonts w:eastAsia="Times New Roman"/>
                <w:color w:val="000000"/>
                <w:sz w:val="20"/>
                <w:szCs w:val="20"/>
                <w:lang w:val="en-US" w:eastAsia="el-GR"/>
              </w:rPr>
              <w:t>20 react</w:t>
            </w:r>
          </w:p>
        </w:tc>
        <w:tc>
          <w:tcPr>
            <w:tcW w:w="1098" w:type="dxa"/>
            <w:tcBorders>
              <w:top w:val="nil"/>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val="en-US" w:eastAsia="el-GR"/>
              </w:rPr>
              <w:t>5</w:t>
            </w:r>
          </w:p>
        </w:tc>
        <w:tc>
          <w:tcPr>
            <w:tcW w:w="5528" w:type="dxa"/>
            <w:tcBorders>
              <w:top w:val="nil"/>
              <w:left w:val="nil"/>
              <w:bottom w:val="single" w:sz="4" w:space="0" w:color="auto"/>
              <w:right w:val="single" w:sz="4" w:space="0" w:color="auto"/>
            </w:tcBorders>
            <w:shd w:val="clear" w:color="auto" w:fill="auto"/>
            <w:vAlign w:val="center"/>
          </w:tcPr>
          <w:p w:rsidR="00461B50" w:rsidRPr="00A666E9" w:rsidRDefault="00461B50" w:rsidP="00B85A66">
            <w:pPr>
              <w:rPr>
                <w:rFonts w:eastAsia="Times New Roman"/>
                <w:color w:val="000000"/>
                <w:sz w:val="20"/>
                <w:szCs w:val="20"/>
                <w:lang w:eastAsia="el-GR"/>
              </w:rPr>
            </w:pPr>
            <w:r w:rsidRPr="00D26102">
              <w:rPr>
                <w:rFonts w:eastAsia="Times New Roman"/>
                <w:color w:val="000000"/>
                <w:sz w:val="20"/>
                <w:szCs w:val="20"/>
                <w:lang w:val="en-US" w:eastAsia="el-GR"/>
              </w:rPr>
              <w:t>Q</w:t>
            </w:r>
            <w:r w:rsidRPr="00A666E9">
              <w:rPr>
                <w:rFonts w:eastAsia="Times New Roman"/>
                <w:color w:val="000000"/>
                <w:sz w:val="20"/>
                <w:szCs w:val="20"/>
                <w:lang w:eastAsia="el-GR"/>
              </w:rPr>
              <w:t xml:space="preserve">5 </w:t>
            </w:r>
            <w:r w:rsidRPr="00D26102">
              <w:rPr>
                <w:rFonts w:eastAsia="Times New Roman"/>
                <w:color w:val="000000"/>
                <w:sz w:val="20"/>
                <w:szCs w:val="20"/>
                <w:lang w:val="en-US" w:eastAsia="el-GR"/>
              </w:rPr>
              <w:t>High</w:t>
            </w:r>
            <w:r w:rsidRPr="00A666E9">
              <w:rPr>
                <w:rFonts w:eastAsia="Times New Roman"/>
                <w:color w:val="000000"/>
                <w:sz w:val="20"/>
                <w:szCs w:val="20"/>
                <w:lang w:eastAsia="el-GR"/>
              </w:rPr>
              <w:t>-</w:t>
            </w:r>
            <w:r w:rsidRPr="00D26102">
              <w:rPr>
                <w:rFonts w:eastAsia="Times New Roman"/>
                <w:color w:val="000000"/>
                <w:sz w:val="20"/>
                <w:szCs w:val="20"/>
                <w:lang w:val="en-US" w:eastAsia="el-GR"/>
              </w:rPr>
              <w:t>Fidelity</w:t>
            </w:r>
            <w:r w:rsidRPr="00A666E9">
              <w:rPr>
                <w:rFonts w:eastAsia="Times New Roman"/>
                <w:color w:val="000000"/>
                <w:sz w:val="20"/>
                <w:szCs w:val="20"/>
                <w:lang w:eastAsia="el-GR"/>
              </w:rPr>
              <w:t xml:space="preserve"> </w:t>
            </w:r>
            <w:r w:rsidRPr="00D26102">
              <w:rPr>
                <w:rFonts w:eastAsia="Times New Roman"/>
                <w:color w:val="000000"/>
                <w:sz w:val="20"/>
                <w:szCs w:val="20"/>
                <w:lang w:val="en-US" w:eastAsia="el-GR"/>
              </w:rPr>
              <w:t>DNA</w:t>
            </w:r>
            <w:r w:rsidRPr="00A666E9">
              <w:rPr>
                <w:rFonts w:eastAsia="Times New Roman"/>
                <w:color w:val="000000"/>
                <w:sz w:val="20"/>
                <w:szCs w:val="20"/>
                <w:lang w:eastAsia="el-GR"/>
              </w:rPr>
              <w:t xml:space="preserve"> </w:t>
            </w:r>
            <w:r w:rsidRPr="00D26102">
              <w:rPr>
                <w:rFonts w:eastAsia="Times New Roman"/>
                <w:color w:val="000000"/>
                <w:sz w:val="20"/>
                <w:szCs w:val="20"/>
                <w:lang w:val="en-US" w:eastAsia="el-GR"/>
              </w:rPr>
              <w:t>Polymerase</w:t>
            </w:r>
          </w:p>
          <w:p w:rsidR="00461B50" w:rsidRPr="00D26102" w:rsidRDefault="00461B50" w:rsidP="00B85A66">
            <w:pPr>
              <w:rPr>
                <w:rFonts w:eastAsia="Times New Roman"/>
                <w:color w:val="000000"/>
                <w:sz w:val="20"/>
                <w:szCs w:val="20"/>
                <w:lang w:eastAsia="el-GR"/>
              </w:rPr>
            </w:pPr>
            <w:proofErr w:type="spellStart"/>
            <w:r w:rsidRPr="00D26102">
              <w:rPr>
                <w:rFonts w:eastAsia="Times New Roman"/>
                <w:color w:val="000000"/>
                <w:sz w:val="20"/>
                <w:szCs w:val="20"/>
                <w:lang w:eastAsia="el-GR"/>
              </w:rPr>
              <w:t>Ανασυνδυασμένη</w:t>
            </w:r>
            <w:proofErr w:type="spellEnd"/>
            <w:r w:rsidRPr="00D26102">
              <w:rPr>
                <w:rFonts w:eastAsia="Times New Roman"/>
                <w:color w:val="000000"/>
                <w:sz w:val="20"/>
                <w:szCs w:val="20"/>
                <w:lang w:eastAsia="el-GR"/>
              </w:rPr>
              <w:t xml:space="preserve"> </w:t>
            </w:r>
            <w:proofErr w:type="spellStart"/>
            <w:r w:rsidRPr="00D26102">
              <w:rPr>
                <w:rFonts w:eastAsia="Times New Roman"/>
                <w:color w:val="000000"/>
                <w:sz w:val="20"/>
                <w:szCs w:val="20"/>
                <w:lang w:eastAsia="el-GR"/>
              </w:rPr>
              <w:t>θερμοανθεκτική</w:t>
            </w:r>
            <w:proofErr w:type="spellEnd"/>
            <w:r w:rsidRPr="00D26102">
              <w:rPr>
                <w:rFonts w:eastAsia="Times New Roman"/>
                <w:color w:val="000000"/>
                <w:sz w:val="20"/>
                <w:szCs w:val="20"/>
                <w:lang w:eastAsia="el-GR"/>
              </w:rPr>
              <w:t xml:space="preserve"> </w:t>
            </w:r>
            <w:r w:rsidRPr="00D26102">
              <w:rPr>
                <w:rFonts w:eastAsia="Times New Roman"/>
                <w:color w:val="000000"/>
                <w:sz w:val="20"/>
                <w:szCs w:val="20"/>
                <w:lang w:val="en-US" w:eastAsia="el-GR"/>
              </w:rPr>
              <w:t>DNA</w:t>
            </w:r>
            <w:r w:rsidRPr="00D26102">
              <w:rPr>
                <w:rFonts w:eastAsia="Times New Roman"/>
                <w:color w:val="000000"/>
                <w:sz w:val="20"/>
                <w:szCs w:val="20"/>
                <w:lang w:eastAsia="el-GR"/>
              </w:rPr>
              <w:t xml:space="preserve"> </w:t>
            </w:r>
            <w:proofErr w:type="spellStart"/>
            <w:r w:rsidRPr="00D26102">
              <w:rPr>
                <w:rFonts w:eastAsia="Times New Roman"/>
                <w:color w:val="000000"/>
                <w:sz w:val="20"/>
                <w:szCs w:val="20"/>
                <w:lang w:eastAsia="el-GR"/>
              </w:rPr>
              <w:t>πολυμεράση</w:t>
            </w:r>
            <w:proofErr w:type="spellEnd"/>
            <w:r w:rsidRPr="00D26102">
              <w:rPr>
                <w:rFonts w:eastAsia="Times New Roman"/>
                <w:color w:val="000000"/>
                <w:sz w:val="20"/>
                <w:szCs w:val="20"/>
                <w:lang w:eastAsia="el-GR"/>
              </w:rPr>
              <w:t xml:space="preserve">  με δράση 3´→ 5´ </w:t>
            </w:r>
            <w:proofErr w:type="spellStart"/>
            <w:r w:rsidRPr="00D26102">
              <w:rPr>
                <w:rFonts w:eastAsia="Times New Roman"/>
                <w:color w:val="000000"/>
                <w:sz w:val="20"/>
                <w:szCs w:val="20"/>
                <w:lang w:eastAsia="el-GR"/>
              </w:rPr>
              <w:t>εξωνουκλεάσης</w:t>
            </w:r>
            <w:proofErr w:type="spellEnd"/>
            <w:r w:rsidRPr="00D26102">
              <w:rPr>
                <w:rFonts w:eastAsia="Times New Roman"/>
                <w:color w:val="000000"/>
                <w:sz w:val="20"/>
                <w:szCs w:val="20"/>
                <w:lang w:eastAsia="el-GR"/>
              </w:rPr>
              <w:t xml:space="preserve"> και  συζευγμένη στην </w:t>
            </w:r>
            <w:proofErr w:type="spellStart"/>
            <w:r w:rsidRPr="00D26102">
              <w:rPr>
                <w:rFonts w:eastAsia="Times New Roman"/>
                <w:color w:val="000000"/>
                <w:sz w:val="20"/>
                <w:szCs w:val="20"/>
                <w:lang w:val="en-US" w:eastAsia="el-GR"/>
              </w:rPr>
              <w:t>Sso</w:t>
            </w:r>
            <w:proofErr w:type="spellEnd"/>
            <w:r w:rsidRPr="00D26102">
              <w:rPr>
                <w:rFonts w:eastAsia="Times New Roman"/>
                <w:color w:val="000000"/>
                <w:sz w:val="20"/>
                <w:szCs w:val="20"/>
                <w:lang w:eastAsia="el-GR"/>
              </w:rPr>
              <w:t>7</w:t>
            </w:r>
            <w:r w:rsidRPr="00D26102">
              <w:rPr>
                <w:rFonts w:eastAsia="Times New Roman"/>
                <w:color w:val="000000"/>
                <w:sz w:val="20"/>
                <w:szCs w:val="20"/>
                <w:lang w:val="en-US" w:eastAsia="el-GR"/>
              </w:rPr>
              <w:t>d</w:t>
            </w:r>
            <w:r w:rsidRPr="00D26102">
              <w:rPr>
                <w:rFonts w:eastAsia="Times New Roman"/>
                <w:color w:val="000000"/>
                <w:sz w:val="20"/>
                <w:szCs w:val="20"/>
                <w:lang w:eastAsia="el-GR"/>
              </w:rPr>
              <w:t xml:space="preserve"> περιοχή, η οποία ενισχύει την παραγωγικότητα του ενζύμου, για υψηλής απόδοσης ενίσχυση  μεγάλων τμημάτων </w:t>
            </w:r>
            <w:r w:rsidRPr="00D26102">
              <w:rPr>
                <w:rFonts w:eastAsia="Times New Roman"/>
                <w:color w:val="000000"/>
                <w:sz w:val="20"/>
                <w:szCs w:val="20"/>
                <w:lang w:val="en-US" w:eastAsia="el-GR"/>
              </w:rPr>
              <w:t>DNA</w:t>
            </w:r>
            <w:r w:rsidRPr="00D26102">
              <w:rPr>
                <w:rFonts w:eastAsia="Times New Roman"/>
                <w:color w:val="000000"/>
                <w:sz w:val="20"/>
                <w:szCs w:val="20"/>
                <w:lang w:eastAsia="el-GR"/>
              </w:rPr>
              <w:t xml:space="preserve"> καθώς και </w:t>
            </w:r>
            <w:r w:rsidRPr="00D26102">
              <w:rPr>
                <w:rFonts w:eastAsia="Times New Roman"/>
                <w:color w:val="000000"/>
                <w:sz w:val="20"/>
                <w:szCs w:val="20"/>
                <w:lang w:val="en-US" w:eastAsia="el-GR"/>
              </w:rPr>
              <w:t>DNA</w:t>
            </w:r>
            <w:r w:rsidRPr="00D26102">
              <w:rPr>
                <w:rFonts w:eastAsia="Times New Roman"/>
                <w:color w:val="000000"/>
                <w:sz w:val="20"/>
                <w:szCs w:val="20"/>
                <w:lang w:eastAsia="el-GR"/>
              </w:rPr>
              <w:t xml:space="preserve"> περιοχών με υψηλή περιεκτικότητα σε </w:t>
            </w:r>
            <w:r w:rsidRPr="00D26102">
              <w:rPr>
                <w:rFonts w:eastAsia="Times New Roman"/>
                <w:color w:val="000000"/>
                <w:sz w:val="20"/>
                <w:szCs w:val="20"/>
                <w:lang w:val="en-US" w:eastAsia="el-GR"/>
              </w:rPr>
              <w:t>GC</w:t>
            </w:r>
            <w:r w:rsidRPr="00D26102">
              <w:rPr>
                <w:rFonts w:eastAsia="Times New Roman"/>
                <w:color w:val="000000"/>
                <w:sz w:val="20"/>
                <w:szCs w:val="20"/>
                <w:lang w:eastAsia="el-GR"/>
              </w:rPr>
              <w:t xml:space="preserve">/ΑΤ. Να είναι υψηλής πιστότητας, 280 φορές καλύτερη από της </w:t>
            </w:r>
            <w:proofErr w:type="spellStart"/>
            <w:r w:rsidRPr="00D26102">
              <w:rPr>
                <w:rFonts w:eastAsia="Times New Roman"/>
                <w:color w:val="000000"/>
                <w:sz w:val="20"/>
                <w:szCs w:val="20"/>
                <w:lang w:val="en-US" w:eastAsia="el-GR"/>
              </w:rPr>
              <w:t>Taq</w:t>
            </w:r>
            <w:proofErr w:type="spellEnd"/>
            <w:r w:rsidRPr="00D26102">
              <w:rPr>
                <w:rFonts w:eastAsia="Times New Roman"/>
                <w:color w:val="000000"/>
                <w:sz w:val="20"/>
                <w:szCs w:val="20"/>
                <w:lang w:eastAsia="el-GR"/>
              </w:rPr>
              <w:t xml:space="preserve"> </w:t>
            </w:r>
            <w:r w:rsidRPr="00D26102">
              <w:rPr>
                <w:rFonts w:eastAsia="Times New Roman"/>
                <w:color w:val="000000"/>
                <w:sz w:val="20"/>
                <w:szCs w:val="20"/>
                <w:lang w:val="en-US" w:eastAsia="el-GR"/>
              </w:rPr>
              <w:t>DNA</w:t>
            </w:r>
            <w:r w:rsidRPr="00D26102">
              <w:rPr>
                <w:rFonts w:eastAsia="Times New Roman"/>
                <w:color w:val="000000"/>
                <w:sz w:val="20"/>
                <w:szCs w:val="20"/>
                <w:lang w:eastAsia="el-GR"/>
              </w:rPr>
              <w:t xml:space="preserve"> </w:t>
            </w:r>
            <w:r w:rsidRPr="00D26102">
              <w:rPr>
                <w:rFonts w:eastAsia="Times New Roman"/>
                <w:color w:val="000000"/>
                <w:sz w:val="20"/>
                <w:szCs w:val="20"/>
                <w:lang w:val="en-US" w:eastAsia="el-GR"/>
              </w:rPr>
              <w:t>Polymerase</w:t>
            </w:r>
            <w:r w:rsidRPr="00D26102">
              <w:rPr>
                <w:rFonts w:eastAsia="Times New Roman"/>
                <w:color w:val="000000"/>
                <w:sz w:val="20"/>
                <w:szCs w:val="20"/>
                <w:lang w:eastAsia="el-GR"/>
              </w:rPr>
              <w:t xml:space="preserve">. </w:t>
            </w:r>
            <w:r w:rsidRPr="00D26102">
              <w:rPr>
                <w:rFonts w:eastAsia="Times New Roman"/>
                <w:color w:val="000000"/>
                <w:sz w:val="20"/>
                <w:szCs w:val="20"/>
                <w:lang w:val="en-US" w:eastAsia="el-GR"/>
              </w:rPr>
              <w:t>H</w:t>
            </w:r>
            <w:r w:rsidRPr="00D26102">
              <w:rPr>
                <w:rFonts w:eastAsia="Times New Roman"/>
                <w:color w:val="000000"/>
                <w:sz w:val="20"/>
                <w:szCs w:val="20"/>
                <w:lang w:eastAsia="el-GR"/>
              </w:rPr>
              <w:t xml:space="preserve"> ταχύτητά της να φτάνει τα 10</w:t>
            </w:r>
            <w:r w:rsidRPr="00D26102">
              <w:rPr>
                <w:rFonts w:eastAsia="Times New Roman"/>
                <w:color w:val="000000"/>
                <w:sz w:val="20"/>
                <w:szCs w:val="20"/>
                <w:lang w:val="en-US" w:eastAsia="el-GR"/>
              </w:rPr>
              <w:t>sec</w:t>
            </w:r>
            <w:r w:rsidRPr="00D26102">
              <w:rPr>
                <w:rFonts w:eastAsia="Times New Roman"/>
                <w:color w:val="000000"/>
                <w:sz w:val="20"/>
                <w:szCs w:val="20"/>
                <w:lang w:eastAsia="el-GR"/>
              </w:rPr>
              <w:t xml:space="preserve"> / </w:t>
            </w:r>
            <w:r w:rsidRPr="00D26102">
              <w:rPr>
                <w:rFonts w:eastAsia="Times New Roman"/>
                <w:color w:val="000000"/>
                <w:sz w:val="20"/>
                <w:szCs w:val="20"/>
                <w:lang w:val="en-US" w:eastAsia="el-GR"/>
              </w:rPr>
              <w:t>kb</w:t>
            </w:r>
            <w:r w:rsidRPr="00D26102">
              <w:rPr>
                <w:rFonts w:eastAsia="Times New Roman"/>
                <w:color w:val="000000"/>
                <w:sz w:val="20"/>
                <w:szCs w:val="20"/>
                <w:lang w:eastAsia="el-GR"/>
              </w:rPr>
              <w:t xml:space="preserve">.  Να επιτυγχάνει ενίσχυση </w:t>
            </w:r>
            <w:r w:rsidRPr="00D26102">
              <w:rPr>
                <w:rFonts w:eastAsia="Times New Roman"/>
                <w:color w:val="000000"/>
                <w:sz w:val="20"/>
                <w:szCs w:val="20"/>
                <w:lang w:val="en-US" w:eastAsia="el-GR"/>
              </w:rPr>
              <w:t>DNA</w:t>
            </w:r>
            <w:r w:rsidRPr="00D26102">
              <w:rPr>
                <w:rFonts w:eastAsia="Times New Roman"/>
                <w:color w:val="000000"/>
                <w:sz w:val="20"/>
                <w:szCs w:val="20"/>
                <w:lang w:eastAsia="el-GR"/>
              </w:rPr>
              <w:t xml:space="preserve"> μεγέθους έως 20 </w:t>
            </w:r>
            <w:r w:rsidRPr="00D26102">
              <w:rPr>
                <w:rFonts w:eastAsia="Times New Roman"/>
                <w:color w:val="000000"/>
                <w:sz w:val="20"/>
                <w:szCs w:val="20"/>
                <w:lang w:val="en-US" w:eastAsia="el-GR"/>
              </w:rPr>
              <w:t>kb</w:t>
            </w:r>
            <w:r w:rsidRPr="00D26102">
              <w:rPr>
                <w:rFonts w:eastAsia="Times New Roman"/>
                <w:color w:val="000000"/>
                <w:sz w:val="20"/>
                <w:szCs w:val="20"/>
                <w:lang w:eastAsia="el-GR"/>
              </w:rPr>
              <w:t>.</w:t>
            </w:r>
          </w:p>
          <w:p w:rsidR="00461B50" w:rsidRPr="00D26102" w:rsidRDefault="00461B50" w:rsidP="00B85A66">
            <w:pPr>
              <w:rPr>
                <w:rFonts w:eastAsia="Times New Roman"/>
                <w:color w:val="000000"/>
                <w:sz w:val="20"/>
                <w:szCs w:val="20"/>
                <w:lang w:eastAsia="el-GR"/>
              </w:rPr>
            </w:pPr>
            <w:r w:rsidRPr="00D26102">
              <w:rPr>
                <w:rFonts w:eastAsia="Times New Roman"/>
                <w:color w:val="000000"/>
                <w:sz w:val="20"/>
                <w:szCs w:val="20"/>
                <w:lang w:eastAsia="el-GR"/>
              </w:rPr>
              <w:t>Να παρέχεται με το ρυθμιστικό της διάλυμα αντίδρασης σε συγκέντρωση 5</w:t>
            </w:r>
            <w:r w:rsidRPr="00D26102">
              <w:rPr>
                <w:rFonts w:eastAsia="Times New Roman"/>
                <w:color w:val="000000"/>
                <w:sz w:val="20"/>
                <w:szCs w:val="20"/>
                <w:lang w:val="en-US" w:eastAsia="el-GR"/>
              </w:rPr>
              <w:t>x</w:t>
            </w:r>
            <w:r w:rsidRPr="00D26102">
              <w:rPr>
                <w:rFonts w:eastAsia="Times New Roman"/>
                <w:color w:val="000000"/>
                <w:sz w:val="20"/>
                <w:szCs w:val="20"/>
                <w:lang w:eastAsia="el-GR"/>
              </w:rPr>
              <w:t xml:space="preserve">, το οποίο να περιέχει σε τελική συγκέντρωση (1Χ) 2 </w:t>
            </w:r>
            <w:proofErr w:type="spellStart"/>
            <w:r w:rsidRPr="00D26102">
              <w:rPr>
                <w:rFonts w:eastAsia="Times New Roman"/>
                <w:color w:val="000000"/>
                <w:sz w:val="20"/>
                <w:szCs w:val="20"/>
                <w:lang w:val="en-US" w:eastAsia="el-GR"/>
              </w:rPr>
              <w:t>mM</w:t>
            </w:r>
            <w:proofErr w:type="spellEnd"/>
            <w:r w:rsidRPr="00D26102">
              <w:rPr>
                <w:rFonts w:eastAsia="Times New Roman"/>
                <w:color w:val="000000"/>
                <w:sz w:val="20"/>
                <w:szCs w:val="20"/>
                <w:lang w:eastAsia="el-GR"/>
              </w:rPr>
              <w:t xml:space="preserve"> ιόντα </w:t>
            </w:r>
            <w:r w:rsidRPr="00D26102">
              <w:rPr>
                <w:rFonts w:eastAsia="Times New Roman"/>
                <w:color w:val="000000"/>
                <w:sz w:val="20"/>
                <w:szCs w:val="20"/>
                <w:lang w:val="en-US" w:eastAsia="el-GR"/>
              </w:rPr>
              <w:t>Mg</w:t>
            </w:r>
            <w:r w:rsidRPr="00D26102">
              <w:rPr>
                <w:rFonts w:eastAsia="Times New Roman"/>
                <w:color w:val="000000"/>
                <w:sz w:val="20"/>
                <w:szCs w:val="20"/>
                <w:lang w:eastAsia="el-GR"/>
              </w:rPr>
              <w:t xml:space="preserve">++. Ακόμη να παρέχεται  μαζί  ενισχυτικό διάλυμα  σε συγκέντρωση 5Χ, ειδικό για την χρήση σε </w:t>
            </w:r>
            <w:r w:rsidRPr="00D26102">
              <w:rPr>
                <w:rFonts w:eastAsia="Times New Roman"/>
                <w:color w:val="000000"/>
                <w:sz w:val="20"/>
                <w:szCs w:val="20"/>
                <w:lang w:val="en-US" w:eastAsia="el-GR"/>
              </w:rPr>
              <w:t>PCR</w:t>
            </w:r>
            <w:r w:rsidRPr="00D26102">
              <w:rPr>
                <w:rFonts w:eastAsia="Times New Roman"/>
                <w:color w:val="000000"/>
                <w:sz w:val="20"/>
                <w:szCs w:val="20"/>
                <w:lang w:eastAsia="el-GR"/>
              </w:rPr>
              <w:t xml:space="preserve"> όταν υπάρχει υψηλό ποσοστό </w:t>
            </w:r>
            <w:r w:rsidRPr="00D26102">
              <w:rPr>
                <w:rFonts w:eastAsia="Times New Roman"/>
                <w:color w:val="000000"/>
                <w:sz w:val="20"/>
                <w:szCs w:val="20"/>
                <w:lang w:val="en-US" w:eastAsia="el-GR"/>
              </w:rPr>
              <w:t>GC</w:t>
            </w:r>
            <w:r w:rsidRPr="00D26102">
              <w:rPr>
                <w:rFonts w:eastAsia="Times New Roman"/>
                <w:color w:val="000000"/>
                <w:sz w:val="20"/>
                <w:szCs w:val="20"/>
                <w:lang w:eastAsia="el-GR"/>
              </w:rPr>
              <w:t xml:space="preserve"> άνω του 65% (</w:t>
            </w:r>
            <w:r w:rsidRPr="00D26102">
              <w:rPr>
                <w:rFonts w:eastAsia="Times New Roman"/>
                <w:color w:val="000000"/>
                <w:sz w:val="20"/>
                <w:szCs w:val="20"/>
                <w:lang w:val="en-US" w:eastAsia="el-GR"/>
              </w:rPr>
              <w:t>High</w:t>
            </w:r>
            <w:r w:rsidRPr="00D26102">
              <w:rPr>
                <w:rFonts w:eastAsia="Times New Roman"/>
                <w:color w:val="000000"/>
                <w:sz w:val="20"/>
                <w:szCs w:val="20"/>
                <w:lang w:eastAsia="el-GR"/>
              </w:rPr>
              <w:t xml:space="preserve"> </w:t>
            </w:r>
            <w:r w:rsidRPr="00D26102">
              <w:rPr>
                <w:rFonts w:eastAsia="Times New Roman"/>
                <w:color w:val="000000"/>
                <w:sz w:val="20"/>
                <w:szCs w:val="20"/>
                <w:lang w:val="en-US" w:eastAsia="el-GR"/>
              </w:rPr>
              <w:t>GC</w:t>
            </w:r>
            <w:r w:rsidRPr="00D26102">
              <w:rPr>
                <w:rFonts w:eastAsia="Times New Roman"/>
                <w:color w:val="000000"/>
                <w:sz w:val="20"/>
                <w:szCs w:val="20"/>
                <w:lang w:eastAsia="el-GR"/>
              </w:rPr>
              <w:t xml:space="preserve"> </w:t>
            </w:r>
            <w:r w:rsidRPr="00D26102">
              <w:rPr>
                <w:rFonts w:eastAsia="Times New Roman"/>
                <w:color w:val="000000"/>
                <w:sz w:val="20"/>
                <w:szCs w:val="20"/>
                <w:lang w:val="en-US" w:eastAsia="el-GR"/>
              </w:rPr>
              <w:t>Enhancer</w:t>
            </w:r>
            <w:r w:rsidRPr="00D26102">
              <w:rPr>
                <w:rFonts w:eastAsia="Times New Roman"/>
                <w:color w:val="000000"/>
                <w:sz w:val="20"/>
                <w:szCs w:val="20"/>
                <w:lang w:eastAsia="el-GR"/>
              </w:rPr>
              <w:t xml:space="preserve"> </w:t>
            </w:r>
            <w:r w:rsidRPr="00D26102">
              <w:rPr>
                <w:rFonts w:eastAsia="Times New Roman"/>
                <w:color w:val="000000"/>
                <w:sz w:val="20"/>
                <w:szCs w:val="20"/>
                <w:lang w:val="en-US" w:eastAsia="el-GR"/>
              </w:rPr>
              <w:t>Solution</w:t>
            </w:r>
            <w:r w:rsidRPr="00D26102">
              <w:rPr>
                <w:rFonts w:eastAsia="Times New Roman"/>
                <w:color w:val="000000"/>
                <w:sz w:val="20"/>
                <w:szCs w:val="20"/>
                <w:lang w:eastAsia="el-GR"/>
              </w:rPr>
              <w:t>).</w:t>
            </w:r>
          </w:p>
          <w:p w:rsidR="00461B50" w:rsidRPr="00A15C2C" w:rsidRDefault="00461B50" w:rsidP="00B85A66">
            <w:pPr>
              <w:spacing w:before="0"/>
              <w:jc w:val="left"/>
              <w:rPr>
                <w:rFonts w:eastAsia="Times New Roman" w:cstheme="minorHAnsi"/>
                <w:color w:val="000000"/>
                <w:sz w:val="20"/>
                <w:szCs w:val="20"/>
                <w:lang w:eastAsia="el-GR"/>
              </w:rPr>
            </w:pPr>
            <w:r w:rsidRPr="00D26102">
              <w:rPr>
                <w:rFonts w:eastAsia="Times New Roman"/>
                <w:color w:val="000000"/>
                <w:sz w:val="20"/>
                <w:szCs w:val="20"/>
                <w:lang w:eastAsia="el-GR"/>
              </w:rPr>
              <w:t xml:space="preserve">Να είναι κατάλληλη για αλυσιδωτή αντίδραση </w:t>
            </w:r>
            <w:proofErr w:type="spellStart"/>
            <w:r w:rsidRPr="00D26102">
              <w:rPr>
                <w:rFonts w:eastAsia="Times New Roman"/>
                <w:color w:val="000000"/>
                <w:sz w:val="20"/>
                <w:szCs w:val="20"/>
                <w:lang w:eastAsia="el-GR"/>
              </w:rPr>
              <w:t>πολυμεράσης</w:t>
            </w:r>
            <w:proofErr w:type="spellEnd"/>
            <w:r w:rsidRPr="00D26102">
              <w:rPr>
                <w:rFonts w:eastAsia="Times New Roman"/>
                <w:color w:val="000000"/>
                <w:sz w:val="20"/>
                <w:szCs w:val="20"/>
                <w:lang w:eastAsia="el-GR"/>
              </w:rPr>
              <w:t xml:space="preserve"> υψηλής πιστότητας (</w:t>
            </w:r>
            <w:r w:rsidRPr="00D26102">
              <w:rPr>
                <w:rFonts w:eastAsia="Times New Roman"/>
                <w:color w:val="000000"/>
                <w:sz w:val="20"/>
                <w:szCs w:val="20"/>
                <w:lang w:val="en-US" w:eastAsia="el-GR"/>
              </w:rPr>
              <w:t>High</w:t>
            </w:r>
            <w:r w:rsidRPr="00D26102">
              <w:rPr>
                <w:rFonts w:eastAsia="Times New Roman"/>
                <w:color w:val="000000"/>
                <w:sz w:val="20"/>
                <w:szCs w:val="20"/>
                <w:lang w:eastAsia="el-GR"/>
              </w:rPr>
              <w:t>-</w:t>
            </w:r>
            <w:r w:rsidRPr="00D26102">
              <w:rPr>
                <w:rFonts w:eastAsia="Times New Roman"/>
                <w:color w:val="000000"/>
                <w:sz w:val="20"/>
                <w:szCs w:val="20"/>
                <w:lang w:val="en-US" w:eastAsia="el-GR"/>
              </w:rPr>
              <w:t>Fidelity</w:t>
            </w:r>
            <w:r w:rsidRPr="00D26102">
              <w:rPr>
                <w:rFonts w:eastAsia="Times New Roman"/>
                <w:color w:val="000000"/>
                <w:sz w:val="20"/>
                <w:szCs w:val="20"/>
                <w:lang w:eastAsia="el-GR"/>
              </w:rPr>
              <w:t xml:space="preserve"> </w:t>
            </w:r>
            <w:r w:rsidRPr="00D26102">
              <w:rPr>
                <w:rFonts w:eastAsia="Times New Roman"/>
                <w:color w:val="000000"/>
                <w:sz w:val="20"/>
                <w:szCs w:val="20"/>
                <w:lang w:val="en-US" w:eastAsia="el-GR"/>
              </w:rPr>
              <w:t>PCR</w:t>
            </w:r>
            <w:r w:rsidRPr="00D26102">
              <w:rPr>
                <w:rFonts w:eastAsia="Times New Roman"/>
                <w:color w:val="000000"/>
                <w:sz w:val="20"/>
                <w:szCs w:val="20"/>
                <w:lang w:eastAsia="el-GR"/>
              </w:rPr>
              <w:t xml:space="preserve">), κλωνοποίηση, μακρά ή δύσκολη ενίσχυση. Να απαιτείται 1 </w:t>
            </w:r>
            <w:r w:rsidRPr="00D26102">
              <w:rPr>
                <w:rFonts w:eastAsia="Times New Roman"/>
                <w:color w:val="000000"/>
                <w:sz w:val="20"/>
                <w:szCs w:val="20"/>
                <w:lang w:val="en-US" w:eastAsia="el-GR"/>
              </w:rPr>
              <w:t>U</w:t>
            </w:r>
            <w:r w:rsidRPr="00D26102">
              <w:rPr>
                <w:rFonts w:eastAsia="Times New Roman"/>
                <w:color w:val="000000"/>
                <w:sz w:val="20"/>
                <w:szCs w:val="20"/>
                <w:lang w:eastAsia="el-GR"/>
              </w:rPr>
              <w:t xml:space="preserve"> (μονάδα) ενζύμου ανά 50 μ</w:t>
            </w:r>
            <w:r w:rsidRPr="00D26102">
              <w:rPr>
                <w:rFonts w:eastAsia="Times New Roman"/>
                <w:color w:val="000000"/>
                <w:sz w:val="20"/>
                <w:szCs w:val="20"/>
                <w:lang w:val="en-US" w:eastAsia="el-GR"/>
              </w:rPr>
              <w:t>l</w:t>
            </w:r>
            <w:r w:rsidRPr="00D26102">
              <w:rPr>
                <w:rFonts w:eastAsia="Times New Roman"/>
                <w:color w:val="000000"/>
                <w:sz w:val="20"/>
                <w:szCs w:val="20"/>
                <w:lang w:eastAsia="el-GR"/>
              </w:rPr>
              <w:t xml:space="preserve"> αντίδρασης </w:t>
            </w:r>
            <w:r w:rsidRPr="00D26102">
              <w:rPr>
                <w:rFonts w:eastAsia="Times New Roman"/>
                <w:color w:val="000000"/>
                <w:sz w:val="20"/>
                <w:szCs w:val="20"/>
                <w:lang w:val="en-US" w:eastAsia="el-GR"/>
              </w:rPr>
              <w:t>PCR</w:t>
            </w:r>
            <w:r w:rsidRPr="00D26102">
              <w:rPr>
                <w:rFonts w:eastAsia="Times New Roman"/>
                <w:color w:val="000000"/>
                <w:sz w:val="20"/>
                <w:szCs w:val="20"/>
                <w:lang w:eastAsia="el-GR"/>
              </w:rPr>
              <w:t>. Συσκευασία των 20</w:t>
            </w:r>
            <w:r w:rsidRPr="00D26102">
              <w:rPr>
                <w:rFonts w:eastAsia="Times New Roman"/>
                <w:color w:val="000000"/>
                <w:sz w:val="20"/>
                <w:szCs w:val="20"/>
                <w:lang w:val="en-US" w:eastAsia="el-GR"/>
              </w:rPr>
              <w:t>react</w:t>
            </w:r>
            <w:r w:rsidRPr="00D26102">
              <w:rPr>
                <w:rFonts w:eastAsia="Times New Roman"/>
                <w:color w:val="000000"/>
                <w:sz w:val="20"/>
                <w:szCs w:val="20"/>
                <w:lang w:eastAsia="el-GR"/>
              </w:rPr>
              <w:t xml:space="preserve">, συγκέντρωση 2000 </w:t>
            </w:r>
            <w:r w:rsidRPr="00D26102">
              <w:rPr>
                <w:rFonts w:eastAsia="Times New Roman"/>
                <w:color w:val="000000"/>
                <w:sz w:val="20"/>
                <w:szCs w:val="20"/>
                <w:lang w:val="en-US" w:eastAsia="el-GR"/>
              </w:rPr>
              <w:t>U</w:t>
            </w:r>
            <w:r w:rsidRPr="00D26102">
              <w:rPr>
                <w:rFonts w:eastAsia="Times New Roman"/>
                <w:color w:val="000000"/>
                <w:sz w:val="20"/>
                <w:szCs w:val="20"/>
                <w:lang w:eastAsia="el-GR"/>
              </w:rPr>
              <w:t>/</w:t>
            </w:r>
            <w:r w:rsidRPr="00D26102">
              <w:rPr>
                <w:rFonts w:eastAsia="Times New Roman"/>
                <w:color w:val="000000"/>
                <w:sz w:val="20"/>
                <w:szCs w:val="20"/>
                <w:lang w:val="en-US" w:eastAsia="el-GR"/>
              </w:rPr>
              <w:t>ml</w:t>
            </w:r>
          </w:p>
        </w:tc>
        <w:tc>
          <w:tcPr>
            <w:tcW w:w="1379" w:type="dxa"/>
            <w:shd w:val="clear" w:color="auto" w:fill="auto"/>
            <w:vAlign w:val="center"/>
          </w:tcPr>
          <w:p w:rsidR="00461B50" w:rsidRPr="00A15C2C" w:rsidRDefault="00461B50" w:rsidP="00B85A66">
            <w:pPr>
              <w:spacing w:before="0"/>
              <w:jc w:val="center"/>
              <w:rPr>
                <w:rFonts w:cstheme="minorHAnsi"/>
                <w:sz w:val="20"/>
                <w:szCs w:val="20"/>
              </w:rPr>
            </w:pPr>
            <w:r w:rsidRPr="00A15C2C">
              <w:rPr>
                <w:rFonts w:cstheme="minorHAnsi"/>
                <w:sz w:val="20"/>
                <w:szCs w:val="20"/>
              </w:rPr>
              <w:t>ΝΑΙ</w:t>
            </w:r>
          </w:p>
        </w:tc>
        <w:tc>
          <w:tcPr>
            <w:tcW w:w="1265" w:type="dxa"/>
          </w:tcPr>
          <w:p w:rsidR="00461B50" w:rsidRPr="00A15C2C" w:rsidRDefault="00461B50" w:rsidP="00B85A66">
            <w:pPr>
              <w:spacing w:before="0"/>
              <w:jc w:val="center"/>
              <w:rPr>
                <w:rFonts w:cstheme="minorHAnsi"/>
                <w:sz w:val="20"/>
                <w:szCs w:val="20"/>
              </w:rPr>
            </w:pPr>
          </w:p>
        </w:tc>
        <w:tc>
          <w:tcPr>
            <w:tcW w:w="1246" w:type="dxa"/>
          </w:tcPr>
          <w:p w:rsidR="00461B50" w:rsidRPr="00A15C2C" w:rsidRDefault="00461B50" w:rsidP="00B85A66">
            <w:pPr>
              <w:spacing w:before="0"/>
              <w:jc w:val="center"/>
              <w:rPr>
                <w:rFonts w:cstheme="minorHAnsi"/>
                <w:sz w:val="20"/>
                <w:szCs w:val="20"/>
              </w:rPr>
            </w:pPr>
          </w:p>
        </w:tc>
      </w:tr>
      <w:tr w:rsidR="00461B50" w:rsidRPr="008C0F25" w:rsidTr="00B85A66">
        <w:trPr>
          <w:trHeight w:val="2289"/>
        </w:trPr>
        <w:tc>
          <w:tcPr>
            <w:tcW w:w="793" w:type="dxa"/>
            <w:shd w:val="clear" w:color="auto" w:fill="auto"/>
            <w:vAlign w:val="center"/>
          </w:tcPr>
          <w:p w:rsidR="00461B50" w:rsidRPr="00A15C2C" w:rsidRDefault="00461B50" w:rsidP="00B85A66">
            <w:pPr>
              <w:pStyle w:val="af3"/>
              <w:numPr>
                <w:ilvl w:val="0"/>
                <w:numId w:val="30"/>
              </w:numPr>
              <w:spacing w:before="0"/>
              <w:jc w:val="center"/>
              <w:rPr>
                <w:rFonts w:eastAsia="Times New Roman" w:cstheme="minorHAnsi"/>
                <w:color w:val="000000"/>
                <w:sz w:val="20"/>
                <w:szCs w:val="20"/>
                <w:lang w:val="en-US" w:eastAsia="el-GR"/>
              </w:rPr>
            </w:pPr>
          </w:p>
        </w:tc>
        <w:tc>
          <w:tcPr>
            <w:tcW w:w="1386"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rPr>
                <w:rFonts w:eastAsia="Times New Roman" w:cstheme="minorHAnsi"/>
                <w:color w:val="000000"/>
                <w:sz w:val="20"/>
                <w:szCs w:val="20"/>
                <w:lang w:eastAsia="el-GR"/>
              </w:rPr>
            </w:pPr>
            <w:proofErr w:type="spellStart"/>
            <w:r w:rsidRPr="00D26102">
              <w:rPr>
                <w:rFonts w:eastAsia="Times New Roman"/>
                <w:color w:val="000000"/>
                <w:sz w:val="20"/>
                <w:szCs w:val="20"/>
                <w:lang w:eastAsia="el-GR"/>
              </w:rPr>
              <w:t>DdeI</w:t>
            </w:r>
            <w:proofErr w:type="spellEnd"/>
            <w:r w:rsidRPr="00D26102">
              <w:rPr>
                <w:rFonts w:eastAsia="Times New Roman"/>
                <w:color w:val="000000"/>
                <w:sz w:val="20"/>
                <w:szCs w:val="20"/>
                <w:lang w:eastAsia="el-GR"/>
              </w:rPr>
              <w:t xml:space="preserve">, </w:t>
            </w:r>
            <w:proofErr w:type="spellStart"/>
            <w:r w:rsidRPr="00D26102">
              <w:rPr>
                <w:rFonts w:eastAsia="Times New Roman"/>
                <w:color w:val="000000"/>
                <w:sz w:val="20"/>
                <w:szCs w:val="20"/>
                <w:lang w:eastAsia="el-GR"/>
              </w:rPr>
              <w:t>recombinant</w:t>
            </w:r>
            <w:proofErr w:type="spellEnd"/>
          </w:p>
        </w:tc>
        <w:tc>
          <w:tcPr>
            <w:tcW w:w="1253"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val="en-US" w:eastAsia="el-GR"/>
              </w:rPr>
              <w:t>5000 units</w:t>
            </w:r>
          </w:p>
        </w:tc>
        <w:tc>
          <w:tcPr>
            <w:tcW w:w="1098"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val="en-US" w:eastAsia="el-GR"/>
              </w:rPr>
              <w:t>1</w:t>
            </w:r>
          </w:p>
        </w:tc>
        <w:tc>
          <w:tcPr>
            <w:tcW w:w="5528"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jc w:val="left"/>
              <w:rPr>
                <w:rFonts w:eastAsia="Times New Roman" w:cstheme="minorHAnsi"/>
                <w:color w:val="000000"/>
                <w:sz w:val="20"/>
                <w:szCs w:val="20"/>
                <w:lang w:eastAsia="el-GR"/>
              </w:rPr>
            </w:pPr>
            <w:r w:rsidRPr="00D26102">
              <w:rPr>
                <w:rFonts w:eastAsia="Times New Roman"/>
                <w:color w:val="000000"/>
                <w:sz w:val="20"/>
                <w:szCs w:val="20"/>
                <w:lang w:eastAsia="el-GR"/>
              </w:rPr>
              <w:t xml:space="preserve">Ένζυμο περιορισμού </w:t>
            </w:r>
            <w:proofErr w:type="spellStart"/>
            <w:r w:rsidRPr="00D26102">
              <w:rPr>
                <w:rFonts w:eastAsia="Times New Roman"/>
                <w:color w:val="000000"/>
                <w:sz w:val="20"/>
                <w:szCs w:val="20"/>
                <w:lang w:eastAsia="el-GR"/>
              </w:rPr>
              <w:t>DdeI</w:t>
            </w:r>
            <w:proofErr w:type="spellEnd"/>
            <w:r w:rsidRPr="00D26102">
              <w:rPr>
                <w:rFonts w:eastAsia="Times New Roman"/>
                <w:color w:val="000000"/>
                <w:sz w:val="20"/>
                <w:szCs w:val="20"/>
                <w:lang w:eastAsia="el-GR"/>
              </w:rPr>
              <w:t xml:space="preserve">, συγκέντρωσης 10,000 </w:t>
            </w:r>
            <w:proofErr w:type="spellStart"/>
            <w:r w:rsidRPr="00D26102">
              <w:rPr>
                <w:rFonts w:eastAsia="Times New Roman"/>
                <w:color w:val="000000"/>
                <w:sz w:val="20"/>
                <w:szCs w:val="20"/>
                <w:lang w:eastAsia="el-GR"/>
              </w:rPr>
              <w:t>units</w:t>
            </w:r>
            <w:proofErr w:type="spellEnd"/>
            <w:r w:rsidRPr="00D26102">
              <w:rPr>
                <w:rFonts w:eastAsia="Times New Roman"/>
                <w:color w:val="000000"/>
                <w:sz w:val="20"/>
                <w:szCs w:val="20"/>
                <w:lang w:eastAsia="el-GR"/>
              </w:rPr>
              <w:t>/</w:t>
            </w:r>
            <w:proofErr w:type="spellStart"/>
            <w:r w:rsidRPr="00D26102">
              <w:rPr>
                <w:rFonts w:eastAsia="Times New Roman"/>
                <w:color w:val="000000"/>
                <w:sz w:val="20"/>
                <w:szCs w:val="20"/>
                <w:lang w:eastAsia="el-GR"/>
              </w:rPr>
              <w:t>ml</w:t>
            </w:r>
            <w:proofErr w:type="spellEnd"/>
            <w:r w:rsidRPr="00D26102">
              <w:rPr>
                <w:rFonts w:eastAsia="Times New Roman"/>
                <w:color w:val="000000"/>
                <w:sz w:val="20"/>
                <w:szCs w:val="20"/>
                <w:lang w:eastAsia="el-GR"/>
              </w:rPr>
              <w:t xml:space="preserve">. </w:t>
            </w:r>
            <w:proofErr w:type="spellStart"/>
            <w:r w:rsidRPr="00D26102">
              <w:rPr>
                <w:rFonts w:eastAsia="Times New Roman"/>
                <w:color w:val="000000"/>
                <w:sz w:val="20"/>
                <w:szCs w:val="20"/>
                <w:lang w:eastAsia="el-GR"/>
              </w:rPr>
              <w:t>Nα</w:t>
            </w:r>
            <w:proofErr w:type="spellEnd"/>
            <w:r w:rsidRPr="00D26102">
              <w:rPr>
                <w:rFonts w:eastAsia="Times New Roman"/>
                <w:color w:val="000000"/>
                <w:sz w:val="20"/>
                <w:szCs w:val="20"/>
                <w:lang w:eastAsia="el-GR"/>
              </w:rPr>
              <w:t xml:space="preserve"> είναι </w:t>
            </w:r>
            <w:proofErr w:type="spellStart"/>
            <w:r w:rsidRPr="00D26102">
              <w:rPr>
                <w:rFonts w:eastAsia="Times New Roman"/>
                <w:color w:val="000000"/>
                <w:sz w:val="20"/>
                <w:szCs w:val="20"/>
                <w:lang w:eastAsia="el-GR"/>
              </w:rPr>
              <w:t>recombinant</w:t>
            </w:r>
            <w:proofErr w:type="spellEnd"/>
            <w:r w:rsidRPr="00D26102">
              <w:rPr>
                <w:rFonts w:eastAsia="Times New Roman"/>
                <w:color w:val="000000"/>
                <w:sz w:val="20"/>
                <w:szCs w:val="20"/>
                <w:lang w:eastAsia="el-GR"/>
              </w:rPr>
              <w:t xml:space="preserve">,  </w:t>
            </w:r>
            <w:proofErr w:type="spellStart"/>
            <w:r w:rsidRPr="00D26102">
              <w:rPr>
                <w:rFonts w:eastAsia="Times New Roman"/>
                <w:color w:val="000000"/>
                <w:sz w:val="20"/>
                <w:szCs w:val="20"/>
                <w:lang w:eastAsia="el-GR"/>
              </w:rPr>
              <w:t>time-saver</w:t>
            </w:r>
            <w:proofErr w:type="spellEnd"/>
            <w:r w:rsidRPr="00D26102">
              <w:rPr>
                <w:rFonts w:eastAsia="Times New Roman"/>
                <w:color w:val="000000"/>
                <w:sz w:val="20"/>
                <w:szCs w:val="20"/>
                <w:lang w:eastAsia="el-GR"/>
              </w:rPr>
              <w:t xml:space="preserve">, πιστοποιημένο για πέψη σε 5-15 λεπτά. Να συνοδεύεται από 10Χ διάλυμα αντίδρασης το οποίο σε 1Χ να περιέχει, 50 </w:t>
            </w:r>
            <w:proofErr w:type="spellStart"/>
            <w:r w:rsidRPr="00D26102">
              <w:rPr>
                <w:rFonts w:eastAsia="Times New Roman"/>
                <w:color w:val="000000"/>
                <w:sz w:val="20"/>
                <w:szCs w:val="20"/>
                <w:lang w:eastAsia="el-GR"/>
              </w:rPr>
              <w:t>mM</w:t>
            </w:r>
            <w:proofErr w:type="spellEnd"/>
            <w:r w:rsidRPr="00D26102">
              <w:rPr>
                <w:rFonts w:eastAsia="Times New Roman"/>
                <w:color w:val="000000"/>
                <w:sz w:val="20"/>
                <w:szCs w:val="20"/>
                <w:lang w:eastAsia="el-GR"/>
              </w:rPr>
              <w:t xml:space="preserve"> </w:t>
            </w:r>
            <w:proofErr w:type="spellStart"/>
            <w:r w:rsidRPr="00D26102">
              <w:rPr>
                <w:rFonts w:eastAsia="Times New Roman"/>
                <w:color w:val="000000"/>
                <w:sz w:val="20"/>
                <w:szCs w:val="20"/>
                <w:lang w:eastAsia="el-GR"/>
              </w:rPr>
              <w:t>Potassium</w:t>
            </w:r>
            <w:proofErr w:type="spellEnd"/>
            <w:r w:rsidRPr="00D26102">
              <w:rPr>
                <w:rFonts w:eastAsia="Times New Roman"/>
                <w:color w:val="000000"/>
                <w:sz w:val="20"/>
                <w:szCs w:val="20"/>
                <w:lang w:eastAsia="el-GR"/>
              </w:rPr>
              <w:t xml:space="preserve"> </w:t>
            </w:r>
            <w:proofErr w:type="spellStart"/>
            <w:r w:rsidRPr="00D26102">
              <w:rPr>
                <w:rFonts w:eastAsia="Times New Roman"/>
                <w:color w:val="000000"/>
                <w:sz w:val="20"/>
                <w:szCs w:val="20"/>
                <w:lang w:eastAsia="el-GR"/>
              </w:rPr>
              <w:t>Acetate</w:t>
            </w:r>
            <w:proofErr w:type="spellEnd"/>
            <w:r w:rsidRPr="00D26102">
              <w:rPr>
                <w:rFonts w:eastAsia="Times New Roman"/>
                <w:color w:val="000000"/>
                <w:sz w:val="20"/>
                <w:szCs w:val="20"/>
                <w:lang w:eastAsia="el-GR"/>
              </w:rPr>
              <w:t xml:space="preserve"> ,20 </w:t>
            </w:r>
            <w:proofErr w:type="spellStart"/>
            <w:r w:rsidRPr="00D26102">
              <w:rPr>
                <w:rFonts w:eastAsia="Times New Roman"/>
                <w:color w:val="000000"/>
                <w:sz w:val="20"/>
                <w:szCs w:val="20"/>
                <w:lang w:eastAsia="el-GR"/>
              </w:rPr>
              <w:t>mM</w:t>
            </w:r>
            <w:proofErr w:type="spellEnd"/>
            <w:r w:rsidRPr="00D26102">
              <w:rPr>
                <w:rFonts w:eastAsia="Times New Roman"/>
                <w:color w:val="000000"/>
                <w:sz w:val="20"/>
                <w:szCs w:val="20"/>
                <w:lang w:eastAsia="el-GR"/>
              </w:rPr>
              <w:t xml:space="preserve"> </w:t>
            </w:r>
            <w:proofErr w:type="spellStart"/>
            <w:r w:rsidRPr="00D26102">
              <w:rPr>
                <w:rFonts w:eastAsia="Times New Roman"/>
                <w:color w:val="000000"/>
                <w:sz w:val="20"/>
                <w:szCs w:val="20"/>
                <w:lang w:eastAsia="el-GR"/>
              </w:rPr>
              <w:t>Tris-acetate</w:t>
            </w:r>
            <w:proofErr w:type="spellEnd"/>
            <w:r w:rsidRPr="00D26102">
              <w:rPr>
                <w:rFonts w:eastAsia="Times New Roman"/>
                <w:color w:val="000000"/>
                <w:sz w:val="20"/>
                <w:szCs w:val="20"/>
                <w:lang w:eastAsia="el-GR"/>
              </w:rPr>
              <w:t xml:space="preserve"> ,10 </w:t>
            </w:r>
            <w:proofErr w:type="spellStart"/>
            <w:r w:rsidRPr="00D26102">
              <w:rPr>
                <w:rFonts w:eastAsia="Times New Roman"/>
                <w:color w:val="000000"/>
                <w:sz w:val="20"/>
                <w:szCs w:val="20"/>
                <w:lang w:eastAsia="el-GR"/>
              </w:rPr>
              <w:t>mM</w:t>
            </w:r>
            <w:proofErr w:type="spellEnd"/>
            <w:r w:rsidRPr="00D26102">
              <w:rPr>
                <w:rFonts w:eastAsia="Times New Roman"/>
                <w:color w:val="000000"/>
                <w:sz w:val="20"/>
                <w:szCs w:val="20"/>
                <w:lang w:eastAsia="el-GR"/>
              </w:rPr>
              <w:t xml:space="preserve"> </w:t>
            </w:r>
            <w:proofErr w:type="spellStart"/>
            <w:r w:rsidRPr="00D26102">
              <w:rPr>
                <w:rFonts w:eastAsia="Times New Roman"/>
                <w:color w:val="000000"/>
                <w:sz w:val="20"/>
                <w:szCs w:val="20"/>
                <w:lang w:eastAsia="el-GR"/>
              </w:rPr>
              <w:t>Magnesium</w:t>
            </w:r>
            <w:proofErr w:type="spellEnd"/>
            <w:r w:rsidRPr="00D26102">
              <w:rPr>
                <w:rFonts w:eastAsia="Times New Roman"/>
                <w:color w:val="000000"/>
                <w:sz w:val="20"/>
                <w:szCs w:val="20"/>
                <w:lang w:eastAsia="el-GR"/>
              </w:rPr>
              <w:t xml:space="preserve"> </w:t>
            </w:r>
            <w:proofErr w:type="spellStart"/>
            <w:r w:rsidRPr="00D26102">
              <w:rPr>
                <w:rFonts w:eastAsia="Times New Roman"/>
                <w:color w:val="000000"/>
                <w:sz w:val="20"/>
                <w:szCs w:val="20"/>
                <w:lang w:eastAsia="el-GR"/>
              </w:rPr>
              <w:t>Acetate</w:t>
            </w:r>
            <w:proofErr w:type="spellEnd"/>
            <w:r w:rsidRPr="00D26102">
              <w:rPr>
                <w:rFonts w:eastAsia="Times New Roman"/>
                <w:color w:val="000000"/>
                <w:sz w:val="20"/>
                <w:szCs w:val="20"/>
                <w:lang w:eastAsia="el-GR"/>
              </w:rPr>
              <w:t xml:space="preserve"> ,100 µg/</w:t>
            </w:r>
            <w:proofErr w:type="spellStart"/>
            <w:r w:rsidRPr="00D26102">
              <w:rPr>
                <w:rFonts w:eastAsia="Times New Roman"/>
                <w:color w:val="000000"/>
                <w:sz w:val="20"/>
                <w:szCs w:val="20"/>
                <w:lang w:eastAsia="el-GR"/>
              </w:rPr>
              <w:t>ml</w:t>
            </w:r>
            <w:proofErr w:type="spellEnd"/>
            <w:r w:rsidRPr="00D26102">
              <w:rPr>
                <w:rFonts w:eastAsia="Times New Roman"/>
                <w:color w:val="000000"/>
                <w:sz w:val="20"/>
                <w:szCs w:val="20"/>
                <w:lang w:eastAsia="el-GR"/>
              </w:rPr>
              <w:t xml:space="preserve"> BSA ,(</w:t>
            </w:r>
            <w:proofErr w:type="spellStart"/>
            <w:r w:rsidRPr="00D26102">
              <w:rPr>
                <w:rFonts w:eastAsia="Times New Roman"/>
                <w:color w:val="000000"/>
                <w:sz w:val="20"/>
                <w:szCs w:val="20"/>
                <w:lang w:eastAsia="el-GR"/>
              </w:rPr>
              <w:t>pH</w:t>
            </w:r>
            <w:proofErr w:type="spellEnd"/>
            <w:r w:rsidRPr="00D26102">
              <w:rPr>
                <w:rFonts w:eastAsia="Times New Roman"/>
                <w:color w:val="000000"/>
                <w:sz w:val="20"/>
                <w:szCs w:val="20"/>
                <w:lang w:eastAsia="el-GR"/>
              </w:rPr>
              <w:t xml:space="preserve"> 7.9 @ 25°C) καθώς και 6x </w:t>
            </w:r>
            <w:proofErr w:type="spellStart"/>
            <w:r w:rsidRPr="00D26102">
              <w:rPr>
                <w:rFonts w:eastAsia="Times New Roman"/>
                <w:color w:val="000000"/>
                <w:sz w:val="20"/>
                <w:szCs w:val="20"/>
                <w:lang w:eastAsia="el-GR"/>
              </w:rPr>
              <w:t>Loading</w:t>
            </w:r>
            <w:proofErr w:type="spellEnd"/>
            <w:r w:rsidRPr="00D26102">
              <w:rPr>
                <w:rFonts w:eastAsia="Times New Roman"/>
                <w:color w:val="000000"/>
                <w:sz w:val="20"/>
                <w:szCs w:val="20"/>
                <w:lang w:eastAsia="el-GR"/>
              </w:rPr>
              <w:t xml:space="preserve"> </w:t>
            </w:r>
            <w:proofErr w:type="spellStart"/>
            <w:r w:rsidRPr="00D26102">
              <w:rPr>
                <w:rFonts w:eastAsia="Times New Roman"/>
                <w:color w:val="000000"/>
                <w:sz w:val="20"/>
                <w:szCs w:val="20"/>
                <w:lang w:eastAsia="el-GR"/>
              </w:rPr>
              <w:t>Dye</w:t>
            </w:r>
            <w:proofErr w:type="spellEnd"/>
            <w:r w:rsidRPr="00D26102">
              <w:rPr>
                <w:rFonts w:eastAsia="Times New Roman"/>
                <w:color w:val="000000"/>
                <w:sz w:val="20"/>
                <w:szCs w:val="20"/>
                <w:lang w:eastAsia="el-GR"/>
              </w:rPr>
              <w:t xml:space="preserve">. Θερμοκρασία απενεργοποίησης ενζύμου 65°C για 20 λεπτά. </w:t>
            </w:r>
          </w:p>
        </w:tc>
        <w:tc>
          <w:tcPr>
            <w:tcW w:w="1379" w:type="dxa"/>
            <w:shd w:val="clear" w:color="auto" w:fill="auto"/>
            <w:vAlign w:val="center"/>
          </w:tcPr>
          <w:p w:rsidR="00461B50" w:rsidRPr="00A15C2C" w:rsidRDefault="00461B50" w:rsidP="00B85A66">
            <w:pPr>
              <w:spacing w:before="0"/>
              <w:jc w:val="center"/>
              <w:rPr>
                <w:rFonts w:cstheme="minorHAnsi"/>
                <w:sz w:val="20"/>
                <w:szCs w:val="20"/>
              </w:rPr>
            </w:pPr>
            <w:r w:rsidRPr="00A15C2C">
              <w:rPr>
                <w:rFonts w:cstheme="minorHAnsi"/>
                <w:sz w:val="20"/>
                <w:szCs w:val="20"/>
              </w:rPr>
              <w:t>ΝΑΙ</w:t>
            </w:r>
          </w:p>
        </w:tc>
        <w:tc>
          <w:tcPr>
            <w:tcW w:w="1265" w:type="dxa"/>
          </w:tcPr>
          <w:p w:rsidR="00461B50" w:rsidRPr="00A15C2C" w:rsidRDefault="00461B50" w:rsidP="00B85A66">
            <w:pPr>
              <w:spacing w:before="0"/>
              <w:jc w:val="center"/>
              <w:rPr>
                <w:rFonts w:cstheme="minorHAnsi"/>
                <w:sz w:val="20"/>
                <w:szCs w:val="20"/>
              </w:rPr>
            </w:pPr>
          </w:p>
        </w:tc>
        <w:tc>
          <w:tcPr>
            <w:tcW w:w="1246" w:type="dxa"/>
          </w:tcPr>
          <w:p w:rsidR="00461B50" w:rsidRPr="00A15C2C" w:rsidRDefault="00461B50" w:rsidP="00B85A66">
            <w:pPr>
              <w:spacing w:before="0"/>
              <w:jc w:val="center"/>
              <w:rPr>
                <w:rFonts w:cstheme="minorHAnsi"/>
                <w:sz w:val="20"/>
                <w:szCs w:val="20"/>
              </w:rPr>
            </w:pPr>
          </w:p>
        </w:tc>
      </w:tr>
      <w:tr w:rsidR="00461B50" w:rsidRPr="008C0F25" w:rsidTr="00B85A66">
        <w:trPr>
          <w:trHeight w:val="2289"/>
        </w:trPr>
        <w:tc>
          <w:tcPr>
            <w:tcW w:w="793" w:type="dxa"/>
            <w:shd w:val="clear" w:color="auto" w:fill="auto"/>
            <w:vAlign w:val="center"/>
          </w:tcPr>
          <w:p w:rsidR="00461B50" w:rsidRPr="00A15C2C" w:rsidRDefault="00461B50" w:rsidP="00B85A66">
            <w:pPr>
              <w:pStyle w:val="af3"/>
              <w:numPr>
                <w:ilvl w:val="0"/>
                <w:numId w:val="30"/>
              </w:numPr>
              <w:spacing w:before="0"/>
              <w:jc w:val="center"/>
              <w:rPr>
                <w:rFonts w:eastAsia="Times New Roman" w:cstheme="minorHAnsi"/>
                <w:color w:val="000000"/>
                <w:sz w:val="20"/>
                <w:szCs w:val="20"/>
                <w:lang w:val="en-US" w:eastAsia="el-GR"/>
              </w:rPr>
            </w:pPr>
          </w:p>
        </w:tc>
        <w:tc>
          <w:tcPr>
            <w:tcW w:w="1386"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rPr>
                <w:rFonts w:eastAsia="Times New Roman" w:cstheme="minorHAnsi"/>
                <w:color w:val="000000"/>
                <w:sz w:val="20"/>
                <w:szCs w:val="20"/>
                <w:lang w:eastAsia="el-GR"/>
              </w:rPr>
            </w:pPr>
            <w:proofErr w:type="spellStart"/>
            <w:r w:rsidRPr="00D26102">
              <w:rPr>
                <w:rFonts w:eastAsia="Times New Roman"/>
                <w:color w:val="000000"/>
                <w:sz w:val="20"/>
                <w:szCs w:val="20"/>
                <w:lang w:val="en-US" w:eastAsia="el-GR"/>
              </w:rPr>
              <w:t>SbfI</w:t>
            </w:r>
            <w:proofErr w:type="spellEnd"/>
            <w:r w:rsidRPr="00D26102">
              <w:rPr>
                <w:rFonts w:eastAsia="Times New Roman"/>
                <w:color w:val="000000"/>
                <w:sz w:val="20"/>
                <w:szCs w:val="20"/>
                <w:lang w:val="en-US" w:eastAsia="el-GR"/>
              </w:rPr>
              <w:t xml:space="preserve">-HF® </w:t>
            </w:r>
            <w:r>
              <w:rPr>
                <w:rFonts w:eastAsia="Times New Roman"/>
                <w:color w:val="000000"/>
                <w:sz w:val="20"/>
                <w:szCs w:val="20"/>
                <w:lang w:eastAsia="el-GR"/>
              </w:rPr>
              <w:t>συγκεντρωμένη</w:t>
            </w:r>
            <w:r w:rsidRPr="00D26102">
              <w:rPr>
                <w:rFonts w:eastAsia="Times New Roman"/>
                <w:color w:val="000000"/>
                <w:sz w:val="20"/>
                <w:szCs w:val="20"/>
                <w:lang w:val="en-US" w:eastAsia="el-GR"/>
              </w:rPr>
              <w:t xml:space="preserve">. </w:t>
            </w:r>
          </w:p>
        </w:tc>
        <w:tc>
          <w:tcPr>
            <w:tcW w:w="1253"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val="en-US" w:eastAsia="el-GR"/>
              </w:rPr>
            </w:pPr>
            <w:r>
              <w:rPr>
                <w:rFonts w:eastAsia="Times New Roman"/>
                <w:color w:val="000000"/>
                <w:sz w:val="20"/>
                <w:szCs w:val="20"/>
                <w:lang w:val="en-US" w:eastAsia="el-GR"/>
              </w:rPr>
              <w:t>500 units</w:t>
            </w:r>
          </w:p>
        </w:tc>
        <w:tc>
          <w:tcPr>
            <w:tcW w:w="1098"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val="en-US" w:eastAsia="el-GR"/>
              </w:rPr>
              <w:t>1</w:t>
            </w:r>
          </w:p>
        </w:tc>
        <w:tc>
          <w:tcPr>
            <w:tcW w:w="5528" w:type="dxa"/>
            <w:tcBorders>
              <w:top w:val="single" w:sz="4" w:space="0" w:color="auto"/>
              <w:left w:val="nil"/>
              <w:bottom w:val="single" w:sz="4" w:space="0" w:color="auto"/>
              <w:right w:val="single" w:sz="4" w:space="0" w:color="auto"/>
            </w:tcBorders>
            <w:shd w:val="clear" w:color="auto" w:fill="auto"/>
            <w:vAlign w:val="center"/>
          </w:tcPr>
          <w:p w:rsidR="00461B50" w:rsidRPr="00D26102" w:rsidRDefault="00461B50" w:rsidP="00B85A66">
            <w:pPr>
              <w:rPr>
                <w:rFonts w:eastAsia="Times New Roman"/>
                <w:color w:val="000000"/>
                <w:sz w:val="20"/>
                <w:szCs w:val="20"/>
                <w:lang w:eastAsia="el-GR"/>
              </w:rPr>
            </w:pPr>
            <w:proofErr w:type="spellStart"/>
            <w:r w:rsidRPr="00D26102">
              <w:rPr>
                <w:rFonts w:eastAsia="Times New Roman"/>
                <w:color w:val="000000"/>
                <w:sz w:val="20"/>
                <w:szCs w:val="20"/>
                <w:lang w:eastAsia="el-GR"/>
              </w:rPr>
              <w:t>Ενζυμο</w:t>
            </w:r>
            <w:proofErr w:type="spellEnd"/>
            <w:r w:rsidRPr="00D26102">
              <w:rPr>
                <w:rFonts w:eastAsia="Times New Roman"/>
                <w:color w:val="000000"/>
                <w:sz w:val="20"/>
                <w:szCs w:val="20"/>
                <w:lang w:eastAsia="el-GR"/>
              </w:rPr>
              <w:t xml:space="preserve"> περιορισμού </w:t>
            </w:r>
            <w:proofErr w:type="spellStart"/>
            <w:r w:rsidRPr="00D26102">
              <w:rPr>
                <w:rFonts w:eastAsia="Times New Roman"/>
                <w:color w:val="000000"/>
                <w:sz w:val="20"/>
                <w:szCs w:val="20"/>
                <w:lang w:val="en-US" w:eastAsia="el-GR"/>
              </w:rPr>
              <w:t>SbfI</w:t>
            </w:r>
            <w:proofErr w:type="spellEnd"/>
            <w:r w:rsidRPr="00D26102">
              <w:rPr>
                <w:rFonts w:eastAsia="Times New Roman"/>
                <w:color w:val="000000"/>
                <w:sz w:val="20"/>
                <w:szCs w:val="20"/>
                <w:lang w:eastAsia="el-GR"/>
              </w:rPr>
              <w:t>-</w:t>
            </w:r>
            <w:r w:rsidRPr="00D26102">
              <w:rPr>
                <w:rFonts w:eastAsia="Times New Roman"/>
                <w:color w:val="000000"/>
                <w:sz w:val="20"/>
                <w:szCs w:val="20"/>
                <w:lang w:val="en-US" w:eastAsia="el-GR"/>
              </w:rPr>
              <w:t>HF</w:t>
            </w:r>
            <w:r w:rsidRPr="00D26102">
              <w:rPr>
                <w:rFonts w:eastAsia="Times New Roman"/>
                <w:color w:val="000000"/>
                <w:sz w:val="20"/>
                <w:szCs w:val="20"/>
                <w:lang w:eastAsia="el-GR"/>
              </w:rPr>
              <w:t xml:space="preserve">®, συγκέντρωσης 20 </w:t>
            </w:r>
            <w:r w:rsidRPr="00D26102">
              <w:rPr>
                <w:rFonts w:eastAsia="Times New Roman"/>
                <w:color w:val="000000"/>
                <w:sz w:val="20"/>
                <w:szCs w:val="20"/>
                <w:lang w:val="en-US" w:eastAsia="el-GR"/>
              </w:rPr>
              <w:t>u</w:t>
            </w:r>
            <w:r w:rsidRPr="00D26102">
              <w:rPr>
                <w:rFonts w:eastAsia="Times New Roman"/>
                <w:color w:val="000000"/>
                <w:sz w:val="20"/>
                <w:szCs w:val="20"/>
                <w:lang w:eastAsia="el-GR"/>
              </w:rPr>
              <w:t>/μ</w:t>
            </w:r>
            <w:r w:rsidRPr="00D26102">
              <w:rPr>
                <w:rFonts w:eastAsia="Times New Roman"/>
                <w:color w:val="000000"/>
                <w:sz w:val="20"/>
                <w:szCs w:val="20"/>
                <w:lang w:val="en-US" w:eastAsia="el-GR"/>
              </w:rPr>
              <w:t>l</w:t>
            </w:r>
            <w:r w:rsidRPr="00D26102">
              <w:rPr>
                <w:rFonts w:eastAsia="Times New Roman"/>
                <w:color w:val="000000"/>
                <w:sz w:val="20"/>
                <w:szCs w:val="20"/>
                <w:lang w:eastAsia="el-GR"/>
              </w:rPr>
              <w:t xml:space="preserve">. Να είναι </w:t>
            </w:r>
            <w:r w:rsidRPr="00D26102">
              <w:rPr>
                <w:rFonts w:eastAsia="Times New Roman"/>
                <w:color w:val="000000"/>
                <w:sz w:val="20"/>
                <w:szCs w:val="20"/>
                <w:lang w:val="en-US" w:eastAsia="el-GR"/>
              </w:rPr>
              <w:t>recombinant</w:t>
            </w:r>
            <w:r w:rsidRPr="00D26102">
              <w:rPr>
                <w:rFonts w:eastAsia="Times New Roman"/>
                <w:color w:val="000000"/>
                <w:sz w:val="20"/>
                <w:szCs w:val="20"/>
                <w:lang w:eastAsia="el-GR"/>
              </w:rPr>
              <w:t xml:space="preserve">, να έχει μειωμένο </w:t>
            </w:r>
            <w:r w:rsidRPr="00D26102">
              <w:rPr>
                <w:rFonts w:eastAsia="Times New Roman"/>
                <w:color w:val="000000"/>
                <w:sz w:val="20"/>
                <w:szCs w:val="20"/>
                <w:lang w:val="en-US" w:eastAsia="el-GR"/>
              </w:rPr>
              <w:t>star</w:t>
            </w:r>
            <w:r w:rsidRPr="00D26102">
              <w:rPr>
                <w:rFonts w:eastAsia="Times New Roman"/>
                <w:color w:val="000000"/>
                <w:sz w:val="20"/>
                <w:szCs w:val="20"/>
                <w:lang w:eastAsia="el-GR"/>
              </w:rPr>
              <w:t xml:space="preserve"> </w:t>
            </w:r>
            <w:r w:rsidRPr="00D26102">
              <w:rPr>
                <w:rFonts w:eastAsia="Times New Roman"/>
                <w:color w:val="000000"/>
                <w:sz w:val="20"/>
                <w:szCs w:val="20"/>
                <w:lang w:val="en-US" w:eastAsia="el-GR"/>
              </w:rPr>
              <w:t>activity</w:t>
            </w:r>
            <w:r w:rsidRPr="00D26102">
              <w:rPr>
                <w:rFonts w:eastAsia="Times New Roman"/>
                <w:color w:val="000000"/>
                <w:sz w:val="20"/>
                <w:szCs w:val="20"/>
                <w:lang w:eastAsia="el-GR"/>
              </w:rPr>
              <w:t xml:space="preserve">,  να </w:t>
            </w:r>
            <w:proofErr w:type="spellStart"/>
            <w:r>
              <w:rPr>
                <w:rFonts w:eastAsia="Times New Roman"/>
                <w:color w:val="000000"/>
                <w:sz w:val="20"/>
                <w:szCs w:val="20"/>
                <w:lang w:eastAsia="el-GR"/>
              </w:rPr>
              <w:t>πέπτει</w:t>
            </w:r>
            <w:proofErr w:type="spellEnd"/>
            <w:r w:rsidRPr="00D26102">
              <w:rPr>
                <w:rFonts w:eastAsia="Times New Roman"/>
                <w:color w:val="000000"/>
                <w:sz w:val="20"/>
                <w:szCs w:val="20"/>
                <w:lang w:eastAsia="el-GR"/>
              </w:rPr>
              <w:t xml:space="preserve"> αποτελεσματικά σε 5-15 λεπτά επώασης αλλά και να </w:t>
            </w:r>
            <w:r>
              <w:rPr>
                <w:rFonts w:eastAsia="Times New Roman"/>
                <w:color w:val="000000"/>
                <w:sz w:val="20"/>
                <w:szCs w:val="20"/>
                <w:lang w:eastAsia="el-GR"/>
              </w:rPr>
              <w:t>είναι ανθεκτικό</w:t>
            </w:r>
            <w:r w:rsidRPr="00D26102">
              <w:rPr>
                <w:rFonts w:eastAsia="Times New Roman"/>
                <w:color w:val="000000"/>
                <w:sz w:val="20"/>
                <w:szCs w:val="20"/>
                <w:lang w:eastAsia="el-GR"/>
              </w:rPr>
              <w:t xml:space="preserve"> σε πολύωρη πέψη (</w:t>
            </w:r>
            <w:r w:rsidRPr="00D26102">
              <w:rPr>
                <w:rFonts w:eastAsia="Times New Roman"/>
                <w:color w:val="000000"/>
                <w:sz w:val="20"/>
                <w:szCs w:val="20"/>
                <w:lang w:val="en-US" w:eastAsia="el-GR"/>
              </w:rPr>
              <w:t>overnight</w:t>
            </w:r>
            <w:r w:rsidRPr="00D26102">
              <w:rPr>
                <w:rFonts w:eastAsia="Times New Roman"/>
                <w:color w:val="000000"/>
                <w:sz w:val="20"/>
                <w:szCs w:val="20"/>
                <w:lang w:eastAsia="el-GR"/>
              </w:rPr>
              <w:t xml:space="preserve">). Να δρα με 100% απόδοση σε ένα διάλυμα αντίδρασης κοινό για όλα τα ένζυμα περιορισμού υψηλής πιστότητας. Το διάλυμα αντίδρασης να περιέχει </w:t>
            </w:r>
            <w:r w:rsidRPr="00D26102">
              <w:rPr>
                <w:rFonts w:eastAsia="Times New Roman"/>
                <w:color w:val="000000"/>
                <w:sz w:val="20"/>
                <w:szCs w:val="20"/>
                <w:lang w:val="en-US" w:eastAsia="el-GR"/>
              </w:rPr>
              <w:t>BSA</w:t>
            </w:r>
            <w:r w:rsidRPr="00D26102">
              <w:rPr>
                <w:rFonts w:eastAsia="Times New Roman"/>
                <w:color w:val="000000"/>
                <w:sz w:val="20"/>
                <w:szCs w:val="20"/>
                <w:lang w:eastAsia="el-GR"/>
              </w:rPr>
              <w:t xml:space="preserve"> και να είναι ελεγμένο για δράση  </w:t>
            </w:r>
            <w:proofErr w:type="spellStart"/>
            <w:r w:rsidRPr="00D26102">
              <w:rPr>
                <w:rFonts w:eastAsia="Times New Roman"/>
                <w:color w:val="000000"/>
                <w:sz w:val="20"/>
                <w:szCs w:val="20"/>
                <w:lang w:val="en-US" w:eastAsia="el-GR"/>
              </w:rPr>
              <w:t>Dnase</w:t>
            </w:r>
            <w:proofErr w:type="spellEnd"/>
            <w:r w:rsidRPr="00D26102">
              <w:rPr>
                <w:rFonts w:eastAsia="Times New Roman"/>
                <w:color w:val="000000"/>
                <w:sz w:val="20"/>
                <w:szCs w:val="20"/>
                <w:lang w:eastAsia="el-GR"/>
              </w:rPr>
              <w:t xml:space="preserve"> και </w:t>
            </w:r>
            <w:proofErr w:type="spellStart"/>
            <w:r w:rsidRPr="00D26102">
              <w:rPr>
                <w:rFonts w:eastAsia="Times New Roman"/>
                <w:color w:val="000000"/>
                <w:sz w:val="20"/>
                <w:szCs w:val="20"/>
                <w:lang w:val="en-US" w:eastAsia="el-GR"/>
              </w:rPr>
              <w:t>Rnase</w:t>
            </w:r>
            <w:proofErr w:type="spellEnd"/>
            <w:r w:rsidRPr="00D26102">
              <w:rPr>
                <w:rFonts w:eastAsia="Times New Roman"/>
                <w:color w:val="000000"/>
                <w:sz w:val="20"/>
                <w:szCs w:val="20"/>
                <w:lang w:eastAsia="el-GR"/>
              </w:rPr>
              <w:t>. Με το ένζυμο να παρέχεται  10</w:t>
            </w:r>
            <w:r w:rsidRPr="00D26102">
              <w:rPr>
                <w:rFonts w:eastAsia="Times New Roman"/>
                <w:color w:val="000000"/>
                <w:sz w:val="20"/>
                <w:szCs w:val="20"/>
                <w:lang w:val="en-US" w:eastAsia="el-GR"/>
              </w:rPr>
              <w:t>x</w:t>
            </w:r>
            <w:r w:rsidRPr="00D26102">
              <w:rPr>
                <w:rFonts w:eastAsia="Times New Roman"/>
                <w:color w:val="000000"/>
                <w:sz w:val="20"/>
                <w:szCs w:val="20"/>
                <w:lang w:eastAsia="el-GR"/>
              </w:rPr>
              <w:t xml:space="preserve"> διάλυμα αντίδρασης και 6</w:t>
            </w:r>
            <w:r w:rsidRPr="00D26102">
              <w:rPr>
                <w:rFonts w:eastAsia="Times New Roman"/>
                <w:color w:val="000000"/>
                <w:sz w:val="20"/>
                <w:szCs w:val="20"/>
                <w:lang w:val="en-US" w:eastAsia="el-GR"/>
              </w:rPr>
              <w:t>x</w:t>
            </w:r>
            <w:r w:rsidRPr="00D26102">
              <w:rPr>
                <w:rFonts w:eastAsia="Times New Roman"/>
                <w:color w:val="000000"/>
                <w:sz w:val="20"/>
                <w:szCs w:val="20"/>
                <w:lang w:eastAsia="el-GR"/>
              </w:rPr>
              <w:t xml:space="preserve"> </w:t>
            </w:r>
            <w:r w:rsidRPr="00D26102">
              <w:rPr>
                <w:rFonts w:eastAsia="Times New Roman"/>
                <w:color w:val="000000"/>
                <w:sz w:val="20"/>
                <w:szCs w:val="20"/>
                <w:lang w:val="en-US" w:eastAsia="el-GR"/>
              </w:rPr>
              <w:t>Loading</w:t>
            </w:r>
            <w:r w:rsidRPr="00D26102">
              <w:rPr>
                <w:rFonts w:eastAsia="Times New Roman"/>
                <w:color w:val="000000"/>
                <w:sz w:val="20"/>
                <w:szCs w:val="20"/>
                <w:lang w:eastAsia="el-GR"/>
              </w:rPr>
              <w:t xml:space="preserve"> </w:t>
            </w:r>
            <w:r w:rsidRPr="00D26102">
              <w:rPr>
                <w:rFonts w:eastAsia="Times New Roman"/>
                <w:color w:val="000000"/>
                <w:sz w:val="20"/>
                <w:szCs w:val="20"/>
                <w:lang w:val="en-US" w:eastAsia="el-GR"/>
              </w:rPr>
              <w:t>Dye</w:t>
            </w:r>
            <w:r w:rsidRPr="00D26102">
              <w:rPr>
                <w:rFonts w:eastAsia="Times New Roman"/>
                <w:color w:val="000000"/>
                <w:sz w:val="20"/>
                <w:szCs w:val="20"/>
                <w:lang w:eastAsia="el-GR"/>
              </w:rPr>
              <w:t xml:space="preserve">, </w:t>
            </w:r>
            <w:r w:rsidRPr="00D26102">
              <w:rPr>
                <w:rFonts w:eastAsia="Times New Roman"/>
                <w:color w:val="000000"/>
                <w:sz w:val="20"/>
                <w:szCs w:val="20"/>
                <w:lang w:val="en-US" w:eastAsia="el-GR"/>
              </w:rPr>
              <w:t>Purple</w:t>
            </w:r>
            <w:r w:rsidRPr="00D26102">
              <w:rPr>
                <w:rFonts w:eastAsia="Times New Roman"/>
                <w:color w:val="000000"/>
                <w:sz w:val="20"/>
                <w:szCs w:val="20"/>
                <w:lang w:eastAsia="el-GR"/>
              </w:rPr>
              <w:t xml:space="preserve">. </w:t>
            </w:r>
          </w:p>
          <w:p w:rsidR="00461B50" w:rsidRPr="00A15C2C" w:rsidRDefault="00461B50" w:rsidP="00B85A66">
            <w:pPr>
              <w:spacing w:before="0"/>
              <w:jc w:val="left"/>
              <w:rPr>
                <w:rFonts w:eastAsia="Times New Roman" w:cstheme="minorHAnsi"/>
                <w:color w:val="000000"/>
                <w:sz w:val="20"/>
                <w:szCs w:val="20"/>
                <w:lang w:eastAsia="el-GR"/>
              </w:rPr>
            </w:pPr>
          </w:p>
        </w:tc>
        <w:tc>
          <w:tcPr>
            <w:tcW w:w="1379" w:type="dxa"/>
            <w:shd w:val="clear" w:color="auto" w:fill="auto"/>
            <w:vAlign w:val="center"/>
          </w:tcPr>
          <w:p w:rsidR="00461B50" w:rsidRPr="00A15C2C" w:rsidRDefault="00461B50" w:rsidP="00B85A66">
            <w:pPr>
              <w:spacing w:before="0"/>
              <w:jc w:val="center"/>
              <w:rPr>
                <w:rFonts w:cstheme="minorHAnsi"/>
                <w:sz w:val="20"/>
                <w:szCs w:val="20"/>
              </w:rPr>
            </w:pPr>
          </w:p>
        </w:tc>
        <w:tc>
          <w:tcPr>
            <w:tcW w:w="1265" w:type="dxa"/>
          </w:tcPr>
          <w:p w:rsidR="00461B50" w:rsidRPr="00A15C2C" w:rsidRDefault="00461B50" w:rsidP="00B85A66">
            <w:pPr>
              <w:spacing w:before="0"/>
              <w:jc w:val="center"/>
              <w:rPr>
                <w:rFonts w:cstheme="minorHAnsi"/>
                <w:sz w:val="20"/>
                <w:szCs w:val="20"/>
              </w:rPr>
            </w:pPr>
          </w:p>
        </w:tc>
        <w:tc>
          <w:tcPr>
            <w:tcW w:w="1246" w:type="dxa"/>
          </w:tcPr>
          <w:p w:rsidR="00461B50" w:rsidRPr="00A15C2C" w:rsidRDefault="00461B50" w:rsidP="00B85A66">
            <w:pPr>
              <w:spacing w:before="0"/>
              <w:jc w:val="center"/>
              <w:rPr>
                <w:rFonts w:cstheme="minorHAnsi"/>
                <w:sz w:val="20"/>
                <w:szCs w:val="20"/>
              </w:rPr>
            </w:pPr>
          </w:p>
        </w:tc>
      </w:tr>
      <w:tr w:rsidR="00461B50" w:rsidRPr="008C0F25" w:rsidTr="00B85A66">
        <w:trPr>
          <w:trHeight w:val="2289"/>
        </w:trPr>
        <w:tc>
          <w:tcPr>
            <w:tcW w:w="793" w:type="dxa"/>
            <w:shd w:val="clear" w:color="auto" w:fill="auto"/>
            <w:vAlign w:val="center"/>
          </w:tcPr>
          <w:p w:rsidR="00461B50" w:rsidRPr="003667B2" w:rsidRDefault="00461B50" w:rsidP="00B85A66">
            <w:pPr>
              <w:pStyle w:val="af3"/>
              <w:numPr>
                <w:ilvl w:val="0"/>
                <w:numId w:val="30"/>
              </w:numPr>
              <w:spacing w:before="0"/>
              <w:jc w:val="center"/>
              <w:rPr>
                <w:rFonts w:eastAsia="Times New Roman" w:cstheme="minorHAnsi"/>
                <w:color w:val="000000"/>
                <w:sz w:val="20"/>
                <w:szCs w:val="20"/>
                <w:lang w:eastAsia="el-GR"/>
              </w:rPr>
            </w:pPr>
          </w:p>
        </w:tc>
        <w:tc>
          <w:tcPr>
            <w:tcW w:w="1386"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rPr>
                <w:rFonts w:eastAsia="Times New Roman" w:cstheme="minorHAnsi"/>
                <w:color w:val="000000"/>
                <w:sz w:val="20"/>
                <w:szCs w:val="20"/>
                <w:lang w:eastAsia="el-GR"/>
              </w:rPr>
            </w:pPr>
            <w:proofErr w:type="spellStart"/>
            <w:r w:rsidRPr="00D26102">
              <w:rPr>
                <w:rFonts w:eastAsia="Times New Roman"/>
                <w:color w:val="000000"/>
                <w:sz w:val="20"/>
                <w:szCs w:val="20"/>
                <w:lang w:val="en-US" w:eastAsia="el-GR"/>
              </w:rPr>
              <w:t>XbaI</w:t>
            </w:r>
            <w:proofErr w:type="spellEnd"/>
            <w:r w:rsidRPr="00D26102">
              <w:rPr>
                <w:rFonts w:eastAsia="Times New Roman"/>
                <w:color w:val="000000"/>
                <w:sz w:val="20"/>
                <w:szCs w:val="20"/>
                <w:lang w:val="en-US" w:eastAsia="el-GR"/>
              </w:rPr>
              <w:t xml:space="preserve">, </w:t>
            </w:r>
            <w:r>
              <w:rPr>
                <w:rFonts w:eastAsia="Times New Roman"/>
                <w:color w:val="000000"/>
                <w:sz w:val="20"/>
                <w:szCs w:val="20"/>
                <w:lang w:eastAsia="el-GR"/>
              </w:rPr>
              <w:t>συγκεντρωμένη</w:t>
            </w:r>
            <w:r w:rsidRPr="00D26102">
              <w:rPr>
                <w:rFonts w:eastAsia="Times New Roman"/>
                <w:color w:val="000000"/>
                <w:sz w:val="20"/>
                <w:szCs w:val="20"/>
                <w:lang w:val="en-US" w:eastAsia="el-GR"/>
              </w:rPr>
              <w:t xml:space="preserve">. </w:t>
            </w:r>
          </w:p>
        </w:tc>
        <w:tc>
          <w:tcPr>
            <w:tcW w:w="1253"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val="en-US" w:eastAsia="el-GR"/>
              </w:rPr>
            </w:pPr>
            <w:r>
              <w:rPr>
                <w:rFonts w:eastAsia="Times New Roman"/>
                <w:color w:val="000000"/>
                <w:sz w:val="20"/>
                <w:szCs w:val="20"/>
                <w:lang w:val="en-US" w:eastAsia="el-GR"/>
              </w:rPr>
              <w:t>15000 units</w:t>
            </w:r>
          </w:p>
        </w:tc>
        <w:tc>
          <w:tcPr>
            <w:tcW w:w="1098"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val="en-US" w:eastAsia="el-GR"/>
              </w:rPr>
              <w:t>1</w:t>
            </w:r>
          </w:p>
        </w:tc>
        <w:tc>
          <w:tcPr>
            <w:tcW w:w="5528" w:type="dxa"/>
            <w:tcBorders>
              <w:top w:val="single" w:sz="4" w:space="0" w:color="auto"/>
              <w:left w:val="nil"/>
              <w:bottom w:val="single" w:sz="4" w:space="0" w:color="auto"/>
              <w:right w:val="single" w:sz="4" w:space="0" w:color="auto"/>
            </w:tcBorders>
            <w:shd w:val="clear" w:color="auto" w:fill="auto"/>
            <w:vAlign w:val="center"/>
          </w:tcPr>
          <w:p w:rsidR="00461B50" w:rsidRPr="00D26102" w:rsidRDefault="00461B50" w:rsidP="00B85A66">
            <w:pPr>
              <w:rPr>
                <w:rFonts w:eastAsia="Times New Roman"/>
                <w:color w:val="000000"/>
                <w:sz w:val="20"/>
                <w:szCs w:val="20"/>
                <w:lang w:eastAsia="el-GR"/>
              </w:rPr>
            </w:pPr>
            <w:proofErr w:type="spellStart"/>
            <w:r w:rsidRPr="00D26102">
              <w:rPr>
                <w:rFonts w:eastAsia="Times New Roman"/>
                <w:color w:val="000000"/>
                <w:sz w:val="20"/>
                <w:szCs w:val="20"/>
                <w:lang w:eastAsia="el-GR"/>
              </w:rPr>
              <w:t>Ενζυμο</w:t>
            </w:r>
            <w:proofErr w:type="spellEnd"/>
            <w:r w:rsidRPr="00D26102">
              <w:rPr>
                <w:rFonts w:eastAsia="Times New Roman"/>
                <w:color w:val="000000"/>
                <w:sz w:val="20"/>
                <w:szCs w:val="20"/>
                <w:lang w:eastAsia="el-GR"/>
              </w:rPr>
              <w:t xml:space="preserve"> περιορισμού </w:t>
            </w:r>
            <w:proofErr w:type="spellStart"/>
            <w:r w:rsidRPr="00D26102">
              <w:rPr>
                <w:rFonts w:eastAsia="Times New Roman"/>
                <w:color w:val="000000"/>
                <w:sz w:val="20"/>
                <w:szCs w:val="20"/>
                <w:lang w:eastAsia="el-GR"/>
              </w:rPr>
              <w:t>XbaI</w:t>
            </w:r>
            <w:proofErr w:type="spellEnd"/>
            <w:r w:rsidRPr="00D26102">
              <w:rPr>
                <w:rFonts w:eastAsia="Times New Roman"/>
                <w:color w:val="000000"/>
                <w:sz w:val="20"/>
                <w:szCs w:val="20"/>
                <w:lang w:eastAsia="el-GR"/>
              </w:rPr>
              <w:t>, συγκέντρωσης 20 u/</w:t>
            </w:r>
            <w:proofErr w:type="spellStart"/>
            <w:r w:rsidRPr="00D26102">
              <w:rPr>
                <w:rFonts w:eastAsia="Times New Roman"/>
                <w:color w:val="000000"/>
                <w:sz w:val="20"/>
                <w:szCs w:val="20"/>
                <w:lang w:eastAsia="el-GR"/>
              </w:rPr>
              <w:t>μl</w:t>
            </w:r>
            <w:proofErr w:type="spellEnd"/>
            <w:r w:rsidRPr="00D26102">
              <w:rPr>
                <w:rFonts w:eastAsia="Times New Roman"/>
                <w:color w:val="000000"/>
                <w:sz w:val="20"/>
                <w:szCs w:val="20"/>
                <w:lang w:eastAsia="el-GR"/>
              </w:rPr>
              <w:t xml:space="preserve">. Να είναι </w:t>
            </w:r>
            <w:proofErr w:type="spellStart"/>
            <w:r w:rsidRPr="00D26102">
              <w:rPr>
                <w:rFonts w:eastAsia="Times New Roman"/>
                <w:color w:val="000000"/>
                <w:sz w:val="20"/>
                <w:szCs w:val="20"/>
                <w:lang w:eastAsia="el-GR"/>
              </w:rPr>
              <w:t>recombinant</w:t>
            </w:r>
            <w:proofErr w:type="spellEnd"/>
            <w:r w:rsidRPr="00D26102">
              <w:rPr>
                <w:rFonts w:eastAsia="Times New Roman"/>
                <w:color w:val="000000"/>
                <w:sz w:val="20"/>
                <w:szCs w:val="20"/>
                <w:lang w:eastAsia="el-GR"/>
              </w:rPr>
              <w:t xml:space="preserve"> και  να </w:t>
            </w:r>
            <w:proofErr w:type="spellStart"/>
            <w:r>
              <w:rPr>
                <w:rFonts w:eastAsia="Times New Roman"/>
                <w:color w:val="000000"/>
                <w:sz w:val="20"/>
                <w:szCs w:val="20"/>
                <w:lang w:eastAsia="el-GR"/>
              </w:rPr>
              <w:t>πέπτει</w:t>
            </w:r>
            <w:proofErr w:type="spellEnd"/>
            <w:r w:rsidRPr="00D26102">
              <w:rPr>
                <w:rFonts w:eastAsia="Times New Roman"/>
                <w:color w:val="000000"/>
                <w:sz w:val="20"/>
                <w:szCs w:val="20"/>
                <w:lang w:eastAsia="el-GR"/>
              </w:rPr>
              <w:t xml:space="preserve"> αποτελεσματικά σε 5-15 λεπτά επώασης αλλά και να </w:t>
            </w:r>
            <w:r>
              <w:rPr>
                <w:rFonts w:eastAsia="Times New Roman"/>
                <w:color w:val="000000"/>
                <w:sz w:val="20"/>
                <w:szCs w:val="20"/>
                <w:lang w:eastAsia="el-GR"/>
              </w:rPr>
              <w:t>είναι ανθεκτικό</w:t>
            </w:r>
            <w:r w:rsidRPr="00D26102">
              <w:rPr>
                <w:rFonts w:eastAsia="Times New Roman"/>
                <w:color w:val="000000"/>
                <w:sz w:val="20"/>
                <w:szCs w:val="20"/>
                <w:lang w:eastAsia="el-GR"/>
              </w:rPr>
              <w:t xml:space="preserve"> σε πολύωρη πέψη (</w:t>
            </w:r>
            <w:proofErr w:type="spellStart"/>
            <w:r w:rsidRPr="00D26102">
              <w:rPr>
                <w:rFonts w:eastAsia="Times New Roman"/>
                <w:color w:val="000000"/>
                <w:sz w:val="20"/>
                <w:szCs w:val="20"/>
                <w:lang w:eastAsia="el-GR"/>
              </w:rPr>
              <w:t>overnight</w:t>
            </w:r>
            <w:proofErr w:type="spellEnd"/>
            <w:r w:rsidRPr="00D26102">
              <w:rPr>
                <w:rFonts w:eastAsia="Times New Roman"/>
                <w:color w:val="000000"/>
                <w:sz w:val="20"/>
                <w:szCs w:val="20"/>
                <w:lang w:eastAsia="el-GR"/>
              </w:rPr>
              <w:t xml:space="preserve">). Να δρα με 100% απόδοση σε ένα διάλυμα αντίδρασης κοινό για όλα τα ένζυμα περιορισμού υψηλής πιστότητας. Το διάλυμα αντίδρασης να περιέχει BSA και να είναι ελεγμένο για δράση  </w:t>
            </w:r>
            <w:proofErr w:type="spellStart"/>
            <w:r w:rsidRPr="00D26102">
              <w:rPr>
                <w:rFonts w:eastAsia="Times New Roman"/>
                <w:color w:val="000000"/>
                <w:sz w:val="20"/>
                <w:szCs w:val="20"/>
                <w:lang w:eastAsia="el-GR"/>
              </w:rPr>
              <w:t>Dnase</w:t>
            </w:r>
            <w:proofErr w:type="spellEnd"/>
            <w:r w:rsidRPr="00D26102">
              <w:rPr>
                <w:rFonts w:eastAsia="Times New Roman"/>
                <w:color w:val="000000"/>
                <w:sz w:val="20"/>
                <w:szCs w:val="20"/>
                <w:lang w:eastAsia="el-GR"/>
              </w:rPr>
              <w:t xml:space="preserve"> και </w:t>
            </w:r>
            <w:proofErr w:type="spellStart"/>
            <w:r w:rsidRPr="00D26102">
              <w:rPr>
                <w:rFonts w:eastAsia="Times New Roman"/>
                <w:color w:val="000000"/>
                <w:sz w:val="20"/>
                <w:szCs w:val="20"/>
                <w:lang w:eastAsia="el-GR"/>
              </w:rPr>
              <w:t>Rnase</w:t>
            </w:r>
            <w:proofErr w:type="spellEnd"/>
            <w:r w:rsidRPr="00D26102">
              <w:rPr>
                <w:rFonts w:eastAsia="Times New Roman"/>
                <w:color w:val="000000"/>
                <w:sz w:val="20"/>
                <w:szCs w:val="20"/>
                <w:lang w:eastAsia="el-GR"/>
              </w:rPr>
              <w:t xml:space="preserve">. Με το ένζυμο να παρέχεται  10x διάλυμα αντίδρασης. </w:t>
            </w:r>
          </w:p>
          <w:p w:rsidR="00461B50" w:rsidRPr="00A15C2C" w:rsidRDefault="00461B50" w:rsidP="00B85A66">
            <w:pPr>
              <w:spacing w:before="0"/>
              <w:jc w:val="left"/>
              <w:rPr>
                <w:rFonts w:eastAsia="Times New Roman" w:cstheme="minorHAnsi"/>
                <w:color w:val="000000"/>
                <w:sz w:val="20"/>
                <w:szCs w:val="20"/>
                <w:lang w:eastAsia="el-GR"/>
              </w:rPr>
            </w:pPr>
          </w:p>
        </w:tc>
        <w:tc>
          <w:tcPr>
            <w:tcW w:w="1379" w:type="dxa"/>
            <w:shd w:val="clear" w:color="auto" w:fill="auto"/>
            <w:vAlign w:val="center"/>
          </w:tcPr>
          <w:p w:rsidR="00461B50" w:rsidRPr="00A15C2C" w:rsidRDefault="00461B50" w:rsidP="00B85A66">
            <w:pPr>
              <w:spacing w:before="0"/>
              <w:jc w:val="center"/>
              <w:rPr>
                <w:rFonts w:cstheme="minorHAnsi"/>
                <w:sz w:val="20"/>
                <w:szCs w:val="20"/>
              </w:rPr>
            </w:pPr>
          </w:p>
        </w:tc>
        <w:tc>
          <w:tcPr>
            <w:tcW w:w="1265" w:type="dxa"/>
          </w:tcPr>
          <w:p w:rsidR="00461B50" w:rsidRPr="00A15C2C" w:rsidRDefault="00461B50" w:rsidP="00B85A66">
            <w:pPr>
              <w:spacing w:before="0"/>
              <w:jc w:val="center"/>
              <w:rPr>
                <w:rFonts w:cstheme="minorHAnsi"/>
                <w:sz w:val="20"/>
                <w:szCs w:val="20"/>
              </w:rPr>
            </w:pPr>
          </w:p>
        </w:tc>
        <w:tc>
          <w:tcPr>
            <w:tcW w:w="1246" w:type="dxa"/>
          </w:tcPr>
          <w:p w:rsidR="00461B50" w:rsidRPr="00A15C2C" w:rsidRDefault="00461B50" w:rsidP="00B85A66">
            <w:pPr>
              <w:spacing w:before="0"/>
              <w:jc w:val="center"/>
              <w:rPr>
                <w:rFonts w:cstheme="minorHAnsi"/>
                <w:sz w:val="20"/>
                <w:szCs w:val="20"/>
              </w:rPr>
            </w:pPr>
          </w:p>
        </w:tc>
      </w:tr>
      <w:tr w:rsidR="00461B50" w:rsidRPr="008C0F25" w:rsidTr="00B85A66">
        <w:trPr>
          <w:trHeight w:val="2289"/>
        </w:trPr>
        <w:tc>
          <w:tcPr>
            <w:tcW w:w="793" w:type="dxa"/>
            <w:shd w:val="clear" w:color="auto" w:fill="auto"/>
            <w:vAlign w:val="center"/>
          </w:tcPr>
          <w:p w:rsidR="00461B50" w:rsidRPr="00A15C2C" w:rsidRDefault="00461B50" w:rsidP="00B85A66">
            <w:pPr>
              <w:pStyle w:val="af3"/>
              <w:numPr>
                <w:ilvl w:val="0"/>
                <w:numId w:val="30"/>
              </w:numPr>
              <w:spacing w:before="0"/>
              <w:jc w:val="center"/>
              <w:rPr>
                <w:rFonts w:eastAsia="Times New Roman" w:cstheme="minorHAnsi"/>
                <w:color w:val="000000"/>
                <w:sz w:val="20"/>
                <w:szCs w:val="20"/>
                <w:lang w:val="en-US" w:eastAsia="el-GR"/>
              </w:rPr>
            </w:pPr>
          </w:p>
        </w:tc>
        <w:tc>
          <w:tcPr>
            <w:tcW w:w="1386"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rPr>
                <w:rFonts w:eastAsia="Times New Roman" w:cstheme="minorHAnsi"/>
                <w:color w:val="000000"/>
                <w:sz w:val="20"/>
                <w:szCs w:val="20"/>
                <w:lang w:eastAsia="el-GR"/>
              </w:rPr>
            </w:pPr>
            <w:proofErr w:type="spellStart"/>
            <w:r w:rsidRPr="00D26102">
              <w:rPr>
                <w:rFonts w:eastAsia="Times New Roman"/>
                <w:color w:val="000000"/>
                <w:sz w:val="20"/>
                <w:szCs w:val="20"/>
                <w:lang w:val="en-US" w:eastAsia="el-GR"/>
              </w:rPr>
              <w:t>SphI</w:t>
            </w:r>
            <w:proofErr w:type="spellEnd"/>
            <w:r w:rsidRPr="00D26102">
              <w:rPr>
                <w:rFonts w:eastAsia="Times New Roman"/>
                <w:color w:val="000000"/>
                <w:sz w:val="20"/>
                <w:szCs w:val="20"/>
                <w:lang w:val="en-US" w:eastAsia="el-GR"/>
              </w:rPr>
              <w:t xml:space="preserve">-HF® </w:t>
            </w:r>
            <w:r>
              <w:rPr>
                <w:rFonts w:eastAsia="Times New Roman"/>
                <w:color w:val="000000"/>
                <w:sz w:val="20"/>
                <w:szCs w:val="20"/>
                <w:lang w:eastAsia="el-GR"/>
              </w:rPr>
              <w:t>συγκεντρωμένη</w:t>
            </w:r>
            <w:r w:rsidRPr="00D26102">
              <w:rPr>
                <w:rFonts w:eastAsia="Times New Roman"/>
                <w:color w:val="000000"/>
                <w:sz w:val="20"/>
                <w:szCs w:val="20"/>
                <w:lang w:val="en-US" w:eastAsia="el-GR"/>
              </w:rPr>
              <w:t xml:space="preserve">. </w:t>
            </w:r>
          </w:p>
        </w:tc>
        <w:tc>
          <w:tcPr>
            <w:tcW w:w="1253"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val="en-US" w:eastAsia="el-GR"/>
              </w:rPr>
            </w:pPr>
            <w:r w:rsidRPr="00D26102">
              <w:rPr>
                <w:rFonts w:eastAsia="Times New Roman"/>
                <w:color w:val="000000"/>
                <w:sz w:val="20"/>
                <w:szCs w:val="20"/>
                <w:lang w:val="en-US" w:eastAsia="el-GR"/>
              </w:rPr>
              <w:t>500 units</w:t>
            </w:r>
          </w:p>
        </w:tc>
        <w:tc>
          <w:tcPr>
            <w:tcW w:w="1098" w:type="dxa"/>
            <w:tcBorders>
              <w:top w:val="single" w:sz="4" w:space="0" w:color="auto"/>
              <w:left w:val="nil"/>
              <w:bottom w:val="single" w:sz="4" w:space="0" w:color="auto"/>
              <w:right w:val="single" w:sz="4" w:space="0" w:color="auto"/>
            </w:tcBorders>
            <w:shd w:val="clear" w:color="auto" w:fill="auto"/>
            <w:vAlign w:val="center"/>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val="en-US" w:eastAsia="el-GR"/>
              </w:rPr>
              <w:t>1</w:t>
            </w:r>
          </w:p>
        </w:tc>
        <w:tc>
          <w:tcPr>
            <w:tcW w:w="5528" w:type="dxa"/>
            <w:tcBorders>
              <w:top w:val="single" w:sz="4" w:space="0" w:color="auto"/>
              <w:left w:val="nil"/>
              <w:bottom w:val="single" w:sz="4" w:space="0" w:color="auto"/>
              <w:right w:val="single" w:sz="4" w:space="0" w:color="auto"/>
            </w:tcBorders>
            <w:shd w:val="clear" w:color="auto" w:fill="auto"/>
            <w:vAlign w:val="center"/>
          </w:tcPr>
          <w:p w:rsidR="00461B50" w:rsidRPr="00D26102" w:rsidRDefault="00461B50" w:rsidP="00B85A66">
            <w:pPr>
              <w:rPr>
                <w:rFonts w:eastAsia="Times New Roman"/>
                <w:color w:val="000000"/>
                <w:sz w:val="20"/>
                <w:szCs w:val="20"/>
                <w:lang w:eastAsia="el-GR"/>
              </w:rPr>
            </w:pPr>
            <w:proofErr w:type="spellStart"/>
            <w:r w:rsidRPr="00D26102">
              <w:rPr>
                <w:rFonts w:eastAsia="Times New Roman"/>
                <w:color w:val="000000"/>
                <w:sz w:val="20"/>
                <w:szCs w:val="20"/>
                <w:lang w:eastAsia="el-GR"/>
              </w:rPr>
              <w:t>Ενζυμο</w:t>
            </w:r>
            <w:proofErr w:type="spellEnd"/>
            <w:r w:rsidRPr="00D26102">
              <w:rPr>
                <w:rFonts w:eastAsia="Times New Roman"/>
                <w:color w:val="000000"/>
                <w:sz w:val="20"/>
                <w:szCs w:val="20"/>
                <w:lang w:eastAsia="el-GR"/>
              </w:rPr>
              <w:t xml:space="preserve"> περιορισμού </w:t>
            </w:r>
            <w:proofErr w:type="spellStart"/>
            <w:r w:rsidRPr="00D26102">
              <w:rPr>
                <w:rFonts w:eastAsia="Times New Roman"/>
                <w:color w:val="000000"/>
                <w:sz w:val="20"/>
                <w:szCs w:val="20"/>
                <w:lang w:val="en-US" w:eastAsia="el-GR"/>
              </w:rPr>
              <w:t>SphI</w:t>
            </w:r>
            <w:proofErr w:type="spellEnd"/>
            <w:r w:rsidRPr="00D26102">
              <w:rPr>
                <w:rFonts w:eastAsia="Times New Roman"/>
                <w:color w:val="000000"/>
                <w:sz w:val="20"/>
                <w:szCs w:val="20"/>
                <w:lang w:eastAsia="el-GR"/>
              </w:rPr>
              <w:t>-</w:t>
            </w:r>
            <w:r w:rsidRPr="00D26102">
              <w:rPr>
                <w:rFonts w:eastAsia="Times New Roman"/>
                <w:color w:val="000000"/>
                <w:sz w:val="20"/>
                <w:szCs w:val="20"/>
                <w:lang w:val="en-US" w:eastAsia="el-GR"/>
              </w:rPr>
              <w:t>HF</w:t>
            </w:r>
            <w:r w:rsidRPr="00D26102">
              <w:rPr>
                <w:rFonts w:eastAsia="Times New Roman"/>
                <w:color w:val="000000"/>
                <w:sz w:val="20"/>
                <w:szCs w:val="20"/>
                <w:lang w:eastAsia="el-GR"/>
              </w:rPr>
              <w:t xml:space="preserve">®, συγκέντρωσης 20 </w:t>
            </w:r>
            <w:r w:rsidRPr="00D26102">
              <w:rPr>
                <w:rFonts w:eastAsia="Times New Roman"/>
                <w:color w:val="000000"/>
                <w:sz w:val="20"/>
                <w:szCs w:val="20"/>
                <w:lang w:val="en-US" w:eastAsia="el-GR"/>
              </w:rPr>
              <w:t>u</w:t>
            </w:r>
            <w:r w:rsidRPr="00D26102">
              <w:rPr>
                <w:rFonts w:eastAsia="Times New Roman"/>
                <w:color w:val="000000"/>
                <w:sz w:val="20"/>
                <w:szCs w:val="20"/>
                <w:lang w:eastAsia="el-GR"/>
              </w:rPr>
              <w:t>/μ</w:t>
            </w:r>
            <w:r w:rsidRPr="00D26102">
              <w:rPr>
                <w:rFonts w:eastAsia="Times New Roman"/>
                <w:color w:val="000000"/>
                <w:sz w:val="20"/>
                <w:szCs w:val="20"/>
                <w:lang w:val="en-US" w:eastAsia="el-GR"/>
              </w:rPr>
              <w:t>l</w:t>
            </w:r>
            <w:r w:rsidRPr="00D26102">
              <w:rPr>
                <w:rFonts w:eastAsia="Times New Roman"/>
                <w:color w:val="000000"/>
                <w:sz w:val="20"/>
                <w:szCs w:val="20"/>
                <w:lang w:eastAsia="el-GR"/>
              </w:rPr>
              <w:t xml:space="preserve">. Να είναι </w:t>
            </w:r>
            <w:r w:rsidRPr="00D26102">
              <w:rPr>
                <w:rFonts w:eastAsia="Times New Roman"/>
                <w:color w:val="000000"/>
                <w:sz w:val="20"/>
                <w:szCs w:val="20"/>
                <w:lang w:val="en-US" w:eastAsia="el-GR"/>
              </w:rPr>
              <w:t>recombinant</w:t>
            </w:r>
            <w:r w:rsidRPr="00D26102">
              <w:rPr>
                <w:rFonts w:eastAsia="Times New Roman"/>
                <w:color w:val="000000"/>
                <w:sz w:val="20"/>
                <w:szCs w:val="20"/>
                <w:lang w:eastAsia="el-GR"/>
              </w:rPr>
              <w:t xml:space="preserve">, να έχει μειωμένο </w:t>
            </w:r>
            <w:r w:rsidRPr="00D26102">
              <w:rPr>
                <w:rFonts w:eastAsia="Times New Roman"/>
                <w:color w:val="000000"/>
                <w:sz w:val="20"/>
                <w:szCs w:val="20"/>
                <w:lang w:val="en-US" w:eastAsia="el-GR"/>
              </w:rPr>
              <w:t>star</w:t>
            </w:r>
            <w:r w:rsidRPr="00D26102">
              <w:rPr>
                <w:rFonts w:eastAsia="Times New Roman"/>
                <w:color w:val="000000"/>
                <w:sz w:val="20"/>
                <w:szCs w:val="20"/>
                <w:lang w:eastAsia="el-GR"/>
              </w:rPr>
              <w:t xml:space="preserve"> </w:t>
            </w:r>
            <w:r w:rsidRPr="00D26102">
              <w:rPr>
                <w:rFonts w:eastAsia="Times New Roman"/>
                <w:color w:val="000000"/>
                <w:sz w:val="20"/>
                <w:szCs w:val="20"/>
                <w:lang w:val="en-US" w:eastAsia="el-GR"/>
              </w:rPr>
              <w:t>activity</w:t>
            </w:r>
            <w:r w:rsidRPr="00D26102">
              <w:rPr>
                <w:rFonts w:eastAsia="Times New Roman"/>
                <w:color w:val="000000"/>
                <w:sz w:val="20"/>
                <w:szCs w:val="20"/>
                <w:lang w:eastAsia="el-GR"/>
              </w:rPr>
              <w:t xml:space="preserve">,  να </w:t>
            </w:r>
            <w:proofErr w:type="spellStart"/>
            <w:r>
              <w:rPr>
                <w:rFonts w:eastAsia="Times New Roman"/>
                <w:color w:val="000000"/>
                <w:sz w:val="20"/>
                <w:szCs w:val="20"/>
                <w:lang w:eastAsia="el-GR"/>
              </w:rPr>
              <w:t>πέπτει</w:t>
            </w:r>
            <w:proofErr w:type="spellEnd"/>
            <w:r w:rsidRPr="00D26102">
              <w:rPr>
                <w:rFonts w:eastAsia="Times New Roman"/>
                <w:color w:val="000000"/>
                <w:sz w:val="20"/>
                <w:szCs w:val="20"/>
                <w:lang w:eastAsia="el-GR"/>
              </w:rPr>
              <w:t xml:space="preserve"> αποτελεσματικά σε 5-15 λεπτά επώασης αλλά και να </w:t>
            </w:r>
            <w:r>
              <w:rPr>
                <w:rFonts w:eastAsia="Times New Roman"/>
                <w:color w:val="000000"/>
                <w:sz w:val="20"/>
                <w:szCs w:val="20"/>
                <w:lang w:eastAsia="el-GR"/>
              </w:rPr>
              <w:t>είναι ανθεκτικό</w:t>
            </w:r>
            <w:r w:rsidRPr="00D26102">
              <w:rPr>
                <w:rFonts w:eastAsia="Times New Roman"/>
                <w:color w:val="000000"/>
                <w:sz w:val="20"/>
                <w:szCs w:val="20"/>
                <w:lang w:eastAsia="el-GR"/>
              </w:rPr>
              <w:t xml:space="preserve"> σε πολύωρη πέψη (</w:t>
            </w:r>
            <w:r w:rsidRPr="00D26102">
              <w:rPr>
                <w:rFonts w:eastAsia="Times New Roman"/>
                <w:color w:val="000000"/>
                <w:sz w:val="20"/>
                <w:szCs w:val="20"/>
                <w:lang w:val="en-US" w:eastAsia="el-GR"/>
              </w:rPr>
              <w:t>overnight</w:t>
            </w:r>
            <w:r w:rsidRPr="00D26102">
              <w:rPr>
                <w:rFonts w:eastAsia="Times New Roman"/>
                <w:color w:val="000000"/>
                <w:sz w:val="20"/>
                <w:szCs w:val="20"/>
                <w:lang w:eastAsia="el-GR"/>
              </w:rPr>
              <w:t xml:space="preserve">). Να δρα με 100% απόδοση σε ένα διάλυμα αντίδρασης κοινό για όλα τα ένζυμα περιορισμού υψηλής πιστότητας. Το διάλυμα αντίδρασης να περιέχει </w:t>
            </w:r>
            <w:r w:rsidRPr="00D26102">
              <w:rPr>
                <w:rFonts w:eastAsia="Times New Roman"/>
                <w:color w:val="000000"/>
                <w:sz w:val="20"/>
                <w:szCs w:val="20"/>
                <w:lang w:val="en-US" w:eastAsia="el-GR"/>
              </w:rPr>
              <w:t>BSA</w:t>
            </w:r>
            <w:r w:rsidRPr="00D26102">
              <w:rPr>
                <w:rFonts w:eastAsia="Times New Roman"/>
                <w:color w:val="000000"/>
                <w:sz w:val="20"/>
                <w:szCs w:val="20"/>
                <w:lang w:eastAsia="el-GR"/>
              </w:rPr>
              <w:t xml:space="preserve"> και να είναι ελεγμένο για δράση  </w:t>
            </w:r>
            <w:proofErr w:type="spellStart"/>
            <w:r w:rsidRPr="00D26102">
              <w:rPr>
                <w:rFonts w:eastAsia="Times New Roman"/>
                <w:color w:val="000000"/>
                <w:sz w:val="20"/>
                <w:szCs w:val="20"/>
                <w:lang w:val="en-US" w:eastAsia="el-GR"/>
              </w:rPr>
              <w:t>Dnase</w:t>
            </w:r>
            <w:proofErr w:type="spellEnd"/>
            <w:r w:rsidRPr="00D26102">
              <w:rPr>
                <w:rFonts w:eastAsia="Times New Roman"/>
                <w:color w:val="000000"/>
                <w:sz w:val="20"/>
                <w:szCs w:val="20"/>
                <w:lang w:eastAsia="el-GR"/>
              </w:rPr>
              <w:t xml:space="preserve"> και </w:t>
            </w:r>
            <w:proofErr w:type="spellStart"/>
            <w:r w:rsidRPr="00D26102">
              <w:rPr>
                <w:rFonts w:eastAsia="Times New Roman"/>
                <w:color w:val="000000"/>
                <w:sz w:val="20"/>
                <w:szCs w:val="20"/>
                <w:lang w:val="en-US" w:eastAsia="el-GR"/>
              </w:rPr>
              <w:t>Rnase</w:t>
            </w:r>
            <w:proofErr w:type="spellEnd"/>
            <w:r w:rsidRPr="00D26102">
              <w:rPr>
                <w:rFonts w:eastAsia="Times New Roman"/>
                <w:color w:val="000000"/>
                <w:sz w:val="20"/>
                <w:szCs w:val="20"/>
                <w:lang w:eastAsia="el-GR"/>
              </w:rPr>
              <w:t>. Με το ένζυμο να παρέχεται  10</w:t>
            </w:r>
            <w:r w:rsidRPr="00D26102">
              <w:rPr>
                <w:rFonts w:eastAsia="Times New Roman"/>
                <w:color w:val="000000"/>
                <w:sz w:val="20"/>
                <w:szCs w:val="20"/>
                <w:lang w:val="en-US" w:eastAsia="el-GR"/>
              </w:rPr>
              <w:t>x</w:t>
            </w:r>
            <w:r w:rsidRPr="00D26102">
              <w:rPr>
                <w:rFonts w:eastAsia="Times New Roman"/>
                <w:color w:val="000000"/>
                <w:sz w:val="20"/>
                <w:szCs w:val="20"/>
                <w:lang w:eastAsia="el-GR"/>
              </w:rPr>
              <w:t xml:space="preserve"> διάλυμα αντίδρασης και 6</w:t>
            </w:r>
            <w:r w:rsidRPr="00D26102">
              <w:rPr>
                <w:rFonts w:eastAsia="Times New Roman"/>
                <w:color w:val="000000"/>
                <w:sz w:val="20"/>
                <w:szCs w:val="20"/>
                <w:lang w:val="en-US" w:eastAsia="el-GR"/>
              </w:rPr>
              <w:t>x</w:t>
            </w:r>
            <w:r w:rsidRPr="00D26102">
              <w:rPr>
                <w:rFonts w:eastAsia="Times New Roman"/>
                <w:color w:val="000000"/>
                <w:sz w:val="20"/>
                <w:szCs w:val="20"/>
                <w:lang w:eastAsia="el-GR"/>
              </w:rPr>
              <w:t xml:space="preserve"> </w:t>
            </w:r>
            <w:r>
              <w:rPr>
                <w:rFonts w:eastAsia="Times New Roman"/>
                <w:color w:val="000000"/>
                <w:sz w:val="20"/>
                <w:szCs w:val="20"/>
                <w:lang w:eastAsia="el-GR"/>
              </w:rPr>
              <w:t xml:space="preserve">έγχρωμο </w:t>
            </w:r>
            <w:r w:rsidRPr="00D26102">
              <w:rPr>
                <w:rFonts w:eastAsia="Times New Roman"/>
                <w:color w:val="000000"/>
                <w:sz w:val="20"/>
                <w:szCs w:val="20"/>
                <w:lang w:val="en-US" w:eastAsia="el-GR"/>
              </w:rPr>
              <w:t>Loading</w:t>
            </w:r>
            <w:r w:rsidRPr="00D26102">
              <w:rPr>
                <w:rFonts w:eastAsia="Times New Roman"/>
                <w:color w:val="000000"/>
                <w:sz w:val="20"/>
                <w:szCs w:val="20"/>
                <w:lang w:eastAsia="el-GR"/>
              </w:rPr>
              <w:t xml:space="preserve"> </w:t>
            </w:r>
            <w:r w:rsidRPr="00D26102">
              <w:rPr>
                <w:rFonts w:eastAsia="Times New Roman"/>
                <w:color w:val="000000"/>
                <w:sz w:val="20"/>
                <w:szCs w:val="20"/>
                <w:lang w:val="en-US" w:eastAsia="el-GR"/>
              </w:rPr>
              <w:t>Dye</w:t>
            </w:r>
            <w:r w:rsidRPr="00D26102">
              <w:rPr>
                <w:rFonts w:eastAsia="Times New Roman"/>
                <w:color w:val="000000"/>
                <w:sz w:val="20"/>
                <w:szCs w:val="20"/>
                <w:lang w:eastAsia="el-GR"/>
              </w:rPr>
              <w:t xml:space="preserve"> </w:t>
            </w:r>
          </w:p>
          <w:p w:rsidR="00461B50" w:rsidRPr="00A15C2C" w:rsidRDefault="00461B50" w:rsidP="00B85A66">
            <w:pPr>
              <w:spacing w:before="0"/>
              <w:jc w:val="left"/>
              <w:rPr>
                <w:rFonts w:eastAsia="Times New Roman" w:cstheme="minorHAnsi"/>
                <w:color w:val="000000"/>
                <w:sz w:val="20"/>
                <w:szCs w:val="20"/>
                <w:lang w:eastAsia="el-GR"/>
              </w:rPr>
            </w:pPr>
          </w:p>
        </w:tc>
        <w:tc>
          <w:tcPr>
            <w:tcW w:w="1379" w:type="dxa"/>
            <w:shd w:val="clear" w:color="auto" w:fill="auto"/>
            <w:vAlign w:val="center"/>
          </w:tcPr>
          <w:p w:rsidR="00461B50" w:rsidRPr="00A15C2C" w:rsidRDefault="00461B50" w:rsidP="00B85A66">
            <w:pPr>
              <w:spacing w:before="0"/>
              <w:jc w:val="center"/>
              <w:rPr>
                <w:rFonts w:cstheme="minorHAnsi"/>
                <w:sz w:val="20"/>
                <w:szCs w:val="20"/>
              </w:rPr>
            </w:pPr>
          </w:p>
        </w:tc>
        <w:tc>
          <w:tcPr>
            <w:tcW w:w="1265" w:type="dxa"/>
          </w:tcPr>
          <w:p w:rsidR="00461B50" w:rsidRPr="00A15C2C" w:rsidRDefault="00461B50" w:rsidP="00B85A66">
            <w:pPr>
              <w:spacing w:before="0"/>
              <w:jc w:val="center"/>
              <w:rPr>
                <w:rFonts w:cstheme="minorHAnsi"/>
                <w:sz w:val="20"/>
                <w:szCs w:val="20"/>
              </w:rPr>
            </w:pPr>
          </w:p>
        </w:tc>
        <w:tc>
          <w:tcPr>
            <w:tcW w:w="1246" w:type="dxa"/>
          </w:tcPr>
          <w:p w:rsidR="00461B50" w:rsidRPr="00A15C2C" w:rsidRDefault="00461B50" w:rsidP="00B85A66">
            <w:pPr>
              <w:spacing w:before="0"/>
              <w:jc w:val="center"/>
              <w:rPr>
                <w:rFonts w:cstheme="minorHAnsi"/>
                <w:sz w:val="20"/>
                <w:szCs w:val="20"/>
              </w:rPr>
            </w:pPr>
          </w:p>
        </w:tc>
      </w:tr>
    </w:tbl>
    <w:p w:rsidR="00461B50" w:rsidRPr="008377F8" w:rsidRDefault="00461B50" w:rsidP="00461B50">
      <w:pPr>
        <w:ind w:right="-760"/>
        <w:rPr>
          <w:rStyle w:val="WW-FootnoteReference9"/>
          <w:rFonts w:cstheme="minorHAnsi"/>
          <w:i/>
          <w:iCs/>
          <w:vertAlign w:val="baseline"/>
        </w:rPr>
      </w:pPr>
      <w:r w:rsidRPr="008377F8">
        <w:rPr>
          <w:rStyle w:val="WW-FootnoteReference9"/>
          <w:rFonts w:cstheme="minorHAnsi"/>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461B50" w:rsidRDefault="00461B50" w:rsidP="00461B50">
      <w:pPr>
        <w:autoSpaceDE w:val="0"/>
        <w:autoSpaceDN w:val="0"/>
        <w:adjustRightInd w:val="0"/>
        <w:ind w:left="-567" w:right="-483"/>
      </w:pPr>
    </w:p>
    <w:p w:rsidR="00461B50" w:rsidRDefault="00461B50" w:rsidP="00461B50">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461B50" w:rsidRPr="008C0F25" w:rsidTr="00B85A66">
        <w:tc>
          <w:tcPr>
            <w:tcW w:w="841" w:type="dxa"/>
            <w:shd w:val="clear" w:color="auto" w:fill="ACB9CA" w:themeFill="text2" w:themeFillTint="66"/>
            <w:vAlign w:val="center"/>
          </w:tcPr>
          <w:p w:rsidR="00461B50" w:rsidRPr="008C0F25" w:rsidRDefault="00461B50" w:rsidP="00B85A66">
            <w:pPr>
              <w:pStyle w:val="aa"/>
              <w:suppressAutoHyphens/>
              <w:spacing w:before="0"/>
              <w:ind w:left="-254"/>
              <w:jc w:val="center"/>
              <w:rPr>
                <w:rFonts w:cstheme="minorHAnsi"/>
                <w:b/>
                <w:szCs w:val="20"/>
              </w:rPr>
            </w:pPr>
            <w:r w:rsidRPr="008C0F25">
              <w:rPr>
                <w:rFonts w:cstheme="minorHAnsi"/>
                <w:b/>
                <w:szCs w:val="20"/>
              </w:rPr>
              <w:t>α/α</w:t>
            </w:r>
          </w:p>
        </w:tc>
        <w:tc>
          <w:tcPr>
            <w:tcW w:w="7376" w:type="dxa"/>
            <w:shd w:val="clear" w:color="auto" w:fill="ACB9CA" w:themeFill="text2" w:themeFillTint="66"/>
            <w:vAlign w:val="center"/>
          </w:tcPr>
          <w:p w:rsidR="00461B50" w:rsidRPr="008C0F25" w:rsidRDefault="00461B50" w:rsidP="00B85A66">
            <w:pPr>
              <w:pStyle w:val="aa"/>
              <w:spacing w:before="0"/>
              <w:jc w:val="left"/>
              <w:rPr>
                <w:rFonts w:cstheme="minorHAnsi"/>
                <w:b/>
                <w:szCs w:val="20"/>
              </w:rPr>
            </w:pPr>
            <w:r w:rsidRPr="008C0F25">
              <w:rPr>
                <w:rFonts w:cstheme="minorHAnsi"/>
                <w:b/>
                <w:szCs w:val="20"/>
              </w:rPr>
              <w:t>Απαίτηση</w:t>
            </w:r>
          </w:p>
        </w:tc>
        <w:tc>
          <w:tcPr>
            <w:tcW w:w="1559" w:type="dxa"/>
            <w:shd w:val="clear" w:color="auto" w:fill="ACB9CA" w:themeFill="text2" w:themeFillTint="66"/>
            <w:vAlign w:val="center"/>
          </w:tcPr>
          <w:p w:rsidR="00461B50" w:rsidRPr="008C0F25" w:rsidRDefault="00461B50" w:rsidP="00B85A66">
            <w:pPr>
              <w:pStyle w:val="aa"/>
              <w:spacing w:before="0"/>
              <w:jc w:val="center"/>
              <w:rPr>
                <w:rFonts w:cstheme="minorHAnsi"/>
                <w:b/>
                <w:szCs w:val="20"/>
              </w:rPr>
            </w:pPr>
            <w:r w:rsidRPr="008C0F25">
              <w:rPr>
                <w:rFonts w:eastAsia="Times New Roman" w:cstheme="minorHAnsi"/>
                <w:b/>
                <w:bCs/>
                <w:color w:val="000000"/>
                <w:szCs w:val="20"/>
                <w:lang w:eastAsia="el-GR"/>
              </w:rPr>
              <w:t>Υποχρεωτική Απαίτηση</w:t>
            </w:r>
          </w:p>
        </w:tc>
        <w:tc>
          <w:tcPr>
            <w:tcW w:w="1559" w:type="dxa"/>
            <w:shd w:val="clear" w:color="auto" w:fill="ACB9CA" w:themeFill="text2" w:themeFillTint="66"/>
            <w:vAlign w:val="center"/>
          </w:tcPr>
          <w:p w:rsidR="00461B50" w:rsidRPr="008C0F25" w:rsidRDefault="00461B50" w:rsidP="00B85A66">
            <w:pPr>
              <w:pStyle w:val="aa"/>
              <w:spacing w:before="0"/>
              <w:jc w:val="center"/>
              <w:rPr>
                <w:rFonts w:cstheme="minorHAnsi"/>
                <w:b/>
                <w:szCs w:val="20"/>
              </w:rPr>
            </w:pPr>
            <w:r w:rsidRPr="008C0F25">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461B50" w:rsidRPr="008C0F25" w:rsidRDefault="00461B50" w:rsidP="00B85A66">
            <w:pPr>
              <w:pStyle w:val="aa"/>
              <w:spacing w:before="0"/>
              <w:jc w:val="center"/>
              <w:rPr>
                <w:rFonts w:cstheme="minorHAnsi"/>
                <w:b/>
                <w:szCs w:val="20"/>
              </w:rPr>
            </w:pPr>
            <w:r w:rsidRPr="008C0F25">
              <w:rPr>
                <w:rFonts w:eastAsia="Times New Roman" w:cstheme="minorHAnsi"/>
                <w:b/>
                <w:bCs/>
                <w:color w:val="000000"/>
                <w:szCs w:val="20"/>
                <w:lang w:eastAsia="el-GR"/>
              </w:rPr>
              <w:t>Παραπομπή</w:t>
            </w:r>
          </w:p>
        </w:tc>
      </w:tr>
      <w:tr w:rsidR="00461B50" w:rsidRPr="008C0F25" w:rsidTr="00B85A66">
        <w:tc>
          <w:tcPr>
            <w:tcW w:w="841" w:type="dxa"/>
            <w:vAlign w:val="center"/>
          </w:tcPr>
          <w:p w:rsidR="00461B50" w:rsidRPr="008C0F25" w:rsidRDefault="00461B50" w:rsidP="00B85A66">
            <w:pPr>
              <w:pStyle w:val="aa"/>
              <w:numPr>
                <w:ilvl w:val="0"/>
                <w:numId w:val="38"/>
              </w:numPr>
              <w:suppressAutoHyphens/>
              <w:spacing w:before="0"/>
              <w:ind w:right="597"/>
              <w:jc w:val="center"/>
              <w:rPr>
                <w:rFonts w:cstheme="minorHAnsi"/>
                <w:szCs w:val="20"/>
              </w:rPr>
            </w:pPr>
          </w:p>
        </w:tc>
        <w:tc>
          <w:tcPr>
            <w:tcW w:w="7376" w:type="dxa"/>
            <w:vAlign w:val="center"/>
          </w:tcPr>
          <w:p w:rsidR="00461B50" w:rsidRPr="008C0F25" w:rsidRDefault="00461B50" w:rsidP="00B85A66">
            <w:pPr>
              <w:pStyle w:val="aa"/>
              <w:spacing w:before="0"/>
              <w:jc w:val="left"/>
              <w:rPr>
                <w:rFonts w:cstheme="minorHAnsi"/>
                <w:szCs w:val="20"/>
              </w:rPr>
            </w:pPr>
            <w:r w:rsidRPr="008C0F25">
              <w:rPr>
                <w:rFonts w:cstheme="minorHAnsi"/>
                <w:szCs w:val="20"/>
              </w:rPr>
              <w:t xml:space="preserve">Χρόνος παράδοσης: κατά μέγιστο εντός δύο (2) εβδομάδων από </w:t>
            </w:r>
            <w:r w:rsidRPr="008C0F25">
              <w:rPr>
                <w:rStyle w:val="fontstyle01"/>
                <w:rFonts w:cstheme="minorHAnsi"/>
              </w:rPr>
              <w:t>την έγγραφη ειδοποίηση του ΙΤΕ –ΙΜΒΒ στον ανάδοχο</w:t>
            </w:r>
          </w:p>
        </w:tc>
        <w:tc>
          <w:tcPr>
            <w:tcW w:w="1559" w:type="dxa"/>
            <w:vAlign w:val="center"/>
          </w:tcPr>
          <w:p w:rsidR="00461B50" w:rsidRPr="008C0F25" w:rsidRDefault="00461B50" w:rsidP="00B85A66">
            <w:pPr>
              <w:pStyle w:val="aa"/>
              <w:spacing w:before="0"/>
              <w:jc w:val="center"/>
              <w:rPr>
                <w:rFonts w:cstheme="minorHAnsi"/>
                <w:szCs w:val="20"/>
              </w:rPr>
            </w:pPr>
            <w:r w:rsidRPr="008C0F25">
              <w:rPr>
                <w:rFonts w:cstheme="minorHAnsi"/>
                <w:szCs w:val="20"/>
              </w:rPr>
              <w:t>ΝΑΙ, ΝΑ ΑΝΑΦΕΡΘΕΙ</w:t>
            </w:r>
          </w:p>
        </w:tc>
        <w:tc>
          <w:tcPr>
            <w:tcW w:w="1559" w:type="dxa"/>
          </w:tcPr>
          <w:p w:rsidR="00461B50" w:rsidRPr="008C0F25" w:rsidRDefault="00461B50" w:rsidP="00B85A66">
            <w:pPr>
              <w:pStyle w:val="aa"/>
              <w:spacing w:before="0"/>
              <w:jc w:val="center"/>
              <w:rPr>
                <w:rFonts w:cstheme="minorHAnsi"/>
                <w:szCs w:val="20"/>
              </w:rPr>
            </w:pPr>
          </w:p>
        </w:tc>
        <w:tc>
          <w:tcPr>
            <w:tcW w:w="1559" w:type="dxa"/>
          </w:tcPr>
          <w:p w:rsidR="00461B50" w:rsidRPr="008C0F25" w:rsidRDefault="00461B50" w:rsidP="00B85A66">
            <w:pPr>
              <w:pStyle w:val="aa"/>
              <w:spacing w:before="0"/>
              <w:jc w:val="center"/>
              <w:rPr>
                <w:rFonts w:cstheme="minorHAnsi"/>
                <w:szCs w:val="20"/>
              </w:rPr>
            </w:pPr>
          </w:p>
        </w:tc>
      </w:tr>
      <w:tr w:rsidR="00461B50" w:rsidRPr="008C0F25" w:rsidTr="00B85A66">
        <w:tc>
          <w:tcPr>
            <w:tcW w:w="841" w:type="dxa"/>
            <w:vAlign w:val="center"/>
          </w:tcPr>
          <w:p w:rsidR="00461B50" w:rsidRPr="008C0F25" w:rsidRDefault="00461B50" w:rsidP="00B85A66">
            <w:pPr>
              <w:pStyle w:val="aa"/>
              <w:numPr>
                <w:ilvl w:val="0"/>
                <w:numId w:val="38"/>
              </w:numPr>
              <w:suppressAutoHyphens/>
              <w:spacing w:before="0"/>
              <w:ind w:right="597"/>
              <w:jc w:val="center"/>
              <w:rPr>
                <w:rFonts w:cstheme="minorHAnsi"/>
                <w:szCs w:val="20"/>
              </w:rPr>
            </w:pPr>
          </w:p>
        </w:tc>
        <w:tc>
          <w:tcPr>
            <w:tcW w:w="7376" w:type="dxa"/>
            <w:vAlign w:val="center"/>
          </w:tcPr>
          <w:p w:rsidR="00461B50" w:rsidRPr="008C0F25" w:rsidRDefault="00461B50" w:rsidP="00B85A66">
            <w:pPr>
              <w:pStyle w:val="aa"/>
              <w:spacing w:before="0"/>
              <w:jc w:val="left"/>
              <w:rPr>
                <w:rFonts w:cstheme="minorHAnsi"/>
                <w:szCs w:val="20"/>
              </w:rPr>
            </w:pPr>
            <w:r w:rsidRPr="008C0F25">
              <w:rPr>
                <w:rFonts w:cstheme="minorHAnsi"/>
                <w:szCs w:val="20"/>
              </w:rPr>
              <w:t>Όλα τα είδη θα συνοδεύονται από βεβαίωση ότι είναι καινούργια</w:t>
            </w:r>
          </w:p>
        </w:tc>
        <w:tc>
          <w:tcPr>
            <w:tcW w:w="1559" w:type="dxa"/>
            <w:vAlign w:val="center"/>
          </w:tcPr>
          <w:p w:rsidR="00461B50" w:rsidRPr="008C0F25" w:rsidRDefault="00461B50" w:rsidP="00B85A66">
            <w:pPr>
              <w:pStyle w:val="aa"/>
              <w:spacing w:before="0"/>
              <w:jc w:val="center"/>
              <w:rPr>
                <w:rFonts w:cstheme="minorHAnsi"/>
                <w:szCs w:val="20"/>
              </w:rPr>
            </w:pPr>
            <w:r w:rsidRPr="008C0F25">
              <w:rPr>
                <w:rFonts w:cstheme="minorHAnsi"/>
                <w:szCs w:val="20"/>
              </w:rPr>
              <w:t>ΝΑΙ</w:t>
            </w:r>
          </w:p>
        </w:tc>
        <w:tc>
          <w:tcPr>
            <w:tcW w:w="1559" w:type="dxa"/>
          </w:tcPr>
          <w:p w:rsidR="00461B50" w:rsidRPr="008C0F25" w:rsidRDefault="00461B50" w:rsidP="00B85A66">
            <w:pPr>
              <w:pStyle w:val="aa"/>
              <w:spacing w:before="0"/>
              <w:jc w:val="center"/>
              <w:rPr>
                <w:rFonts w:cstheme="minorHAnsi"/>
                <w:szCs w:val="20"/>
              </w:rPr>
            </w:pPr>
          </w:p>
        </w:tc>
        <w:tc>
          <w:tcPr>
            <w:tcW w:w="1559" w:type="dxa"/>
          </w:tcPr>
          <w:p w:rsidR="00461B50" w:rsidRPr="008C0F25" w:rsidRDefault="00461B50" w:rsidP="00B85A66">
            <w:pPr>
              <w:pStyle w:val="aa"/>
              <w:spacing w:before="0"/>
              <w:jc w:val="center"/>
              <w:rPr>
                <w:rFonts w:cstheme="minorHAnsi"/>
                <w:szCs w:val="20"/>
              </w:rPr>
            </w:pPr>
          </w:p>
        </w:tc>
      </w:tr>
      <w:tr w:rsidR="00461B50" w:rsidRPr="008C0F25" w:rsidTr="00B85A66">
        <w:tc>
          <w:tcPr>
            <w:tcW w:w="841" w:type="dxa"/>
            <w:vAlign w:val="center"/>
          </w:tcPr>
          <w:p w:rsidR="00461B50" w:rsidRPr="008C0F25" w:rsidRDefault="00461B50" w:rsidP="00B85A66">
            <w:pPr>
              <w:pStyle w:val="aa"/>
              <w:numPr>
                <w:ilvl w:val="0"/>
                <w:numId w:val="38"/>
              </w:numPr>
              <w:suppressAutoHyphens/>
              <w:spacing w:before="0"/>
              <w:ind w:right="597"/>
              <w:jc w:val="center"/>
              <w:rPr>
                <w:rFonts w:cstheme="minorHAnsi"/>
                <w:szCs w:val="20"/>
              </w:rPr>
            </w:pPr>
          </w:p>
        </w:tc>
        <w:tc>
          <w:tcPr>
            <w:tcW w:w="7376" w:type="dxa"/>
            <w:vAlign w:val="center"/>
          </w:tcPr>
          <w:p w:rsidR="00461B50" w:rsidRPr="008C0F25" w:rsidRDefault="00461B50" w:rsidP="00B85A66">
            <w:pPr>
              <w:pStyle w:val="aa"/>
              <w:spacing w:before="0"/>
              <w:jc w:val="left"/>
              <w:rPr>
                <w:rFonts w:cstheme="minorHAnsi"/>
                <w:szCs w:val="20"/>
              </w:rPr>
            </w:pPr>
            <w:r w:rsidRPr="008C0F25">
              <w:rPr>
                <w:rFonts w:cstheme="minorHAnsi"/>
                <w:szCs w:val="20"/>
              </w:rPr>
              <w:t>Τον ανάδοχο βαρύνουν τα έξοδα συσκευασίας και μεταφοράς.</w:t>
            </w:r>
          </w:p>
        </w:tc>
        <w:tc>
          <w:tcPr>
            <w:tcW w:w="1559" w:type="dxa"/>
            <w:vAlign w:val="center"/>
          </w:tcPr>
          <w:p w:rsidR="00461B50" w:rsidRPr="008C0F25" w:rsidRDefault="00461B50" w:rsidP="00B85A66">
            <w:pPr>
              <w:pStyle w:val="aa"/>
              <w:spacing w:before="0"/>
              <w:jc w:val="center"/>
              <w:rPr>
                <w:rFonts w:cstheme="minorHAnsi"/>
                <w:szCs w:val="20"/>
              </w:rPr>
            </w:pPr>
            <w:r w:rsidRPr="008C0F25">
              <w:rPr>
                <w:rFonts w:cstheme="minorHAnsi"/>
                <w:szCs w:val="20"/>
              </w:rPr>
              <w:t>ΝΑΙ</w:t>
            </w:r>
          </w:p>
        </w:tc>
        <w:tc>
          <w:tcPr>
            <w:tcW w:w="1559" w:type="dxa"/>
          </w:tcPr>
          <w:p w:rsidR="00461B50" w:rsidRPr="008C0F25" w:rsidRDefault="00461B50" w:rsidP="00B85A66">
            <w:pPr>
              <w:pStyle w:val="aa"/>
              <w:spacing w:before="0"/>
              <w:jc w:val="center"/>
              <w:rPr>
                <w:rFonts w:cstheme="minorHAnsi"/>
                <w:szCs w:val="20"/>
              </w:rPr>
            </w:pPr>
          </w:p>
        </w:tc>
        <w:tc>
          <w:tcPr>
            <w:tcW w:w="1559" w:type="dxa"/>
          </w:tcPr>
          <w:p w:rsidR="00461B50" w:rsidRPr="008C0F25" w:rsidRDefault="00461B50" w:rsidP="00B85A66">
            <w:pPr>
              <w:pStyle w:val="aa"/>
              <w:spacing w:before="0"/>
              <w:jc w:val="center"/>
              <w:rPr>
                <w:rFonts w:cstheme="minorHAnsi"/>
                <w:szCs w:val="20"/>
              </w:rPr>
            </w:pPr>
          </w:p>
        </w:tc>
      </w:tr>
      <w:tr w:rsidR="00461B50" w:rsidRPr="008C0F25" w:rsidTr="00B85A66">
        <w:tc>
          <w:tcPr>
            <w:tcW w:w="841" w:type="dxa"/>
            <w:vAlign w:val="center"/>
          </w:tcPr>
          <w:p w:rsidR="00461B50" w:rsidRPr="008C0F25" w:rsidRDefault="00461B50" w:rsidP="00B85A66">
            <w:pPr>
              <w:pStyle w:val="aa"/>
              <w:numPr>
                <w:ilvl w:val="0"/>
                <w:numId w:val="38"/>
              </w:numPr>
              <w:suppressAutoHyphens/>
              <w:spacing w:before="0"/>
              <w:jc w:val="center"/>
              <w:rPr>
                <w:rFonts w:cstheme="minorHAnsi"/>
                <w:szCs w:val="20"/>
              </w:rPr>
            </w:pPr>
          </w:p>
        </w:tc>
        <w:tc>
          <w:tcPr>
            <w:tcW w:w="7376" w:type="dxa"/>
            <w:vAlign w:val="center"/>
          </w:tcPr>
          <w:p w:rsidR="00461B50" w:rsidRPr="008C0F25" w:rsidRDefault="00461B50" w:rsidP="00B85A66">
            <w:pPr>
              <w:pStyle w:val="aa"/>
              <w:spacing w:before="0"/>
              <w:jc w:val="left"/>
              <w:rPr>
                <w:rFonts w:cstheme="minorHAnsi"/>
                <w:szCs w:val="20"/>
              </w:rPr>
            </w:pPr>
            <w:r w:rsidRPr="008C0F25">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461B50" w:rsidRPr="008C0F25" w:rsidRDefault="00461B50" w:rsidP="00B85A66">
            <w:pPr>
              <w:pStyle w:val="aa"/>
              <w:spacing w:before="0"/>
              <w:jc w:val="center"/>
              <w:rPr>
                <w:rFonts w:cstheme="minorHAnsi"/>
                <w:szCs w:val="20"/>
              </w:rPr>
            </w:pPr>
            <w:r w:rsidRPr="008C0F25">
              <w:rPr>
                <w:rFonts w:cstheme="minorHAnsi"/>
                <w:szCs w:val="20"/>
              </w:rPr>
              <w:t>ΝΑΙ</w:t>
            </w:r>
          </w:p>
        </w:tc>
        <w:tc>
          <w:tcPr>
            <w:tcW w:w="1559" w:type="dxa"/>
          </w:tcPr>
          <w:p w:rsidR="00461B50" w:rsidRPr="008C0F25" w:rsidRDefault="00461B50" w:rsidP="00B85A66">
            <w:pPr>
              <w:pStyle w:val="aa"/>
              <w:spacing w:before="0"/>
              <w:jc w:val="center"/>
              <w:rPr>
                <w:rFonts w:cstheme="minorHAnsi"/>
                <w:szCs w:val="20"/>
              </w:rPr>
            </w:pPr>
          </w:p>
        </w:tc>
        <w:tc>
          <w:tcPr>
            <w:tcW w:w="1559" w:type="dxa"/>
          </w:tcPr>
          <w:p w:rsidR="00461B50" w:rsidRPr="008C0F25" w:rsidRDefault="00461B50" w:rsidP="00B85A66">
            <w:pPr>
              <w:pStyle w:val="aa"/>
              <w:spacing w:before="0"/>
              <w:jc w:val="center"/>
              <w:rPr>
                <w:rFonts w:cstheme="minorHAnsi"/>
                <w:szCs w:val="20"/>
              </w:rPr>
            </w:pPr>
          </w:p>
        </w:tc>
      </w:tr>
    </w:tbl>
    <w:p w:rsidR="00461B50" w:rsidRDefault="00461B50" w:rsidP="00461B50">
      <w:pPr>
        <w:rPr>
          <w:rStyle w:val="WW-FootnoteReference9"/>
          <w:rFonts w:cstheme="minorHAnsi"/>
        </w:rPr>
      </w:pPr>
    </w:p>
    <w:p w:rsidR="00461B50" w:rsidRDefault="00461B50" w:rsidP="00461B50">
      <w:pPr>
        <w:ind w:right="-760"/>
      </w:pPr>
      <w:r w:rsidRPr="00D93859">
        <w:t xml:space="preserve">Η προσφορά ισχύει για </w:t>
      </w:r>
      <w:r w:rsidRPr="00D93859">
        <w:rPr>
          <w:b/>
        </w:rPr>
        <w:t>τέσσερεις (4)</w:t>
      </w:r>
      <w:r w:rsidRPr="00D93859">
        <w:t xml:space="preserve"> μήνες.</w:t>
      </w:r>
    </w:p>
    <w:p w:rsidR="00461B50" w:rsidRPr="00612C08" w:rsidRDefault="00461B50" w:rsidP="00461B50">
      <w:pPr>
        <w:ind w:right="-760"/>
      </w:pPr>
    </w:p>
    <w:p w:rsidR="00461B50" w:rsidRPr="00CD4F71" w:rsidRDefault="00461B50" w:rsidP="00461B50">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461B50" w:rsidRDefault="00461B50" w:rsidP="00461B50">
      <w:pPr>
        <w:jc w:val="center"/>
        <w:sectPr w:rsidR="00461B50"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461B50" w:rsidRPr="004560EB" w:rsidRDefault="00461B50" w:rsidP="00461B50">
      <w:pPr>
        <w:pStyle w:val="aa"/>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3</w:t>
      </w:r>
      <w:r w:rsidRPr="004560EB">
        <w:rPr>
          <w:rFonts w:cstheme="minorHAnsi"/>
          <w:b/>
          <w:color w:val="000000"/>
          <w:sz w:val="24"/>
        </w:rPr>
        <w:t xml:space="preserve">: </w:t>
      </w:r>
      <w:r>
        <w:rPr>
          <w:rFonts w:cstheme="minorHAnsi"/>
          <w:b/>
          <w:color w:val="000000"/>
          <w:sz w:val="24"/>
        </w:rPr>
        <w:t xml:space="preserve">Αναλώσιμα </w:t>
      </w:r>
      <w:proofErr w:type="spellStart"/>
      <w:r>
        <w:rPr>
          <w:rFonts w:cstheme="minorHAnsi"/>
          <w:b/>
          <w:color w:val="000000"/>
          <w:sz w:val="24"/>
        </w:rPr>
        <w:t>κυτταροκαλλλιεργειών</w:t>
      </w:r>
      <w:proofErr w:type="spellEnd"/>
    </w:p>
    <w:p w:rsidR="00461B50" w:rsidRPr="003D3122" w:rsidRDefault="00461B50" w:rsidP="00461B50">
      <w:pPr>
        <w:spacing w:after="24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770"/>
        <w:gridCol w:w="2252"/>
        <w:gridCol w:w="1397"/>
        <w:gridCol w:w="1159"/>
        <w:gridCol w:w="4538"/>
        <w:gridCol w:w="1316"/>
        <w:gridCol w:w="1265"/>
        <w:gridCol w:w="1251"/>
      </w:tblGrid>
      <w:tr w:rsidR="00461B50" w:rsidRPr="008C0F25" w:rsidTr="00B85A66">
        <w:trPr>
          <w:trHeight w:val="625"/>
        </w:trPr>
        <w:tc>
          <w:tcPr>
            <w:tcW w:w="77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461B50" w:rsidRPr="00A15C2C" w:rsidRDefault="00461B50" w:rsidP="00B85A66">
            <w:pPr>
              <w:spacing w:before="0"/>
              <w:jc w:val="center"/>
              <w:rPr>
                <w:rFonts w:eastAsia="Times New Roman" w:cstheme="minorHAnsi"/>
                <w:b/>
                <w:bCs/>
                <w:i/>
                <w:iCs/>
                <w:color w:val="000000"/>
                <w:sz w:val="20"/>
                <w:szCs w:val="20"/>
                <w:lang w:eastAsia="el-GR"/>
              </w:rPr>
            </w:pPr>
            <w:r w:rsidRPr="00A15C2C">
              <w:rPr>
                <w:rFonts w:eastAsia="Times New Roman" w:cstheme="minorHAnsi"/>
                <w:b/>
                <w:bCs/>
                <w:color w:val="000000"/>
                <w:sz w:val="20"/>
                <w:szCs w:val="20"/>
                <w:lang w:eastAsia="el-GR"/>
              </w:rPr>
              <w:t>α/α είδους</w:t>
            </w:r>
          </w:p>
        </w:tc>
        <w:tc>
          <w:tcPr>
            <w:tcW w:w="225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461B50" w:rsidRPr="00A15C2C" w:rsidRDefault="00461B50" w:rsidP="00B85A66">
            <w:pPr>
              <w:spacing w:before="0"/>
              <w:jc w:val="center"/>
              <w:rPr>
                <w:rFonts w:eastAsia="Times New Roman" w:cstheme="minorHAnsi"/>
                <w:b/>
                <w:bCs/>
                <w:i/>
                <w:iCs/>
                <w:color w:val="000000"/>
                <w:sz w:val="20"/>
                <w:szCs w:val="20"/>
                <w:lang w:eastAsia="el-GR"/>
              </w:rPr>
            </w:pPr>
            <w:r w:rsidRPr="00A15C2C">
              <w:rPr>
                <w:rFonts w:eastAsia="Times New Roman" w:cstheme="minorHAnsi"/>
                <w:b/>
                <w:bCs/>
                <w:color w:val="000000"/>
                <w:sz w:val="20"/>
                <w:szCs w:val="20"/>
                <w:lang w:eastAsia="el-GR"/>
              </w:rPr>
              <w:t>είδος</w:t>
            </w:r>
          </w:p>
        </w:tc>
        <w:tc>
          <w:tcPr>
            <w:tcW w:w="1397"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461B50" w:rsidRPr="00A15C2C" w:rsidRDefault="00461B50" w:rsidP="00B85A66">
            <w:pPr>
              <w:spacing w:before="0"/>
              <w:jc w:val="center"/>
              <w:rPr>
                <w:rFonts w:eastAsia="Times New Roman" w:cstheme="minorHAnsi"/>
                <w:b/>
                <w:bCs/>
                <w:i/>
                <w:iCs/>
                <w:color w:val="000000"/>
                <w:sz w:val="20"/>
                <w:szCs w:val="20"/>
                <w:lang w:eastAsia="el-GR"/>
              </w:rPr>
            </w:pPr>
            <w:r w:rsidRPr="00A15C2C">
              <w:rPr>
                <w:rFonts w:eastAsia="Times New Roman" w:cstheme="minorHAnsi"/>
                <w:b/>
                <w:bCs/>
                <w:color w:val="000000"/>
                <w:sz w:val="20"/>
                <w:szCs w:val="20"/>
                <w:lang w:eastAsia="el-GR"/>
              </w:rPr>
              <w:t>ΜΜ</w:t>
            </w:r>
          </w:p>
        </w:tc>
        <w:tc>
          <w:tcPr>
            <w:tcW w:w="1159"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461B50" w:rsidRPr="00A15C2C" w:rsidRDefault="00461B50" w:rsidP="00B85A66">
            <w:pPr>
              <w:spacing w:before="0"/>
              <w:jc w:val="center"/>
              <w:rPr>
                <w:rFonts w:eastAsia="Times New Roman" w:cstheme="minorHAnsi"/>
                <w:b/>
                <w:bCs/>
                <w:i/>
                <w:iCs/>
                <w:color w:val="000000"/>
                <w:sz w:val="20"/>
                <w:szCs w:val="20"/>
                <w:lang w:eastAsia="el-GR"/>
              </w:rPr>
            </w:pPr>
            <w:r w:rsidRPr="00A15C2C">
              <w:rPr>
                <w:rFonts w:eastAsia="Times New Roman" w:cstheme="minorHAnsi"/>
                <w:b/>
                <w:bCs/>
                <w:color w:val="000000"/>
                <w:sz w:val="20"/>
                <w:szCs w:val="20"/>
                <w:lang w:eastAsia="el-GR"/>
              </w:rPr>
              <w:t>Αιτούμενη Ποσότητα</w:t>
            </w:r>
          </w:p>
        </w:tc>
        <w:tc>
          <w:tcPr>
            <w:tcW w:w="453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461B50" w:rsidRPr="00A15C2C" w:rsidRDefault="00461B50" w:rsidP="00B85A66">
            <w:pPr>
              <w:spacing w:before="0"/>
              <w:jc w:val="center"/>
              <w:rPr>
                <w:rFonts w:eastAsia="Times New Roman" w:cstheme="minorHAnsi"/>
                <w:b/>
                <w:bCs/>
                <w:i/>
                <w:iCs/>
                <w:color w:val="000000"/>
                <w:sz w:val="20"/>
                <w:szCs w:val="20"/>
                <w:lang w:eastAsia="el-GR"/>
              </w:rPr>
            </w:pPr>
            <w:r w:rsidRPr="00A15C2C">
              <w:rPr>
                <w:rFonts w:eastAsia="Times New Roman" w:cstheme="minorHAnsi"/>
                <w:b/>
                <w:bCs/>
                <w:color w:val="000000"/>
                <w:sz w:val="20"/>
                <w:szCs w:val="20"/>
                <w:lang w:eastAsia="el-GR"/>
              </w:rPr>
              <w:t>Τεχνικές Προδιαγραφές</w:t>
            </w:r>
          </w:p>
        </w:tc>
        <w:tc>
          <w:tcPr>
            <w:tcW w:w="1316" w:type="dxa"/>
            <w:tcBorders>
              <w:top w:val="single" w:sz="4" w:space="0" w:color="auto"/>
              <w:left w:val="nil"/>
              <w:bottom w:val="single" w:sz="4" w:space="0" w:color="auto"/>
              <w:right w:val="single" w:sz="4" w:space="0" w:color="auto"/>
            </w:tcBorders>
            <w:shd w:val="clear" w:color="auto" w:fill="ACB9CA" w:themeFill="text2" w:themeFillTint="66"/>
            <w:vAlign w:val="center"/>
          </w:tcPr>
          <w:p w:rsidR="00461B50" w:rsidRPr="00A15C2C" w:rsidRDefault="00461B50" w:rsidP="00B85A66">
            <w:pPr>
              <w:spacing w:before="0"/>
              <w:jc w:val="center"/>
              <w:rPr>
                <w:rFonts w:eastAsia="Times New Roman" w:cstheme="minorHAnsi"/>
                <w:b/>
                <w:bCs/>
                <w:i/>
                <w:iCs/>
                <w:color w:val="000000"/>
                <w:sz w:val="20"/>
                <w:szCs w:val="20"/>
                <w:lang w:eastAsia="el-GR"/>
              </w:rPr>
            </w:pPr>
            <w:r w:rsidRPr="00A15C2C">
              <w:rPr>
                <w:rFonts w:eastAsia="Times New Roman" w:cstheme="minorHAnsi"/>
                <w:b/>
                <w:bCs/>
                <w:color w:val="000000"/>
                <w:sz w:val="20"/>
                <w:szCs w:val="20"/>
                <w:lang w:eastAsia="el-GR"/>
              </w:rPr>
              <w:t>Υποχρεωτική Απαίτηση</w:t>
            </w:r>
          </w:p>
        </w:tc>
        <w:tc>
          <w:tcPr>
            <w:tcW w:w="1265" w:type="dxa"/>
            <w:tcBorders>
              <w:top w:val="single" w:sz="4" w:space="0" w:color="auto"/>
              <w:left w:val="nil"/>
              <w:bottom w:val="single" w:sz="4" w:space="0" w:color="auto"/>
              <w:right w:val="single" w:sz="4" w:space="0" w:color="auto"/>
            </w:tcBorders>
            <w:shd w:val="clear" w:color="auto" w:fill="ACB9CA" w:themeFill="text2" w:themeFillTint="66"/>
            <w:vAlign w:val="center"/>
          </w:tcPr>
          <w:p w:rsidR="00461B50" w:rsidRPr="00A15C2C" w:rsidRDefault="00461B50" w:rsidP="00B85A66">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Απάντηση προμηθευτή</w:t>
            </w:r>
          </w:p>
        </w:tc>
        <w:tc>
          <w:tcPr>
            <w:tcW w:w="1251" w:type="dxa"/>
            <w:tcBorders>
              <w:top w:val="single" w:sz="4" w:space="0" w:color="auto"/>
              <w:left w:val="nil"/>
              <w:bottom w:val="single" w:sz="4" w:space="0" w:color="auto"/>
              <w:right w:val="single" w:sz="4" w:space="0" w:color="auto"/>
            </w:tcBorders>
            <w:shd w:val="clear" w:color="auto" w:fill="ACB9CA" w:themeFill="text2" w:themeFillTint="66"/>
            <w:vAlign w:val="center"/>
          </w:tcPr>
          <w:p w:rsidR="00461B50" w:rsidRPr="00A15C2C" w:rsidRDefault="00461B50" w:rsidP="00B85A66">
            <w:pPr>
              <w:spacing w:before="0"/>
              <w:jc w:val="center"/>
              <w:rPr>
                <w:rFonts w:eastAsia="Times New Roman" w:cstheme="minorHAnsi"/>
                <w:b/>
                <w:bCs/>
                <w:color w:val="000000"/>
                <w:sz w:val="20"/>
                <w:szCs w:val="20"/>
                <w:lang w:eastAsia="el-GR"/>
              </w:rPr>
            </w:pPr>
            <w:r w:rsidRPr="00A15C2C">
              <w:rPr>
                <w:rFonts w:eastAsia="Times New Roman" w:cstheme="minorHAnsi"/>
                <w:b/>
                <w:bCs/>
                <w:color w:val="000000"/>
                <w:sz w:val="20"/>
                <w:szCs w:val="20"/>
                <w:lang w:eastAsia="el-GR"/>
              </w:rPr>
              <w:t>Παραπομπή</w:t>
            </w:r>
          </w:p>
        </w:tc>
      </w:tr>
      <w:tr w:rsidR="00461B50" w:rsidRPr="008C0F25" w:rsidTr="00B85A66">
        <w:tc>
          <w:tcPr>
            <w:tcW w:w="770" w:type="dxa"/>
            <w:tcBorders>
              <w:top w:val="nil"/>
              <w:left w:val="single" w:sz="4" w:space="0" w:color="auto"/>
              <w:bottom w:val="single" w:sz="4" w:space="0" w:color="auto"/>
              <w:right w:val="single" w:sz="4" w:space="0" w:color="auto"/>
            </w:tcBorders>
            <w:vAlign w:val="center"/>
          </w:tcPr>
          <w:p w:rsidR="00461B50" w:rsidRPr="00A15C2C" w:rsidRDefault="00461B50" w:rsidP="00B85A66">
            <w:pPr>
              <w:pStyle w:val="af3"/>
              <w:numPr>
                <w:ilvl w:val="0"/>
                <w:numId w:val="31"/>
              </w:numPr>
              <w:spacing w:before="0"/>
              <w:jc w:val="center"/>
              <w:rPr>
                <w:rFonts w:eastAsia="Times New Roman" w:cstheme="minorHAnsi"/>
                <w:color w:val="000000"/>
                <w:sz w:val="20"/>
                <w:szCs w:val="20"/>
                <w:lang w:eastAsia="el-GR"/>
              </w:rPr>
            </w:pPr>
          </w:p>
        </w:tc>
        <w:tc>
          <w:tcPr>
            <w:tcW w:w="2252"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rPr>
                <w:rFonts w:eastAsia="Times New Roman" w:cstheme="minorHAnsi"/>
                <w:color w:val="000000"/>
                <w:sz w:val="20"/>
                <w:szCs w:val="20"/>
                <w:lang w:eastAsia="el-GR"/>
              </w:rPr>
            </w:pPr>
            <w:r w:rsidRPr="00BC4412">
              <w:rPr>
                <w:rFonts w:eastAsia="Times New Roman"/>
                <w:color w:val="000000"/>
                <w:sz w:val="20"/>
                <w:szCs w:val="20"/>
                <w:lang w:eastAsia="el-GR"/>
              </w:rPr>
              <w:t xml:space="preserve">φλάσκες </w:t>
            </w:r>
            <w:proofErr w:type="spellStart"/>
            <w:r w:rsidRPr="00BC4412">
              <w:rPr>
                <w:rFonts w:eastAsia="Times New Roman"/>
                <w:color w:val="000000"/>
                <w:sz w:val="20"/>
                <w:szCs w:val="20"/>
                <w:lang w:eastAsia="el-GR"/>
              </w:rPr>
              <w:t>κυτταροκαλλιέργειας</w:t>
            </w:r>
            <w:proofErr w:type="spellEnd"/>
            <w:r w:rsidRPr="00BC4412">
              <w:rPr>
                <w:rFonts w:eastAsia="Times New Roman"/>
                <w:color w:val="000000"/>
                <w:sz w:val="20"/>
                <w:szCs w:val="20"/>
                <w:lang w:eastAsia="el-GR"/>
              </w:rPr>
              <w:t xml:space="preserve"> 25cm2</w:t>
            </w:r>
          </w:p>
        </w:tc>
        <w:tc>
          <w:tcPr>
            <w:tcW w:w="1397"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τεμάχιο</w:t>
            </w:r>
          </w:p>
        </w:tc>
        <w:tc>
          <w:tcPr>
            <w:tcW w:w="1159" w:type="dxa"/>
            <w:tcBorders>
              <w:top w:val="nil"/>
              <w:left w:val="nil"/>
              <w:bottom w:val="single" w:sz="4" w:space="0" w:color="auto"/>
              <w:right w:val="single" w:sz="4" w:space="0" w:color="auto"/>
            </w:tcBorders>
            <w:shd w:val="clear" w:color="auto" w:fill="auto"/>
            <w:vAlign w:val="center"/>
            <w:hideMark/>
          </w:tcPr>
          <w:p w:rsidR="00461B50" w:rsidRPr="001B28CB" w:rsidRDefault="00461B50" w:rsidP="00B85A66">
            <w:pPr>
              <w:jc w:val="center"/>
              <w:rPr>
                <w:rFonts w:eastAsia="Times New Roman"/>
                <w:color w:val="000000"/>
                <w:sz w:val="20"/>
                <w:szCs w:val="20"/>
                <w:lang w:eastAsia="el-GR"/>
              </w:rPr>
            </w:pPr>
            <w:r w:rsidRPr="001B28CB">
              <w:rPr>
                <w:rFonts w:eastAsia="Times New Roman"/>
                <w:color w:val="000000"/>
                <w:sz w:val="20"/>
                <w:szCs w:val="20"/>
                <w:lang w:eastAsia="el-GR"/>
              </w:rPr>
              <w:t>50</w:t>
            </w:r>
            <w:r>
              <w:rPr>
                <w:rFonts w:eastAsia="Times New Roman"/>
                <w:color w:val="000000"/>
                <w:sz w:val="20"/>
                <w:szCs w:val="20"/>
                <w:lang w:eastAsia="el-GR"/>
              </w:rPr>
              <w:t>0</w:t>
            </w:r>
          </w:p>
          <w:p w:rsidR="00461B50" w:rsidRPr="00A15C2C" w:rsidRDefault="00461B50" w:rsidP="00B85A66">
            <w:pPr>
              <w:spacing w:before="0"/>
              <w:jc w:val="center"/>
              <w:rPr>
                <w:rFonts w:eastAsia="Times New Roman" w:cstheme="minorHAnsi"/>
                <w:color w:val="000000"/>
                <w:sz w:val="20"/>
                <w:szCs w:val="20"/>
                <w:lang w:eastAsia="el-GR"/>
              </w:rPr>
            </w:pPr>
          </w:p>
        </w:tc>
        <w:tc>
          <w:tcPr>
            <w:tcW w:w="4538"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left"/>
              <w:rPr>
                <w:rFonts w:eastAsia="Times New Roman" w:cstheme="minorHAnsi"/>
                <w:color w:val="000000"/>
                <w:sz w:val="20"/>
                <w:szCs w:val="20"/>
                <w:lang w:eastAsia="el-GR"/>
              </w:rPr>
            </w:pPr>
            <w:r w:rsidRPr="001B28CB">
              <w:rPr>
                <w:rFonts w:eastAsia="Times New Roman"/>
                <w:color w:val="000000"/>
                <w:sz w:val="20"/>
                <w:szCs w:val="20"/>
                <w:lang w:eastAsia="el-GR"/>
              </w:rPr>
              <w:t xml:space="preserve">Φλάσκες επιφάνειας 25cm2 από </w:t>
            </w:r>
            <w:proofErr w:type="spellStart"/>
            <w:r w:rsidRPr="001B28CB">
              <w:rPr>
                <w:rFonts w:eastAsia="Times New Roman"/>
                <w:color w:val="000000"/>
                <w:sz w:val="20"/>
                <w:szCs w:val="20"/>
                <w:lang w:eastAsia="el-GR"/>
              </w:rPr>
              <w:t>πολυστυρένιο</w:t>
            </w:r>
            <w:proofErr w:type="spellEnd"/>
            <w:r w:rsidRPr="001B28CB">
              <w:rPr>
                <w:rFonts w:eastAsia="Times New Roman"/>
                <w:color w:val="000000"/>
                <w:sz w:val="20"/>
                <w:szCs w:val="20"/>
                <w:lang w:eastAsia="el-GR"/>
              </w:rPr>
              <w:t xml:space="preserve"> ειδικά επεξεργασμένες για </w:t>
            </w:r>
            <w:proofErr w:type="spellStart"/>
            <w:r w:rsidRPr="001B28CB">
              <w:rPr>
                <w:rFonts w:eastAsia="Times New Roman"/>
                <w:color w:val="000000"/>
                <w:sz w:val="20"/>
                <w:szCs w:val="20"/>
                <w:lang w:eastAsia="el-GR"/>
              </w:rPr>
              <w:t>κυτταροκαλλιέργεια</w:t>
            </w:r>
            <w:proofErr w:type="spellEnd"/>
            <w:r w:rsidRPr="001B28CB">
              <w:rPr>
                <w:rFonts w:eastAsia="Times New Roman"/>
                <w:color w:val="000000"/>
                <w:sz w:val="20"/>
                <w:szCs w:val="20"/>
                <w:lang w:eastAsia="el-GR"/>
              </w:rPr>
              <w:t>, με φίλτρο στο καπάκι, αποστειρωμένες με ακτινοβόληση. Επίπεδο αποστείρωσης τουλάχιστον SAL=10-6 . Να είναι ελεύθερες από πυρετογόνα (τουλάχιστον &lt;0.5EU/</w:t>
            </w:r>
            <w:proofErr w:type="spellStart"/>
            <w:r w:rsidRPr="001B28CB">
              <w:rPr>
                <w:rFonts w:eastAsia="Times New Roman"/>
                <w:color w:val="000000"/>
                <w:sz w:val="20"/>
                <w:szCs w:val="20"/>
                <w:lang w:eastAsia="el-GR"/>
              </w:rPr>
              <w:t>mL</w:t>
            </w:r>
            <w:proofErr w:type="spellEnd"/>
            <w:r w:rsidRPr="001B28CB">
              <w:rPr>
                <w:rFonts w:eastAsia="Times New Roman"/>
                <w:color w:val="000000"/>
                <w:sz w:val="20"/>
                <w:szCs w:val="20"/>
                <w:lang w:eastAsia="el-GR"/>
              </w:rPr>
              <w:t>). Να είναι ελεγμένες με τρεις τουλάχιστον κυτταρικές σειρές για καλλιέργεια και μία σειρά για κλωνοποίηση. Να έχουν ημερομηνία λήξης τουλάχιστον πέντε χρόνια από την ημερομηνία παραγωγής.</w:t>
            </w:r>
          </w:p>
        </w:tc>
        <w:tc>
          <w:tcPr>
            <w:tcW w:w="1316" w:type="dxa"/>
            <w:tcBorders>
              <w:top w:val="nil"/>
              <w:left w:val="nil"/>
              <w:bottom w:val="single" w:sz="4" w:space="0" w:color="auto"/>
              <w:right w:val="single" w:sz="4" w:space="0" w:color="auto"/>
            </w:tcBorders>
            <w:vAlign w:val="center"/>
          </w:tcPr>
          <w:p w:rsidR="00461B50" w:rsidRPr="00A15C2C" w:rsidRDefault="00461B50" w:rsidP="00B85A66">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ΝΑΙ</w:t>
            </w:r>
          </w:p>
        </w:tc>
        <w:tc>
          <w:tcPr>
            <w:tcW w:w="1265" w:type="dxa"/>
            <w:tcBorders>
              <w:top w:val="nil"/>
              <w:left w:val="nil"/>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c>
          <w:tcPr>
            <w:tcW w:w="1251" w:type="dxa"/>
            <w:tcBorders>
              <w:top w:val="nil"/>
              <w:left w:val="nil"/>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r>
      <w:tr w:rsidR="00461B50" w:rsidRPr="008C0F25" w:rsidTr="00B85A66">
        <w:tc>
          <w:tcPr>
            <w:tcW w:w="770" w:type="dxa"/>
            <w:tcBorders>
              <w:top w:val="nil"/>
              <w:left w:val="single" w:sz="4" w:space="0" w:color="auto"/>
              <w:bottom w:val="single" w:sz="4" w:space="0" w:color="auto"/>
              <w:right w:val="single" w:sz="4" w:space="0" w:color="auto"/>
            </w:tcBorders>
            <w:vAlign w:val="center"/>
          </w:tcPr>
          <w:p w:rsidR="00461B50" w:rsidRPr="00A15C2C" w:rsidRDefault="00461B50" w:rsidP="00B85A66">
            <w:pPr>
              <w:pStyle w:val="af3"/>
              <w:numPr>
                <w:ilvl w:val="0"/>
                <w:numId w:val="31"/>
              </w:numPr>
              <w:spacing w:before="0"/>
              <w:jc w:val="center"/>
              <w:rPr>
                <w:rFonts w:eastAsia="Times New Roman" w:cstheme="minorHAnsi"/>
                <w:color w:val="000000"/>
                <w:sz w:val="20"/>
                <w:szCs w:val="20"/>
                <w:lang w:eastAsia="el-GR"/>
              </w:rPr>
            </w:pPr>
          </w:p>
        </w:tc>
        <w:tc>
          <w:tcPr>
            <w:tcW w:w="2252"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left"/>
              <w:rPr>
                <w:rFonts w:eastAsia="Times New Roman" w:cstheme="minorHAnsi"/>
                <w:color w:val="000000"/>
                <w:sz w:val="20"/>
                <w:szCs w:val="20"/>
                <w:lang w:val="en-US" w:eastAsia="el-GR"/>
              </w:rPr>
            </w:pPr>
            <w:r w:rsidRPr="001B28CB">
              <w:rPr>
                <w:rFonts w:eastAsia="Times New Roman"/>
                <w:color w:val="000000"/>
                <w:sz w:val="20"/>
                <w:szCs w:val="20"/>
                <w:lang w:eastAsia="el-GR"/>
              </w:rPr>
              <w:t xml:space="preserve">Φιάλη τύπου </w:t>
            </w:r>
            <w:proofErr w:type="spellStart"/>
            <w:r w:rsidRPr="00BC4412">
              <w:rPr>
                <w:rFonts w:eastAsia="Times New Roman"/>
                <w:sz w:val="20"/>
                <w:szCs w:val="20"/>
                <w:lang w:eastAsia="el-GR"/>
              </w:rPr>
              <w:t>Erlenmeyer</w:t>
            </w:r>
            <w:proofErr w:type="spellEnd"/>
            <w:r>
              <w:rPr>
                <w:rFonts w:eastAsia="Times New Roman"/>
                <w:sz w:val="20"/>
                <w:szCs w:val="20"/>
                <w:lang w:eastAsia="el-GR"/>
              </w:rPr>
              <w:t xml:space="preserve">, </w:t>
            </w:r>
            <w:r w:rsidRPr="00BC4412">
              <w:rPr>
                <w:rFonts w:eastAsia="Times New Roman"/>
                <w:sz w:val="20"/>
                <w:szCs w:val="20"/>
                <w:lang w:eastAsia="el-GR"/>
              </w:rPr>
              <w:t>500mL</w:t>
            </w:r>
          </w:p>
        </w:tc>
        <w:tc>
          <w:tcPr>
            <w:tcW w:w="1397"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τεμάχιο</w:t>
            </w:r>
          </w:p>
        </w:tc>
        <w:tc>
          <w:tcPr>
            <w:tcW w:w="1159"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50</w:t>
            </w:r>
          </w:p>
        </w:tc>
        <w:tc>
          <w:tcPr>
            <w:tcW w:w="4538"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after="240"/>
              <w:jc w:val="left"/>
              <w:rPr>
                <w:rFonts w:eastAsia="Times New Roman" w:cstheme="minorHAnsi"/>
                <w:color w:val="000000"/>
                <w:sz w:val="20"/>
                <w:szCs w:val="20"/>
                <w:lang w:eastAsia="el-GR"/>
              </w:rPr>
            </w:pPr>
            <w:r w:rsidRPr="001B28CB">
              <w:rPr>
                <w:rFonts w:eastAsia="Times New Roman"/>
                <w:color w:val="000000"/>
                <w:sz w:val="20"/>
                <w:szCs w:val="20"/>
                <w:lang w:eastAsia="el-GR"/>
              </w:rPr>
              <w:t xml:space="preserve">Φιάλη τύπου </w:t>
            </w:r>
            <w:proofErr w:type="spellStart"/>
            <w:r w:rsidRPr="001B28CB">
              <w:rPr>
                <w:rFonts w:eastAsia="Times New Roman"/>
                <w:color w:val="000000"/>
                <w:sz w:val="20"/>
                <w:szCs w:val="20"/>
                <w:lang w:eastAsia="el-GR"/>
              </w:rPr>
              <w:t>Erlenmeyer</w:t>
            </w:r>
            <w:proofErr w:type="spellEnd"/>
            <w:r w:rsidRPr="001B28CB">
              <w:rPr>
                <w:rFonts w:eastAsia="Times New Roman"/>
                <w:color w:val="000000"/>
                <w:sz w:val="20"/>
                <w:szCs w:val="20"/>
                <w:lang w:eastAsia="el-GR"/>
              </w:rPr>
              <w:t xml:space="preserve">, χωρητικότητας 500ml, από διαυγές </w:t>
            </w:r>
            <w:proofErr w:type="spellStart"/>
            <w:r w:rsidRPr="001B28CB">
              <w:rPr>
                <w:rFonts w:eastAsia="Times New Roman"/>
                <w:color w:val="000000"/>
                <w:sz w:val="20"/>
                <w:szCs w:val="20"/>
                <w:lang w:eastAsia="el-GR"/>
              </w:rPr>
              <w:t>polycarbonate,USP</w:t>
            </w:r>
            <w:proofErr w:type="spellEnd"/>
            <w:r w:rsidRPr="001B28CB">
              <w:rPr>
                <w:rFonts w:eastAsia="Times New Roman"/>
                <w:color w:val="000000"/>
                <w:sz w:val="20"/>
                <w:szCs w:val="20"/>
                <w:lang w:eastAsia="el-GR"/>
              </w:rPr>
              <w:t xml:space="preserve"> </w:t>
            </w:r>
            <w:proofErr w:type="spellStart"/>
            <w:r w:rsidRPr="001B28CB">
              <w:rPr>
                <w:rFonts w:eastAsia="Times New Roman"/>
                <w:color w:val="000000"/>
                <w:sz w:val="20"/>
                <w:szCs w:val="20"/>
                <w:lang w:eastAsia="el-GR"/>
              </w:rPr>
              <w:t>Class</w:t>
            </w:r>
            <w:proofErr w:type="spellEnd"/>
            <w:r w:rsidRPr="001B28CB">
              <w:rPr>
                <w:rFonts w:eastAsia="Times New Roman"/>
                <w:color w:val="000000"/>
                <w:sz w:val="20"/>
                <w:szCs w:val="20"/>
                <w:lang w:eastAsia="el-GR"/>
              </w:rPr>
              <w:t xml:space="preserve"> VI,  με επίπεδο καπάκι, αποστειρωμένη με </w:t>
            </w:r>
            <w:proofErr w:type="spellStart"/>
            <w:r w:rsidRPr="001B28CB">
              <w:rPr>
                <w:rFonts w:eastAsia="Times New Roman"/>
                <w:color w:val="000000"/>
                <w:sz w:val="20"/>
                <w:szCs w:val="20"/>
                <w:lang w:eastAsia="el-GR"/>
              </w:rPr>
              <w:t>γάμμα</w:t>
            </w:r>
            <w:proofErr w:type="spellEnd"/>
            <w:r w:rsidRPr="001B28CB">
              <w:rPr>
                <w:rFonts w:eastAsia="Times New Roman"/>
                <w:color w:val="000000"/>
                <w:sz w:val="20"/>
                <w:szCs w:val="20"/>
                <w:lang w:eastAsia="el-GR"/>
              </w:rPr>
              <w:t xml:space="preserve"> ακτινοβολία, με επίπεδο αποστείρωσης SAL 10-6, μη </w:t>
            </w:r>
            <w:proofErr w:type="spellStart"/>
            <w:r w:rsidRPr="001B28CB">
              <w:rPr>
                <w:rFonts w:eastAsia="Times New Roman"/>
                <w:color w:val="000000"/>
                <w:sz w:val="20"/>
                <w:szCs w:val="20"/>
                <w:lang w:eastAsia="el-GR"/>
              </w:rPr>
              <w:t>πυρετογενής</w:t>
            </w:r>
            <w:proofErr w:type="spellEnd"/>
            <w:r w:rsidRPr="001B28CB">
              <w:rPr>
                <w:rFonts w:eastAsia="Times New Roman"/>
                <w:color w:val="000000"/>
                <w:sz w:val="20"/>
                <w:szCs w:val="20"/>
                <w:lang w:eastAsia="el-GR"/>
              </w:rPr>
              <w:t xml:space="preserve">, ελεύθερη από </w:t>
            </w:r>
            <w:proofErr w:type="spellStart"/>
            <w:r w:rsidRPr="001B28CB">
              <w:rPr>
                <w:rFonts w:eastAsia="Times New Roman"/>
                <w:color w:val="000000"/>
                <w:sz w:val="20"/>
                <w:szCs w:val="20"/>
                <w:lang w:eastAsia="el-GR"/>
              </w:rPr>
              <w:t>DNAse</w:t>
            </w:r>
            <w:proofErr w:type="spellEnd"/>
            <w:r w:rsidRPr="001B28CB">
              <w:rPr>
                <w:rFonts w:eastAsia="Times New Roman"/>
                <w:color w:val="000000"/>
                <w:sz w:val="20"/>
                <w:szCs w:val="20"/>
                <w:lang w:eastAsia="el-GR"/>
              </w:rPr>
              <w:t xml:space="preserve"> και </w:t>
            </w:r>
            <w:proofErr w:type="spellStart"/>
            <w:r w:rsidRPr="001B28CB">
              <w:rPr>
                <w:rFonts w:eastAsia="Times New Roman"/>
                <w:color w:val="000000"/>
                <w:sz w:val="20"/>
                <w:szCs w:val="20"/>
                <w:lang w:eastAsia="el-GR"/>
              </w:rPr>
              <w:t>RNAse</w:t>
            </w:r>
            <w:proofErr w:type="spellEnd"/>
            <w:r w:rsidRPr="001B28CB">
              <w:rPr>
                <w:rFonts w:eastAsia="Times New Roman"/>
                <w:color w:val="000000"/>
                <w:sz w:val="20"/>
                <w:szCs w:val="20"/>
                <w:lang w:eastAsia="el-GR"/>
              </w:rPr>
              <w:t>, με διαβάθμιση των 50ml, να συμμορφώνεται με EMA/410/01 (BSE/TSE)</w:t>
            </w:r>
          </w:p>
        </w:tc>
        <w:tc>
          <w:tcPr>
            <w:tcW w:w="1316" w:type="dxa"/>
            <w:tcBorders>
              <w:top w:val="nil"/>
              <w:left w:val="nil"/>
              <w:bottom w:val="single" w:sz="4" w:space="0" w:color="auto"/>
              <w:right w:val="single" w:sz="4" w:space="0" w:color="auto"/>
            </w:tcBorders>
            <w:vAlign w:val="center"/>
          </w:tcPr>
          <w:p w:rsidR="00461B50" w:rsidRPr="00A15C2C" w:rsidRDefault="00461B50" w:rsidP="00B85A66">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ΝΑΙ</w:t>
            </w:r>
          </w:p>
        </w:tc>
        <w:tc>
          <w:tcPr>
            <w:tcW w:w="1265" w:type="dxa"/>
            <w:tcBorders>
              <w:top w:val="nil"/>
              <w:left w:val="nil"/>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c>
          <w:tcPr>
            <w:tcW w:w="1251" w:type="dxa"/>
            <w:tcBorders>
              <w:top w:val="nil"/>
              <w:left w:val="nil"/>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r>
      <w:tr w:rsidR="00461B50" w:rsidRPr="008C0F25" w:rsidTr="00B85A66">
        <w:tc>
          <w:tcPr>
            <w:tcW w:w="770" w:type="dxa"/>
            <w:tcBorders>
              <w:top w:val="single" w:sz="4" w:space="0" w:color="auto"/>
              <w:left w:val="single" w:sz="4" w:space="0" w:color="auto"/>
              <w:bottom w:val="single" w:sz="4" w:space="0" w:color="auto"/>
              <w:right w:val="single" w:sz="4" w:space="0" w:color="auto"/>
            </w:tcBorders>
            <w:vAlign w:val="center"/>
          </w:tcPr>
          <w:p w:rsidR="00461B50" w:rsidRPr="00A15C2C" w:rsidRDefault="00461B50" w:rsidP="00B85A66">
            <w:pPr>
              <w:pStyle w:val="af3"/>
              <w:numPr>
                <w:ilvl w:val="0"/>
                <w:numId w:val="31"/>
              </w:numPr>
              <w:spacing w:before="0"/>
              <w:jc w:val="center"/>
              <w:rPr>
                <w:rFonts w:eastAsia="Times New Roman" w:cstheme="minorHAnsi"/>
                <w:color w:val="000000"/>
                <w:sz w:val="20"/>
                <w:szCs w:val="20"/>
                <w:lang w:eastAsia="el-GR"/>
              </w:rPr>
            </w:pPr>
          </w:p>
        </w:tc>
        <w:tc>
          <w:tcPr>
            <w:tcW w:w="2252"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left"/>
              <w:rPr>
                <w:rFonts w:eastAsia="Times New Roman" w:cstheme="minorHAnsi"/>
                <w:color w:val="000000"/>
                <w:sz w:val="20"/>
                <w:szCs w:val="20"/>
                <w:lang w:eastAsia="el-GR"/>
              </w:rPr>
            </w:pPr>
            <w:r w:rsidRPr="001B28CB">
              <w:rPr>
                <w:rFonts w:eastAsia="Times New Roman"/>
                <w:color w:val="000000"/>
                <w:sz w:val="20"/>
                <w:szCs w:val="20"/>
                <w:lang w:eastAsia="el-GR"/>
              </w:rPr>
              <w:t xml:space="preserve">Φιάλη τύπου </w:t>
            </w:r>
            <w:proofErr w:type="spellStart"/>
            <w:r w:rsidRPr="00BC4412">
              <w:rPr>
                <w:rFonts w:eastAsia="Times New Roman"/>
                <w:sz w:val="20"/>
                <w:szCs w:val="20"/>
                <w:lang w:eastAsia="el-GR"/>
              </w:rPr>
              <w:t>Erlenmeyer</w:t>
            </w:r>
            <w:proofErr w:type="spellEnd"/>
            <w:r>
              <w:rPr>
                <w:rFonts w:eastAsia="Times New Roman"/>
                <w:sz w:val="20"/>
                <w:szCs w:val="20"/>
                <w:lang w:eastAsia="el-GR"/>
              </w:rPr>
              <w:t xml:space="preserve">, </w:t>
            </w:r>
            <w:r w:rsidRPr="00BC4412">
              <w:rPr>
                <w:rFonts w:eastAsia="Times New Roman"/>
                <w:color w:val="000000"/>
                <w:sz w:val="20"/>
                <w:szCs w:val="20"/>
                <w:lang w:eastAsia="el-GR"/>
              </w:rPr>
              <w:t>125mL</w:t>
            </w:r>
          </w:p>
        </w:tc>
        <w:tc>
          <w:tcPr>
            <w:tcW w:w="1397"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τεμάχιο</w:t>
            </w:r>
          </w:p>
        </w:tc>
        <w:tc>
          <w:tcPr>
            <w:tcW w:w="1159"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100</w:t>
            </w:r>
          </w:p>
        </w:tc>
        <w:tc>
          <w:tcPr>
            <w:tcW w:w="4538"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left"/>
              <w:rPr>
                <w:rFonts w:eastAsia="Times New Roman" w:cstheme="minorHAnsi"/>
                <w:color w:val="000000"/>
                <w:sz w:val="20"/>
                <w:szCs w:val="20"/>
                <w:lang w:eastAsia="el-GR"/>
              </w:rPr>
            </w:pPr>
            <w:r w:rsidRPr="001B28CB">
              <w:rPr>
                <w:rFonts w:eastAsia="Times New Roman"/>
                <w:color w:val="000000"/>
                <w:sz w:val="20"/>
                <w:szCs w:val="20"/>
                <w:lang w:eastAsia="el-GR"/>
              </w:rPr>
              <w:t xml:space="preserve">Φιάλη τύπου </w:t>
            </w:r>
            <w:proofErr w:type="spellStart"/>
            <w:r w:rsidRPr="001B28CB">
              <w:rPr>
                <w:rFonts w:eastAsia="Times New Roman"/>
                <w:color w:val="000000"/>
                <w:sz w:val="20"/>
                <w:szCs w:val="20"/>
                <w:lang w:eastAsia="el-GR"/>
              </w:rPr>
              <w:t>Erlenmeyer</w:t>
            </w:r>
            <w:proofErr w:type="spellEnd"/>
            <w:r w:rsidRPr="001B28CB">
              <w:rPr>
                <w:rFonts w:eastAsia="Times New Roman"/>
                <w:color w:val="000000"/>
                <w:sz w:val="20"/>
                <w:szCs w:val="20"/>
                <w:lang w:eastAsia="el-GR"/>
              </w:rPr>
              <w:t xml:space="preserve">, χωρητικότητας 125ml, από διαυγές </w:t>
            </w:r>
            <w:proofErr w:type="spellStart"/>
            <w:r w:rsidRPr="001B28CB">
              <w:rPr>
                <w:rFonts w:eastAsia="Times New Roman"/>
                <w:color w:val="000000"/>
                <w:sz w:val="20"/>
                <w:szCs w:val="20"/>
                <w:lang w:eastAsia="el-GR"/>
              </w:rPr>
              <w:t>polycarbonate</w:t>
            </w:r>
            <w:proofErr w:type="spellEnd"/>
            <w:r w:rsidRPr="001B28CB">
              <w:rPr>
                <w:rFonts w:eastAsia="Times New Roman"/>
                <w:color w:val="000000"/>
                <w:sz w:val="20"/>
                <w:szCs w:val="20"/>
                <w:lang w:eastAsia="el-GR"/>
              </w:rPr>
              <w:t xml:space="preserve">, USP </w:t>
            </w:r>
            <w:proofErr w:type="spellStart"/>
            <w:r w:rsidRPr="001B28CB">
              <w:rPr>
                <w:rFonts w:eastAsia="Times New Roman"/>
                <w:color w:val="000000"/>
                <w:sz w:val="20"/>
                <w:szCs w:val="20"/>
                <w:lang w:eastAsia="el-GR"/>
              </w:rPr>
              <w:t>Class</w:t>
            </w:r>
            <w:proofErr w:type="spellEnd"/>
            <w:r w:rsidRPr="001B28CB">
              <w:rPr>
                <w:rFonts w:eastAsia="Times New Roman"/>
                <w:color w:val="000000"/>
                <w:sz w:val="20"/>
                <w:szCs w:val="20"/>
                <w:lang w:eastAsia="el-GR"/>
              </w:rPr>
              <w:t xml:space="preserve"> VI,  με επίπεδο καπάκι, αποστειρωμένη με </w:t>
            </w:r>
            <w:proofErr w:type="spellStart"/>
            <w:r w:rsidRPr="001B28CB">
              <w:rPr>
                <w:rFonts w:eastAsia="Times New Roman"/>
                <w:color w:val="000000"/>
                <w:sz w:val="20"/>
                <w:szCs w:val="20"/>
                <w:lang w:eastAsia="el-GR"/>
              </w:rPr>
              <w:t>γάμμα</w:t>
            </w:r>
            <w:proofErr w:type="spellEnd"/>
            <w:r w:rsidRPr="001B28CB">
              <w:rPr>
                <w:rFonts w:eastAsia="Times New Roman"/>
                <w:color w:val="000000"/>
                <w:sz w:val="20"/>
                <w:szCs w:val="20"/>
                <w:lang w:eastAsia="el-GR"/>
              </w:rPr>
              <w:t xml:space="preserve"> ακτινοβολία, με επίπεδο αποστείρωσης SAL 10-6, μη </w:t>
            </w:r>
            <w:proofErr w:type="spellStart"/>
            <w:r w:rsidRPr="001B28CB">
              <w:rPr>
                <w:rFonts w:eastAsia="Times New Roman"/>
                <w:color w:val="000000"/>
                <w:sz w:val="20"/>
                <w:szCs w:val="20"/>
                <w:lang w:eastAsia="el-GR"/>
              </w:rPr>
              <w:t>πυρετογενής</w:t>
            </w:r>
            <w:proofErr w:type="spellEnd"/>
            <w:r w:rsidRPr="001B28CB">
              <w:rPr>
                <w:rFonts w:eastAsia="Times New Roman"/>
                <w:color w:val="000000"/>
                <w:sz w:val="20"/>
                <w:szCs w:val="20"/>
                <w:lang w:eastAsia="el-GR"/>
              </w:rPr>
              <w:t xml:space="preserve">, ελεύθερη από </w:t>
            </w:r>
            <w:proofErr w:type="spellStart"/>
            <w:r w:rsidRPr="001B28CB">
              <w:rPr>
                <w:rFonts w:eastAsia="Times New Roman"/>
                <w:color w:val="000000"/>
                <w:sz w:val="20"/>
                <w:szCs w:val="20"/>
                <w:lang w:eastAsia="el-GR"/>
              </w:rPr>
              <w:t>DNAse</w:t>
            </w:r>
            <w:proofErr w:type="spellEnd"/>
            <w:r w:rsidRPr="001B28CB">
              <w:rPr>
                <w:rFonts w:eastAsia="Times New Roman"/>
                <w:color w:val="000000"/>
                <w:sz w:val="20"/>
                <w:szCs w:val="20"/>
                <w:lang w:eastAsia="el-GR"/>
              </w:rPr>
              <w:t xml:space="preserve"> και </w:t>
            </w:r>
            <w:proofErr w:type="spellStart"/>
            <w:r w:rsidRPr="001B28CB">
              <w:rPr>
                <w:rFonts w:eastAsia="Times New Roman"/>
                <w:color w:val="000000"/>
                <w:sz w:val="20"/>
                <w:szCs w:val="20"/>
                <w:lang w:eastAsia="el-GR"/>
              </w:rPr>
              <w:t>RNAse</w:t>
            </w:r>
            <w:proofErr w:type="spellEnd"/>
            <w:r w:rsidRPr="001B28CB">
              <w:rPr>
                <w:rFonts w:eastAsia="Times New Roman"/>
                <w:color w:val="000000"/>
                <w:sz w:val="20"/>
                <w:szCs w:val="20"/>
                <w:lang w:eastAsia="el-GR"/>
              </w:rPr>
              <w:t>, με διαβάθμιση των 25ml, να συμμορφώνεται με EMA/410/01 (BSE/TSE)</w:t>
            </w:r>
          </w:p>
        </w:tc>
        <w:tc>
          <w:tcPr>
            <w:tcW w:w="1316" w:type="dxa"/>
            <w:tcBorders>
              <w:top w:val="single" w:sz="4" w:space="0" w:color="auto"/>
              <w:left w:val="single" w:sz="4" w:space="0" w:color="auto"/>
              <w:bottom w:val="single" w:sz="4" w:space="0" w:color="auto"/>
              <w:right w:val="single" w:sz="4" w:space="0" w:color="auto"/>
            </w:tcBorders>
            <w:vAlign w:val="center"/>
          </w:tcPr>
          <w:p w:rsidR="00461B50" w:rsidRPr="00A15C2C" w:rsidRDefault="00461B50" w:rsidP="00B85A66">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ΝΑΙ</w:t>
            </w:r>
          </w:p>
        </w:tc>
        <w:tc>
          <w:tcPr>
            <w:tcW w:w="1265" w:type="dxa"/>
            <w:tcBorders>
              <w:top w:val="single" w:sz="4" w:space="0" w:color="auto"/>
              <w:left w:val="single" w:sz="4" w:space="0" w:color="auto"/>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c>
          <w:tcPr>
            <w:tcW w:w="1251" w:type="dxa"/>
            <w:tcBorders>
              <w:top w:val="single" w:sz="4" w:space="0" w:color="auto"/>
              <w:left w:val="single" w:sz="4" w:space="0" w:color="auto"/>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r>
      <w:tr w:rsidR="00461B50" w:rsidRPr="008C0F25" w:rsidTr="00B85A66">
        <w:tc>
          <w:tcPr>
            <w:tcW w:w="770" w:type="dxa"/>
            <w:tcBorders>
              <w:top w:val="single" w:sz="4" w:space="0" w:color="auto"/>
              <w:left w:val="single" w:sz="4" w:space="0" w:color="auto"/>
              <w:bottom w:val="single" w:sz="4" w:space="0" w:color="auto"/>
              <w:right w:val="single" w:sz="4" w:space="0" w:color="auto"/>
            </w:tcBorders>
            <w:vAlign w:val="center"/>
          </w:tcPr>
          <w:p w:rsidR="00461B50" w:rsidRPr="00A15C2C" w:rsidRDefault="00461B50" w:rsidP="00B85A66">
            <w:pPr>
              <w:pStyle w:val="af3"/>
              <w:numPr>
                <w:ilvl w:val="0"/>
                <w:numId w:val="31"/>
              </w:numPr>
              <w:spacing w:before="0"/>
              <w:jc w:val="center"/>
              <w:rPr>
                <w:rFonts w:eastAsia="Times New Roman" w:cstheme="minorHAnsi"/>
                <w:color w:val="000000"/>
                <w:sz w:val="20"/>
                <w:szCs w:val="20"/>
                <w:lang w:eastAsia="el-GR"/>
              </w:rPr>
            </w:pPr>
          </w:p>
        </w:tc>
        <w:tc>
          <w:tcPr>
            <w:tcW w:w="2252"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rPr>
                <w:rFonts w:eastAsia="Times New Roman" w:cstheme="minorHAnsi"/>
                <w:sz w:val="20"/>
                <w:szCs w:val="20"/>
                <w:lang w:eastAsia="el-GR"/>
              </w:rPr>
            </w:pPr>
            <w:r w:rsidRPr="001B28CB">
              <w:rPr>
                <w:rFonts w:eastAsia="Times New Roman"/>
                <w:color w:val="000000"/>
                <w:sz w:val="20"/>
                <w:szCs w:val="20"/>
                <w:lang w:eastAsia="el-GR"/>
              </w:rPr>
              <w:t xml:space="preserve">Φιάλη τύπου </w:t>
            </w:r>
            <w:proofErr w:type="spellStart"/>
            <w:r w:rsidRPr="00BC4412">
              <w:rPr>
                <w:rFonts w:eastAsia="Times New Roman"/>
                <w:sz w:val="20"/>
                <w:szCs w:val="20"/>
                <w:lang w:eastAsia="el-GR"/>
              </w:rPr>
              <w:t>Erlenmeyer</w:t>
            </w:r>
            <w:proofErr w:type="spellEnd"/>
            <w:r w:rsidRPr="00BC4412">
              <w:rPr>
                <w:rFonts w:eastAsia="Times New Roman"/>
                <w:color w:val="000000"/>
                <w:sz w:val="20"/>
                <w:szCs w:val="20"/>
                <w:lang w:eastAsia="el-GR"/>
              </w:rPr>
              <w:t>, 250mL</w:t>
            </w:r>
          </w:p>
        </w:tc>
        <w:tc>
          <w:tcPr>
            <w:tcW w:w="1397"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τεμάχιο</w:t>
            </w:r>
          </w:p>
        </w:tc>
        <w:tc>
          <w:tcPr>
            <w:tcW w:w="1159"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100</w:t>
            </w:r>
          </w:p>
        </w:tc>
        <w:tc>
          <w:tcPr>
            <w:tcW w:w="4538"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jc w:val="left"/>
              <w:rPr>
                <w:rFonts w:cstheme="minorHAnsi"/>
                <w:color w:val="000000"/>
                <w:sz w:val="20"/>
                <w:szCs w:val="20"/>
              </w:rPr>
            </w:pPr>
            <w:r w:rsidRPr="001B28CB">
              <w:rPr>
                <w:rFonts w:eastAsia="Times New Roman"/>
                <w:color w:val="000000"/>
                <w:sz w:val="20"/>
                <w:szCs w:val="20"/>
                <w:lang w:eastAsia="el-GR"/>
              </w:rPr>
              <w:t xml:space="preserve">Φιάλη τύπου </w:t>
            </w:r>
            <w:proofErr w:type="spellStart"/>
            <w:r w:rsidRPr="001B28CB">
              <w:rPr>
                <w:rFonts w:eastAsia="Times New Roman"/>
                <w:color w:val="000000"/>
                <w:sz w:val="20"/>
                <w:szCs w:val="20"/>
                <w:lang w:eastAsia="el-GR"/>
              </w:rPr>
              <w:t>Erlenmeyer</w:t>
            </w:r>
            <w:proofErr w:type="spellEnd"/>
            <w:r w:rsidRPr="001B28CB">
              <w:rPr>
                <w:rFonts w:eastAsia="Times New Roman"/>
                <w:color w:val="000000"/>
                <w:sz w:val="20"/>
                <w:szCs w:val="20"/>
                <w:lang w:eastAsia="el-GR"/>
              </w:rPr>
              <w:t xml:space="preserve">, χωρητικότητας 250ml, από διαυγές </w:t>
            </w:r>
            <w:proofErr w:type="spellStart"/>
            <w:r w:rsidRPr="001B28CB">
              <w:rPr>
                <w:rFonts w:eastAsia="Times New Roman"/>
                <w:color w:val="000000"/>
                <w:sz w:val="20"/>
                <w:szCs w:val="20"/>
                <w:lang w:eastAsia="el-GR"/>
              </w:rPr>
              <w:t>polycarbonate</w:t>
            </w:r>
            <w:proofErr w:type="spellEnd"/>
            <w:r w:rsidRPr="001B28CB">
              <w:rPr>
                <w:rFonts w:eastAsia="Times New Roman"/>
                <w:color w:val="000000"/>
                <w:sz w:val="20"/>
                <w:szCs w:val="20"/>
                <w:lang w:eastAsia="el-GR"/>
              </w:rPr>
              <w:t xml:space="preserve">, USP </w:t>
            </w:r>
            <w:proofErr w:type="spellStart"/>
            <w:r w:rsidRPr="001B28CB">
              <w:rPr>
                <w:rFonts w:eastAsia="Times New Roman"/>
                <w:color w:val="000000"/>
                <w:sz w:val="20"/>
                <w:szCs w:val="20"/>
                <w:lang w:eastAsia="el-GR"/>
              </w:rPr>
              <w:t>Class</w:t>
            </w:r>
            <w:proofErr w:type="spellEnd"/>
            <w:r w:rsidRPr="001B28CB">
              <w:rPr>
                <w:rFonts w:eastAsia="Times New Roman"/>
                <w:color w:val="000000"/>
                <w:sz w:val="20"/>
                <w:szCs w:val="20"/>
                <w:lang w:eastAsia="el-GR"/>
              </w:rPr>
              <w:t xml:space="preserve"> VI,  με επίπεδο καπάκι, αποστειρωμένη με </w:t>
            </w:r>
            <w:proofErr w:type="spellStart"/>
            <w:r w:rsidRPr="001B28CB">
              <w:rPr>
                <w:rFonts w:eastAsia="Times New Roman"/>
                <w:color w:val="000000"/>
                <w:sz w:val="20"/>
                <w:szCs w:val="20"/>
                <w:lang w:eastAsia="el-GR"/>
              </w:rPr>
              <w:t>γάμμα</w:t>
            </w:r>
            <w:proofErr w:type="spellEnd"/>
            <w:r w:rsidRPr="001B28CB">
              <w:rPr>
                <w:rFonts w:eastAsia="Times New Roman"/>
                <w:color w:val="000000"/>
                <w:sz w:val="20"/>
                <w:szCs w:val="20"/>
                <w:lang w:eastAsia="el-GR"/>
              </w:rPr>
              <w:t xml:space="preserve"> ακτινοβολία, με επίπεδο αποστείρωσης SAL 10-6, μη </w:t>
            </w:r>
            <w:proofErr w:type="spellStart"/>
            <w:r w:rsidRPr="001B28CB">
              <w:rPr>
                <w:rFonts w:eastAsia="Times New Roman"/>
                <w:color w:val="000000"/>
                <w:sz w:val="20"/>
                <w:szCs w:val="20"/>
                <w:lang w:eastAsia="el-GR"/>
              </w:rPr>
              <w:t>πυρετογενής</w:t>
            </w:r>
            <w:proofErr w:type="spellEnd"/>
            <w:r w:rsidRPr="001B28CB">
              <w:rPr>
                <w:rFonts w:eastAsia="Times New Roman"/>
                <w:color w:val="000000"/>
                <w:sz w:val="20"/>
                <w:szCs w:val="20"/>
                <w:lang w:eastAsia="el-GR"/>
              </w:rPr>
              <w:t xml:space="preserve">, ελεύθερη από </w:t>
            </w:r>
            <w:proofErr w:type="spellStart"/>
            <w:r w:rsidRPr="001B28CB">
              <w:rPr>
                <w:rFonts w:eastAsia="Times New Roman"/>
                <w:color w:val="000000"/>
                <w:sz w:val="20"/>
                <w:szCs w:val="20"/>
                <w:lang w:eastAsia="el-GR"/>
              </w:rPr>
              <w:t>DNAse</w:t>
            </w:r>
            <w:proofErr w:type="spellEnd"/>
            <w:r w:rsidRPr="001B28CB">
              <w:rPr>
                <w:rFonts w:eastAsia="Times New Roman"/>
                <w:color w:val="000000"/>
                <w:sz w:val="20"/>
                <w:szCs w:val="20"/>
                <w:lang w:eastAsia="el-GR"/>
              </w:rPr>
              <w:t xml:space="preserve"> και </w:t>
            </w:r>
            <w:proofErr w:type="spellStart"/>
            <w:r w:rsidRPr="001B28CB">
              <w:rPr>
                <w:rFonts w:eastAsia="Times New Roman"/>
                <w:color w:val="000000"/>
                <w:sz w:val="20"/>
                <w:szCs w:val="20"/>
                <w:lang w:eastAsia="el-GR"/>
              </w:rPr>
              <w:t>RNAse</w:t>
            </w:r>
            <w:proofErr w:type="spellEnd"/>
            <w:r w:rsidRPr="001B28CB">
              <w:rPr>
                <w:rFonts w:eastAsia="Times New Roman"/>
                <w:color w:val="000000"/>
                <w:sz w:val="20"/>
                <w:szCs w:val="20"/>
                <w:lang w:eastAsia="el-GR"/>
              </w:rPr>
              <w:t>, με διαβάθμιση των 25ml, να συμμορφώνεται με EMA/410/01 (BSE/TSE)</w:t>
            </w:r>
          </w:p>
        </w:tc>
        <w:tc>
          <w:tcPr>
            <w:tcW w:w="1316" w:type="dxa"/>
            <w:tcBorders>
              <w:top w:val="single" w:sz="4" w:space="0" w:color="auto"/>
              <w:left w:val="single" w:sz="4" w:space="0" w:color="auto"/>
              <w:bottom w:val="single" w:sz="4" w:space="0" w:color="auto"/>
              <w:right w:val="single" w:sz="4" w:space="0" w:color="auto"/>
            </w:tcBorders>
            <w:vAlign w:val="center"/>
          </w:tcPr>
          <w:p w:rsidR="00461B50" w:rsidRPr="00A15C2C" w:rsidRDefault="00461B50" w:rsidP="00B85A66">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ΝΑΙ</w:t>
            </w:r>
          </w:p>
        </w:tc>
        <w:tc>
          <w:tcPr>
            <w:tcW w:w="1265" w:type="dxa"/>
            <w:tcBorders>
              <w:top w:val="single" w:sz="4" w:space="0" w:color="auto"/>
              <w:left w:val="single" w:sz="4" w:space="0" w:color="auto"/>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c>
          <w:tcPr>
            <w:tcW w:w="1251" w:type="dxa"/>
            <w:tcBorders>
              <w:top w:val="single" w:sz="4" w:space="0" w:color="auto"/>
              <w:left w:val="single" w:sz="4" w:space="0" w:color="auto"/>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r>
      <w:tr w:rsidR="00461B50" w:rsidRPr="008C0F25" w:rsidTr="00B85A66">
        <w:tc>
          <w:tcPr>
            <w:tcW w:w="770" w:type="dxa"/>
            <w:tcBorders>
              <w:top w:val="single" w:sz="4" w:space="0" w:color="auto"/>
              <w:left w:val="single" w:sz="4" w:space="0" w:color="auto"/>
              <w:bottom w:val="single" w:sz="4" w:space="0" w:color="auto"/>
              <w:right w:val="single" w:sz="4" w:space="0" w:color="auto"/>
            </w:tcBorders>
            <w:vAlign w:val="center"/>
          </w:tcPr>
          <w:p w:rsidR="00461B50" w:rsidRPr="00A15C2C" w:rsidRDefault="00461B50" w:rsidP="00B85A66">
            <w:pPr>
              <w:pStyle w:val="af3"/>
              <w:numPr>
                <w:ilvl w:val="0"/>
                <w:numId w:val="31"/>
              </w:numPr>
              <w:spacing w:before="0"/>
              <w:jc w:val="center"/>
              <w:rPr>
                <w:rFonts w:eastAsia="Times New Roman" w:cstheme="minorHAnsi"/>
                <w:color w:val="000000"/>
                <w:sz w:val="20"/>
                <w:szCs w:val="20"/>
                <w:lang w:eastAsia="el-GR"/>
              </w:rPr>
            </w:pPr>
          </w:p>
        </w:tc>
        <w:tc>
          <w:tcPr>
            <w:tcW w:w="2252"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after="240"/>
              <w:jc w:val="left"/>
              <w:rPr>
                <w:rFonts w:eastAsia="Times New Roman" w:cstheme="minorHAnsi"/>
                <w:color w:val="000000"/>
                <w:sz w:val="20"/>
                <w:szCs w:val="20"/>
                <w:lang w:eastAsia="el-GR"/>
              </w:rPr>
            </w:pPr>
            <w:r>
              <w:t xml:space="preserve">Ορολογικές </w:t>
            </w:r>
            <w:proofErr w:type="spellStart"/>
            <w:r>
              <w:t>πιπέτες</w:t>
            </w:r>
            <w:proofErr w:type="spellEnd"/>
            <w:r>
              <w:t xml:space="preserve">, 5 </w:t>
            </w:r>
            <w:r>
              <w:rPr>
                <w:lang w:val="en-US"/>
              </w:rPr>
              <w:t>ml</w:t>
            </w:r>
          </w:p>
        </w:tc>
        <w:tc>
          <w:tcPr>
            <w:tcW w:w="1397"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τεμάχιο</w:t>
            </w:r>
          </w:p>
        </w:tc>
        <w:tc>
          <w:tcPr>
            <w:tcW w:w="1159"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before="0"/>
              <w:jc w:val="center"/>
              <w:rPr>
                <w:rFonts w:eastAsia="Times New Roman" w:cstheme="minorHAnsi"/>
                <w:color w:val="000000"/>
                <w:sz w:val="20"/>
                <w:szCs w:val="20"/>
                <w:lang w:eastAsia="el-GR"/>
              </w:rPr>
            </w:pPr>
            <w:r>
              <w:rPr>
                <w:rFonts w:eastAsia="Times New Roman"/>
                <w:color w:val="000000"/>
                <w:sz w:val="20"/>
                <w:szCs w:val="20"/>
                <w:lang w:eastAsia="el-GR"/>
              </w:rPr>
              <w:t>1000</w:t>
            </w:r>
          </w:p>
        </w:tc>
        <w:tc>
          <w:tcPr>
            <w:tcW w:w="4538" w:type="dxa"/>
            <w:tcBorders>
              <w:top w:val="nil"/>
              <w:left w:val="nil"/>
              <w:bottom w:val="single" w:sz="4" w:space="0" w:color="auto"/>
              <w:right w:val="single" w:sz="4" w:space="0" w:color="auto"/>
            </w:tcBorders>
            <w:shd w:val="clear" w:color="auto" w:fill="auto"/>
            <w:vAlign w:val="center"/>
            <w:hideMark/>
          </w:tcPr>
          <w:p w:rsidR="00461B50" w:rsidRPr="00A15C2C" w:rsidRDefault="00461B50" w:rsidP="00B85A66">
            <w:pPr>
              <w:spacing w:after="240"/>
              <w:jc w:val="left"/>
              <w:rPr>
                <w:rFonts w:cstheme="minorHAnsi"/>
                <w:color w:val="000000"/>
                <w:sz w:val="20"/>
                <w:szCs w:val="20"/>
              </w:rPr>
            </w:pPr>
            <w:r w:rsidRPr="001B28CB">
              <w:rPr>
                <w:rFonts w:eastAsia="Times New Roman"/>
                <w:color w:val="000000"/>
                <w:sz w:val="20"/>
                <w:szCs w:val="20"/>
                <w:lang w:eastAsia="el-GR"/>
              </w:rPr>
              <w:t xml:space="preserve">ορολογικές </w:t>
            </w:r>
            <w:proofErr w:type="spellStart"/>
            <w:r w:rsidRPr="001B28CB">
              <w:rPr>
                <w:rFonts w:eastAsia="Times New Roman"/>
                <w:color w:val="000000"/>
                <w:sz w:val="20"/>
                <w:szCs w:val="20"/>
                <w:lang w:eastAsia="el-GR"/>
              </w:rPr>
              <w:t>πιπέτες</w:t>
            </w:r>
            <w:proofErr w:type="spellEnd"/>
            <w:r w:rsidRPr="001B28CB">
              <w:rPr>
                <w:rFonts w:eastAsia="Times New Roman"/>
                <w:color w:val="000000"/>
                <w:sz w:val="20"/>
                <w:szCs w:val="20"/>
                <w:lang w:eastAsia="el-GR"/>
              </w:rPr>
              <w:t xml:space="preserve"> από </w:t>
            </w:r>
            <w:proofErr w:type="spellStart"/>
            <w:r w:rsidRPr="001B28CB">
              <w:rPr>
                <w:rFonts w:eastAsia="Times New Roman"/>
                <w:color w:val="000000"/>
                <w:sz w:val="20"/>
                <w:szCs w:val="20"/>
                <w:lang w:eastAsia="el-GR"/>
              </w:rPr>
              <w:t>πολυστυρένιο</w:t>
            </w:r>
            <w:proofErr w:type="spellEnd"/>
            <w:r w:rsidRPr="001B28CB">
              <w:rPr>
                <w:rFonts w:eastAsia="Times New Roman"/>
                <w:color w:val="000000"/>
                <w:sz w:val="20"/>
                <w:szCs w:val="20"/>
                <w:lang w:eastAsia="el-GR"/>
              </w:rPr>
              <w:t xml:space="preserve"> (σύμφωνα με τις απαιτήσεις κατά USP </w:t>
            </w:r>
            <w:proofErr w:type="spellStart"/>
            <w:r w:rsidRPr="001B28CB">
              <w:rPr>
                <w:rFonts w:eastAsia="Times New Roman"/>
                <w:color w:val="000000"/>
                <w:sz w:val="20"/>
                <w:szCs w:val="20"/>
                <w:lang w:eastAsia="el-GR"/>
              </w:rPr>
              <w:t>Class</w:t>
            </w:r>
            <w:proofErr w:type="spellEnd"/>
            <w:r w:rsidRPr="001B28CB">
              <w:rPr>
                <w:rFonts w:eastAsia="Times New Roman"/>
                <w:color w:val="000000"/>
                <w:sz w:val="20"/>
                <w:szCs w:val="20"/>
                <w:lang w:eastAsia="el-GR"/>
              </w:rPr>
              <w:t xml:space="preserve"> VI για πλαστικούς </w:t>
            </w:r>
            <w:proofErr w:type="spellStart"/>
            <w:r w:rsidRPr="001B28CB">
              <w:rPr>
                <w:rFonts w:eastAsia="Times New Roman"/>
                <w:color w:val="000000"/>
                <w:sz w:val="20"/>
                <w:szCs w:val="20"/>
                <w:lang w:eastAsia="el-GR"/>
              </w:rPr>
              <w:lastRenderedPageBreak/>
              <w:t>περιέκτες</w:t>
            </w:r>
            <w:proofErr w:type="spellEnd"/>
            <w:r w:rsidRPr="001B28CB">
              <w:rPr>
                <w:rFonts w:eastAsia="Times New Roman"/>
                <w:color w:val="000000"/>
                <w:sz w:val="20"/>
                <w:szCs w:val="20"/>
                <w:lang w:eastAsia="el-GR"/>
              </w:rPr>
              <w:t xml:space="preserve"> και πώματα) χωρητικότητας 5ml, με φίλτρο από πολυεστέρα. Να διαθέτουν διαβαθμίσεις 1/10ml. Η ακρίβεια της ένδειξης των όγκων να είναι τουλάχιστον ±2%. Να είναι αποστειρωμένες με ακτινοβόληση ανά μία, σε πλαστική συσκευασία. Επίπεδο αποστείρωσης τουλάχιστον SAL=10-3 . Να είναι ελεύθερες από </w:t>
            </w:r>
            <w:proofErr w:type="spellStart"/>
            <w:r w:rsidRPr="001B28CB">
              <w:rPr>
                <w:rFonts w:eastAsia="Times New Roman"/>
                <w:color w:val="000000"/>
                <w:sz w:val="20"/>
                <w:szCs w:val="20"/>
                <w:lang w:eastAsia="el-GR"/>
              </w:rPr>
              <w:t>RNAse</w:t>
            </w:r>
            <w:proofErr w:type="spellEnd"/>
            <w:r w:rsidRPr="001B28CB">
              <w:rPr>
                <w:rFonts w:eastAsia="Times New Roman"/>
                <w:color w:val="000000"/>
                <w:sz w:val="20"/>
                <w:szCs w:val="20"/>
                <w:lang w:eastAsia="el-GR"/>
              </w:rPr>
              <w:t>/</w:t>
            </w:r>
            <w:proofErr w:type="spellStart"/>
            <w:r w:rsidRPr="001B28CB">
              <w:rPr>
                <w:rFonts w:eastAsia="Times New Roman"/>
                <w:color w:val="000000"/>
                <w:sz w:val="20"/>
                <w:szCs w:val="20"/>
                <w:lang w:eastAsia="el-GR"/>
              </w:rPr>
              <w:t>DNAse</w:t>
            </w:r>
            <w:proofErr w:type="spellEnd"/>
            <w:r w:rsidRPr="001B28CB">
              <w:rPr>
                <w:rFonts w:eastAsia="Times New Roman"/>
                <w:color w:val="000000"/>
                <w:sz w:val="20"/>
                <w:szCs w:val="20"/>
                <w:lang w:eastAsia="el-GR"/>
              </w:rPr>
              <w:t xml:space="preserve"> και πυρετογόνα (τουλάχιστον &lt;0.1 EU/</w:t>
            </w:r>
            <w:proofErr w:type="spellStart"/>
            <w:r w:rsidRPr="001B28CB">
              <w:rPr>
                <w:rFonts w:eastAsia="Times New Roman"/>
                <w:color w:val="000000"/>
                <w:sz w:val="20"/>
                <w:szCs w:val="20"/>
                <w:lang w:eastAsia="el-GR"/>
              </w:rPr>
              <w:t>mL</w:t>
            </w:r>
            <w:proofErr w:type="spellEnd"/>
            <w:r w:rsidRPr="001B28CB">
              <w:rPr>
                <w:rFonts w:eastAsia="Times New Roman"/>
                <w:color w:val="000000"/>
                <w:sz w:val="20"/>
                <w:szCs w:val="20"/>
                <w:lang w:eastAsia="el-GR"/>
              </w:rPr>
              <w:t>). Να είναι ελεγμένες για σπογγώδη εγκεφαλοπάθεια BSE</w:t>
            </w:r>
          </w:p>
        </w:tc>
        <w:tc>
          <w:tcPr>
            <w:tcW w:w="1316" w:type="dxa"/>
            <w:tcBorders>
              <w:top w:val="single" w:sz="4" w:space="0" w:color="auto"/>
              <w:left w:val="nil"/>
              <w:bottom w:val="single" w:sz="4" w:space="0" w:color="auto"/>
              <w:right w:val="single" w:sz="4" w:space="0" w:color="auto"/>
            </w:tcBorders>
            <w:vAlign w:val="center"/>
          </w:tcPr>
          <w:p w:rsidR="00461B50" w:rsidRPr="00A15C2C" w:rsidRDefault="00461B50" w:rsidP="00B85A66">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lastRenderedPageBreak/>
              <w:t>ΝΑΙ</w:t>
            </w:r>
          </w:p>
        </w:tc>
        <w:tc>
          <w:tcPr>
            <w:tcW w:w="1265" w:type="dxa"/>
            <w:tcBorders>
              <w:top w:val="single" w:sz="4" w:space="0" w:color="auto"/>
              <w:left w:val="nil"/>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c>
          <w:tcPr>
            <w:tcW w:w="1251" w:type="dxa"/>
            <w:tcBorders>
              <w:top w:val="single" w:sz="4" w:space="0" w:color="auto"/>
              <w:left w:val="nil"/>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r>
      <w:tr w:rsidR="00461B50" w:rsidRPr="008C0F25" w:rsidTr="00B85A66">
        <w:tc>
          <w:tcPr>
            <w:tcW w:w="770" w:type="dxa"/>
            <w:tcBorders>
              <w:top w:val="single" w:sz="4" w:space="0" w:color="auto"/>
              <w:left w:val="single" w:sz="4" w:space="0" w:color="auto"/>
              <w:bottom w:val="single" w:sz="4" w:space="0" w:color="auto"/>
              <w:right w:val="single" w:sz="4" w:space="0" w:color="auto"/>
            </w:tcBorders>
            <w:vAlign w:val="center"/>
          </w:tcPr>
          <w:p w:rsidR="00461B50" w:rsidRPr="00A15C2C" w:rsidRDefault="00461B50" w:rsidP="00B85A66">
            <w:pPr>
              <w:pStyle w:val="af3"/>
              <w:numPr>
                <w:ilvl w:val="0"/>
                <w:numId w:val="31"/>
              </w:numPr>
              <w:spacing w:before="0"/>
              <w:jc w:val="center"/>
              <w:rPr>
                <w:rFonts w:eastAsia="Times New Roman" w:cstheme="minorHAnsi"/>
                <w:color w:val="000000"/>
                <w:sz w:val="20"/>
                <w:szCs w:val="20"/>
                <w:lang w:eastAsia="el-GR"/>
              </w:rPr>
            </w:pPr>
          </w:p>
        </w:tc>
        <w:tc>
          <w:tcPr>
            <w:tcW w:w="2252" w:type="dxa"/>
            <w:tcBorders>
              <w:top w:val="single" w:sz="4" w:space="0" w:color="auto"/>
              <w:left w:val="nil"/>
              <w:bottom w:val="single" w:sz="4" w:space="0" w:color="auto"/>
              <w:right w:val="single" w:sz="4" w:space="0" w:color="auto"/>
            </w:tcBorders>
            <w:shd w:val="clear" w:color="auto" w:fill="auto"/>
            <w:vAlign w:val="center"/>
            <w:hideMark/>
          </w:tcPr>
          <w:p w:rsidR="00461B50" w:rsidRPr="00A15C2C" w:rsidRDefault="00461B50" w:rsidP="00B85A66">
            <w:pPr>
              <w:jc w:val="left"/>
              <w:rPr>
                <w:rFonts w:cstheme="minorHAnsi"/>
                <w:color w:val="000000"/>
                <w:sz w:val="20"/>
                <w:szCs w:val="20"/>
              </w:rPr>
            </w:pPr>
            <w:r>
              <w:t xml:space="preserve">Ορολογικές </w:t>
            </w:r>
            <w:proofErr w:type="spellStart"/>
            <w:r>
              <w:t>πιπέτες</w:t>
            </w:r>
            <w:proofErr w:type="spellEnd"/>
            <w:r w:rsidRPr="00BC4412">
              <w:t xml:space="preserve">, </w:t>
            </w:r>
            <w:r w:rsidRPr="00BC4412">
              <w:rPr>
                <w:rFonts w:eastAsia="Times New Roman"/>
                <w:color w:val="000000"/>
                <w:sz w:val="20"/>
                <w:szCs w:val="20"/>
                <w:lang w:eastAsia="el-GR"/>
              </w:rPr>
              <w:t>10ml</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461B50" w:rsidRPr="00A15C2C" w:rsidRDefault="00461B50" w:rsidP="00B85A66">
            <w:pPr>
              <w:jc w:val="center"/>
              <w:rPr>
                <w:rFonts w:cstheme="minorHAnsi"/>
                <w:color w:val="000000"/>
                <w:sz w:val="20"/>
                <w:szCs w:val="20"/>
              </w:rPr>
            </w:pPr>
            <w:r>
              <w:rPr>
                <w:rFonts w:eastAsia="Times New Roman"/>
                <w:color w:val="000000"/>
                <w:sz w:val="20"/>
                <w:szCs w:val="20"/>
                <w:lang w:eastAsia="el-GR"/>
              </w:rPr>
              <w:t>τεμάχιο</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61B50" w:rsidRPr="00A15C2C" w:rsidRDefault="00461B50" w:rsidP="00B85A66">
            <w:pPr>
              <w:jc w:val="center"/>
              <w:rPr>
                <w:rFonts w:cstheme="minorHAnsi"/>
                <w:color w:val="000000"/>
                <w:sz w:val="20"/>
                <w:szCs w:val="20"/>
              </w:rPr>
            </w:pPr>
            <w:r>
              <w:rPr>
                <w:rFonts w:eastAsia="Times New Roman"/>
                <w:color w:val="000000"/>
                <w:sz w:val="20"/>
                <w:szCs w:val="20"/>
                <w:lang w:eastAsia="el-GR"/>
              </w:rPr>
              <w:t>400</w:t>
            </w:r>
          </w:p>
        </w:tc>
        <w:tc>
          <w:tcPr>
            <w:tcW w:w="4538" w:type="dxa"/>
            <w:tcBorders>
              <w:top w:val="single" w:sz="4" w:space="0" w:color="auto"/>
              <w:left w:val="nil"/>
              <w:bottom w:val="single" w:sz="4" w:space="0" w:color="auto"/>
              <w:right w:val="single" w:sz="4" w:space="0" w:color="auto"/>
            </w:tcBorders>
            <w:shd w:val="clear" w:color="auto" w:fill="auto"/>
            <w:vAlign w:val="center"/>
            <w:hideMark/>
          </w:tcPr>
          <w:p w:rsidR="00461B50" w:rsidRPr="00A15C2C" w:rsidRDefault="00461B50" w:rsidP="00B85A66">
            <w:pPr>
              <w:jc w:val="left"/>
              <w:rPr>
                <w:rFonts w:cstheme="minorHAnsi"/>
                <w:color w:val="000000"/>
                <w:sz w:val="20"/>
                <w:szCs w:val="20"/>
              </w:rPr>
            </w:pPr>
            <w:r w:rsidRPr="007E15D6">
              <w:rPr>
                <w:rFonts w:eastAsia="Times New Roman"/>
                <w:color w:val="000000"/>
                <w:sz w:val="20"/>
                <w:szCs w:val="20"/>
                <w:lang w:eastAsia="el-GR"/>
              </w:rPr>
              <w:t xml:space="preserve">ορολογικές </w:t>
            </w:r>
            <w:proofErr w:type="spellStart"/>
            <w:r w:rsidRPr="007E15D6">
              <w:rPr>
                <w:rFonts w:eastAsia="Times New Roman"/>
                <w:color w:val="000000"/>
                <w:sz w:val="20"/>
                <w:szCs w:val="20"/>
                <w:lang w:eastAsia="el-GR"/>
              </w:rPr>
              <w:t>πιπέτες</w:t>
            </w:r>
            <w:proofErr w:type="spellEnd"/>
            <w:r w:rsidRPr="007E15D6">
              <w:rPr>
                <w:rFonts w:eastAsia="Times New Roman"/>
                <w:color w:val="000000"/>
                <w:sz w:val="20"/>
                <w:szCs w:val="20"/>
                <w:lang w:eastAsia="el-GR"/>
              </w:rPr>
              <w:t xml:space="preserve"> από </w:t>
            </w:r>
            <w:proofErr w:type="spellStart"/>
            <w:r w:rsidRPr="007E15D6">
              <w:rPr>
                <w:rFonts w:eastAsia="Times New Roman"/>
                <w:color w:val="000000"/>
                <w:sz w:val="20"/>
                <w:szCs w:val="20"/>
                <w:lang w:eastAsia="el-GR"/>
              </w:rPr>
              <w:t>πολυστυρένιο</w:t>
            </w:r>
            <w:proofErr w:type="spellEnd"/>
            <w:r w:rsidRPr="007E15D6">
              <w:rPr>
                <w:rFonts w:eastAsia="Times New Roman"/>
                <w:color w:val="000000"/>
                <w:sz w:val="20"/>
                <w:szCs w:val="20"/>
                <w:lang w:eastAsia="el-GR"/>
              </w:rPr>
              <w:t xml:space="preserve"> (σύμφωνα με τις απαιτήσεις κατά USP </w:t>
            </w:r>
            <w:proofErr w:type="spellStart"/>
            <w:r w:rsidRPr="007E15D6">
              <w:rPr>
                <w:rFonts w:eastAsia="Times New Roman"/>
                <w:color w:val="000000"/>
                <w:sz w:val="20"/>
                <w:szCs w:val="20"/>
                <w:lang w:eastAsia="el-GR"/>
              </w:rPr>
              <w:t>Class</w:t>
            </w:r>
            <w:proofErr w:type="spellEnd"/>
            <w:r w:rsidRPr="007E15D6">
              <w:rPr>
                <w:rFonts w:eastAsia="Times New Roman"/>
                <w:color w:val="000000"/>
                <w:sz w:val="20"/>
                <w:szCs w:val="20"/>
                <w:lang w:eastAsia="el-GR"/>
              </w:rPr>
              <w:t xml:space="preserve"> VI για πλαστικούς </w:t>
            </w:r>
            <w:proofErr w:type="spellStart"/>
            <w:r w:rsidRPr="007E15D6">
              <w:rPr>
                <w:rFonts w:eastAsia="Times New Roman"/>
                <w:color w:val="000000"/>
                <w:sz w:val="20"/>
                <w:szCs w:val="20"/>
                <w:lang w:eastAsia="el-GR"/>
              </w:rPr>
              <w:t>περιέκτες</w:t>
            </w:r>
            <w:proofErr w:type="spellEnd"/>
            <w:r w:rsidRPr="007E15D6">
              <w:rPr>
                <w:rFonts w:eastAsia="Times New Roman"/>
                <w:color w:val="000000"/>
                <w:sz w:val="20"/>
                <w:szCs w:val="20"/>
                <w:lang w:eastAsia="el-GR"/>
              </w:rPr>
              <w:t xml:space="preserve"> και πώματα) χωρητικότητας 10ml, με φίλτρο από πολυεστέρα. Να διαθέτουν διαβαθμίσεις 1/10ml. Η ακρίβεια της ένδειξης των όγκων να είναι τουλάχιστον ±2%. Να είναι αποστειρωμένες με ακτινοβόληση ανά μία, σε πλαστική συσκευασία. Επίπεδο αποστείρωσης τουλάχιστον SAL=10-3 . Να είναι ελεύθερες από </w:t>
            </w:r>
            <w:proofErr w:type="spellStart"/>
            <w:r w:rsidRPr="007E15D6">
              <w:rPr>
                <w:rFonts w:eastAsia="Times New Roman"/>
                <w:color w:val="000000"/>
                <w:sz w:val="20"/>
                <w:szCs w:val="20"/>
                <w:lang w:eastAsia="el-GR"/>
              </w:rPr>
              <w:t>RNAse</w:t>
            </w:r>
            <w:proofErr w:type="spellEnd"/>
            <w:r w:rsidRPr="007E15D6">
              <w:rPr>
                <w:rFonts w:eastAsia="Times New Roman"/>
                <w:color w:val="000000"/>
                <w:sz w:val="20"/>
                <w:szCs w:val="20"/>
                <w:lang w:eastAsia="el-GR"/>
              </w:rPr>
              <w:t>/</w:t>
            </w:r>
            <w:proofErr w:type="spellStart"/>
            <w:r w:rsidRPr="007E15D6">
              <w:rPr>
                <w:rFonts w:eastAsia="Times New Roman"/>
                <w:color w:val="000000"/>
                <w:sz w:val="20"/>
                <w:szCs w:val="20"/>
                <w:lang w:eastAsia="el-GR"/>
              </w:rPr>
              <w:t>DNAse</w:t>
            </w:r>
            <w:proofErr w:type="spellEnd"/>
            <w:r w:rsidRPr="007E15D6">
              <w:rPr>
                <w:rFonts w:eastAsia="Times New Roman"/>
                <w:color w:val="000000"/>
                <w:sz w:val="20"/>
                <w:szCs w:val="20"/>
                <w:lang w:eastAsia="el-GR"/>
              </w:rPr>
              <w:t xml:space="preserve"> και πυρετογόνα (τουλάχιστον &lt;0.1 EU/</w:t>
            </w:r>
            <w:proofErr w:type="spellStart"/>
            <w:r w:rsidRPr="007E15D6">
              <w:rPr>
                <w:rFonts w:eastAsia="Times New Roman"/>
                <w:color w:val="000000"/>
                <w:sz w:val="20"/>
                <w:szCs w:val="20"/>
                <w:lang w:eastAsia="el-GR"/>
              </w:rPr>
              <w:t>mL</w:t>
            </w:r>
            <w:proofErr w:type="spellEnd"/>
            <w:r w:rsidRPr="007E15D6">
              <w:rPr>
                <w:rFonts w:eastAsia="Times New Roman"/>
                <w:color w:val="000000"/>
                <w:sz w:val="20"/>
                <w:szCs w:val="20"/>
                <w:lang w:eastAsia="el-GR"/>
              </w:rPr>
              <w:t>). Να είναι ελεγμένες για σπογγώδη εγκεφαλοπάθεια BSE</w:t>
            </w:r>
          </w:p>
        </w:tc>
        <w:tc>
          <w:tcPr>
            <w:tcW w:w="1316" w:type="dxa"/>
            <w:tcBorders>
              <w:top w:val="single" w:sz="4" w:space="0" w:color="auto"/>
              <w:left w:val="nil"/>
              <w:bottom w:val="single" w:sz="4" w:space="0" w:color="auto"/>
              <w:right w:val="single" w:sz="4" w:space="0" w:color="auto"/>
            </w:tcBorders>
            <w:vAlign w:val="center"/>
          </w:tcPr>
          <w:p w:rsidR="00461B50" w:rsidRPr="00A15C2C" w:rsidRDefault="00461B50" w:rsidP="00B85A66">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ΝΑΙ</w:t>
            </w:r>
          </w:p>
        </w:tc>
        <w:tc>
          <w:tcPr>
            <w:tcW w:w="1265" w:type="dxa"/>
            <w:tcBorders>
              <w:top w:val="single" w:sz="4" w:space="0" w:color="auto"/>
              <w:left w:val="nil"/>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c>
          <w:tcPr>
            <w:tcW w:w="1251" w:type="dxa"/>
            <w:tcBorders>
              <w:top w:val="single" w:sz="4" w:space="0" w:color="auto"/>
              <w:left w:val="nil"/>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r>
      <w:tr w:rsidR="00461B50" w:rsidRPr="008C0F25" w:rsidTr="00B85A66">
        <w:tc>
          <w:tcPr>
            <w:tcW w:w="770" w:type="dxa"/>
            <w:tcBorders>
              <w:top w:val="single" w:sz="4" w:space="0" w:color="auto"/>
              <w:left w:val="single" w:sz="4" w:space="0" w:color="auto"/>
              <w:bottom w:val="single" w:sz="4" w:space="0" w:color="auto"/>
              <w:right w:val="single" w:sz="4" w:space="0" w:color="auto"/>
            </w:tcBorders>
            <w:vAlign w:val="center"/>
          </w:tcPr>
          <w:p w:rsidR="00461B50" w:rsidRPr="00A15C2C" w:rsidRDefault="00461B50" w:rsidP="00B85A66">
            <w:pPr>
              <w:pStyle w:val="af3"/>
              <w:numPr>
                <w:ilvl w:val="0"/>
                <w:numId w:val="31"/>
              </w:numPr>
              <w:spacing w:before="0"/>
              <w:jc w:val="center"/>
              <w:rPr>
                <w:rFonts w:eastAsia="Times New Roman" w:cstheme="minorHAnsi"/>
                <w:color w:val="000000"/>
                <w:sz w:val="20"/>
                <w:szCs w:val="20"/>
                <w:lang w:eastAsia="el-GR"/>
              </w:rPr>
            </w:pPr>
          </w:p>
        </w:tc>
        <w:tc>
          <w:tcPr>
            <w:tcW w:w="2252" w:type="dxa"/>
            <w:tcBorders>
              <w:top w:val="single" w:sz="4" w:space="0" w:color="auto"/>
              <w:left w:val="nil"/>
              <w:bottom w:val="single" w:sz="4" w:space="0" w:color="auto"/>
              <w:right w:val="single" w:sz="4" w:space="0" w:color="auto"/>
            </w:tcBorders>
            <w:shd w:val="clear" w:color="auto" w:fill="auto"/>
            <w:vAlign w:val="center"/>
            <w:hideMark/>
          </w:tcPr>
          <w:p w:rsidR="00461B50" w:rsidRPr="00A15C2C" w:rsidRDefault="00461B50" w:rsidP="00B85A66">
            <w:pPr>
              <w:jc w:val="left"/>
              <w:rPr>
                <w:rFonts w:cstheme="minorHAnsi"/>
                <w:color w:val="000000"/>
                <w:sz w:val="20"/>
                <w:szCs w:val="20"/>
              </w:rPr>
            </w:pPr>
            <w:r w:rsidRPr="00BC4412">
              <w:rPr>
                <w:rFonts w:eastAsia="Times New Roman"/>
                <w:color w:val="000000"/>
                <w:sz w:val="20"/>
                <w:szCs w:val="20"/>
                <w:lang w:eastAsia="el-GR"/>
              </w:rPr>
              <w:t>Sf-900 II SFM</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461B50" w:rsidRDefault="00461B50" w:rsidP="00B85A66">
            <w:pPr>
              <w:jc w:val="center"/>
              <w:rPr>
                <w:rFonts w:ascii="Calibri" w:hAnsi="Calibri"/>
                <w:sz w:val="20"/>
                <w:szCs w:val="20"/>
              </w:rPr>
            </w:pPr>
            <w:r>
              <w:rPr>
                <w:rFonts w:ascii="Calibri" w:hAnsi="Calibri"/>
                <w:sz w:val="20"/>
                <w:szCs w:val="20"/>
              </w:rPr>
              <w:t>500ML</w:t>
            </w:r>
          </w:p>
          <w:p w:rsidR="00461B50" w:rsidRPr="00A15C2C" w:rsidRDefault="00461B50" w:rsidP="00B85A66">
            <w:pPr>
              <w:jc w:val="center"/>
              <w:rPr>
                <w:rFonts w:cstheme="minorHAnsi"/>
                <w:color w:val="000000"/>
                <w:sz w:val="20"/>
                <w:szCs w:val="20"/>
                <w:lang w:val="en-US"/>
              </w:rPr>
            </w:pP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61B50" w:rsidRPr="00A15C2C" w:rsidRDefault="00461B50" w:rsidP="00B85A66">
            <w:pPr>
              <w:jc w:val="center"/>
              <w:rPr>
                <w:rFonts w:cstheme="minorHAnsi"/>
                <w:color w:val="000000"/>
                <w:sz w:val="20"/>
                <w:szCs w:val="20"/>
                <w:lang w:val="en-US"/>
              </w:rPr>
            </w:pPr>
            <w:r>
              <w:rPr>
                <w:rFonts w:eastAsia="Times New Roman"/>
                <w:color w:val="000000"/>
                <w:sz w:val="20"/>
                <w:szCs w:val="20"/>
                <w:lang w:eastAsia="el-GR"/>
              </w:rPr>
              <w:t>12</w:t>
            </w:r>
          </w:p>
        </w:tc>
        <w:tc>
          <w:tcPr>
            <w:tcW w:w="4538" w:type="dxa"/>
            <w:tcBorders>
              <w:top w:val="single" w:sz="4" w:space="0" w:color="auto"/>
              <w:left w:val="nil"/>
              <w:bottom w:val="single" w:sz="4" w:space="0" w:color="auto"/>
              <w:right w:val="single" w:sz="4" w:space="0" w:color="auto"/>
            </w:tcBorders>
            <w:shd w:val="clear" w:color="auto" w:fill="auto"/>
            <w:vAlign w:val="center"/>
            <w:hideMark/>
          </w:tcPr>
          <w:p w:rsidR="00461B50" w:rsidRPr="001C7601" w:rsidRDefault="00461B50" w:rsidP="00B85A66">
            <w:pPr>
              <w:rPr>
                <w:rFonts w:eastAsia="Times New Roman"/>
                <w:color w:val="000000"/>
                <w:sz w:val="20"/>
                <w:szCs w:val="20"/>
                <w:lang w:val="en-US" w:eastAsia="el-GR"/>
              </w:rPr>
            </w:pPr>
            <w:proofErr w:type="spellStart"/>
            <w:r w:rsidRPr="007E15D6">
              <w:rPr>
                <w:rFonts w:eastAsia="Times New Roman"/>
                <w:color w:val="000000"/>
                <w:sz w:val="20"/>
                <w:szCs w:val="20"/>
                <w:lang w:eastAsia="el-GR"/>
              </w:rPr>
              <w:t>Καταλληλο</w:t>
            </w:r>
            <w:proofErr w:type="spellEnd"/>
            <w:r w:rsidRPr="001C7601">
              <w:rPr>
                <w:rFonts w:eastAsia="Times New Roman"/>
                <w:color w:val="000000"/>
                <w:sz w:val="20"/>
                <w:szCs w:val="20"/>
                <w:lang w:val="en-US" w:eastAsia="el-GR"/>
              </w:rPr>
              <w:t xml:space="preserve"> </w:t>
            </w:r>
            <w:r w:rsidRPr="007E15D6">
              <w:rPr>
                <w:rFonts w:eastAsia="Times New Roman"/>
                <w:color w:val="000000"/>
                <w:sz w:val="20"/>
                <w:szCs w:val="20"/>
                <w:lang w:eastAsia="el-GR"/>
              </w:rPr>
              <w:t>για</w:t>
            </w:r>
            <w:r w:rsidRPr="001C7601">
              <w:rPr>
                <w:rFonts w:eastAsia="Times New Roman"/>
                <w:color w:val="000000"/>
                <w:sz w:val="20"/>
                <w:szCs w:val="20"/>
                <w:lang w:val="en-US" w:eastAsia="el-GR"/>
              </w:rPr>
              <w:t xml:space="preserve"> </w:t>
            </w:r>
            <w:r w:rsidRPr="007E15D6">
              <w:rPr>
                <w:rFonts w:eastAsia="Times New Roman"/>
                <w:color w:val="000000"/>
                <w:sz w:val="20"/>
                <w:szCs w:val="20"/>
                <w:lang w:eastAsia="el-GR"/>
              </w:rPr>
              <w:t>τις</w:t>
            </w:r>
            <w:r w:rsidRPr="001C7601">
              <w:rPr>
                <w:rFonts w:eastAsia="Times New Roman"/>
                <w:color w:val="000000"/>
                <w:sz w:val="20"/>
                <w:szCs w:val="20"/>
                <w:lang w:val="en-US" w:eastAsia="el-GR"/>
              </w:rPr>
              <w:t xml:space="preserve"> </w:t>
            </w:r>
            <w:proofErr w:type="spellStart"/>
            <w:r w:rsidRPr="007E15D6">
              <w:rPr>
                <w:rFonts w:eastAsia="Times New Roman"/>
                <w:color w:val="000000"/>
                <w:sz w:val="20"/>
                <w:szCs w:val="20"/>
                <w:lang w:eastAsia="el-GR"/>
              </w:rPr>
              <w:t>κυτταρικες</w:t>
            </w:r>
            <w:proofErr w:type="spellEnd"/>
            <w:r w:rsidRPr="001C7601">
              <w:rPr>
                <w:rFonts w:eastAsia="Times New Roman"/>
                <w:color w:val="000000"/>
                <w:sz w:val="20"/>
                <w:szCs w:val="20"/>
                <w:lang w:val="en-US" w:eastAsia="el-GR"/>
              </w:rPr>
              <w:t xml:space="preserve"> </w:t>
            </w:r>
            <w:proofErr w:type="spellStart"/>
            <w:r w:rsidRPr="007E15D6">
              <w:rPr>
                <w:rFonts w:eastAsia="Times New Roman"/>
                <w:color w:val="000000"/>
                <w:sz w:val="20"/>
                <w:szCs w:val="20"/>
                <w:lang w:eastAsia="el-GR"/>
              </w:rPr>
              <w:t>σειρες</w:t>
            </w:r>
            <w:proofErr w:type="spellEnd"/>
            <w:r w:rsidRPr="001C7601">
              <w:rPr>
                <w:rFonts w:eastAsia="Times New Roman"/>
                <w:color w:val="000000"/>
                <w:sz w:val="20"/>
                <w:szCs w:val="20"/>
                <w:lang w:val="en-US" w:eastAsia="el-GR"/>
              </w:rPr>
              <w:t xml:space="preserve">:  Sf21, Sf9 (insect cells), </w:t>
            </w:r>
            <w:r w:rsidRPr="007E15D6">
              <w:rPr>
                <w:rFonts w:eastAsia="Times New Roman"/>
                <w:color w:val="000000"/>
                <w:sz w:val="20"/>
                <w:szCs w:val="20"/>
                <w:lang w:eastAsia="el-GR"/>
              </w:rPr>
              <w:t>Είδη</w:t>
            </w:r>
            <w:r w:rsidRPr="001C7601">
              <w:rPr>
                <w:rFonts w:eastAsia="Times New Roman"/>
                <w:color w:val="000000"/>
                <w:sz w:val="20"/>
                <w:szCs w:val="20"/>
                <w:lang w:val="en-US" w:eastAsia="el-GR"/>
              </w:rPr>
              <w:t xml:space="preserve">: S. </w:t>
            </w:r>
            <w:proofErr w:type="spellStart"/>
            <w:r w:rsidRPr="001C7601">
              <w:rPr>
                <w:rFonts w:eastAsia="Times New Roman"/>
                <w:color w:val="000000"/>
                <w:sz w:val="20"/>
                <w:szCs w:val="20"/>
                <w:lang w:val="en-US" w:eastAsia="el-GR"/>
              </w:rPr>
              <w:t>frugiperda</w:t>
            </w:r>
            <w:proofErr w:type="spellEnd"/>
            <w:r w:rsidRPr="001C7601">
              <w:rPr>
                <w:rFonts w:eastAsia="Times New Roman"/>
                <w:color w:val="000000"/>
                <w:sz w:val="20"/>
                <w:szCs w:val="20"/>
                <w:lang w:val="en-US" w:eastAsia="el-GR"/>
              </w:rPr>
              <w:t xml:space="preserve">, </w:t>
            </w:r>
            <w:proofErr w:type="spellStart"/>
            <w:r w:rsidRPr="001C7601">
              <w:rPr>
                <w:rFonts w:eastAsia="Times New Roman"/>
                <w:color w:val="000000"/>
                <w:sz w:val="20"/>
                <w:szCs w:val="20"/>
                <w:lang w:val="en-US" w:eastAsia="el-GR"/>
              </w:rPr>
              <w:t>Spodoptera</w:t>
            </w:r>
            <w:proofErr w:type="spellEnd"/>
            <w:r w:rsidRPr="001C7601">
              <w:rPr>
                <w:rFonts w:eastAsia="Times New Roman"/>
                <w:color w:val="000000"/>
                <w:sz w:val="20"/>
                <w:szCs w:val="20"/>
                <w:lang w:val="en-US" w:eastAsia="el-GR"/>
              </w:rPr>
              <w:t xml:space="preserve"> </w:t>
            </w:r>
            <w:proofErr w:type="spellStart"/>
            <w:r w:rsidRPr="001C7601">
              <w:rPr>
                <w:rFonts w:eastAsia="Times New Roman"/>
                <w:color w:val="000000"/>
                <w:sz w:val="20"/>
                <w:szCs w:val="20"/>
                <w:lang w:val="en-US" w:eastAsia="el-GR"/>
              </w:rPr>
              <w:t>frugiperda</w:t>
            </w:r>
            <w:proofErr w:type="spellEnd"/>
          </w:p>
          <w:p w:rsidR="00461B50" w:rsidRPr="001C7601" w:rsidRDefault="00461B50" w:rsidP="00B85A66">
            <w:pPr>
              <w:rPr>
                <w:rFonts w:eastAsia="Times New Roman"/>
                <w:color w:val="000000"/>
                <w:sz w:val="20"/>
                <w:szCs w:val="20"/>
                <w:lang w:val="en-US" w:eastAsia="el-GR"/>
              </w:rPr>
            </w:pPr>
          </w:p>
          <w:p w:rsidR="00461B50" w:rsidRPr="007E15D6" w:rsidRDefault="00461B50" w:rsidP="00B85A66">
            <w:pPr>
              <w:rPr>
                <w:rFonts w:eastAsia="Times New Roman"/>
                <w:color w:val="000000"/>
                <w:sz w:val="20"/>
                <w:szCs w:val="20"/>
                <w:lang w:eastAsia="el-GR"/>
              </w:rPr>
            </w:pPr>
            <w:r w:rsidRPr="007E15D6">
              <w:rPr>
                <w:rFonts w:eastAsia="Times New Roman"/>
                <w:color w:val="000000"/>
                <w:sz w:val="20"/>
                <w:szCs w:val="20"/>
                <w:lang w:eastAsia="el-GR"/>
              </w:rPr>
              <w:t xml:space="preserve">Να περιέχει </w:t>
            </w:r>
            <w:proofErr w:type="spellStart"/>
            <w:r w:rsidRPr="007E15D6">
              <w:rPr>
                <w:rFonts w:eastAsia="Times New Roman"/>
                <w:color w:val="000000"/>
                <w:sz w:val="20"/>
                <w:szCs w:val="20"/>
                <w:lang w:eastAsia="el-GR"/>
              </w:rPr>
              <w:t>γλουταμίνη</w:t>
            </w:r>
            <w:proofErr w:type="spellEnd"/>
            <w:r w:rsidRPr="007E15D6">
              <w:rPr>
                <w:rFonts w:eastAsia="Times New Roman"/>
                <w:color w:val="000000"/>
                <w:sz w:val="20"/>
                <w:szCs w:val="20"/>
                <w:lang w:eastAsia="el-GR"/>
              </w:rPr>
              <w:t xml:space="preserve">. Να διασφαλίζει </w:t>
            </w:r>
            <w:proofErr w:type="spellStart"/>
            <w:r w:rsidRPr="007E15D6">
              <w:rPr>
                <w:rFonts w:eastAsia="Times New Roman"/>
                <w:color w:val="000000"/>
                <w:sz w:val="20"/>
                <w:szCs w:val="20"/>
                <w:lang w:eastAsia="el-GR"/>
              </w:rPr>
              <w:t>μακροπροθεσμα</w:t>
            </w:r>
            <w:proofErr w:type="spellEnd"/>
            <w:r w:rsidRPr="007E15D6">
              <w:rPr>
                <w:rFonts w:eastAsia="Times New Roman"/>
                <w:color w:val="000000"/>
                <w:sz w:val="20"/>
                <w:szCs w:val="20"/>
                <w:lang w:eastAsia="el-GR"/>
              </w:rPr>
              <w:t xml:space="preserve"> </w:t>
            </w:r>
            <w:proofErr w:type="spellStart"/>
            <w:r w:rsidRPr="007E15D6">
              <w:rPr>
                <w:rFonts w:eastAsia="Times New Roman"/>
                <w:color w:val="000000"/>
                <w:sz w:val="20"/>
                <w:szCs w:val="20"/>
                <w:lang w:eastAsia="el-GR"/>
              </w:rPr>
              <w:t>αναπτυξη</w:t>
            </w:r>
            <w:proofErr w:type="spellEnd"/>
            <w:r w:rsidRPr="007E15D6">
              <w:rPr>
                <w:rFonts w:eastAsia="Times New Roman"/>
                <w:color w:val="000000"/>
                <w:sz w:val="20"/>
                <w:szCs w:val="20"/>
                <w:lang w:eastAsia="el-GR"/>
              </w:rPr>
              <w:t xml:space="preserve"> υψηλής πυκνότητας </w:t>
            </w:r>
            <w:proofErr w:type="spellStart"/>
            <w:r w:rsidRPr="007E15D6">
              <w:rPr>
                <w:rFonts w:eastAsia="Times New Roman"/>
                <w:color w:val="000000"/>
                <w:sz w:val="20"/>
                <w:szCs w:val="20"/>
                <w:lang w:eastAsia="el-GR"/>
              </w:rPr>
              <w:t>κυτταρων</w:t>
            </w:r>
            <w:proofErr w:type="spellEnd"/>
            <w:r w:rsidRPr="007E15D6">
              <w:rPr>
                <w:rFonts w:eastAsia="Times New Roman"/>
                <w:color w:val="000000"/>
                <w:sz w:val="20"/>
                <w:szCs w:val="20"/>
                <w:lang w:eastAsia="el-GR"/>
              </w:rPr>
              <w:t xml:space="preserve">. </w:t>
            </w:r>
            <w:proofErr w:type="spellStart"/>
            <w:r w:rsidRPr="007E15D6">
              <w:rPr>
                <w:rFonts w:eastAsia="Times New Roman"/>
                <w:color w:val="000000"/>
                <w:sz w:val="20"/>
                <w:szCs w:val="20"/>
                <w:lang w:eastAsia="el-GR"/>
              </w:rPr>
              <w:t>Ειδικοτερα</w:t>
            </w:r>
            <w:proofErr w:type="spellEnd"/>
            <w:r w:rsidRPr="007E15D6">
              <w:rPr>
                <w:rFonts w:eastAsia="Times New Roman"/>
                <w:color w:val="000000"/>
                <w:sz w:val="20"/>
                <w:szCs w:val="20"/>
                <w:lang w:eastAsia="el-GR"/>
              </w:rPr>
              <w:t xml:space="preserve"> για τα  κύτταρα </w:t>
            </w:r>
            <w:proofErr w:type="spellStart"/>
            <w:r w:rsidRPr="007E15D6">
              <w:rPr>
                <w:rFonts w:eastAsia="Times New Roman"/>
                <w:color w:val="000000"/>
                <w:sz w:val="20"/>
                <w:szCs w:val="20"/>
                <w:lang w:eastAsia="el-GR"/>
              </w:rPr>
              <w:t>Spodoptera</w:t>
            </w:r>
            <w:proofErr w:type="spellEnd"/>
            <w:r w:rsidRPr="007E15D6">
              <w:rPr>
                <w:rFonts w:eastAsia="Times New Roman"/>
                <w:color w:val="000000"/>
                <w:sz w:val="20"/>
                <w:szCs w:val="20"/>
                <w:lang w:eastAsia="el-GR"/>
              </w:rPr>
              <w:t xml:space="preserve"> </w:t>
            </w:r>
            <w:proofErr w:type="spellStart"/>
            <w:r w:rsidRPr="007E15D6">
              <w:rPr>
                <w:rFonts w:eastAsia="Times New Roman"/>
                <w:color w:val="000000"/>
                <w:sz w:val="20"/>
                <w:szCs w:val="20"/>
                <w:lang w:eastAsia="el-GR"/>
              </w:rPr>
              <w:t>frugiperda</w:t>
            </w:r>
            <w:proofErr w:type="spellEnd"/>
            <w:r w:rsidRPr="007E15D6">
              <w:rPr>
                <w:rFonts w:eastAsia="Times New Roman"/>
                <w:color w:val="000000"/>
                <w:sz w:val="20"/>
                <w:szCs w:val="20"/>
                <w:lang w:eastAsia="el-GR"/>
              </w:rPr>
              <w:t xml:space="preserve"> (Sf9) να επιτυγχάνεται μέγιστη πυκνότητα κυττάρων από  9 έως 12 χ 106 κύτταρα / </w:t>
            </w:r>
            <w:proofErr w:type="spellStart"/>
            <w:r w:rsidRPr="007E15D6">
              <w:rPr>
                <w:rFonts w:eastAsia="Times New Roman"/>
                <w:color w:val="000000"/>
                <w:sz w:val="20"/>
                <w:szCs w:val="20"/>
                <w:lang w:eastAsia="el-GR"/>
              </w:rPr>
              <w:t>mL</w:t>
            </w:r>
            <w:proofErr w:type="spellEnd"/>
            <w:r w:rsidRPr="007E15D6">
              <w:rPr>
                <w:rFonts w:eastAsia="Times New Roman"/>
                <w:color w:val="000000"/>
                <w:sz w:val="20"/>
                <w:szCs w:val="20"/>
                <w:lang w:eastAsia="el-GR"/>
              </w:rPr>
              <w:t>.</w:t>
            </w:r>
          </w:p>
          <w:p w:rsidR="00461B50" w:rsidRPr="007E15D6" w:rsidRDefault="00461B50" w:rsidP="00B85A66">
            <w:pPr>
              <w:rPr>
                <w:rFonts w:eastAsia="Times New Roman"/>
                <w:color w:val="000000"/>
                <w:sz w:val="20"/>
                <w:szCs w:val="20"/>
                <w:lang w:eastAsia="el-GR"/>
              </w:rPr>
            </w:pPr>
          </w:p>
          <w:p w:rsidR="00461B50" w:rsidRPr="00A15C2C" w:rsidRDefault="00461B50" w:rsidP="00B85A66">
            <w:pPr>
              <w:jc w:val="left"/>
              <w:rPr>
                <w:rFonts w:cstheme="minorHAnsi"/>
                <w:color w:val="000000"/>
                <w:sz w:val="20"/>
                <w:szCs w:val="20"/>
              </w:rPr>
            </w:pPr>
            <w:r w:rsidRPr="007E15D6">
              <w:rPr>
                <w:rFonts w:eastAsia="Times New Roman"/>
                <w:color w:val="000000"/>
                <w:sz w:val="20"/>
                <w:szCs w:val="20"/>
                <w:lang w:eastAsia="el-GR"/>
              </w:rPr>
              <w:t xml:space="preserve">Να κατασκευάζεται σε εγκατάσταση συμβατή με </w:t>
            </w:r>
            <w:proofErr w:type="spellStart"/>
            <w:r w:rsidRPr="007E15D6">
              <w:rPr>
                <w:rFonts w:eastAsia="Times New Roman"/>
                <w:color w:val="000000"/>
                <w:sz w:val="20"/>
                <w:szCs w:val="20"/>
                <w:lang w:eastAsia="el-GR"/>
              </w:rPr>
              <w:t>cGMP</w:t>
            </w:r>
            <w:proofErr w:type="spellEnd"/>
            <w:r w:rsidRPr="007E15D6">
              <w:rPr>
                <w:rFonts w:eastAsia="Times New Roman"/>
                <w:color w:val="000000"/>
                <w:sz w:val="20"/>
                <w:szCs w:val="20"/>
                <w:lang w:eastAsia="el-GR"/>
              </w:rPr>
              <w:t xml:space="preserve">, </w:t>
            </w:r>
            <w:proofErr w:type="spellStart"/>
            <w:r w:rsidRPr="007E15D6">
              <w:rPr>
                <w:rFonts w:eastAsia="Times New Roman"/>
                <w:color w:val="000000"/>
                <w:sz w:val="20"/>
                <w:szCs w:val="20"/>
                <w:lang w:eastAsia="el-GR"/>
              </w:rPr>
              <w:t>καταχωρημενη</w:t>
            </w:r>
            <w:proofErr w:type="spellEnd"/>
            <w:r w:rsidRPr="007E15D6">
              <w:rPr>
                <w:rFonts w:eastAsia="Times New Roman"/>
                <w:color w:val="000000"/>
                <w:sz w:val="20"/>
                <w:szCs w:val="20"/>
                <w:lang w:eastAsia="el-GR"/>
              </w:rPr>
              <w:t xml:space="preserve"> στο FDA ως κατασκευαστής </w:t>
            </w:r>
            <w:proofErr w:type="spellStart"/>
            <w:r w:rsidRPr="007E15D6">
              <w:rPr>
                <w:rFonts w:eastAsia="Times New Roman"/>
                <w:color w:val="000000"/>
                <w:sz w:val="20"/>
                <w:szCs w:val="20"/>
                <w:lang w:eastAsia="el-GR"/>
              </w:rPr>
              <w:t>ιατροτεχνολογικών</w:t>
            </w:r>
            <w:proofErr w:type="spellEnd"/>
            <w:r w:rsidRPr="007E15D6">
              <w:rPr>
                <w:rFonts w:eastAsia="Times New Roman"/>
                <w:color w:val="000000"/>
                <w:sz w:val="20"/>
                <w:szCs w:val="20"/>
                <w:lang w:eastAsia="el-GR"/>
              </w:rPr>
              <w:t xml:space="preserve"> προϊόντων και  πιστοποιημένη σύμφωνα με το πρότυπο ISO 13485"</w:t>
            </w:r>
          </w:p>
        </w:tc>
        <w:tc>
          <w:tcPr>
            <w:tcW w:w="1316" w:type="dxa"/>
            <w:tcBorders>
              <w:top w:val="single" w:sz="4" w:space="0" w:color="auto"/>
              <w:left w:val="nil"/>
              <w:bottom w:val="single" w:sz="4" w:space="0" w:color="auto"/>
              <w:right w:val="single" w:sz="4" w:space="0" w:color="auto"/>
            </w:tcBorders>
            <w:vAlign w:val="center"/>
          </w:tcPr>
          <w:p w:rsidR="00461B50" w:rsidRPr="00A15C2C" w:rsidRDefault="00461B50" w:rsidP="00B85A66">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t>ΝΑΙ</w:t>
            </w:r>
          </w:p>
        </w:tc>
        <w:tc>
          <w:tcPr>
            <w:tcW w:w="1265" w:type="dxa"/>
            <w:tcBorders>
              <w:top w:val="single" w:sz="4" w:space="0" w:color="auto"/>
              <w:left w:val="nil"/>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c>
          <w:tcPr>
            <w:tcW w:w="1251" w:type="dxa"/>
            <w:tcBorders>
              <w:top w:val="single" w:sz="4" w:space="0" w:color="auto"/>
              <w:left w:val="nil"/>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r>
      <w:tr w:rsidR="00461B50" w:rsidRPr="008C0F25" w:rsidTr="00B85A66">
        <w:tc>
          <w:tcPr>
            <w:tcW w:w="770" w:type="dxa"/>
            <w:tcBorders>
              <w:top w:val="single" w:sz="4" w:space="0" w:color="auto"/>
              <w:left w:val="single" w:sz="4" w:space="0" w:color="auto"/>
              <w:bottom w:val="single" w:sz="4" w:space="0" w:color="auto"/>
              <w:right w:val="single" w:sz="4" w:space="0" w:color="auto"/>
            </w:tcBorders>
            <w:vAlign w:val="center"/>
          </w:tcPr>
          <w:p w:rsidR="00461B50" w:rsidRPr="00A15C2C" w:rsidRDefault="00461B50" w:rsidP="00B85A66">
            <w:pPr>
              <w:pStyle w:val="af3"/>
              <w:numPr>
                <w:ilvl w:val="0"/>
                <w:numId w:val="31"/>
              </w:numPr>
              <w:spacing w:before="0"/>
              <w:jc w:val="center"/>
              <w:rPr>
                <w:rFonts w:eastAsia="Times New Roman" w:cstheme="minorHAnsi"/>
                <w:color w:val="000000"/>
                <w:sz w:val="20"/>
                <w:szCs w:val="20"/>
                <w:lang w:eastAsia="el-GR"/>
              </w:rPr>
            </w:pPr>
          </w:p>
        </w:tc>
        <w:tc>
          <w:tcPr>
            <w:tcW w:w="2252" w:type="dxa"/>
            <w:tcBorders>
              <w:top w:val="single" w:sz="4" w:space="0" w:color="auto"/>
              <w:left w:val="nil"/>
              <w:bottom w:val="single" w:sz="4" w:space="0" w:color="auto"/>
              <w:right w:val="single" w:sz="4" w:space="0" w:color="auto"/>
            </w:tcBorders>
            <w:shd w:val="clear" w:color="auto" w:fill="auto"/>
            <w:vAlign w:val="center"/>
            <w:hideMark/>
          </w:tcPr>
          <w:p w:rsidR="00461B50" w:rsidRPr="00A15C2C" w:rsidRDefault="00461B50" w:rsidP="00B85A66">
            <w:pPr>
              <w:spacing w:after="240"/>
              <w:jc w:val="left"/>
              <w:rPr>
                <w:rFonts w:cstheme="minorHAnsi"/>
                <w:color w:val="000000"/>
                <w:sz w:val="20"/>
                <w:szCs w:val="20"/>
              </w:rPr>
            </w:pPr>
            <w:r w:rsidRPr="00BC4412">
              <w:rPr>
                <w:rFonts w:eastAsia="Times New Roman"/>
                <w:color w:val="000000"/>
                <w:sz w:val="20"/>
                <w:szCs w:val="20"/>
                <w:lang w:val="en-US" w:eastAsia="el-GR"/>
              </w:rPr>
              <w:t>PUROMYCIN 10 X 1ML</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461B50" w:rsidRPr="00A15C2C" w:rsidRDefault="00461B50" w:rsidP="00B85A66">
            <w:pPr>
              <w:jc w:val="center"/>
              <w:rPr>
                <w:rFonts w:cstheme="minorHAnsi"/>
                <w:color w:val="000000"/>
                <w:sz w:val="20"/>
                <w:szCs w:val="20"/>
              </w:rPr>
            </w:pPr>
            <w:r>
              <w:rPr>
                <w:rFonts w:ascii="Calibri" w:hAnsi="Calibri"/>
                <w:sz w:val="20"/>
                <w:szCs w:val="20"/>
              </w:rPr>
              <w:t xml:space="preserve">10 </w:t>
            </w:r>
            <w:r>
              <w:rPr>
                <w:rFonts w:ascii="Calibri" w:hAnsi="Calibri"/>
                <w:sz w:val="20"/>
                <w:szCs w:val="20"/>
                <w:lang w:val="en-US"/>
              </w:rPr>
              <w:t>x</w:t>
            </w:r>
            <w:r>
              <w:rPr>
                <w:rFonts w:ascii="Calibri" w:hAnsi="Calibri"/>
                <w:sz w:val="20"/>
                <w:szCs w:val="20"/>
              </w:rPr>
              <w:t xml:space="preserve"> 1</w:t>
            </w:r>
            <w:r>
              <w:rPr>
                <w:rFonts w:ascii="Calibri" w:hAnsi="Calibri"/>
                <w:sz w:val="20"/>
                <w:szCs w:val="20"/>
                <w:lang w:val="en-US"/>
              </w:rPr>
              <w:t>ml</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461B50" w:rsidRPr="00A15C2C" w:rsidRDefault="00461B50" w:rsidP="00B85A66">
            <w:pPr>
              <w:jc w:val="center"/>
              <w:rPr>
                <w:rFonts w:cstheme="minorHAnsi"/>
                <w:color w:val="000000"/>
                <w:sz w:val="20"/>
                <w:szCs w:val="20"/>
                <w:lang w:val="en-US"/>
              </w:rPr>
            </w:pPr>
            <w:r>
              <w:rPr>
                <w:rFonts w:eastAsia="Times New Roman"/>
                <w:color w:val="000000"/>
                <w:sz w:val="20"/>
                <w:szCs w:val="20"/>
                <w:lang w:val="en-US" w:eastAsia="el-GR"/>
              </w:rPr>
              <w:t>2</w:t>
            </w:r>
          </w:p>
        </w:tc>
        <w:tc>
          <w:tcPr>
            <w:tcW w:w="4538" w:type="dxa"/>
            <w:tcBorders>
              <w:top w:val="single" w:sz="4" w:space="0" w:color="auto"/>
              <w:left w:val="nil"/>
              <w:bottom w:val="single" w:sz="4" w:space="0" w:color="auto"/>
              <w:right w:val="single" w:sz="4" w:space="0" w:color="auto"/>
            </w:tcBorders>
            <w:shd w:val="clear" w:color="auto" w:fill="auto"/>
            <w:vAlign w:val="center"/>
            <w:hideMark/>
          </w:tcPr>
          <w:p w:rsidR="00461B50" w:rsidRPr="00A15C2C" w:rsidRDefault="00461B50" w:rsidP="00B85A66">
            <w:pPr>
              <w:spacing w:after="240"/>
              <w:jc w:val="left"/>
              <w:rPr>
                <w:rFonts w:cstheme="minorHAnsi"/>
                <w:color w:val="000000"/>
                <w:sz w:val="20"/>
                <w:szCs w:val="20"/>
              </w:rPr>
            </w:pPr>
            <w:proofErr w:type="spellStart"/>
            <w:r w:rsidRPr="00F238B3">
              <w:rPr>
                <w:rFonts w:eastAsia="Times New Roman"/>
                <w:color w:val="000000"/>
                <w:sz w:val="20"/>
                <w:szCs w:val="20"/>
                <w:lang w:val="en-US" w:eastAsia="el-GR"/>
              </w:rPr>
              <w:t>Puromycin</w:t>
            </w:r>
            <w:proofErr w:type="spellEnd"/>
            <w:r w:rsidRPr="00F238B3">
              <w:rPr>
                <w:rFonts w:eastAsia="Times New Roman"/>
                <w:color w:val="000000"/>
                <w:sz w:val="20"/>
                <w:szCs w:val="20"/>
                <w:lang w:val="en-US" w:eastAsia="el-GR"/>
              </w:rPr>
              <w:t xml:space="preserve"> </w:t>
            </w:r>
            <w:proofErr w:type="spellStart"/>
            <w:r w:rsidRPr="00F238B3">
              <w:rPr>
                <w:rFonts w:eastAsia="Times New Roman"/>
                <w:color w:val="000000"/>
                <w:sz w:val="20"/>
                <w:szCs w:val="20"/>
                <w:lang w:val="en-US" w:eastAsia="el-GR"/>
              </w:rPr>
              <w:t>Dihydrochloride</w:t>
            </w:r>
            <w:proofErr w:type="spellEnd"/>
            <w:r w:rsidRPr="00F238B3">
              <w:rPr>
                <w:rFonts w:eastAsia="Times New Roman"/>
                <w:color w:val="000000"/>
                <w:sz w:val="20"/>
                <w:szCs w:val="20"/>
                <w:lang w:val="en-US" w:eastAsia="el-GR"/>
              </w:rPr>
              <w:t xml:space="preserve">, </w:t>
            </w:r>
            <w:proofErr w:type="spellStart"/>
            <w:r w:rsidRPr="00F238B3">
              <w:rPr>
                <w:rFonts w:eastAsia="Times New Roman"/>
                <w:color w:val="000000"/>
                <w:sz w:val="20"/>
                <w:szCs w:val="20"/>
                <w:lang w:val="en-US" w:eastAsia="el-GR"/>
              </w:rPr>
              <w:t>με</w:t>
            </w:r>
            <w:proofErr w:type="spellEnd"/>
            <w:r w:rsidRPr="00F238B3">
              <w:rPr>
                <w:rFonts w:eastAsia="Times New Roman"/>
                <w:color w:val="000000"/>
                <w:sz w:val="20"/>
                <w:szCs w:val="20"/>
                <w:lang w:val="en-US" w:eastAsia="el-GR"/>
              </w:rPr>
              <w:t xml:space="preserve"> </w:t>
            </w:r>
            <w:proofErr w:type="spellStart"/>
            <w:r w:rsidRPr="00F238B3">
              <w:rPr>
                <w:rFonts w:eastAsia="Times New Roman"/>
                <w:color w:val="000000"/>
                <w:sz w:val="20"/>
                <w:szCs w:val="20"/>
                <w:lang w:val="en-US" w:eastAsia="el-GR"/>
              </w:rPr>
              <w:t>μορι</w:t>
            </w:r>
            <w:proofErr w:type="spellEnd"/>
            <w:r w:rsidRPr="00F238B3">
              <w:rPr>
                <w:rFonts w:eastAsia="Times New Roman"/>
                <w:color w:val="000000"/>
                <w:sz w:val="20"/>
                <w:szCs w:val="20"/>
                <w:lang w:val="en-US" w:eastAsia="el-GR"/>
              </w:rPr>
              <w:t>ακό β</w:t>
            </w:r>
            <w:proofErr w:type="spellStart"/>
            <w:r w:rsidRPr="00F238B3">
              <w:rPr>
                <w:rFonts w:eastAsia="Times New Roman"/>
                <w:color w:val="000000"/>
                <w:sz w:val="20"/>
                <w:szCs w:val="20"/>
                <w:lang w:val="en-US" w:eastAsia="el-GR"/>
              </w:rPr>
              <w:t>άρος</w:t>
            </w:r>
            <w:proofErr w:type="spellEnd"/>
            <w:r w:rsidRPr="00F238B3">
              <w:rPr>
                <w:rFonts w:eastAsia="Times New Roman"/>
                <w:color w:val="000000"/>
                <w:sz w:val="20"/>
                <w:szCs w:val="20"/>
                <w:lang w:val="en-US" w:eastAsia="el-GR"/>
              </w:rPr>
              <w:t xml:space="preserve"> 544.43 </w:t>
            </w:r>
            <w:proofErr w:type="spellStart"/>
            <w:r w:rsidRPr="00F238B3">
              <w:rPr>
                <w:rFonts w:eastAsia="Times New Roman"/>
                <w:color w:val="000000"/>
                <w:sz w:val="20"/>
                <w:szCs w:val="20"/>
                <w:lang w:val="en-US" w:eastAsia="el-GR"/>
              </w:rPr>
              <w:t>g⁄mole</w:t>
            </w:r>
            <w:proofErr w:type="spellEnd"/>
            <w:r w:rsidRPr="00F238B3">
              <w:rPr>
                <w:rFonts w:eastAsia="Times New Roman"/>
                <w:color w:val="000000"/>
                <w:sz w:val="20"/>
                <w:szCs w:val="20"/>
                <w:lang w:val="en-US" w:eastAsia="el-GR"/>
              </w:rPr>
              <w:t xml:space="preserve"> και </w:t>
            </w:r>
            <w:proofErr w:type="spellStart"/>
            <w:r w:rsidRPr="00F238B3">
              <w:rPr>
                <w:rFonts w:eastAsia="Times New Roman"/>
                <w:color w:val="000000"/>
                <w:sz w:val="20"/>
                <w:szCs w:val="20"/>
                <w:lang w:val="en-US" w:eastAsia="el-GR"/>
              </w:rPr>
              <w:t>συγκέντρωση</w:t>
            </w:r>
            <w:proofErr w:type="spellEnd"/>
            <w:r w:rsidRPr="00F238B3">
              <w:rPr>
                <w:rFonts w:eastAsia="Times New Roman"/>
                <w:color w:val="000000"/>
                <w:sz w:val="20"/>
                <w:szCs w:val="20"/>
                <w:lang w:val="en-US" w:eastAsia="el-GR"/>
              </w:rPr>
              <w:t xml:space="preserve"> 10 </w:t>
            </w:r>
            <w:proofErr w:type="spellStart"/>
            <w:r w:rsidRPr="00F238B3">
              <w:rPr>
                <w:rFonts w:eastAsia="Times New Roman"/>
                <w:color w:val="000000"/>
                <w:sz w:val="20"/>
                <w:szCs w:val="20"/>
                <w:lang w:val="en-US" w:eastAsia="el-GR"/>
              </w:rPr>
              <w:t>mg⁄ml</w:t>
            </w:r>
            <w:proofErr w:type="spellEnd"/>
            <w:r w:rsidRPr="00F238B3">
              <w:rPr>
                <w:rFonts w:eastAsia="Times New Roman"/>
                <w:color w:val="000000"/>
                <w:sz w:val="20"/>
                <w:szCs w:val="20"/>
                <w:lang w:val="en-US" w:eastAsia="el-GR"/>
              </w:rPr>
              <w:t xml:space="preserve"> </w:t>
            </w:r>
            <w:proofErr w:type="spellStart"/>
            <w:r w:rsidRPr="00F238B3">
              <w:rPr>
                <w:rFonts w:eastAsia="Times New Roman"/>
                <w:color w:val="000000"/>
                <w:sz w:val="20"/>
                <w:szCs w:val="20"/>
                <w:lang w:val="en-US" w:eastAsia="el-GR"/>
              </w:rPr>
              <w:t>σε</w:t>
            </w:r>
            <w:proofErr w:type="spellEnd"/>
            <w:r w:rsidRPr="00F238B3">
              <w:rPr>
                <w:rFonts w:eastAsia="Times New Roman"/>
                <w:color w:val="000000"/>
                <w:sz w:val="20"/>
                <w:szCs w:val="20"/>
                <w:lang w:val="en-US" w:eastAsia="el-GR"/>
              </w:rPr>
              <w:t xml:space="preserve"> 20 </w:t>
            </w:r>
            <w:proofErr w:type="spellStart"/>
            <w:r w:rsidRPr="00F238B3">
              <w:rPr>
                <w:rFonts w:eastAsia="Times New Roman"/>
                <w:color w:val="000000"/>
                <w:sz w:val="20"/>
                <w:szCs w:val="20"/>
                <w:lang w:val="en-US" w:eastAsia="el-GR"/>
              </w:rPr>
              <w:t>mM</w:t>
            </w:r>
            <w:proofErr w:type="spellEnd"/>
            <w:r w:rsidRPr="00F238B3">
              <w:rPr>
                <w:rFonts w:eastAsia="Times New Roman"/>
                <w:color w:val="000000"/>
                <w:sz w:val="20"/>
                <w:szCs w:val="20"/>
                <w:lang w:val="en-US" w:eastAsia="el-GR"/>
              </w:rPr>
              <w:t xml:space="preserve"> </w:t>
            </w:r>
            <w:r w:rsidRPr="00F238B3">
              <w:rPr>
                <w:rFonts w:eastAsia="Times New Roman"/>
                <w:color w:val="000000"/>
                <w:sz w:val="20"/>
                <w:szCs w:val="20"/>
                <w:lang w:val="en-US" w:eastAsia="el-GR"/>
              </w:rPr>
              <w:lastRenderedPageBreak/>
              <w:t>HEPES buffer (pH 6.2–6.8). Να π</w:t>
            </w:r>
            <w:proofErr w:type="spellStart"/>
            <w:r w:rsidRPr="00F238B3">
              <w:rPr>
                <w:rFonts w:eastAsia="Times New Roman"/>
                <w:color w:val="000000"/>
                <w:sz w:val="20"/>
                <w:szCs w:val="20"/>
                <w:lang w:val="en-US" w:eastAsia="el-GR"/>
              </w:rPr>
              <w:t>ροσφέρετ</w:t>
            </w:r>
            <w:proofErr w:type="spellEnd"/>
            <w:r w:rsidRPr="00F238B3">
              <w:rPr>
                <w:rFonts w:eastAsia="Times New Roman"/>
                <w:color w:val="000000"/>
                <w:sz w:val="20"/>
                <w:szCs w:val="20"/>
                <w:lang w:val="en-US" w:eastAsia="el-GR"/>
              </w:rPr>
              <w:t xml:space="preserve">αι </w:t>
            </w:r>
            <w:proofErr w:type="spellStart"/>
            <w:r w:rsidRPr="00F238B3">
              <w:rPr>
                <w:rFonts w:eastAsia="Times New Roman"/>
                <w:color w:val="000000"/>
                <w:sz w:val="20"/>
                <w:szCs w:val="20"/>
                <w:lang w:val="en-US" w:eastAsia="el-GR"/>
              </w:rPr>
              <w:t>σε</w:t>
            </w:r>
            <w:proofErr w:type="spellEnd"/>
            <w:r w:rsidRPr="00F238B3">
              <w:rPr>
                <w:rFonts w:eastAsia="Times New Roman"/>
                <w:color w:val="000000"/>
                <w:sz w:val="20"/>
                <w:szCs w:val="20"/>
                <w:lang w:val="en-US" w:eastAsia="el-GR"/>
              </w:rPr>
              <w:t xml:space="preserve"> </w:t>
            </w:r>
            <w:proofErr w:type="spellStart"/>
            <w:r w:rsidRPr="00235605">
              <w:rPr>
                <w:rFonts w:eastAsia="Times New Roman"/>
                <w:sz w:val="20"/>
                <w:szCs w:val="20"/>
                <w:lang w:val="en-US" w:eastAsia="el-GR"/>
              </w:rPr>
              <w:t>συσκευ</w:t>
            </w:r>
            <w:proofErr w:type="spellEnd"/>
            <w:r w:rsidRPr="00235605">
              <w:rPr>
                <w:rFonts w:eastAsia="Times New Roman"/>
                <w:sz w:val="20"/>
                <w:szCs w:val="20"/>
                <w:lang w:val="en-US" w:eastAsia="el-GR"/>
              </w:rPr>
              <w:t xml:space="preserve">ασία </w:t>
            </w:r>
            <w:r>
              <w:rPr>
                <w:rFonts w:eastAsia="Times New Roman"/>
                <w:color w:val="000000"/>
                <w:sz w:val="20"/>
                <w:szCs w:val="20"/>
                <w:lang w:eastAsia="el-GR"/>
              </w:rPr>
              <w:t xml:space="preserve">του </w:t>
            </w:r>
            <w:r w:rsidRPr="00F238B3">
              <w:rPr>
                <w:rFonts w:eastAsia="Times New Roman"/>
                <w:color w:val="000000"/>
                <w:sz w:val="20"/>
                <w:szCs w:val="20"/>
                <w:lang w:val="en-US" w:eastAsia="el-GR"/>
              </w:rPr>
              <w:t>1ml.</w:t>
            </w:r>
          </w:p>
        </w:tc>
        <w:tc>
          <w:tcPr>
            <w:tcW w:w="1316" w:type="dxa"/>
            <w:tcBorders>
              <w:top w:val="single" w:sz="4" w:space="0" w:color="auto"/>
              <w:left w:val="nil"/>
              <w:bottom w:val="single" w:sz="4" w:space="0" w:color="auto"/>
              <w:right w:val="single" w:sz="4" w:space="0" w:color="auto"/>
            </w:tcBorders>
            <w:vAlign w:val="center"/>
          </w:tcPr>
          <w:p w:rsidR="00461B50" w:rsidRPr="00A15C2C" w:rsidRDefault="00461B50" w:rsidP="00B85A66">
            <w:pPr>
              <w:spacing w:before="0"/>
              <w:jc w:val="center"/>
              <w:rPr>
                <w:rFonts w:eastAsia="Times New Roman" w:cstheme="minorHAnsi"/>
                <w:color w:val="000000"/>
                <w:sz w:val="20"/>
                <w:szCs w:val="20"/>
                <w:lang w:eastAsia="el-GR"/>
              </w:rPr>
            </w:pPr>
            <w:r w:rsidRPr="00A15C2C">
              <w:rPr>
                <w:rFonts w:eastAsia="Times New Roman" w:cstheme="minorHAnsi"/>
                <w:color w:val="000000"/>
                <w:sz w:val="20"/>
                <w:szCs w:val="20"/>
                <w:lang w:eastAsia="el-GR"/>
              </w:rPr>
              <w:lastRenderedPageBreak/>
              <w:t>ΝΑΙ</w:t>
            </w:r>
          </w:p>
        </w:tc>
        <w:tc>
          <w:tcPr>
            <w:tcW w:w="1265" w:type="dxa"/>
            <w:tcBorders>
              <w:top w:val="single" w:sz="4" w:space="0" w:color="auto"/>
              <w:left w:val="nil"/>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c>
          <w:tcPr>
            <w:tcW w:w="1251" w:type="dxa"/>
            <w:tcBorders>
              <w:top w:val="single" w:sz="4" w:space="0" w:color="auto"/>
              <w:left w:val="nil"/>
              <w:bottom w:val="single" w:sz="4" w:space="0" w:color="auto"/>
              <w:right w:val="single" w:sz="4" w:space="0" w:color="auto"/>
            </w:tcBorders>
          </w:tcPr>
          <w:p w:rsidR="00461B50" w:rsidRPr="00A15C2C" w:rsidRDefault="00461B50" w:rsidP="00B85A66">
            <w:pPr>
              <w:spacing w:before="0"/>
              <w:jc w:val="center"/>
              <w:rPr>
                <w:rFonts w:eastAsia="Times New Roman" w:cstheme="minorHAnsi"/>
                <w:color w:val="000000"/>
                <w:sz w:val="20"/>
                <w:szCs w:val="20"/>
                <w:lang w:eastAsia="el-GR"/>
              </w:rPr>
            </w:pPr>
          </w:p>
        </w:tc>
      </w:tr>
    </w:tbl>
    <w:p w:rsidR="00461B50" w:rsidRDefault="00461B50" w:rsidP="00461B50">
      <w:pPr>
        <w:ind w:right="-760"/>
        <w:rPr>
          <w:rStyle w:val="WW-FootnoteReference9"/>
          <w:rFonts w:cstheme="minorHAnsi"/>
          <w:vertAlign w:val="baseline"/>
        </w:rPr>
      </w:pPr>
      <w:r w:rsidRPr="008377F8">
        <w:rPr>
          <w:rStyle w:val="WW-FootnoteReference9"/>
          <w:rFonts w:cstheme="minorHAnsi"/>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461B50" w:rsidRPr="00483A8C" w:rsidRDefault="00461B50" w:rsidP="00461B50">
      <w:pPr>
        <w:ind w:right="-760"/>
        <w:rPr>
          <w:rFonts w:cstheme="minorHAnsi"/>
          <w:i/>
          <w:iCs/>
        </w:rPr>
      </w:pPr>
    </w:p>
    <w:p w:rsidR="00461B50" w:rsidRDefault="00461B50" w:rsidP="00461B50">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2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376"/>
        <w:gridCol w:w="1559"/>
        <w:gridCol w:w="1559"/>
        <w:gridCol w:w="1559"/>
      </w:tblGrid>
      <w:tr w:rsidR="00461B50" w:rsidRPr="008C0F25" w:rsidTr="00B85A66">
        <w:tc>
          <w:tcPr>
            <w:tcW w:w="841" w:type="dxa"/>
            <w:shd w:val="clear" w:color="auto" w:fill="ACB9CA" w:themeFill="text2" w:themeFillTint="66"/>
            <w:vAlign w:val="center"/>
          </w:tcPr>
          <w:p w:rsidR="00461B50" w:rsidRPr="008C0F25" w:rsidRDefault="00461B50" w:rsidP="00B85A66">
            <w:pPr>
              <w:pStyle w:val="aa"/>
              <w:suppressAutoHyphens/>
              <w:spacing w:before="0"/>
              <w:ind w:left="-254"/>
              <w:jc w:val="center"/>
              <w:rPr>
                <w:rFonts w:cstheme="minorHAnsi"/>
                <w:b/>
                <w:szCs w:val="20"/>
              </w:rPr>
            </w:pPr>
            <w:r w:rsidRPr="008C0F25">
              <w:rPr>
                <w:rFonts w:cstheme="minorHAnsi"/>
                <w:b/>
                <w:szCs w:val="20"/>
              </w:rPr>
              <w:t>α/α</w:t>
            </w:r>
          </w:p>
        </w:tc>
        <w:tc>
          <w:tcPr>
            <w:tcW w:w="7376" w:type="dxa"/>
            <w:shd w:val="clear" w:color="auto" w:fill="ACB9CA" w:themeFill="text2" w:themeFillTint="66"/>
            <w:vAlign w:val="center"/>
          </w:tcPr>
          <w:p w:rsidR="00461B50" w:rsidRPr="008C0F25" w:rsidRDefault="00461B50" w:rsidP="00B85A66">
            <w:pPr>
              <w:pStyle w:val="aa"/>
              <w:spacing w:before="0"/>
              <w:jc w:val="left"/>
              <w:rPr>
                <w:rFonts w:cstheme="minorHAnsi"/>
                <w:b/>
                <w:szCs w:val="20"/>
              </w:rPr>
            </w:pPr>
            <w:r w:rsidRPr="008C0F25">
              <w:rPr>
                <w:rFonts w:cstheme="minorHAnsi"/>
                <w:b/>
                <w:szCs w:val="20"/>
              </w:rPr>
              <w:t>Απαίτηση</w:t>
            </w:r>
          </w:p>
        </w:tc>
        <w:tc>
          <w:tcPr>
            <w:tcW w:w="1559" w:type="dxa"/>
            <w:shd w:val="clear" w:color="auto" w:fill="ACB9CA" w:themeFill="text2" w:themeFillTint="66"/>
            <w:vAlign w:val="center"/>
          </w:tcPr>
          <w:p w:rsidR="00461B50" w:rsidRPr="008C0F25" w:rsidRDefault="00461B50" w:rsidP="00B85A66">
            <w:pPr>
              <w:pStyle w:val="aa"/>
              <w:spacing w:before="0"/>
              <w:jc w:val="center"/>
              <w:rPr>
                <w:rFonts w:cstheme="minorHAnsi"/>
                <w:b/>
                <w:szCs w:val="20"/>
              </w:rPr>
            </w:pPr>
            <w:r w:rsidRPr="008C0F25">
              <w:rPr>
                <w:rFonts w:eastAsia="Times New Roman" w:cstheme="minorHAnsi"/>
                <w:b/>
                <w:bCs/>
                <w:color w:val="000000"/>
                <w:szCs w:val="20"/>
                <w:lang w:eastAsia="el-GR"/>
              </w:rPr>
              <w:t>Υποχρεωτική Απαίτηση</w:t>
            </w:r>
          </w:p>
        </w:tc>
        <w:tc>
          <w:tcPr>
            <w:tcW w:w="1559" w:type="dxa"/>
            <w:shd w:val="clear" w:color="auto" w:fill="ACB9CA" w:themeFill="text2" w:themeFillTint="66"/>
            <w:vAlign w:val="center"/>
          </w:tcPr>
          <w:p w:rsidR="00461B50" w:rsidRPr="008C0F25" w:rsidRDefault="00461B50" w:rsidP="00B85A66">
            <w:pPr>
              <w:pStyle w:val="aa"/>
              <w:spacing w:before="0"/>
              <w:jc w:val="center"/>
              <w:rPr>
                <w:rFonts w:cstheme="minorHAnsi"/>
                <w:b/>
                <w:szCs w:val="20"/>
              </w:rPr>
            </w:pPr>
            <w:r w:rsidRPr="008C0F25">
              <w:rPr>
                <w:rFonts w:eastAsia="Times New Roman" w:cstheme="minorHAnsi"/>
                <w:b/>
                <w:bCs/>
                <w:color w:val="000000"/>
                <w:szCs w:val="20"/>
                <w:lang w:eastAsia="el-GR"/>
              </w:rPr>
              <w:t>Απάντηση προμηθευτή</w:t>
            </w:r>
          </w:p>
        </w:tc>
        <w:tc>
          <w:tcPr>
            <w:tcW w:w="1559" w:type="dxa"/>
            <w:shd w:val="clear" w:color="auto" w:fill="ACB9CA" w:themeFill="text2" w:themeFillTint="66"/>
            <w:vAlign w:val="center"/>
          </w:tcPr>
          <w:p w:rsidR="00461B50" w:rsidRPr="008C0F25" w:rsidRDefault="00461B50" w:rsidP="00B85A66">
            <w:pPr>
              <w:pStyle w:val="aa"/>
              <w:spacing w:before="0"/>
              <w:jc w:val="center"/>
              <w:rPr>
                <w:rFonts w:cstheme="minorHAnsi"/>
                <w:b/>
                <w:szCs w:val="20"/>
              </w:rPr>
            </w:pPr>
            <w:r w:rsidRPr="008C0F25">
              <w:rPr>
                <w:rFonts w:eastAsia="Times New Roman" w:cstheme="minorHAnsi"/>
                <w:b/>
                <w:bCs/>
                <w:color w:val="000000"/>
                <w:szCs w:val="20"/>
                <w:lang w:eastAsia="el-GR"/>
              </w:rPr>
              <w:t>Παραπομπή</w:t>
            </w:r>
          </w:p>
        </w:tc>
      </w:tr>
      <w:tr w:rsidR="00461B50" w:rsidRPr="008C0F25" w:rsidTr="00B85A66">
        <w:tc>
          <w:tcPr>
            <w:tcW w:w="841" w:type="dxa"/>
            <w:vAlign w:val="center"/>
          </w:tcPr>
          <w:p w:rsidR="00461B50" w:rsidRPr="008C0F25" w:rsidRDefault="00461B50" w:rsidP="00B85A66">
            <w:pPr>
              <w:pStyle w:val="aa"/>
              <w:numPr>
                <w:ilvl w:val="0"/>
                <w:numId w:val="39"/>
              </w:numPr>
              <w:suppressAutoHyphens/>
              <w:spacing w:before="0"/>
              <w:ind w:right="597"/>
              <w:jc w:val="center"/>
              <w:rPr>
                <w:rFonts w:cstheme="minorHAnsi"/>
                <w:szCs w:val="20"/>
              </w:rPr>
            </w:pPr>
          </w:p>
        </w:tc>
        <w:tc>
          <w:tcPr>
            <w:tcW w:w="7376" w:type="dxa"/>
            <w:vAlign w:val="center"/>
          </w:tcPr>
          <w:p w:rsidR="00461B50" w:rsidRPr="008C0F25" w:rsidRDefault="00461B50" w:rsidP="00B85A66">
            <w:pPr>
              <w:pStyle w:val="aa"/>
              <w:spacing w:before="0"/>
              <w:jc w:val="left"/>
              <w:rPr>
                <w:rFonts w:cstheme="minorHAnsi"/>
                <w:szCs w:val="20"/>
              </w:rPr>
            </w:pPr>
            <w:r w:rsidRPr="008C0F25">
              <w:rPr>
                <w:rFonts w:cstheme="minorHAnsi"/>
                <w:szCs w:val="20"/>
              </w:rPr>
              <w:t xml:space="preserve">Χρόνος παράδοσης: κατά μέγιστο εντός δύο (2) εβδομάδων από </w:t>
            </w:r>
            <w:r w:rsidRPr="008C0F25">
              <w:rPr>
                <w:rStyle w:val="fontstyle01"/>
                <w:rFonts w:cstheme="minorHAnsi"/>
              </w:rPr>
              <w:t>την έγγραφη ειδοποίηση του ΙΤΕ –ΙΜΒΒ στον ανάδοχο</w:t>
            </w:r>
          </w:p>
        </w:tc>
        <w:tc>
          <w:tcPr>
            <w:tcW w:w="1559" w:type="dxa"/>
            <w:vAlign w:val="center"/>
          </w:tcPr>
          <w:p w:rsidR="00461B50" w:rsidRPr="008C0F25" w:rsidRDefault="00461B50" w:rsidP="00B85A66">
            <w:pPr>
              <w:pStyle w:val="aa"/>
              <w:spacing w:before="0"/>
              <w:jc w:val="center"/>
              <w:rPr>
                <w:rFonts w:cstheme="minorHAnsi"/>
                <w:szCs w:val="20"/>
              </w:rPr>
            </w:pPr>
            <w:r w:rsidRPr="008C0F25">
              <w:rPr>
                <w:rFonts w:cstheme="minorHAnsi"/>
                <w:szCs w:val="20"/>
              </w:rPr>
              <w:t>ΝΑΙ, ΝΑ ΑΝΑΦΕΡΘΕΙ</w:t>
            </w:r>
          </w:p>
        </w:tc>
        <w:tc>
          <w:tcPr>
            <w:tcW w:w="1559" w:type="dxa"/>
          </w:tcPr>
          <w:p w:rsidR="00461B50" w:rsidRPr="008C0F25" w:rsidRDefault="00461B50" w:rsidP="00B85A66">
            <w:pPr>
              <w:pStyle w:val="aa"/>
              <w:spacing w:before="0"/>
              <w:jc w:val="center"/>
              <w:rPr>
                <w:rFonts w:cstheme="minorHAnsi"/>
                <w:szCs w:val="20"/>
              </w:rPr>
            </w:pPr>
          </w:p>
        </w:tc>
        <w:tc>
          <w:tcPr>
            <w:tcW w:w="1559" w:type="dxa"/>
          </w:tcPr>
          <w:p w:rsidR="00461B50" w:rsidRPr="008C0F25" w:rsidRDefault="00461B50" w:rsidP="00B85A66">
            <w:pPr>
              <w:pStyle w:val="aa"/>
              <w:spacing w:before="0"/>
              <w:jc w:val="center"/>
              <w:rPr>
                <w:rFonts w:cstheme="minorHAnsi"/>
                <w:szCs w:val="20"/>
              </w:rPr>
            </w:pPr>
          </w:p>
        </w:tc>
      </w:tr>
      <w:tr w:rsidR="00461B50" w:rsidRPr="008C0F25" w:rsidTr="00B85A66">
        <w:tc>
          <w:tcPr>
            <w:tcW w:w="841" w:type="dxa"/>
            <w:vAlign w:val="center"/>
          </w:tcPr>
          <w:p w:rsidR="00461B50" w:rsidRPr="008C0F25" w:rsidRDefault="00461B50" w:rsidP="00B85A66">
            <w:pPr>
              <w:pStyle w:val="aa"/>
              <w:numPr>
                <w:ilvl w:val="0"/>
                <w:numId w:val="39"/>
              </w:numPr>
              <w:suppressAutoHyphens/>
              <w:spacing w:before="0"/>
              <w:ind w:right="597"/>
              <w:jc w:val="center"/>
              <w:rPr>
                <w:rFonts w:cstheme="minorHAnsi"/>
                <w:szCs w:val="20"/>
              </w:rPr>
            </w:pPr>
          </w:p>
        </w:tc>
        <w:tc>
          <w:tcPr>
            <w:tcW w:w="7376" w:type="dxa"/>
            <w:vAlign w:val="center"/>
          </w:tcPr>
          <w:p w:rsidR="00461B50" w:rsidRPr="008C0F25" w:rsidRDefault="00461B50" w:rsidP="00B85A66">
            <w:pPr>
              <w:pStyle w:val="aa"/>
              <w:spacing w:before="0"/>
              <w:jc w:val="left"/>
              <w:rPr>
                <w:rFonts w:cstheme="minorHAnsi"/>
                <w:szCs w:val="20"/>
              </w:rPr>
            </w:pPr>
            <w:r w:rsidRPr="008C0F25">
              <w:rPr>
                <w:rFonts w:cstheme="minorHAnsi"/>
                <w:szCs w:val="20"/>
              </w:rPr>
              <w:t>Όλα τα είδη θα συνοδεύονται από βεβαίωση ότι είναι καινούργια</w:t>
            </w:r>
          </w:p>
        </w:tc>
        <w:tc>
          <w:tcPr>
            <w:tcW w:w="1559" w:type="dxa"/>
            <w:vAlign w:val="center"/>
          </w:tcPr>
          <w:p w:rsidR="00461B50" w:rsidRPr="008C0F25" w:rsidRDefault="00461B50" w:rsidP="00B85A66">
            <w:pPr>
              <w:pStyle w:val="aa"/>
              <w:spacing w:before="0"/>
              <w:jc w:val="center"/>
              <w:rPr>
                <w:rFonts w:cstheme="minorHAnsi"/>
                <w:szCs w:val="20"/>
              </w:rPr>
            </w:pPr>
            <w:r w:rsidRPr="008C0F25">
              <w:rPr>
                <w:rFonts w:cstheme="minorHAnsi"/>
                <w:szCs w:val="20"/>
              </w:rPr>
              <w:t>ΝΑΙ</w:t>
            </w:r>
          </w:p>
        </w:tc>
        <w:tc>
          <w:tcPr>
            <w:tcW w:w="1559" w:type="dxa"/>
          </w:tcPr>
          <w:p w:rsidR="00461B50" w:rsidRPr="008C0F25" w:rsidRDefault="00461B50" w:rsidP="00B85A66">
            <w:pPr>
              <w:pStyle w:val="aa"/>
              <w:spacing w:before="0"/>
              <w:jc w:val="center"/>
              <w:rPr>
                <w:rFonts w:cstheme="minorHAnsi"/>
                <w:szCs w:val="20"/>
              </w:rPr>
            </w:pPr>
          </w:p>
        </w:tc>
        <w:tc>
          <w:tcPr>
            <w:tcW w:w="1559" w:type="dxa"/>
          </w:tcPr>
          <w:p w:rsidR="00461B50" w:rsidRPr="008C0F25" w:rsidRDefault="00461B50" w:rsidP="00B85A66">
            <w:pPr>
              <w:pStyle w:val="aa"/>
              <w:spacing w:before="0"/>
              <w:jc w:val="center"/>
              <w:rPr>
                <w:rFonts w:cstheme="minorHAnsi"/>
                <w:szCs w:val="20"/>
              </w:rPr>
            </w:pPr>
          </w:p>
        </w:tc>
      </w:tr>
      <w:tr w:rsidR="00461B50" w:rsidRPr="008C0F25" w:rsidTr="00B85A66">
        <w:tc>
          <w:tcPr>
            <w:tcW w:w="841" w:type="dxa"/>
            <w:vAlign w:val="center"/>
          </w:tcPr>
          <w:p w:rsidR="00461B50" w:rsidRPr="008C0F25" w:rsidRDefault="00461B50" w:rsidP="00B85A66">
            <w:pPr>
              <w:pStyle w:val="aa"/>
              <w:numPr>
                <w:ilvl w:val="0"/>
                <w:numId w:val="39"/>
              </w:numPr>
              <w:suppressAutoHyphens/>
              <w:spacing w:before="0"/>
              <w:ind w:right="597"/>
              <w:jc w:val="center"/>
              <w:rPr>
                <w:rFonts w:cstheme="minorHAnsi"/>
                <w:szCs w:val="20"/>
              </w:rPr>
            </w:pPr>
          </w:p>
        </w:tc>
        <w:tc>
          <w:tcPr>
            <w:tcW w:w="7376" w:type="dxa"/>
            <w:vAlign w:val="center"/>
          </w:tcPr>
          <w:p w:rsidR="00461B50" w:rsidRPr="008C0F25" w:rsidRDefault="00461B50" w:rsidP="00B85A66">
            <w:pPr>
              <w:pStyle w:val="aa"/>
              <w:spacing w:before="0"/>
              <w:jc w:val="left"/>
              <w:rPr>
                <w:rFonts w:cstheme="minorHAnsi"/>
                <w:szCs w:val="20"/>
              </w:rPr>
            </w:pPr>
            <w:r w:rsidRPr="008C0F25">
              <w:rPr>
                <w:rFonts w:cstheme="minorHAnsi"/>
                <w:szCs w:val="20"/>
              </w:rPr>
              <w:t>Τον ανάδοχο βαρύνουν τα έξοδα συσκευασίας και μεταφοράς.</w:t>
            </w:r>
          </w:p>
        </w:tc>
        <w:tc>
          <w:tcPr>
            <w:tcW w:w="1559" w:type="dxa"/>
            <w:vAlign w:val="center"/>
          </w:tcPr>
          <w:p w:rsidR="00461B50" w:rsidRPr="008C0F25" w:rsidRDefault="00461B50" w:rsidP="00B85A66">
            <w:pPr>
              <w:pStyle w:val="aa"/>
              <w:spacing w:before="0"/>
              <w:jc w:val="center"/>
              <w:rPr>
                <w:rFonts w:cstheme="minorHAnsi"/>
                <w:szCs w:val="20"/>
              </w:rPr>
            </w:pPr>
            <w:r w:rsidRPr="008C0F25">
              <w:rPr>
                <w:rFonts w:cstheme="minorHAnsi"/>
                <w:szCs w:val="20"/>
              </w:rPr>
              <w:t>ΝΑΙ</w:t>
            </w:r>
          </w:p>
        </w:tc>
        <w:tc>
          <w:tcPr>
            <w:tcW w:w="1559" w:type="dxa"/>
          </w:tcPr>
          <w:p w:rsidR="00461B50" w:rsidRPr="008C0F25" w:rsidRDefault="00461B50" w:rsidP="00B85A66">
            <w:pPr>
              <w:pStyle w:val="aa"/>
              <w:spacing w:before="0"/>
              <w:jc w:val="center"/>
              <w:rPr>
                <w:rFonts w:cstheme="minorHAnsi"/>
                <w:szCs w:val="20"/>
              </w:rPr>
            </w:pPr>
          </w:p>
        </w:tc>
        <w:tc>
          <w:tcPr>
            <w:tcW w:w="1559" w:type="dxa"/>
          </w:tcPr>
          <w:p w:rsidR="00461B50" w:rsidRPr="008C0F25" w:rsidRDefault="00461B50" w:rsidP="00B85A66">
            <w:pPr>
              <w:pStyle w:val="aa"/>
              <w:spacing w:before="0"/>
              <w:jc w:val="center"/>
              <w:rPr>
                <w:rFonts w:cstheme="minorHAnsi"/>
                <w:szCs w:val="20"/>
              </w:rPr>
            </w:pPr>
          </w:p>
        </w:tc>
      </w:tr>
      <w:tr w:rsidR="00461B50" w:rsidRPr="008C0F25" w:rsidTr="00B85A66">
        <w:tc>
          <w:tcPr>
            <w:tcW w:w="841" w:type="dxa"/>
            <w:vAlign w:val="center"/>
          </w:tcPr>
          <w:p w:rsidR="00461B50" w:rsidRPr="008C0F25" w:rsidRDefault="00461B50" w:rsidP="00B85A66">
            <w:pPr>
              <w:pStyle w:val="aa"/>
              <w:numPr>
                <w:ilvl w:val="0"/>
                <w:numId w:val="39"/>
              </w:numPr>
              <w:suppressAutoHyphens/>
              <w:spacing w:before="0"/>
              <w:jc w:val="center"/>
              <w:rPr>
                <w:rFonts w:cstheme="minorHAnsi"/>
                <w:szCs w:val="20"/>
              </w:rPr>
            </w:pPr>
          </w:p>
        </w:tc>
        <w:tc>
          <w:tcPr>
            <w:tcW w:w="7376" w:type="dxa"/>
            <w:vAlign w:val="center"/>
          </w:tcPr>
          <w:p w:rsidR="00461B50" w:rsidRPr="008C0F25" w:rsidRDefault="00461B50" w:rsidP="00B85A66">
            <w:pPr>
              <w:pStyle w:val="aa"/>
              <w:spacing w:before="0"/>
              <w:jc w:val="left"/>
              <w:rPr>
                <w:rFonts w:cstheme="minorHAnsi"/>
                <w:szCs w:val="20"/>
              </w:rPr>
            </w:pPr>
            <w:r w:rsidRPr="008C0F25">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461B50" w:rsidRPr="008C0F25" w:rsidRDefault="00461B50" w:rsidP="00B85A66">
            <w:pPr>
              <w:pStyle w:val="aa"/>
              <w:spacing w:before="0"/>
              <w:jc w:val="center"/>
              <w:rPr>
                <w:rFonts w:cstheme="minorHAnsi"/>
                <w:szCs w:val="20"/>
              </w:rPr>
            </w:pPr>
            <w:r w:rsidRPr="008C0F25">
              <w:rPr>
                <w:rFonts w:cstheme="minorHAnsi"/>
                <w:szCs w:val="20"/>
              </w:rPr>
              <w:t>ΝΑΙ</w:t>
            </w:r>
          </w:p>
        </w:tc>
        <w:tc>
          <w:tcPr>
            <w:tcW w:w="1559" w:type="dxa"/>
          </w:tcPr>
          <w:p w:rsidR="00461B50" w:rsidRPr="008C0F25" w:rsidRDefault="00461B50" w:rsidP="00B85A66">
            <w:pPr>
              <w:pStyle w:val="aa"/>
              <w:spacing w:before="0"/>
              <w:jc w:val="center"/>
              <w:rPr>
                <w:rFonts w:cstheme="minorHAnsi"/>
                <w:szCs w:val="20"/>
              </w:rPr>
            </w:pPr>
          </w:p>
        </w:tc>
        <w:tc>
          <w:tcPr>
            <w:tcW w:w="1559" w:type="dxa"/>
          </w:tcPr>
          <w:p w:rsidR="00461B50" w:rsidRPr="008C0F25" w:rsidRDefault="00461B50" w:rsidP="00B85A66">
            <w:pPr>
              <w:pStyle w:val="aa"/>
              <w:spacing w:before="0"/>
              <w:jc w:val="center"/>
              <w:rPr>
                <w:rFonts w:cstheme="minorHAnsi"/>
                <w:szCs w:val="20"/>
              </w:rPr>
            </w:pPr>
          </w:p>
        </w:tc>
      </w:tr>
    </w:tbl>
    <w:p w:rsidR="00461B50" w:rsidRPr="00483A8C" w:rsidRDefault="00461B50" w:rsidP="00461B50">
      <w:pPr>
        <w:ind w:right="-760"/>
      </w:pPr>
      <w:r w:rsidRPr="00D93859">
        <w:t xml:space="preserve">Η προσφορά ισχύει για </w:t>
      </w:r>
      <w:r w:rsidRPr="00D93859">
        <w:rPr>
          <w:b/>
        </w:rPr>
        <w:t>τέσσερεις (4)</w:t>
      </w:r>
      <w:r w:rsidRPr="00D93859">
        <w:t xml:space="preserve"> μήνες.</w:t>
      </w:r>
    </w:p>
    <w:p w:rsidR="00461B50" w:rsidRDefault="00461B50" w:rsidP="00461B50">
      <w:pPr>
        <w:jc w:val="center"/>
        <w:rPr>
          <w:lang w:eastAsia="el-GR"/>
        </w:rPr>
      </w:pPr>
    </w:p>
    <w:p w:rsidR="00461B50" w:rsidRPr="00CD4F71" w:rsidRDefault="00461B50" w:rsidP="00461B50">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461B50" w:rsidRDefault="00461B50" w:rsidP="00461B50">
      <w:pPr>
        <w:jc w:val="center"/>
        <w:sectPr w:rsidR="00461B50"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461B50" w:rsidRPr="00EE4FCE" w:rsidRDefault="00461B50" w:rsidP="00461B50">
      <w:pPr>
        <w:pStyle w:val="1"/>
        <w:numPr>
          <w:ilvl w:val="0"/>
          <w:numId w:val="0"/>
        </w:numPr>
        <w:jc w:val="center"/>
        <w:rPr>
          <w:color w:val="FF0000"/>
          <w:sz w:val="28"/>
          <w:szCs w:val="28"/>
        </w:rPr>
      </w:pPr>
      <w:bookmarkStart w:id="0" w:name="_Toc42774636"/>
      <w:r w:rsidRPr="00EE4FCE">
        <w:rPr>
          <w:color w:val="FF0000"/>
          <w:sz w:val="28"/>
          <w:szCs w:val="28"/>
        </w:rPr>
        <w:lastRenderedPageBreak/>
        <w:t>ΠΑΡΑΡΤΗΜΑ  IΙ: ΥΠΟΔΕΙΓΜΑΤΑ</w:t>
      </w:r>
      <w:bookmarkEnd w:id="0"/>
    </w:p>
    <w:p w:rsidR="00461B50" w:rsidRDefault="00461B50" w:rsidP="00461B50">
      <w:pPr>
        <w:jc w:val="center"/>
        <w:rPr>
          <w:rFonts w:ascii="Calibri" w:eastAsia="Times New Roman" w:hAnsi="Calibri" w:cs="Calibri"/>
          <w:b/>
          <w:bCs/>
        </w:rPr>
      </w:pPr>
    </w:p>
    <w:p w:rsidR="00461B50" w:rsidRPr="00CD4F71" w:rsidRDefault="00461B50" w:rsidP="00461B50">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461B50" w:rsidRPr="00E00EBA" w:rsidRDefault="00461B50" w:rsidP="00461B50">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461B50" w:rsidRPr="00780256" w:rsidRDefault="00461B50" w:rsidP="00461B50">
      <w:pPr>
        <w:tabs>
          <w:tab w:val="left" w:pos="1701"/>
        </w:tabs>
        <w:ind w:right="-340"/>
        <w:rPr>
          <w:rFonts w:cstheme="minorHAnsi"/>
        </w:rPr>
      </w:pPr>
      <w:r w:rsidRPr="00E771D7">
        <w:rPr>
          <w:rFonts w:cstheme="minorHAnsi"/>
          <w:bCs/>
        </w:rPr>
        <w:t>σε Συνοπτικό</w:t>
      </w:r>
      <w:r w:rsidRPr="00E771D7">
        <w:rPr>
          <w:rFonts w:cstheme="minorHAnsi"/>
        </w:rPr>
        <w:t xml:space="preserve"> </w:t>
      </w:r>
      <w:r w:rsidRPr="00780256">
        <w:rPr>
          <w:rFonts w:cstheme="minorHAnsi"/>
        </w:rPr>
        <w:t xml:space="preserve">Διαγωνισμό σε </w:t>
      </w:r>
      <w:r w:rsidRPr="00780256">
        <w:rPr>
          <w:rFonts w:cstheme="minorHAnsi"/>
          <w:bCs/>
        </w:rPr>
        <w:t>Ε</w:t>
      </w:r>
      <w:r w:rsidRPr="00780256">
        <w:rPr>
          <w:rFonts w:cstheme="minorHAnsi"/>
        </w:rPr>
        <w:t xml:space="preserve">υρώ </w:t>
      </w:r>
      <w:r w:rsidRPr="00780256">
        <w:rPr>
          <w:rFonts w:cstheme="minorHAnsi"/>
          <w:bCs/>
        </w:rPr>
        <w:t xml:space="preserve">για </w:t>
      </w:r>
      <w:r w:rsidRPr="00780256">
        <w:rPr>
          <w:rFonts w:cstheme="minorHAnsi"/>
        </w:rPr>
        <w:t xml:space="preserve">την </w:t>
      </w:r>
      <w:r w:rsidRPr="00780256">
        <w:rPr>
          <w:rFonts w:cstheme="minorHAnsi"/>
          <w:b/>
          <w:bCs/>
          <w:i/>
        </w:rPr>
        <w:t xml:space="preserve">«Προμήθεια εργαστηριακών αναλωσίμων και αντιδραστηρίων </w:t>
      </w:r>
      <w:r>
        <w:rPr>
          <w:rFonts w:cstheme="minorHAnsi"/>
          <w:b/>
          <w:bCs/>
          <w:i/>
        </w:rPr>
        <w:t>–</w:t>
      </w:r>
      <w:r w:rsidRPr="00780256">
        <w:rPr>
          <w:rFonts w:cstheme="minorHAnsi"/>
          <w:b/>
          <w:bCs/>
          <w:i/>
        </w:rPr>
        <w:t xml:space="preserve"> ΠΡΟΣΤΑΣΙΑ</w:t>
      </w:r>
      <w:r>
        <w:rPr>
          <w:rFonts w:cstheme="minorHAnsi"/>
          <w:b/>
          <w:bCs/>
          <w:i/>
        </w:rPr>
        <w:t>-2</w:t>
      </w:r>
      <w:r w:rsidRPr="00780256">
        <w:rPr>
          <w:rFonts w:cstheme="minorHAnsi"/>
          <w:b/>
          <w:bCs/>
          <w:i/>
        </w:rPr>
        <w:t>»</w:t>
      </w:r>
      <w:r w:rsidRPr="00780256">
        <w:rPr>
          <w:rFonts w:cstheme="minorHAnsi"/>
          <w:bCs/>
          <w:i/>
        </w:rPr>
        <w:t xml:space="preserve"> </w:t>
      </w:r>
      <w:r w:rsidRPr="00780256">
        <w:rPr>
          <w:rFonts w:cstheme="minorHAnsi"/>
          <w:bCs/>
        </w:rPr>
        <w:t xml:space="preserve">του ΙΤΕ/IMBB </w:t>
      </w:r>
      <w:r w:rsidRPr="00780256">
        <w:rPr>
          <w:rFonts w:cstheme="minorHAnsi"/>
          <w:bCs/>
          <w:i/>
        </w:rPr>
        <w:t xml:space="preserve">για το </w:t>
      </w:r>
      <w:r w:rsidRPr="00780256">
        <w:rPr>
          <w:rFonts w:cstheme="minorHAnsi"/>
        </w:rPr>
        <w:t>Τμήμα:</w:t>
      </w:r>
    </w:p>
    <w:tbl>
      <w:tblPr>
        <w:tblW w:w="8637" w:type="dxa"/>
        <w:tblLook w:val="0000" w:firstRow="0" w:lastRow="0" w:firstColumn="0" w:lastColumn="0" w:noHBand="0" w:noVBand="0"/>
      </w:tblPr>
      <w:tblGrid>
        <w:gridCol w:w="469"/>
        <w:gridCol w:w="8168"/>
      </w:tblGrid>
      <w:tr w:rsidR="00461B50" w:rsidRPr="00BC3A02" w:rsidTr="00B85A66">
        <w:trPr>
          <w:trHeight w:val="432"/>
        </w:trPr>
        <w:tc>
          <w:tcPr>
            <w:tcW w:w="469" w:type="dxa"/>
            <w:vAlign w:val="center"/>
          </w:tcPr>
          <w:p w:rsidR="00461B50" w:rsidRPr="00BC3A02" w:rsidRDefault="00461B50" w:rsidP="00B85A66">
            <w:pPr>
              <w:pStyle w:val="Checkbox"/>
              <w:jc w:val="left"/>
              <w:rPr>
                <w:b/>
                <w:bCs/>
                <w:sz w:val="22"/>
                <w:szCs w:val="22"/>
              </w:rPr>
            </w:pPr>
            <w:r w:rsidRPr="00BC3A02">
              <w:rPr>
                <w:sz w:val="22"/>
                <w:szCs w:val="22"/>
              </w:rPr>
              <w:fldChar w:fldCharType="begin">
                <w:ffData>
                  <w:name w:val="Check3"/>
                  <w:enabled/>
                  <w:calcOnExit w:val="0"/>
                  <w:checkBox>
                    <w:sizeAuto/>
                    <w:default w:val="0"/>
                  </w:checkBox>
                </w:ffData>
              </w:fldChar>
            </w:r>
            <w:r w:rsidRPr="00BC3A02">
              <w:rPr>
                <w:sz w:val="22"/>
                <w:szCs w:val="22"/>
              </w:rPr>
              <w:instrText xml:space="preserve"> FORMCHECKBOX </w:instrText>
            </w:r>
            <w:r>
              <w:rPr>
                <w:sz w:val="22"/>
                <w:szCs w:val="22"/>
              </w:rPr>
            </w:r>
            <w:r>
              <w:rPr>
                <w:sz w:val="22"/>
                <w:szCs w:val="22"/>
              </w:rPr>
              <w:fldChar w:fldCharType="separate"/>
            </w:r>
            <w:r w:rsidRPr="00BC3A02">
              <w:rPr>
                <w:sz w:val="22"/>
                <w:szCs w:val="22"/>
              </w:rPr>
              <w:fldChar w:fldCharType="end"/>
            </w:r>
          </w:p>
        </w:tc>
        <w:tc>
          <w:tcPr>
            <w:tcW w:w="8168" w:type="dxa"/>
            <w:vAlign w:val="center"/>
          </w:tcPr>
          <w:p w:rsidR="00461B50" w:rsidRPr="00BC3A02" w:rsidRDefault="00461B50" w:rsidP="00B85A66">
            <w:pPr>
              <w:pStyle w:val="aa"/>
              <w:jc w:val="left"/>
              <w:rPr>
                <w:rFonts w:cstheme="minorHAnsi"/>
                <w:szCs w:val="20"/>
              </w:rPr>
            </w:pPr>
            <w:r w:rsidRPr="00BC3A02">
              <w:rPr>
                <w:rFonts w:cstheme="minorHAnsi"/>
                <w:szCs w:val="20"/>
              </w:rPr>
              <w:t>ΤΜΗΜΑ 1 - Πλαστικά αναλώσιμα , εκτιμώμενης αξίας 16.935,48€ πλέον ΦΠΑ 24%</w:t>
            </w:r>
          </w:p>
        </w:tc>
      </w:tr>
      <w:tr w:rsidR="00461B50" w:rsidRPr="00BC3A02" w:rsidTr="00B85A66">
        <w:trPr>
          <w:trHeight w:val="432"/>
        </w:trPr>
        <w:tc>
          <w:tcPr>
            <w:tcW w:w="469" w:type="dxa"/>
            <w:vAlign w:val="center"/>
          </w:tcPr>
          <w:p w:rsidR="00461B50" w:rsidRPr="00BC3A02" w:rsidRDefault="00461B50" w:rsidP="00B85A66">
            <w:pPr>
              <w:pStyle w:val="Checkbox"/>
              <w:jc w:val="left"/>
              <w:rPr>
                <w:sz w:val="22"/>
                <w:szCs w:val="22"/>
              </w:rPr>
            </w:pPr>
            <w:r w:rsidRPr="00BC3A02">
              <w:rPr>
                <w:sz w:val="22"/>
                <w:szCs w:val="22"/>
              </w:rPr>
              <w:fldChar w:fldCharType="begin">
                <w:ffData>
                  <w:name w:val="Check3"/>
                  <w:enabled/>
                  <w:calcOnExit w:val="0"/>
                  <w:checkBox>
                    <w:sizeAuto/>
                    <w:default w:val="0"/>
                  </w:checkBox>
                </w:ffData>
              </w:fldChar>
            </w:r>
            <w:r w:rsidRPr="00BC3A02">
              <w:rPr>
                <w:sz w:val="22"/>
                <w:szCs w:val="22"/>
              </w:rPr>
              <w:instrText xml:space="preserve"> FORMCHECKBOX </w:instrText>
            </w:r>
            <w:r>
              <w:rPr>
                <w:sz w:val="22"/>
                <w:szCs w:val="22"/>
              </w:rPr>
            </w:r>
            <w:r>
              <w:rPr>
                <w:sz w:val="22"/>
                <w:szCs w:val="22"/>
              </w:rPr>
              <w:fldChar w:fldCharType="separate"/>
            </w:r>
            <w:r w:rsidRPr="00BC3A02">
              <w:rPr>
                <w:sz w:val="22"/>
                <w:szCs w:val="22"/>
              </w:rPr>
              <w:fldChar w:fldCharType="end"/>
            </w:r>
          </w:p>
        </w:tc>
        <w:tc>
          <w:tcPr>
            <w:tcW w:w="8168" w:type="dxa"/>
            <w:vAlign w:val="center"/>
          </w:tcPr>
          <w:p w:rsidR="00461B50" w:rsidRPr="00BC3A02" w:rsidRDefault="00461B50" w:rsidP="00B85A66">
            <w:pPr>
              <w:pStyle w:val="aa"/>
              <w:ind w:right="38"/>
              <w:jc w:val="left"/>
              <w:rPr>
                <w:rFonts w:cstheme="minorHAnsi"/>
                <w:szCs w:val="20"/>
              </w:rPr>
            </w:pPr>
            <w:r w:rsidRPr="00BC3A02">
              <w:rPr>
                <w:rFonts w:cstheme="minorHAnsi"/>
                <w:szCs w:val="20"/>
              </w:rPr>
              <w:t>ΤΜΗΜΑ 2 – Εξειδικευμένα αντιδραστήρια , εκτιμώμενης αξίας 1.886,79€ πλέον ΦΠΑ 6%</w:t>
            </w:r>
          </w:p>
        </w:tc>
      </w:tr>
      <w:tr w:rsidR="00461B50" w:rsidRPr="008377F8" w:rsidTr="00B85A66">
        <w:trPr>
          <w:trHeight w:val="80"/>
        </w:trPr>
        <w:tc>
          <w:tcPr>
            <w:tcW w:w="469" w:type="dxa"/>
            <w:vAlign w:val="center"/>
          </w:tcPr>
          <w:p w:rsidR="00461B50" w:rsidRPr="00BC3A02" w:rsidRDefault="00461B50" w:rsidP="00B85A66">
            <w:pPr>
              <w:pStyle w:val="Checkbox"/>
              <w:jc w:val="left"/>
              <w:rPr>
                <w:sz w:val="22"/>
                <w:szCs w:val="22"/>
              </w:rPr>
            </w:pPr>
            <w:r w:rsidRPr="00BC3A02">
              <w:rPr>
                <w:sz w:val="22"/>
                <w:szCs w:val="22"/>
              </w:rPr>
              <w:fldChar w:fldCharType="begin">
                <w:ffData>
                  <w:name w:val="Check3"/>
                  <w:enabled/>
                  <w:calcOnExit w:val="0"/>
                  <w:checkBox>
                    <w:sizeAuto/>
                    <w:default w:val="0"/>
                  </w:checkBox>
                </w:ffData>
              </w:fldChar>
            </w:r>
            <w:r w:rsidRPr="00BC3A02">
              <w:rPr>
                <w:sz w:val="22"/>
                <w:szCs w:val="22"/>
              </w:rPr>
              <w:instrText xml:space="preserve"> FORMCHECKBOX </w:instrText>
            </w:r>
            <w:r>
              <w:rPr>
                <w:sz w:val="22"/>
                <w:szCs w:val="22"/>
              </w:rPr>
            </w:r>
            <w:r>
              <w:rPr>
                <w:sz w:val="22"/>
                <w:szCs w:val="22"/>
              </w:rPr>
              <w:fldChar w:fldCharType="separate"/>
            </w:r>
            <w:r w:rsidRPr="00BC3A02">
              <w:rPr>
                <w:sz w:val="22"/>
                <w:szCs w:val="22"/>
              </w:rPr>
              <w:fldChar w:fldCharType="end"/>
            </w:r>
          </w:p>
        </w:tc>
        <w:tc>
          <w:tcPr>
            <w:tcW w:w="8168" w:type="dxa"/>
            <w:vAlign w:val="center"/>
          </w:tcPr>
          <w:p w:rsidR="00461B50" w:rsidRPr="00BC3A02" w:rsidRDefault="00461B50" w:rsidP="00B85A66">
            <w:pPr>
              <w:pStyle w:val="aa"/>
              <w:ind w:right="38"/>
              <w:jc w:val="left"/>
              <w:rPr>
                <w:rFonts w:cstheme="minorHAnsi"/>
                <w:szCs w:val="20"/>
              </w:rPr>
            </w:pPr>
            <w:r w:rsidRPr="00BC3A02">
              <w:rPr>
                <w:rFonts w:cstheme="minorHAnsi"/>
                <w:szCs w:val="20"/>
              </w:rPr>
              <w:t xml:space="preserve">ΤΜΗΜΑ 3 – Αναλώσιμα </w:t>
            </w:r>
            <w:proofErr w:type="spellStart"/>
            <w:r w:rsidRPr="00BC3A02">
              <w:rPr>
                <w:rFonts w:cstheme="minorHAnsi"/>
                <w:szCs w:val="20"/>
              </w:rPr>
              <w:t>κυτταροκαλλιεργειών</w:t>
            </w:r>
            <w:proofErr w:type="spellEnd"/>
            <w:r w:rsidRPr="00BC3A02">
              <w:rPr>
                <w:rFonts w:cstheme="minorHAnsi"/>
                <w:szCs w:val="20"/>
              </w:rPr>
              <w:t>, εκτιμώμενης αξίας 4.032,26€ πλέον ΦΠΑ 24%</w:t>
            </w:r>
          </w:p>
        </w:tc>
      </w:tr>
      <w:tr w:rsidR="00461B50" w:rsidRPr="008377F8" w:rsidTr="00B85A66">
        <w:trPr>
          <w:trHeight w:val="432"/>
        </w:trPr>
        <w:tc>
          <w:tcPr>
            <w:tcW w:w="469" w:type="dxa"/>
            <w:vAlign w:val="center"/>
          </w:tcPr>
          <w:p w:rsidR="00461B50" w:rsidRPr="00036A9B" w:rsidRDefault="00461B50" w:rsidP="00B85A66">
            <w:pPr>
              <w:pStyle w:val="Checkbox"/>
              <w:jc w:val="left"/>
              <w:rPr>
                <w:sz w:val="22"/>
                <w:szCs w:val="22"/>
              </w:rPr>
            </w:pPr>
          </w:p>
        </w:tc>
        <w:tc>
          <w:tcPr>
            <w:tcW w:w="8168" w:type="dxa"/>
            <w:vAlign w:val="center"/>
          </w:tcPr>
          <w:p w:rsidR="00461B50" w:rsidRPr="00E31BC7" w:rsidRDefault="00461B50" w:rsidP="00B85A66">
            <w:pPr>
              <w:pStyle w:val="aa"/>
              <w:ind w:right="38"/>
              <w:jc w:val="left"/>
              <w:rPr>
                <w:sz w:val="22"/>
                <w:highlight w:val="yellow"/>
              </w:rPr>
            </w:pPr>
          </w:p>
        </w:tc>
      </w:tr>
    </w:tbl>
    <w:p w:rsidR="00461B50" w:rsidRPr="00C372D6" w:rsidRDefault="00461B50" w:rsidP="00461B50">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βάση τη </w:t>
      </w:r>
      <w:r w:rsidRPr="00713AEC">
        <w:rPr>
          <w:rFonts w:ascii="Calibri" w:hAnsi="Calibri" w:cs="Calibri"/>
          <w:bCs/>
        </w:rPr>
        <w:t>βέλτιστη σχέση ποιότητας και τιμής.</w:t>
      </w:r>
    </w:p>
    <w:p w:rsidR="00461B50" w:rsidRPr="003A66A2" w:rsidRDefault="00461B50" w:rsidP="00461B50">
      <w:pPr>
        <w:ind w:right="-341"/>
        <w:rPr>
          <w:b/>
          <w:color w:val="000000"/>
          <w:lang w:eastAsia="el-GR"/>
        </w:rPr>
      </w:pPr>
      <w:r w:rsidRPr="003A66A2">
        <w:rPr>
          <w:b/>
          <w:color w:val="000000"/>
          <w:lang w:eastAsia="el-GR"/>
        </w:rPr>
        <w:t xml:space="preserve">Συνολικός προϋπολογισμός: </w:t>
      </w:r>
      <w:r>
        <w:rPr>
          <w:color w:val="000000"/>
          <w:lang w:eastAsia="el-GR"/>
        </w:rPr>
        <w:t>……………………………………………………………</w:t>
      </w:r>
      <w:r w:rsidRPr="003A66A2">
        <w:rPr>
          <w:color w:val="000000"/>
          <w:lang w:eastAsia="el-GR"/>
        </w:rPr>
        <w:t xml:space="preserve"> (</w:t>
      </w:r>
      <w:r>
        <w:t>……………</w:t>
      </w:r>
      <w:r w:rsidRPr="003A66A2">
        <w:t xml:space="preserve"> </w:t>
      </w:r>
      <w:r>
        <w:rPr>
          <w:color w:val="000000"/>
          <w:lang w:eastAsia="el-GR"/>
        </w:rPr>
        <w:t xml:space="preserve">€) πλέον </w:t>
      </w:r>
      <w:r w:rsidRPr="003A66A2">
        <w:rPr>
          <w:color w:val="000000"/>
          <w:lang w:eastAsia="el-GR"/>
        </w:rPr>
        <w:t xml:space="preserve">ΦΠΑ </w:t>
      </w:r>
    </w:p>
    <w:p w:rsidR="00461B50" w:rsidRPr="009C4813" w:rsidRDefault="00461B50" w:rsidP="00461B50">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461B50" w:rsidRPr="009C4813" w:rsidTr="00B85A6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61B50" w:rsidRPr="009C4813" w:rsidRDefault="00461B50" w:rsidP="00B85A66">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61B50" w:rsidRPr="009C4813" w:rsidRDefault="00461B50" w:rsidP="00B85A66">
            <w:pPr>
              <w:rPr>
                <w:rFonts w:cstheme="minorHAnsi"/>
                <w:b/>
                <w:bCs/>
              </w:rPr>
            </w:pPr>
          </w:p>
        </w:tc>
      </w:tr>
      <w:tr w:rsidR="00461B50" w:rsidRPr="009C4813" w:rsidTr="00B85A66">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461B50" w:rsidRPr="009C4813" w:rsidRDefault="00461B50" w:rsidP="00B85A66">
            <w:pPr>
              <w:rPr>
                <w:rFonts w:cstheme="minorHAnsi"/>
                <w:b/>
                <w:bCs/>
              </w:rPr>
            </w:pPr>
            <w:r w:rsidRPr="009C4813">
              <w:rPr>
                <w:rFonts w:cstheme="minorHAnsi"/>
                <w:b/>
                <w:bCs/>
              </w:rPr>
              <w:t>Στοιχεία  Οικονομικού Φορέα</w:t>
            </w:r>
          </w:p>
        </w:tc>
      </w:tr>
      <w:tr w:rsidR="00461B50" w:rsidRPr="009C4813" w:rsidTr="00B85A6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61B50" w:rsidRPr="009C4813" w:rsidRDefault="00461B50" w:rsidP="00B85A66">
            <w:pPr>
              <w:rPr>
                <w:rFonts w:cstheme="minorHAnsi"/>
                <w:b/>
              </w:rPr>
            </w:pPr>
            <w:r w:rsidRPr="009C4813">
              <w:rPr>
                <w:rFonts w:cstheme="minorHAnsi"/>
                <w:b/>
              </w:rPr>
              <w:t>Ονοματεπώνυμο</w:t>
            </w:r>
          </w:p>
          <w:p w:rsidR="00461B50" w:rsidRPr="009C4813" w:rsidRDefault="00461B50" w:rsidP="00B85A66">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61B50" w:rsidRPr="009C4813" w:rsidRDefault="00461B50" w:rsidP="00B85A66">
            <w:pPr>
              <w:rPr>
                <w:rFonts w:cstheme="minorHAnsi"/>
                <w:b/>
                <w:bCs/>
              </w:rPr>
            </w:pPr>
          </w:p>
        </w:tc>
      </w:tr>
      <w:tr w:rsidR="00461B50" w:rsidRPr="009C4813" w:rsidTr="00B85A6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61B50" w:rsidRPr="0076032B" w:rsidRDefault="00461B50" w:rsidP="00B85A66">
            <w:pPr>
              <w:rPr>
                <w:rFonts w:cstheme="minorHAnsi"/>
                <w:b/>
                <w:bCs/>
              </w:rPr>
            </w:pPr>
            <w:r w:rsidRPr="009C4813">
              <w:rPr>
                <w:rFonts w:cstheme="minorHAnsi"/>
                <w:b/>
                <w:bCs/>
              </w:rPr>
              <w:t>ΑΦΜ</w:t>
            </w:r>
            <w:r>
              <w:rPr>
                <w:rFonts w:cstheme="minorHAnsi"/>
                <w:b/>
                <w:bCs/>
                <w:lang w:val="en-US"/>
              </w:rPr>
              <w:t xml:space="preserve"> / </w:t>
            </w:r>
            <w:r>
              <w:rPr>
                <w:rFonts w:cstheme="minorHAnsi"/>
                <w:b/>
                <w:bCs/>
              </w:rPr>
              <w:t>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61B50" w:rsidRPr="009C4813" w:rsidRDefault="00461B50" w:rsidP="00B85A66">
            <w:pPr>
              <w:rPr>
                <w:rFonts w:cstheme="minorHAnsi"/>
                <w:b/>
                <w:bCs/>
              </w:rPr>
            </w:pPr>
          </w:p>
        </w:tc>
      </w:tr>
      <w:tr w:rsidR="00461B50" w:rsidRPr="009C4813" w:rsidTr="00B85A6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61B50" w:rsidRPr="009C4813" w:rsidRDefault="00461B50" w:rsidP="00B85A66">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461B50" w:rsidRPr="009C4813" w:rsidRDefault="00461B50" w:rsidP="00B85A66">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461B50" w:rsidRPr="009C4813" w:rsidRDefault="00461B50" w:rsidP="00B85A66">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461B50" w:rsidRPr="009C4813" w:rsidRDefault="00461B50" w:rsidP="00B85A66">
            <w:pPr>
              <w:rPr>
                <w:rFonts w:cstheme="minorHAnsi"/>
                <w:b/>
                <w:bCs/>
              </w:rPr>
            </w:pPr>
          </w:p>
        </w:tc>
      </w:tr>
      <w:tr w:rsidR="00461B50" w:rsidRPr="009C4813" w:rsidTr="00B85A6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61B50" w:rsidRPr="009C4813" w:rsidRDefault="00461B50" w:rsidP="00B85A66">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61B50" w:rsidRPr="009C4813" w:rsidRDefault="00461B50" w:rsidP="00B85A66">
            <w:pPr>
              <w:rPr>
                <w:rFonts w:cstheme="minorHAnsi"/>
                <w:b/>
                <w:bCs/>
              </w:rPr>
            </w:pPr>
          </w:p>
        </w:tc>
      </w:tr>
      <w:tr w:rsidR="00461B50" w:rsidRPr="009C4813" w:rsidTr="00B85A6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61B50" w:rsidRPr="009C4813" w:rsidRDefault="00461B50" w:rsidP="00B85A66">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61B50" w:rsidRPr="009C4813" w:rsidRDefault="00461B50" w:rsidP="00B85A66">
            <w:pPr>
              <w:rPr>
                <w:rFonts w:cstheme="minorHAnsi"/>
                <w:b/>
                <w:bCs/>
              </w:rPr>
            </w:pPr>
          </w:p>
        </w:tc>
      </w:tr>
    </w:tbl>
    <w:p w:rsidR="00461B50" w:rsidRDefault="00461B50" w:rsidP="00461B50">
      <w:pPr>
        <w:tabs>
          <w:tab w:val="left" w:pos="142"/>
          <w:tab w:val="left" w:pos="284"/>
        </w:tabs>
        <w:spacing w:after="120"/>
        <w:rPr>
          <w:rFonts w:cstheme="minorHAnsi"/>
        </w:rPr>
      </w:pPr>
    </w:p>
    <w:p w:rsidR="00461B50" w:rsidRPr="000E6684" w:rsidRDefault="00461B50" w:rsidP="00461B50">
      <w:pPr>
        <w:tabs>
          <w:tab w:val="left" w:pos="142"/>
          <w:tab w:val="left" w:pos="284"/>
        </w:tabs>
        <w:spacing w:after="120"/>
        <w:rPr>
          <w:rFonts w:cstheme="minorHAnsi"/>
          <w:b/>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.……./……….2020</w:t>
      </w:r>
      <w:r w:rsidRPr="00F44C70">
        <w:rPr>
          <w:rFonts w:cstheme="minorHAnsi"/>
        </w:rPr>
        <w:t xml:space="preserve"> </w:t>
      </w:r>
      <w:r w:rsidRPr="00CD4F71">
        <w:rPr>
          <w:rFonts w:cstheme="minorHAnsi"/>
        </w:rPr>
        <w:t xml:space="preserve">που προκήρυξε το Ινστιτούτο </w:t>
      </w:r>
      <w:r>
        <w:rPr>
          <w:rFonts w:cstheme="minorHAnsi"/>
        </w:rPr>
        <w:t>Μοριακής Βιολογίας &amp; Βιοτεχνολογίας</w:t>
      </w:r>
      <w:r w:rsidRPr="00CD4F71">
        <w:rPr>
          <w:rFonts w:cstheme="minorHAnsi"/>
        </w:rPr>
        <w:t xml:space="preserve"> του Ιδρύματος Τεχνολογίας και Έρευνας για το έργο</w:t>
      </w:r>
      <w:r>
        <w:rPr>
          <w:rFonts w:cstheme="minorHAnsi"/>
        </w:rPr>
        <w:t xml:space="preserve"> </w:t>
      </w:r>
      <w:r w:rsidRPr="007A24FA">
        <w:rPr>
          <w:rFonts w:cstheme="minorHAnsi"/>
        </w:rPr>
        <w:t>«</w:t>
      </w:r>
      <w:r w:rsidRPr="003F177E">
        <w:rPr>
          <w:rFonts w:cstheme="minorHAnsi"/>
        </w:rPr>
        <w:t xml:space="preserve">Προμήθεια εργαστηριακών αναλωσίμων και αντιδραστηρίων </w:t>
      </w:r>
      <w:r>
        <w:rPr>
          <w:rFonts w:cstheme="minorHAnsi"/>
        </w:rPr>
        <w:t>–</w:t>
      </w:r>
      <w:r w:rsidRPr="003F177E">
        <w:rPr>
          <w:rFonts w:cstheme="minorHAnsi"/>
        </w:rPr>
        <w:t xml:space="preserve"> ΠΡΟΣΤΑΣΙΑ</w:t>
      </w:r>
      <w:r>
        <w:rPr>
          <w:rFonts w:cstheme="minorHAnsi"/>
        </w:rPr>
        <w:t>-2</w:t>
      </w:r>
      <w:r w:rsidRPr="007A24FA">
        <w:rPr>
          <w:rFonts w:cstheme="minorHAnsi"/>
        </w:rPr>
        <w:t>»</w:t>
      </w:r>
      <w:r>
        <w:rPr>
          <w:rFonts w:cstheme="minorHAnsi"/>
        </w:rPr>
        <w:t xml:space="preserve">, </w:t>
      </w:r>
      <w:r w:rsidRPr="000E6684">
        <w:rPr>
          <w:rFonts w:cstheme="minorHAnsi"/>
          <w:b/>
        </w:rPr>
        <w:t>για το Τμήμα………..</w:t>
      </w:r>
    </w:p>
    <w:p w:rsidR="00461B50" w:rsidRDefault="00461B50" w:rsidP="00461B50">
      <w:pPr>
        <w:tabs>
          <w:tab w:val="left" w:pos="142"/>
          <w:tab w:val="left" w:pos="284"/>
        </w:tabs>
        <w:spacing w:after="120"/>
        <w:rPr>
          <w:b/>
        </w:rPr>
      </w:pPr>
    </w:p>
    <w:p w:rsidR="00461B50" w:rsidRDefault="00461B50" w:rsidP="00461B50">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461B50" w:rsidRPr="00431CCE" w:rsidRDefault="00461B50" w:rsidP="00461B50">
      <w:pPr>
        <w:suppressAutoHyphens/>
        <w:spacing w:after="12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461B50" w:rsidRDefault="00461B50" w:rsidP="00461B50">
      <w:pPr>
        <w:suppressAutoHyphens/>
        <w:spacing w:after="120"/>
        <w:jc w:val="center"/>
        <w:rPr>
          <w:rFonts w:ascii="Calibri" w:eastAsia="Times New Roman" w:hAnsi="Calibri" w:cs="Calibri"/>
          <w:szCs w:val="24"/>
          <w:lang w:eastAsia="el-GR"/>
        </w:rPr>
      </w:pPr>
    </w:p>
    <w:p w:rsidR="00461B50" w:rsidRDefault="00461B50" w:rsidP="00461B50">
      <w:pPr>
        <w:suppressAutoHyphens/>
        <w:spacing w:after="120"/>
        <w:jc w:val="center"/>
        <w:rPr>
          <w:rFonts w:ascii="Calibri" w:eastAsia="Times New Roman" w:hAnsi="Calibri" w:cs="Calibri"/>
          <w:szCs w:val="24"/>
          <w:lang w:eastAsia="el-GR"/>
        </w:rPr>
      </w:pPr>
    </w:p>
    <w:p w:rsidR="00461B50" w:rsidRPr="002749BE" w:rsidRDefault="00461B50" w:rsidP="00461B50">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461B50" w:rsidRDefault="00461B50" w:rsidP="00461B50">
      <w:pPr>
        <w:tabs>
          <w:tab w:val="left" w:pos="142"/>
          <w:tab w:val="left" w:pos="284"/>
        </w:tabs>
        <w:spacing w:after="120" w:line="360" w:lineRule="auto"/>
        <w:rPr>
          <w:rFonts w:ascii="Calibri" w:hAnsi="Calibri" w:cs="Calibri"/>
        </w:rPr>
        <w:sectPr w:rsidR="00461B50" w:rsidSect="00D24A28">
          <w:endnotePr>
            <w:numFmt w:val="decimal"/>
          </w:endnotePr>
          <w:pgSz w:w="11906" w:h="16838"/>
          <w:pgMar w:top="1440" w:right="1797" w:bottom="1440" w:left="1797" w:header="709" w:footer="709" w:gutter="0"/>
          <w:cols w:space="708"/>
          <w:docGrid w:linePitch="360"/>
        </w:sectPr>
      </w:pPr>
    </w:p>
    <w:p w:rsidR="00461B50" w:rsidRPr="00CD4F71" w:rsidRDefault="00461B50" w:rsidP="00461B50">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461B50" w:rsidRPr="00E00EBA" w:rsidRDefault="00461B50" w:rsidP="00461B50">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1: </w:t>
      </w:r>
      <w:r w:rsidRPr="00FA78B6">
        <w:rPr>
          <w:rFonts w:cstheme="minorHAnsi"/>
          <w:b/>
          <w:color w:val="000000"/>
        </w:rPr>
        <w:t>Πλαστικά αναλώσιμα</w:t>
      </w:r>
    </w:p>
    <w:p w:rsidR="00461B50" w:rsidRPr="00780256" w:rsidRDefault="00461B50" w:rsidP="00461B50">
      <w:pPr>
        <w:spacing w:after="120"/>
        <w:jc w:val="center"/>
        <w:rPr>
          <w:rFonts w:ascii="Calibri" w:hAnsi="Calibri" w:cs="Calibri"/>
          <w:bCs/>
        </w:rPr>
      </w:pPr>
      <w:r w:rsidRPr="00780256">
        <w:rPr>
          <w:rFonts w:ascii="Calibri" w:hAnsi="Calibri" w:cs="Calibri"/>
          <w:bCs/>
        </w:rPr>
        <w:t>ΠΡΟΣ</w:t>
      </w:r>
    </w:p>
    <w:p w:rsidR="00461B50" w:rsidRPr="00780256" w:rsidRDefault="00461B50" w:rsidP="00461B50">
      <w:pPr>
        <w:spacing w:after="120"/>
        <w:jc w:val="center"/>
        <w:rPr>
          <w:rFonts w:ascii="Calibri" w:hAnsi="Calibri" w:cs="Calibri"/>
          <w:bCs/>
        </w:rPr>
      </w:pPr>
      <w:r w:rsidRPr="00780256">
        <w:rPr>
          <w:rFonts w:ascii="Calibri" w:hAnsi="Calibri" w:cs="Calibri"/>
          <w:bCs/>
        </w:rPr>
        <w:t>ΙΔΡΥΜΑ ΤΕΧΝΟΛΟΓΙΑΣ &amp; ΕΡΕΥΝΑΣ/</w:t>
      </w:r>
      <w:r w:rsidRPr="00780256">
        <w:rPr>
          <w:rFonts w:ascii="Calibri" w:hAnsi="Calibri" w:cs="Calibri"/>
          <w:bCs/>
          <w:lang w:val="en-US"/>
        </w:rPr>
        <w:t>IN</w:t>
      </w:r>
      <w:r w:rsidRPr="00780256">
        <w:rPr>
          <w:rFonts w:ascii="Calibri" w:hAnsi="Calibri" w:cs="Calibri"/>
          <w:bCs/>
        </w:rPr>
        <w:t xml:space="preserve">ΣΤΙΤΟΥΤΟ </w:t>
      </w:r>
      <w:r w:rsidRPr="00780256">
        <w:rPr>
          <w:rFonts w:ascii="Calibri" w:hAnsi="Calibri" w:cs="Tahoma"/>
          <w:iCs/>
        </w:rPr>
        <w:t>ΜΟΡΙΑΚΗΣ ΒΙΟΛΟΓΙΑΣ &amp; ΒΙΟΤΕΧΝΟΛΟΓΙΑΣ</w:t>
      </w:r>
    </w:p>
    <w:p w:rsidR="00461B50" w:rsidRPr="00780256" w:rsidRDefault="00461B50" w:rsidP="00461B50">
      <w:pPr>
        <w:tabs>
          <w:tab w:val="left" w:pos="993"/>
        </w:tabs>
        <w:ind w:right="-340"/>
        <w:jc w:val="center"/>
        <w:rPr>
          <w:b/>
        </w:rPr>
      </w:pPr>
      <w:r w:rsidRPr="00780256">
        <w:rPr>
          <w:b/>
          <w:bCs/>
          <w:i/>
        </w:rPr>
        <w:t>ΘΕΜΑ:</w:t>
      </w:r>
      <w:r w:rsidRPr="00780256">
        <w:rPr>
          <w:b/>
          <w:bCs/>
          <w:i/>
        </w:rPr>
        <w:tab/>
        <w:t xml:space="preserve">Συνοπτικός διαγωνισμός για </w:t>
      </w:r>
      <w:r w:rsidRPr="00780256">
        <w:rPr>
          <w:b/>
        </w:rPr>
        <w:t>την ανάδειξη αναδόχου για το έργο</w:t>
      </w:r>
    </w:p>
    <w:p w:rsidR="00461B50" w:rsidRPr="00780256" w:rsidRDefault="00461B50" w:rsidP="00461B50">
      <w:pPr>
        <w:tabs>
          <w:tab w:val="left" w:pos="993"/>
        </w:tabs>
        <w:ind w:left="720" w:right="-340"/>
        <w:jc w:val="center"/>
        <w:rPr>
          <w:b/>
        </w:rPr>
      </w:pPr>
      <w:r w:rsidRPr="00780256">
        <w:rPr>
          <w:rFonts w:cstheme="minorHAnsi"/>
          <w:b/>
        </w:rPr>
        <w:t>«</w:t>
      </w:r>
      <w:r w:rsidRPr="00780256">
        <w:rPr>
          <w:rFonts w:cstheme="minorHAnsi"/>
          <w:b/>
          <w:iCs/>
          <w:color w:val="000000"/>
        </w:rPr>
        <w:t xml:space="preserve">Προμήθεια εργαστηριακών αναλωσίμων και αντιδραστηρίων </w:t>
      </w:r>
      <w:r>
        <w:rPr>
          <w:rFonts w:cstheme="minorHAnsi"/>
          <w:b/>
          <w:iCs/>
          <w:color w:val="000000"/>
        </w:rPr>
        <w:t>–</w:t>
      </w:r>
      <w:r w:rsidRPr="00780256">
        <w:rPr>
          <w:rFonts w:cstheme="minorHAnsi"/>
          <w:b/>
          <w:iCs/>
          <w:color w:val="000000"/>
        </w:rPr>
        <w:t xml:space="preserve"> ΠΡΟΣΤΑΣΙΑ</w:t>
      </w:r>
      <w:r>
        <w:rPr>
          <w:rFonts w:cstheme="minorHAnsi"/>
          <w:b/>
          <w:iCs/>
          <w:color w:val="000000"/>
        </w:rPr>
        <w:t>-2</w:t>
      </w:r>
      <w:r w:rsidRPr="00780256">
        <w:rPr>
          <w:rFonts w:cstheme="minorHAnsi"/>
          <w:b/>
        </w:rPr>
        <w:t>»</w:t>
      </w:r>
    </w:p>
    <w:p w:rsidR="00461B50" w:rsidRPr="00780256" w:rsidRDefault="00461B50" w:rsidP="00461B50">
      <w:pPr>
        <w:spacing w:after="240"/>
        <w:jc w:val="center"/>
        <w:rPr>
          <w:b/>
          <w:bCs/>
          <w:i/>
          <w:u w:val="single"/>
        </w:rPr>
      </w:pPr>
      <w:proofErr w:type="spellStart"/>
      <w:r w:rsidRPr="00780256">
        <w:rPr>
          <w:b/>
          <w:bCs/>
          <w:i/>
          <w:u w:val="single"/>
        </w:rPr>
        <w:t>Αρ</w:t>
      </w:r>
      <w:proofErr w:type="spellEnd"/>
      <w:r w:rsidRPr="00780256">
        <w:rPr>
          <w:b/>
          <w:bCs/>
          <w:i/>
          <w:u w:val="single"/>
        </w:rPr>
        <w:t>. Διακήρυξης : ……/……...20</w:t>
      </w:r>
      <w:r>
        <w:rPr>
          <w:b/>
          <w:bCs/>
          <w:i/>
          <w:u w:val="single"/>
        </w:rPr>
        <w:t>20</w:t>
      </w:r>
    </w:p>
    <w:p w:rsidR="00461B50" w:rsidRPr="00780256" w:rsidRDefault="00461B50" w:rsidP="00461B50">
      <w:pPr>
        <w:spacing w:after="120"/>
        <w:ind w:left="-567"/>
        <w:jc w:val="left"/>
        <w:rPr>
          <w:rFonts w:cstheme="minorHAnsi"/>
          <w:b/>
          <w:color w:val="000000"/>
          <w:lang w:eastAsia="el-GR"/>
        </w:rPr>
      </w:pPr>
      <w:r w:rsidRPr="00780256">
        <w:rPr>
          <w:rFonts w:cstheme="minorHAnsi"/>
          <w:b/>
          <w:color w:val="000000"/>
          <w:lang w:eastAsia="el-GR"/>
        </w:rPr>
        <w:t>Εκτιμώμενη αξία τμήματος 1:</w:t>
      </w:r>
    </w:p>
    <w:p w:rsidR="00461B50" w:rsidRDefault="00461B50" w:rsidP="00461B50">
      <w:pPr>
        <w:ind w:left="-567" w:right="-619"/>
        <w:jc w:val="left"/>
        <w:rPr>
          <w:rFonts w:cstheme="minorHAnsi"/>
          <w:color w:val="000000"/>
          <w:lang w:eastAsia="el-GR"/>
        </w:rPr>
      </w:pPr>
      <w:r>
        <w:rPr>
          <w:rFonts w:cstheme="minorHAnsi"/>
          <w:color w:val="000000"/>
          <w:lang w:eastAsia="el-GR"/>
        </w:rPr>
        <w:t>Δεκαέ</w:t>
      </w:r>
      <w:r w:rsidRPr="00780256">
        <w:rPr>
          <w:rFonts w:cstheme="minorHAnsi"/>
          <w:color w:val="000000"/>
          <w:lang w:eastAsia="el-GR"/>
        </w:rPr>
        <w:t xml:space="preserve">ξι Χιλιάδες </w:t>
      </w:r>
      <w:r>
        <w:rPr>
          <w:rFonts w:cstheme="minorHAnsi"/>
          <w:color w:val="000000"/>
          <w:lang w:eastAsia="el-GR"/>
        </w:rPr>
        <w:t>Εννιακόσια Τριάντα Πέντε</w:t>
      </w:r>
      <w:r w:rsidRPr="00780256">
        <w:rPr>
          <w:rFonts w:cstheme="minorHAnsi"/>
          <w:color w:val="000000"/>
          <w:lang w:eastAsia="el-GR"/>
        </w:rPr>
        <w:t xml:space="preserve"> Ευρώ </w:t>
      </w:r>
      <w:r>
        <w:rPr>
          <w:rFonts w:cstheme="minorHAnsi"/>
          <w:color w:val="000000"/>
          <w:lang w:eastAsia="el-GR"/>
        </w:rPr>
        <w:t xml:space="preserve">και Σαράντα Οκτώ Λεπτά </w:t>
      </w:r>
      <w:r w:rsidRPr="00780256">
        <w:rPr>
          <w:rFonts w:cstheme="minorHAnsi"/>
          <w:color w:val="000000"/>
          <w:lang w:eastAsia="el-GR"/>
        </w:rPr>
        <w:t>(</w:t>
      </w:r>
      <w:r>
        <w:rPr>
          <w:rFonts w:ascii="Calibri" w:hAnsi="Calibri" w:cs="Calibri"/>
          <w:b/>
          <w:color w:val="000000"/>
        </w:rPr>
        <w:t>16.935,48</w:t>
      </w:r>
      <w:r w:rsidRPr="00780256">
        <w:rPr>
          <w:rFonts w:cstheme="minorHAnsi"/>
          <w:color w:val="000000"/>
          <w:lang w:eastAsia="el-GR"/>
        </w:rPr>
        <w:t xml:space="preserve">€) πλέον ΦΠΑ 24%, ήτοι </w:t>
      </w:r>
      <w:r>
        <w:rPr>
          <w:rFonts w:cstheme="minorHAnsi"/>
          <w:color w:val="000000"/>
          <w:lang w:eastAsia="el-GR"/>
        </w:rPr>
        <w:t xml:space="preserve">Είκοσι Μία </w:t>
      </w:r>
      <w:r w:rsidRPr="00780256">
        <w:rPr>
          <w:rFonts w:cstheme="minorHAnsi"/>
          <w:color w:val="000000"/>
          <w:lang w:eastAsia="el-GR"/>
        </w:rPr>
        <w:t>Χιλιάδες Ευρώ (</w:t>
      </w:r>
      <w:r>
        <w:rPr>
          <w:rFonts w:ascii="Calibri" w:hAnsi="Calibri" w:cs="Calibri"/>
          <w:color w:val="000000"/>
        </w:rPr>
        <w:t>21.000,00</w:t>
      </w:r>
      <w:r w:rsidRPr="00780256">
        <w:rPr>
          <w:rFonts w:ascii="Calibri" w:hAnsi="Calibri" w:cs="Calibri"/>
          <w:color w:val="000000"/>
        </w:rPr>
        <w:t xml:space="preserve"> </w:t>
      </w:r>
      <w:r w:rsidRPr="00780256">
        <w:rPr>
          <w:rFonts w:cstheme="minorHAnsi"/>
          <w:color w:val="000000"/>
          <w:lang w:eastAsia="el-GR"/>
        </w:rPr>
        <w:t>€) συμπεριλαμβανομένου Φ</w:t>
      </w:r>
      <w:r>
        <w:rPr>
          <w:rFonts w:cstheme="minorHAnsi"/>
          <w:color w:val="000000"/>
          <w:lang w:eastAsia="el-GR"/>
        </w:rPr>
        <w:t>ΠΑ</w:t>
      </w:r>
      <w:r w:rsidRPr="00780256">
        <w:rPr>
          <w:rFonts w:cstheme="minorHAnsi"/>
          <w:color w:val="000000"/>
          <w:lang w:eastAsia="el-GR"/>
        </w:rPr>
        <w:t xml:space="preserve"> 24%.</w:t>
      </w:r>
      <w:r w:rsidRPr="00D66489">
        <w:rPr>
          <w:rFonts w:cstheme="minorHAnsi"/>
          <w:color w:val="000000"/>
          <w:lang w:eastAsia="el-GR"/>
        </w:rPr>
        <w:t xml:space="preserve"> </w:t>
      </w:r>
    </w:p>
    <w:p w:rsidR="00461B50" w:rsidRDefault="00461B50" w:rsidP="00461B50">
      <w:pPr>
        <w:ind w:right="-341"/>
        <w:jc w:val="left"/>
        <w:rPr>
          <w:rFonts w:cstheme="minorHAnsi"/>
          <w:b/>
          <w:color w:val="000000"/>
          <w:lang w:eastAsia="el-GR"/>
        </w:rPr>
      </w:pPr>
    </w:p>
    <w:tbl>
      <w:tblPr>
        <w:tblW w:w="9351" w:type="dxa"/>
        <w:jc w:val="center"/>
        <w:tblLayout w:type="fixed"/>
        <w:tblLook w:val="0000" w:firstRow="0" w:lastRow="0" w:firstColumn="0" w:lastColumn="0" w:noHBand="0" w:noVBand="0"/>
      </w:tblPr>
      <w:tblGrid>
        <w:gridCol w:w="846"/>
        <w:gridCol w:w="4961"/>
        <w:gridCol w:w="12"/>
        <w:gridCol w:w="1122"/>
        <w:gridCol w:w="1134"/>
        <w:gridCol w:w="1276"/>
      </w:tblGrid>
      <w:tr w:rsidR="00461B50" w:rsidRPr="00291E29" w:rsidTr="00B85A66">
        <w:trPr>
          <w:trHeight w:val="4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61B50" w:rsidRPr="004D308C" w:rsidRDefault="00461B50" w:rsidP="00B85A66">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961" w:type="dxa"/>
            <w:tcBorders>
              <w:top w:val="single" w:sz="4" w:space="0" w:color="auto"/>
              <w:left w:val="nil"/>
              <w:bottom w:val="single" w:sz="4" w:space="0" w:color="000000"/>
              <w:right w:val="single" w:sz="4" w:space="0" w:color="000000"/>
            </w:tcBorders>
            <w:shd w:val="clear" w:color="auto" w:fill="auto"/>
            <w:vAlign w:val="center"/>
          </w:tcPr>
          <w:p w:rsidR="00461B50" w:rsidRPr="004D308C" w:rsidRDefault="00461B50" w:rsidP="00B85A66">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Περιγραφή</w:t>
            </w:r>
            <w:r>
              <w:rPr>
                <w:rFonts w:ascii="Calibri" w:eastAsia="MS Mincho" w:hAnsi="Calibri" w:cs="Calibri"/>
                <w:b/>
                <w:bCs/>
                <w:color w:val="000000"/>
                <w:sz w:val="20"/>
                <w:szCs w:val="24"/>
                <w:lang w:eastAsia="ja-JP"/>
              </w:rPr>
              <w:t>/είδος</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461B50" w:rsidRPr="004D308C" w:rsidRDefault="00461B50" w:rsidP="00B85A66">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color w:val="000000"/>
                <w:sz w:val="20"/>
                <w:szCs w:val="24"/>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461B50" w:rsidRPr="004D308C" w:rsidRDefault="00461B50" w:rsidP="00B85A66">
            <w:pPr>
              <w:suppressAutoHyphens/>
              <w:spacing w:after="12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461B50" w:rsidRPr="004D308C" w:rsidRDefault="00461B50" w:rsidP="00B85A66">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w:t>
            </w:r>
          </w:p>
        </w:tc>
      </w:tr>
      <w:tr w:rsidR="00461B50" w:rsidRPr="00431CCE" w:rsidTr="00B85A66">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61B50" w:rsidRPr="00D017AD" w:rsidRDefault="00461B50" w:rsidP="00B85A66">
            <w:pPr>
              <w:pStyle w:val="af3"/>
              <w:numPr>
                <w:ilvl w:val="0"/>
                <w:numId w:val="3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61B50" w:rsidRPr="004D308C" w:rsidRDefault="00461B50" w:rsidP="00B85A66">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61B50" w:rsidRPr="004D308C" w:rsidRDefault="00461B50" w:rsidP="00B85A66">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61B50" w:rsidRPr="00D017AD" w:rsidRDefault="00461B50" w:rsidP="00B85A66">
            <w:pPr>
              <w:pStyle w:val="af3"/>
              <w:numPr>
                <w:ilvl w:val="0"/>
                <w:numId w:val="3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61B50" w:rsidRPr="004D308C" w:rsidRDefault="00461B50" w:rsidP="00B85A66">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61B50" w:rsidRPr="00431CCE" w:rsidRDefault="00461B50" w:rsidP="00B85A66">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61B50" w:rsidRPr="00D017AD" w:rsidRDefault="00461B50" w:rsidP="00B85A66">
            <w:pPr>
              <w:pStyle w:val="af3"/>
              <w:numPr>
                <w:ilvl w:val="0"/>
                <w:numId w:val="3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61B50" w:rsidRPr="004D308C" w:rsidRDefault="00461B50" w:rsidP="00B85A66">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61B50" w:rsidRPr="00431CCE" w:rsidRDefault="00461B50" w:rsidP="00B85A66">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61B50" w:rsidRPr="00D017AD" w:rsidRDefault="00461B50" w:rsidP="00B85A66">
            <w:pPr>
              <w:pStyle w:val="af3"/>
              <w:numPr>
                <w:ilvl w:val="0"/>
                <w:numId w:val="32"/>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61B50" w:rsidRPr="004D308C" w:rsidRDefault="00461B50" w:rsidP="00B85A66">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61B50" w:rsidRPr="00431CCE" w:rsidRDefault="00461B50" w:rsidP="00B85A66">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61B50" w:rsidRPr="00D017AD" w:rsidRDefault="00461B50" w:rsidP="00B85A66">
            <w:pPr>
              <w:suppressAutoHyphens/>
              <w:ind w:left="172"/>
              <w:jc w:val="center"/>
              <w:rPr>
                <w:rFonts w:ascii="Calibri" w:eastAsia="MS Mincho" w:hAnsi="Calibri" w:cs="Calibri"/>
                <w:color w:val="000000"/>
                <w:szCs w:val="24"/>
                <w:lang w:eastAsia="ja-JP"/>
              </w:rPr>
            </w:pPr>
            <w:r>
              <w:rPr>
                <w:rFonts w:ascii="Calibri" w:eastAsia="MS Mincho" w:hAnsi="Calibri" w:cs="Calibri"/>
                <w:color w:val="000000"/>
                <w:szCs w:val="24"/>
                <w:lang w:eastAsia="ja-JP"/>
              </w:rPr>
              <w:t>…</w:t>
            </w:r>
          </w:p>
        </w:tc>
        <w:tc>
          <w:tcPr>
            <w:tcW w:w="4973" w:type="dxa"/>
            <w:gridSpan w:val="2"/>
            <w:tcBorders>
              <w:top w:val="nil"/>
              <w:left w:val="nil"/>
              <w:bottom w:val="single" w:sz="4" w:space="0" w:color="000000"/>
              <w:right w:val="single" w:sz="4" w:space="0" w:color="000000"/>
            </w:tcBorders>
            <w:shd w:val="clear" w:color="auto" w:fill="auto"/>
            <w:vAlign w:val="center"/>
          </w:tcPr>
          <w:p w:rsidR="00461B50" w:rsidRPr="004D308C" w:rsidRDefault="00461B50" w:rsidP="00B85A66">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61B50" w:rsidRPr="00431CCE" w:rsidRDefault="00461B50" w:rsidP="00B85A66">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438"/>
          <w:jc w:val="center"/>
        </w:trPr>
        <w:tc>
          <w:tcPr>
            <w:tcW w:w="846" w:type="dxa"/>
            <w:tcBorders>
              <w:top w:val="single" w:sz="4" w:space="0" w:color="000000"/>
              <w:left w:val="single" w:sz="4" w:space="0" w:color="auto"/>
              <w:bottom w:val="single" w:sz="4" w:space="0" w:color="auto"/>
            </w:tcBorders>
            <w:shd w:val="clear" w:color="auto" w:fill="auto"/>
            <w:noWrap/>
            <w:vAlign w:val="center"/>
          </w:tcPr>
          <w:p w:rsidR="00461B50" w:rsidRPr="00431CCE" w:rsidRDefault="00461B50" w:rsidP="00B85A66">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461B50" w:rsidRPr="004D308C" w:rsidRDefault="00461B50" w:rsidP="00B85A66">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417"/>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61B50" w:rsidRPr="004D308C" w:rsidRDefault="00461B50" w:rsidP="00B85A66">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409"/>
          <w:jc w:val="center"/>
        </w:trPr>
        <w:tc>
          <w:tcPr>
            <w:tcW w:w="846" w:type="dxa"/>
            <w:tcBorders>
              <w:top w:val="single" w:sz="4" w:space="0" w:color="auto"/>
              <w:left w:val="single" w:sz="4" w:space="0" w:color="auto"/>
              <w:bottom w:val="single" w:sz="4" w:space="0" w:color="auto"/>
            </w:tcBorders>
            <w:shd w:val="clear" w:color="auto" w:fill="auto"/>
            <w:noWrap/>
            <w:vAlign w:val="center"/>
          </w:tcPr>
          <w:p w:rsidR="00461B50" w:rsidRPr="004D308C" w:rsidRDefault="00461B50" w:rsidP="00B85A66">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461B50" w:rsidRPr="00431CCE" w:rsidRDefault="00461B50" w:rsidP="00B85A66">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val="en-GB" w:eastAsia="ja-JP"/>
              </w:rPr>
            </w:pPr>
          </w:p>
        </w:tc>
      </w:tr>
    </w:tbl>
    <w:p w:rsidR="00461B50" w:rsidRPr="008221F5" w:rsidRDefault="00461B50" w:rsidP="00461B50">
      <w:pPr>
        <w:rPr>
          <w:rFonts w:cstheme="minorHAnsi"/>
          <w:b/>
        </w:rPr>
      </w:pPr>
    </w:p>
    <w:p w:rsidR="00461B50" w:rsidRPr="00CD4F71" w:rsidRDefault="00461B50" w:rsidP="00461B50">
      <w:pPr>
        <w:jc w:val="center"/>
      </w:pPr>
      <w:r w:rsidRPr="00F9062F">
        <w:t xml:space="preserve">Η προσφορά ισχύει για </w:t>
      </w:r>
      <w:r>
        <w:rPr>
          <w:b/>
        </w:rPr>
        <w:t>τέσσερε</w:t>
      </w:r>
      <w:r w:rsidRPr="00F9062F">
        <w:rPr>
          <w:b/>
        </w:rPr>
        <w:t>ις (4)</w:t>
      </w:r>
      <w:r w:rsidRPr="00F9062F">
        <w:t xml:space="preserve"> μήνες.</w:t>
      </w:r>
    </w:p>
    <w:p w:rsidR="00461B50" w:rsidRPr="00CD4F71" w:rsidRDefault="00461B50" w:rsidP="00461B50">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461B50" w:rsidRDefault="00461B50" w:rsidP="00461B50">
      <w:pPr>
        <w:spacing w:before="0" w:after="200" w:line="276" w:lineRule="auto"/>
        <w:jc w:val="center"/>
        <w:rPr>
          <w:rFonts w:cstheme="minorHAnsi"/>
        </w:rPr>
      </w:pPr>
      <w:r w:rsidRPr="00CD4F71">
        <w:rPr>
          <w:lang w:eastAsia="el-GR"/>
        </w:rPr>
        <w:t>Υπογραφή</w:t>
      </w:r>
      <w:r>
        <w:rPr>
          <w:rFonts w:cstheme="minorHAnsi"/>
        </w:rPr>
        <w:t xml:space="preserve"> </w:t>
      </w:r>
      <w:r>
        <w:rPr>
          <w:rFonts w:cstheme="minorHAnsi"/>
        </w:rPr>
        <w:br w:type="page"/>
      </w:r>
    </w:p>
    <w:p w:rsidR="00461B50" w:rsidRPr="00E00EBA" w:rsidRDefault="00461B50" w:rsidP="00461B50">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lastRenderedPageBreak/>
        <w:t>ΕΝΤΥΠΟ ΟΙΚΟΝΟΜΙΚΗΣ ΠΡΟΣΦΟΡΑΣ ΓΙ</w:t>
      </w:r>
      <w:r>
        <w:rPr>
          <w:b/>
          <w:sz w:val="24"/>
        </w:rPr>
        <w:t>Α ΤΟ ΤΜΗΜΑ 2</w:t>
      </w:r>
      <w:r w:rsidRPr="00E00EBA">
        <w:rPr>
          <w:b/>
          <w:sz w:val="24"/>
        </w:rPr>
        <w:t xml:space="preserve">: </w:t>
      </w:r>
      <w:r>
        <w:rPr>
          <w:rFonts w:cstheme="minorHAnsi"/>
          <w:b/>
          <w:color w:val="000000"/>
        </w:rPr>
        <w:t>Εξειδικευμένα αντιδραστήρια</w:t>
      </w:r>
    </w:p>
    <w:p w:rsidR="00461B50" w:rsidRPr="00CD4F71" w:rsidRDefault="00461B50" w:rsidP="00461B50">
      <w:pPr>
        <w:spacing w:after="120"/>
        <w:jc w:val="center"/>
        <w:rPr>
          <w:rFonts w:ascii="Calibri" w:hAnsi="Calibri" w:cs="Calibri"/>
          <w:bCs/>
        </w:rPr>
      </w:pPr>
      <w:r w:rsidRPr="00CD4F71">
        <w:rPr>
          <w:rFonts w:ascii="Calibri" w:hAnsi="Calibri" w:cs="Calibri"/>
          <w:bCs/>
        </w:rPr>
        <w:t>ΠΡΟΣ</w:t>
      </w:r>
    </w:p>
    <w:p w:rsidR="00461B50" w:rsidRPr="00780256" w:rsidRDefault="00461B50" w:rsidP="00461B50">
      <w:pPr>
        <w:spacing w:after="120"/>
        <w:jc w:val="center"/>
        <w:rPr>
          <w:rFonts w:ascii="Calibri" w:hAnsi="Calibri" w:cs="Calibri"/>
          <w:bCs/>
        </w:rPr>
      </w:pPr>
      <w:r w:rsidRPr="00CD4F71">
        <w:rPr>
          <w:rFonts w:ascii="Calibri" w:hAnsi="Calibri" w:cs="Calibri"/>
          <w:bCs/>
        </w:rPr>
        <w:t>ΙΔΡΥΜΑ ΤΕΧΝΟΛΟΓΙΑΣ &amp; ΕΡΕΥΝΑΣ/</w:t>
      </w:r>
      <w:r w:rsidRPr="00780256">
        <w:rPr>
          <w:rFonts w:ascii="Calibri" w:hAnsi="Calibri" w:cs="Calibri"/>
          <w:bCs/>
          <w:lang w:val="en-US"/>
        </w:rPr>
        <w:t>IN</w:t>
      </w:r>
      <w:r w:rsidRPr="00780256">
        <w:rPr>
          <w:rFonts w:ascii="Calibri" w:hAnsi="Calibri" w:cs="Calibri"/>
          <w:bCs/>
        </w:rPr>
        <w:t xml:space="preserve">ΣΤΙΤΟΥΤΟ </w:t>
      </w:r>
      <w:r w:rsidRPr="00780256">
        <w:rPr>
          <w:rFonts w:ascii="Calibri" w:hAnsi="Calibri" w:cs="Tahoma"/>
          <w:iCs/>
        </w:rPr>
        <w:t>ΜΟΡΙΑΚΗΣ ΒΙΟΛΟΓΙΑΣ &amp; ΒΙΟΤΕΧΝΟΛΟΓΙΑΣ</w:t>
      </w:r>
    </w:p>
    <w:p w:rsidR="00461B50" w:rsidRPr="00780256" w:rsidRDefault="00461B50" w:rsidP="00461B50">
      <w:pPr>
        <w:tabs>
          <w:tab w:val="left" w:pos="993"/>
        </w:tabs>
        <w:ind w:right="-340"/>
        <w:jc w:val="center"/>
        <w:rPr>
          <w:b/>
        </w:rPr>
      </w:pPr>
      <w:r w:rsidRPr="00780256">
        <w:rPr>
          <w:b/>
          <w:bCs/>
          <w:i/>
        </w:rPr>
        <w:t>ΘΕΜΑ:</w:t>
      </w:r>
      <w:r w:rsidRPr="00780256">
        <w:rPr>
          <w:b/>
          <w:bCs/>
          <w:i/>
        </w:rPr>
        <w:tab/>
        <w:t xml:space="preserve">Συνοπτικός διαγωνισμός για </w:t>
      </w:r>
      <w:r w:rsidRPr="00780256">
        <w:rPr>
          <w:b/>
        </w:rPr>
        <w:t>την ανάδειξη αναδόχου για το έργο</w:t>
      </w:r>
    </w:p>
    <w:p w:rsidR="00461B50" w:rsidRPr="00780256" w:rsidRDefault="00461B50" w:rsidP="00461B50">
      <w:pPr>
        <w:tabs>
          <w:tab w:val="left" w:pos="993"/>
        </w:tabs>
        <w:ind w:left="720" w:right="-340"/>
        <w:jc w:val="center"/>
        <w:rPr>
          <w:b/>
        </w:rPr>
      </w:pPr>
      <w:r w:rsidRPr="00780256">
        <w:rPr>
          <w:rFonts w:cstheme="minorHAnsi"/>
          <w:b/>
        </w:rPr>
        <w:t>«</w:t>
      </w:r>
      <w:r w:rsidRPr="00780256">
        <w:rPr>
          <w:rFonts w:cstheme="minorHAnsi"/>
          <w:b/>
          <w:iCs/>
          <w:color w:val="000000"/>
        </w:rPr>
        <w:t xml:space="preserve">Προμήθεια εργαστηριακών αναλωσίμων και αντιδραστηρίων </w:t>
      </w:r>
      <w:r>
        <w:rPr>
          <w:rFonts w:cstheme="minorHAnsi"/>
          <w:b/>
          <w:iCs/>
          <w:color w:val="000000"/>
        </w:rPr>
        <w:t>–</w:t>
      </w:r>
      <w:r w:rsidRPr="00780256">
        <w:rPr>
          <w:rFonts w:cstheme="minorHAnsi"/>
          <w:b/>
          <w:iCs/>
          <w:color w:val="000000"/>
        </w:rPr>
        <w:t xml:space="preserve"> ΠΡΟΣΤΑΣΙΑ</w:t>
      </w:r>
      <w:r>
        <w:rPr>
          <w:rFonts w:cstheme="minorHAnsi"/>
          <w:b/>
          <w:iCs/>
          <w:color w:val="000000"/>
        </w:rPr>
        <w:t>-2</w:t>
      </w:r>
      <w:r w:rsidRPr="00780256">
        <w:rPr>
          <w:rFonts w:cstheme="minorHAnsi"/>
          <w:b/>
        </w:rPr>
        <w:t>»</w:t>
      </w:r>
    </w:p>
    <w:p w:rsidR="00461B50" w:rsidRPr="00780256" w:rsidRDefault="00461B50" w:rsidP="00461B50">
      <w:pPr>
        <w:spacing w:after="240"/>
        <w:jc w:val="center"/>
        <w:rPr>
          <w:b/>
          <w:bCs/>
          <w:i/>
          <w:u w:val="single"/>
        </w:rPr>
      </w:pPr>
      <w:proofErr w:type="spellStart"/>
      <w:r w:rsidRPr="00780256">
        <w:rPr>
          <w:b/>
          <w:bCs/>
          <w:i/>
          <w:u w:val="single"/>
        </w:rPr>
        <w:t>Αρ</w:t>
      </w:r>
      <w:proofErr w:type="spellEnd"/>
      <w:r w:rsidRPr="00780256">
        <w:rPr>
          <w:b/>
          <w:bCs/>
          <w:i/>
          <w:u w:val="single"/>
        </w:rPr>
        <w:t>. Διακήρυξης : ……/……...20</w:t>
      </w:r>
      <w:r>
        <w:rPr>
          <w:b/>
          <w:bCs/>
          <w:i/>
          <w:u w:val="single"/>
        </w:rPr>
        <w:t>20</w:t>
      </w:r>
    </w:p>
    <w:p w:rsidR="00461B50" w:rsidRPr="00780256" w:rsidRDefault="00461B50" w:rsidP="00461B50">
      <w:pPr>
        <w:spacing w:after="120"/>
        <w:ind w:left="-567"/>
        <w:jc w:val="left"/>
        <w:rPr>
          <w:rFonts w:cstheme="minorHAnsi"/>
          <w:b/>
          <w:color w:val="000000"/>
          <w:lang w:eastAsia="el-GR"/>
        </w:rPr>
      </w:pPr>
      <w:r w:rsidRPr="00780256">
        <w:rPr>
          <w:rFonts w:cstheme="minorHAnsi"/>
          <w:b/>
          <w:color w:val="000000"/>
          <w:lang w:eastAsia="el-GR"/>
        </w:rPr>
        <w:t>Εκτιμώμενη αξία τμήματος 2:</w:t>
      </w:r>
    </w:p>
    <w:p w:rsidR="00461B50" w:rsidRDefault="00461B50" w:rsidP="00461B50">
      <w:pPr>
        <w:ind w:left="-567" w:right="-619"/>
        <w:jc w:val="left"/>
        <w:rPr>
          <w:rFonts w:cstheme="minorHAnsi"/>
          <w:color w:val="000000"/>
          <w:lang w:eastAsia="el-GR"/>
        </w:rPr>
      </w:pPr>
      <w:r w:rsidRPr="00780256">
        <w:rPr>
          <w:rFonts w:cstheme="minorHAnsi"/>
          <w:color w:val="000000"/>
          <w:lang w:eastAsia="el-GR"/>
        </w:rPr>
        <w:t xml:space="preserve">Χίλια </w:t>
      </w:r>
      <w:r>
        <w:rPr>
          <w:rFonts w:cstheme="minorHAnsi"/>
          <w:color w:val="000000"/>
          <w:lang w:eastAsia="el-GR"/>
        </w:rPr>
        <w:t xml:space="preserve">Οκτακόσια Ογδόντα Έξι Ευρώ και Εβδομήντα Εννιά Λεπτών </w:t>
      </w:r>
      <w:r w:rsidRPr="00780256">
        <w:rPr>
          <w:rFonts w:cstheme="minorHAnsi"/>
          <w:color w:val="000000"/>
          <w:lang w:eastAsia="el-GR"/>
        </w:rPr>
        <w:t xml:space="preserve"> (</w:t>
      </w:r>
      <w:r>
        <w:rPr>
          <w:rFonts w:ascii="Calibri" w:hAnsi="Calibri" w:cs="Calibri"/>
          <w:b/>
          <w:color w:val="000000"/>
        </w:rPr>
        <w:t>1.886,79</w:t>
      </w:r>
      <w:r w:rsidRPr="00780256">
        <w:rPr>
          <w:rFonts w:ascii="Calibri" w:hAnsi="Calibri" w:cs="Calibri"/>
          <w:b/>
          <w:color w:val="000000"/>
        </w:rPr>
        <w:t xml:space="preserve"> </w:t>
      </w:r>
      <w:r w:rsidRPr="00780256">
        <w:rPr>
          <w:rFonts w:cstheme="minorHAnsi"/>
          <w:color w:val="000000"/>
          <w:lang w:eastAsia="el-GR"/>
        </w:rPr>
        <w:t xml:space="preserve">€) πλέον ΦΠΑ </w:t>
      </w:r>
      <w:r>
        <w:rPr>
          <w:rFonts w:cstheme="minorHAnsi"/>
          <w:color w:val="000000"/>
          <w:lang w:eastAsia="el-GR"/>
        </w:rPr>
        <w:t>6</w:t>
      </w:r>
      <w:r w:rsidRPr="00780256">
        <w:rPr>
          <w:rFonts w:cstheme="minorHAnsi"/>
          <w:color w:val="000000"/>
          <w:lang w:eastAsia="el-GR"/>
        </w:rPr>
        <w:t xml:space="preserve">%, ήτοι </w:t>
      </w:r>
      <w:r>
        <w:rPr>
          <w:rFonts w:cstheme="minorHAnsi"/>
          <w:color w:val="000000"/>
          <w:lang w:eastAsia="el-GR"/>
        </w:rPr>
        <w:t>Δύο Χιλιάδες</w:t>
      </w:r>
      <w:r w:rsidRPr="00780256">
        <w:rPr>
          <w:rFonts w:cstheme="minorHAnsi"/>
          <w:color w:val="000000"/>
          <w:lang w:eastAsia="el-GR"/>
        </w:rPr>
        <w:t xml:space="preserve"> Ευρώ (</w:t>
      </w:r>
      <w:r>
        <w:rPr>
          <w:rFonts w:ascii="Calibri" w:hAnsi="Calibri" w:cs="Calibri"/>
          <w:b/>
          <w:color w:val="000000"/>
        </w:rPr>
        <w:t>2.000,00</w:t>
      </w:r>
      <w:r w:rsidRPr="00780256">
        <w:rPr>
          <w:rFonts w:ascii="Calibri" w:hAnsi="Calibri" w:cs="Calibri"/>
          <w:color w:val="000000"/>
        </w:rPr>
        <w:t xml:space="preserve"> </w:t>
      </w:r>
      <w:r>
        <w:rPr>
          <w:rFonts w:cstheme="minorHAnsi"/>
          <w:color w:val="000000"/>
          <w:lang w:eastAsia="el-GR"/>
        </w:rPr>
        <w:t>€) συμπεριλαμβανομένου ΦΠΑ 6</w:t>
      </w:r>
      <w:r w:rsidRPr="00780256">
        <w:rPr>
          <w:rFonts w:cstheme="minorHAnsi"/>
          <w:color w:val="000000"/>
          <w:lang w:eastAsia="el-GR"/>
        </w:rPr>
        <w:t>%.</w:t>
      </w:r>
      <w:r w:rsidRPr="00D66489">
        <w:rPr>
          <w:rFonts w:cstheme="minorHAnsi"/>
          <w:color w:val="000000"/>
          <w:lang w:eastAsia="el-GR"/>
        </w:rPr>
        <w:t xml:space="preserve"> </w:t>
      </w:r>
    </w:p>
    <w:p w:rsidR="00461B50" w:rsidRDefault="00461B50" w:rsidP="00461B50">
      <w:pPr>
        <w:ind w:right="-341"/>
        <w:jc w:val="left"/>
        <w:rPr>
          <w:rFonts w:cstheme="minorHAnsi"/>
          <w:b/>
          <w:color w:val="000000"/>
          <w:lang w:eastAsia="el-GR"/>
        </w:rPr>
      </w:pPr>
    </w:p>
    <w:tbl>
      <w:tblPr>
        <w:tblW w:w="9351" w:type="dxa"/>
        <w:jc w:val="center"/>
        <w:tblLayout w:type="fixed"/>
        <w:tblLook w:val="0000" w:firstRow="0" w:lastRow="0" w:firstColumn="0" w:lastColumn="0" w:noHBand="0" w:noVBand="0"/>
      </w:tblPr>
      <w:tblGrid>
        <w:gridCol w:w="846"/>
        <w:gridCol w:w="4961"/>
        <w:gridCol w:w="12"/>
        <w:gridCol w:w="1122"/>
        <w:gridCol w:w="1134"/>
        <w:gridCol w:w="1276"/>
      </w:tblGrid>
      <w:tr w:rsidR="00461B50" w:rsidRPr="00291E29" w:rsidTr="00B85A66">
        <w:trPr>
          <w:trHeight w:val="4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61B50" w:rsidRPr="004D308C" w:rsidRDefault="00461B50" w:rsidP="00B85A66">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961" w:type="dxa"/>
            <w:tcBorders>
              <w:top w:val="single" w:sz="4" w:space="0" w:color="auto"/>
              <w:left w:val="nil"/>
              <w:bottom w:val="single" w:sz="4" w:space="0" w:color="000000"/>
              <w:right w:val="single" w:sz="4" w:space="0" w:color="000000"/>
            </w:tcBorders>
            <w:shd w:val="clear" w:color="auto" w:fill="auto"/>
            <w:vAlign w:val="center"/>
          </w:tcPr>
          <w:p w:rsidR="00461B50" w:rsidRPr="004D308C" w:rsidRDefault="00461B50" w:rsidP="00B85A66">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Περιγραφή</w:t>
            </w:r>
            <w:r>
              <w:rPr>
                <w:rFonts w:ascii="Calibri" w:eastAsia="MS Mincho" w:hAnsi="Calibri" w:cs="Calibri"/>
                <w:b/>
                <w:bCs/>
                <w:color w:val="000000"/>
                <w:sz w:val="20"/>
                <w:szCs w:val="24"/>
                <w:lang w:eastAsia="ja-JP"/>
              </w:rPr>
              <w:t>/είδος</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461B50" w:rsidRPr="004D308C" w:rsidRDefault="00461B50" w:rsidP="00B85A66">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color w:val="000000"/>
                <w:sz w:val="20"/>
                <w:szCs w:val="24"/>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461B50" w:rsidRPr="004D308C" w:rsidRDefault="00461B50" w:rsidP="00B85A66">
            <w:pPr>
              <w:suppressAutoHyphens/>
              <w:spacing w:after="12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461B50" w:rsidRPr="004D308C" w:rsidRDefault="00461B50" w:rsidP="00B85A66">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w:t>
            </w:r>
          </w:p>
        </w:tc>
      </w:tr>
      <w:tr w:rsidR="00461B50" w:rsidRPr="00431CCE" w:rsidTr="00B85A66">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61B50" w:rsidRPr="00D017AD" w:rsidRDefault="00461B50" w:rsidP="00B85A66">
            <w:pPr>
              <w:pStyle w:val="af3"/>
              <w:numPr>
                <w:ilvl w:val="0"/>
                <w:numId w:val="33"/>
              </w:numPr>
              <w:suppressAutoHyphens/>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61B50" w:rsidRPr="004D308C" w:rsidRDefault="00461B50" w:rsidP="00B85A66">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61B50" w:rsidRPr="004D308C" w:rsidRDefault="00461B50" w:rsidP="00B85A66">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61B50" w:rsidRPr="00D017AD" w:rsidRDefault="00461B50" w:rsidP="00B85A66">
            <w:pPr>
              <w:pStyle w:val="af3"/>
              <w:numPr>
                <w:ilvl w:val="0"/>
                <w:numId w:val="33"/>
              </w:numPr>
              <w:suppressAutoHyphens/>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61B50" w:rsidRPr="004D308C" w:rsidRDefault="00461B50" w:rsidP="00B85A66">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61B50" w:rsidRPr="004D308C" w:rsidRDefault="00461B50" w:rsidP="00B85A66">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61B50" w:rsidRPr="00D017AD" w:rsidRDefault="00461B50" w:rsidP="00B85A66">
            <w:pPr>
              <w:pStyle w:val="af3"/>
              <w:numPr>
                <w:ilvl w:val="0"/>
                <w:numId w:val="33"/>
              </w:numPr>
              <w:suppressAutoHyphens/>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61B50" w:rsidRPr="004D308C" w:rsidRDefault="00461B50" w:rsidP="00B85A66">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61B50" w:rsidRPr="004D308C" w:rsidRDefault="00461B50" w:rsidP="00B85A66">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61B50" w:rsidRPr="00D017AD" w:rsidRDefault="00461B50" w:rsidP="00B85A66">
            <w:pPr>
              <w:pStyle w:val="af3"/>
              <w:numPr>
                <w:ilvl w:val="0"/>
                <w:numId w:val="33"/>
              </w:numPr>
              <w:suppressAutoHyphens/>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61B50" w:rsidRPr="004D308C" w:rsidRDefault="00461B50" w:rsidP="00B85A66">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61B50" w:rsidRPr="004D308C" w:rsidRDefault="00461B50" w:rsidP="00B85A66">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61B50" w:rsidRPr="00CB5BED" w:rsidRDefault="00461B50" w:rsidP="00B85A66">
            <w:pPr>
              <w:suppressAutoHyphens/>
              <w:ind w:left="360"/>
              <w:jc w:val="center"/>
              <w:rPr>
                <w:rFonts w:ascii="Calibri" w:eastAsia="MS Mincho" w:hAnsi="Calibri" w:cs="Calibri"/>
                <w:color w:val="000000"/>
                <w:szCs w:val="24"/>
                <w:lang w:eastAsia="ja-JP"/>
              </w:rPr>
            </w:pPr>
            <w:r>
              <w:rPr>
                <w:rFonts w:ascii="Calibri" w:eastAsia="MS Mincho" w:hAnsi="Calibri" w:cs="Calibri"/>
                <w:color w:val="000000"/>
                <w:szCs w:val="24"/>
                <w:lang w:eastAsia="ja-JP"/>
              </w:rPr>
              <w:t>…</w:t>
            </w:r>
          </w:p>
        </w:tc>
        <w:tc>
          <w:tcPr>
            <w:tcW w:w="4973" w:type="dxa"/>
            <w:gridSpan w:val="2"/>
            <w:tcBorders>
              <w:top w:val="nil"/>
              <w:left w:val="nil"/>
              <w:bottom w:val="single" w:sz="4" w:space="0" w:color="000000"/>
              <w:right w:val="single" w:sz="4" w:space="0" w:color="000000"/>
            </w:tcBorders>
            <w:shd w:val="clear" w:color="auto" w:fill="auto"/>
            <w:vAlign w:val="center"/>
          </w:tcPr>
          <w:p w:rsidR="00461B50" w:rsidRPr="004D308C" w:rsidRDefault="00461B50" w:rsidP="00B85A66">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61B50" w:rsidRPr="004D308C" w:rsidRDefault="00461B50" w:rsidP="00B85A66">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438"/>
          <w:jc w:val="center"/>
        </w:trPr>
        <w:tc>
          <w:tcPr>
            <w:tcW w:w="846" w:type="dxa"/>
            <w:tcBorders>
              <w:top w:val="single" w:sz="4" w:space="0" w:color="000000"/>
              <w:left w:val="single" w:sz="4" w:space="0" w:color="auto"/>
              <w:bottom w:val="single" w:sz="4" w:space="0" w:color="auto"/>
            </w:tcBorders>
            <w:shd w:val="clear" w:color="auto" w:fill="auto"/>
            <w:noWrap/>
            <w:vAlign w:val="center"/>
          </w:tcPr>
          <w:p w:rsidR="00461B50" w:rsidRPr="00431CCE" w:rsidRDefault="00461B50" w:rsidP="00B85A66">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461B50" w:rsidRPr="004D308C" w:rsidRDefault="00461B50" w:rsidP="00B85A66">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417"/>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61B50" w:rsidRPr="004D308C" w:rsidRDefault="00461B50" w:rsidP="00B85A66">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 xml:space="preserve">ΦΠΑ </w:t>
            </w:r>
            <w:r>
              <w:rPr>
                <w:rFonts w:ascii="Calibri" w:eastAsia="MS Mincho" w:hAnsi="Calibri" w:cs="Calibri"/>
                <w:b/>
                <w:color w:val="000000"/>
                <w:szCs w:val="24"/>
                <w:lang w:eastAsia="ja-JP"/>
              </w:rPr>
              <w:t>6</w:t>
            </w:r>
            <w:r w:rsidRPr="004D308C">
              <w:rPr>
                <w:rFonts w:ascii="Calibri" w:eastAsia="MS Mincho" w:hAnsi="Calibri" w:cs="Calibri"/>
                <w:b/>
                <w:color w:val="000000"/>
                <w:szCs w:val="24"/>
                <w:lang w:eastAsia="ja-JP"/>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409"/>
          <w:jc w:val="center"/>
        </w:trPr>
        <w:tc>
          <w:tcPr>
            <w:tcW w:w="846" w:type="dxa"/>
            <w:tcBorders>
              <w:top w:val="single" w:sz="4" w:space="0" w:color="auto"/>
              <w:left w:val="single" w:sz="4" w:space="0" w:color="auto"/>
              <w:bottom w:val="single" w:sz="4" w:space="0" w:color="auto"/>
            </w:tcBorders>
            <w:shd w:val="clear" w:color="auto" w:fill="auto"/>
            <w:noWrap/>
            <w:vAlign w:val="center"/>
          </w:tcPr>
          <w:p w:rsidR="00461B50" w:rsidRPr="004D308C" w:rsidRDefault="00461B50" w:rsidP="00B85A66">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461B50" w:rsidRPr="00431CCE" w:rsidRDefault="00461B50" w:rsidP="00B85A66">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val="en-GB" w:eastAsia="ja-JP"/>
              </w:rPr>
            </w:pPr>
          </w:p>
        </w:tc>
      </w:tr>
    </w:tbl>
    <w:p w:rsidR="00461B50" w:rsidRPr="008221F5" w:rsidRDefault="00461B50" w:rsidP="00461B50">
      <w:pPr>
        <w:rPr>
          <w:rFonts w:cstheme="minorHAnsi"/>
          <w:b/>
        </w:rPr>
      </w:pPr>
    </w:p>
    <w:p w:rsidR="00461B50" w:rsidRPr="00CD4F71" w:rsidRDefault="00461B50" w:rsidP="00461B50">
      <w:pPr>
        <w:jc w:val="center"/>
      </w:pPr>
      <w:r w:rsidRPr="00F9062F">
        <w:t xml:space="preserve">Η προσφορά ισχύει για </w:t>
      </w:r>
      <w:r>
        <w:rPr>
          <w:b/>
        </w:rPr>
        <w:t>τέσσερε</w:t>
      </w:r>
      <w:r w:rsidRPr="00F9062F">
        <w:rPr>
          <w:b/>
        </w:rPr>
        <w:t>ις (4)</w:t>
      </w:r>
      <w:r w:rsidRPr="00F9062F">
        <w:t xml:space="preserve"> μήνες.</w:t>
      </w:r>
    </w:p>
    <w:p w:rsidR="00461B50" w:rsidRPr="00CD4F71" w:rsidRDefault="00461B50" w:rsidP="00461B50">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461B50" w:rsidRDefault="00461B50" w:rsidP="00461B50">
      <w:pPr>
        <w:spacing w:before="0" w:after="200" w:line="276" w:lineRule="auto"/>
        <w:jc w:val="center"/>
        <w:rPr>
          <w:rFonts w:cstheme="minorHAnsi"/>
        </w:rPr>
      </w:pPr>
      <w:r w:rsidRPr="00CD4F71">
        <w:rPr>
          <w:lang w:eastAsia="el-GR"/>
        </w:rPr>
        <w:t>Υπογραφή</w:t>
      </w:r>
      <w:r>
        <w:rPr>
          <w:rFonts w:cstheme="minorHAnsi"/>
        </w:rPr>
        <w:t xml:space="preserve"> </w:t>
      </w:r>
    </w:p>
    <w:p w:rsidR="00461B50" w:rsidRDefault="00461B50" w:rsidP="00461B50">
      <w:pPr>
        <w:spacing w:before="0" w:after="200" w:line="276" w:lineRule="auto"/>
        <w:jc w:val="center"/>
        <w:rPr>
          <w:rFonts w:cstheme="minorHAnsi"/>
        </w:rPr>
        <w:sectPr w:rsidR="00461B50" w:rsidSect="00D24A28">
          <w:endnotePr>
            <w:numFmt w:val="decimal"/>
          </w:endnotePr>
          <w:pgSz w:w="11906" w:h="16838"/>
          <w:pgMar w:top="1440" w:right="1797" w:bottom="1440" w:left="1797" w:header="709" w:footer="709" w:gutter="0"/>
          <w:cols w:space="708"/>
          <w:docGrid w:linePitch="360"/>
        </w:sectPr>
      </w:pPr>
    </w:p>
    <w:p w:rsidR="00461B50" w:rsidRPr="00E00EBA" w:rsidRDefault="00461B50" w:rsidP="00461B50">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lastRenderedPageBreak/>
        <w:t xml:space="preserve">ΕΝΤΥΠΟ ΟΙΚΟΝΟΜΙΚΗΣ ΠΡΟΣΦΟΡΑΣ ΓΙΑ ΤΟ ΤΜΗΜΑ </w:t>
      </w:r>
      <w:r>
        <w:rPr>
          <w:b/>
          <w:sz w:val="24"/>
        </w:rPr>
        <w:t>3</w:t>
      </w:r>
      <w:r w:rsidRPr="00E00EBA">
        <w:rPr>
          <w:b/>
          <w:sz w:val="24"/>
        </w:rPr>
        <w:t xml:space="preserve">: </w:t>
      </w:r>
      <w:r>
        <w:rPr>
          <w:rFonts w:cstheme="minorHAnsi"/>
          <w:b/>
          <w:color w:val="000000"/>
        </w:rPr>
        <w:t xml:space="preserve">Αναλώσιμα </w:t>
      </w:r>
      <w:proofErr w:type="spellStart"/>
      <w:r>
        <w:rPr>
          <w:rFonts w:cstheme="minorHAnsi"/>
          <w:b/>
          <w:color w:val="000000"/>
        </w:rPr>
        <w:t>κυτταροκαλλιεργειών</w:t>
      </w:r>
      <w:proofErr w:type="spellEnd"/>
    </w:p>
    <w:p w:rsidR="00461B50" w:rsidRPr="00CD4F71" w:rsidRDefault="00461B50" w:rsidP="00461B50">
      <w:pPr>
        <w:spacing w:after="120"/>
        <w:jc w:val="center"/>
        <w:rPr>
          <w:rFonts w:ascii="Calibri" w:hAnsi="Calibri" w:cs="Calibri"/>
          <w:bCs/>
        </w:rPr>
      </w:pPr>
      <w:r w:rsidRPr="00CD4F71">
        <w:rPr>
          <w:rFonts w:ascii="Calibri" w:hAnsi="Calibri" w:cs="Calibri"/>
          <w:bCs/>
        </w:rPr>
        <w:t>ΠΡΟΣ</w:t>
      </w:r>
    </w:p>
    <w:p w:rsidR="00461B50" w:rsidRPr="00CD4F71" w:rsidRDefault="00461B50" w:rsidP="00461B50">
      <w:pPr>
        <w:spacing w:after="120"/>
        <w:jc w:val="center"/>
        <w:rPr>
          <w:rFonts w:ascii="Calibri" w:hAnsi="Calibri" w:cs="Calibri"/>
          <w:bCs/>
        </w:rPr>
      </w:pPr>
      <w:r w:rsidRPr="00CD4F71">
        <w:rPr>
          <w:rFonts w:ascii="Calibri" w:hAnsi="Calibri" w:cs="Calibri"/>
          <w:bCs/>
        </w:rPr>
        <w:t>ΙΔΡΥΜΑ ΤΕΧΝΟΛΟΓΙΑΣ &amp; ΕΡΕΥΝΑΣ/</w:t>
      </w:r>
      <w:r w:rsidRPr="00CD4F71">
        <w:rPr>
          <w:rFonts w:ascii="Calibri" w:hAnsi="Calibri" w:cs="Calibri"/>
          <w:bCs/>
          <w:lang w:val="en-US"/>
        </w:rPr>
        <w:t>IN</w:t>
      </w:r>
      <w:r w:rsidRPr="00CD4F71">
        <w:rPr>
          <w:rFonts w:ascii="Calibri" w:hAnsi="Calibri" w:cs="Calibri"/>
          <w:bCs/>
        </w:rPr>
        <w:t xml:space="preserve">ΣΤΙΤΟΥΤΟ </w:t>
      </w:r>
      <w:r w:rsidRPr="00CD4F71">
        <w:rPr>
          <w:rFonts w:ascii="Calibri" w:hAnsi="Calibri" w:cs="Tahoma"/>
          <w:iCs/>
        </w:rPr>
        <w:t>ΜΟΡΙΑΚΗΣ ΒΙΟΛΟΓΙΑΣ &amp; ΒΙΟΤΕΧΝΟΛΟΓΙΑΣ</w:t>
      </w:r>
    </w:p>
    <w:p w:rsidR="00461B50" w:rsidRPr="00780256" w:rsidRDefault="00461B50" w:rsidP="00461B50">
      <w:pPr>
        <w:tabs>
          <w:tab w:val="left" w:pos="993"/>
        </w:tabs>
        <w:ind w:right="-340"/>
        <w:jc w:val="center"/>
        <w:rPr>
          <w:b/>
        </w:rPr>
      </w:pPr>
      <w:r w:rsidRPr="00780256">
        <w:rPr>
          <w:b/>
          <w:bCs/>
          <w:i/>
        </w:rPr>
        <w:t>ΘΕΜΑ:</w:t>
      </w:r>
      <w:r w:rsidRPr="00780256">
        <w:rPr>
          <w:b/>
          <w:bCs/>
          <w:i/>
        </w:rPr>
        <w:tab/>
        <w:t xml:space="preserve">Συνοπτικός διαγωνισμός για </w:t>
      </w:r>
      <w:r w:rsidRPr="00780256">
        <w:rPr>
          <w:b/>
        </w:rPr>
        <w:t>την ανάδειξη αναδόχου για το έργο</w:t>
      </w:r>
    </w:p>
    <w:p w:rsidR="00461B50" w:rsidRPr="00780256" w:rsidRDefault="00461B50" w:rsidP="00461B50">
      <w:pPr>
        <w:tabs>
          <w:tab w:val="left" w:pos="993"/>
        </w:tabs>
        <w:ind w:left="720" w:right="-340"/>
        <w:jc w:val="center"/>
        <w:rPr>
          <w:b/>
        </w:rPr>
      </w:pPr>
      <w:r w:rsidRPr="00780256">
        <w:rPr>
          <w:rFonts w:cstheme="minorHAnsi"/>
          <w:b/>
        </w:rPr>
        <w:t>«</w:t>
      </w:r>
      <w:r w:rsidRPr="00780256">
        <w:rPr>
          <w:rFonts w:cstheme="minorHAnsi"/>
          <w:b/>
          <w:iCs/>
          <w:color w:val="000000"/>
        </w:rPr>
        <w:t xml:space="preserve">Προμήθεια εργαστηριακών αναλωσίμων και αντιδραστηρίων </w:t>
      </w:r>
      <w:r>
        <w:rPr>
          <w:rFonts w:cstheme="minorHAnsi"/>
          <w:b/>
          <w:iCs/>
          <w:color w:val="000000"/>
        </w:rPr>
        <w:t>–</w:t>
      </w:r>
      <w:r w:rsidRPr="00780256">
        <w:rPr>
          <w:rFonts w:cstheme="minorHAnsi"/>
          <w:b/>
          <w:iCs/>
          <w:color w:val="000000"/>
        </w:rPr>
        <w:t xml:space="preserve"> ΠΡΟΣΤΑΣΙΑ</w:t>
      </w:r>
      <w:r>
        <w:rPr>
          <w:rFonts w:cstheme="minorHAnsi"/>
          <w:b/>
          <w:iCs/>
          <w:color w:val="000000"/>
        </w:rPr>
        <w:t>-2</w:t>
      </w:r>
      <w:r w:rsidRPr="00780256">
        <w:rPr>
          <w:rFonts w:cstheme="minorHAnsi"/>
          <w:b/>
        </w:rPr>
        <w:t>»</w:t>
      </w:r>
    </w:p>
    <w:p w:rsidR="00461B50" w:rsidRPr="00780256" w:rsidRDefault="00461B50" w:rsidP="00461B50">
      <w:pPr>
        <w:spacing w:after="240"/>
        <w:jc w:val="center"/>
        <w:rPr>
          <w:b/>
          <w:bCs/>
          <w:i/>
          <w:u w:val="single"/>
        </w:rPr>
      </w:pPr>
      <w:proofErr w:type="spellStart"/>
      <w:r w:rsidRPr="00780256">
        <w:rPr>
          <w:b/>
          <w:bCs/>
          <w:i/>
          <w:u w:val="single"/>
        </w:rPr>
        <w:t>Αρ</w:t>
      </w:r>
      <w:proofErr w:type="spellEnd"/>
      <w:r w:rsidRPr="00780256">
        <w:rPr>
          <w:b/>
          <w:bCs/>
          <w:i/>
          <w:u w:val="single"/>
        </w:rPr>
        <w:t>. Διακήρυξης : ……/……...20</w:t>
      </w:r>
      <w:r>
        <w:rPr>
          <w:b/>
          <w:bCs/>
          <w:i/>
          <w:u w:val="single"/>
        </w:rPr>
        <w:t>20</w:t>
      </w:r>
    </w:p>
    <w:p w:rsidR="00461B50" w:rsidRPr="00780256" w:rsidRDefault="00461B50" w:rsidP="00461B50">
      <w:pPr>
        <w:spacing w:after="120"/>
        <w:ind w:left="-567"/>
        <w:jc w:val="left"/>
        <w:rPr>
          <w:rFonts w:cstheme="minorHAnsi"/>
          <w:b/>
          <w:color w:val="000000"/>
          <w:lang w:eastAsia="el-GR"/>
        </w:rPr>
      </w:pPr>
      <w:r w:rsidRPr="00780256">
        <w:rPr>
          <w:rFonts w:cstheme="minorHAnsi"/>
          <w:b/>
          <w:color w:val="000000"/>
          <w:lang w:eastAsia="el-GR"/>
        </w:rPr>
        <w:t>Εκτιμώμενη αξία τμήματος 3:</w:t>
      </w:r>
    </w:p>
    <w:p w:rsidR="00461B50" w:rsidRDefault="00461B50" w:rsidP="00461B50">
      <w:pPr>
        <w:ind w:left="-567" w:right="-619"/>
        <w:jc w:val="left"/>
        <w:rPr>
          <w:rFonts w:cstheme="minorHAnsi"/>
          <w:color w:val="000000"/>
          <w:lang w:eastAsia="el-GR"/>
        </w:rPr>
      </w:pPr>
      <w:r>
        <w:rPr>
          <w:rFonts w:cstheme="minorHAnsi"/>
          <w:color w:val="000000"/>
          <w:lang w:eastAsia="el-GR"/>
        </w:rPr>
        <w:t>Τέσσερις</w:t>
      </w:r>
      <w:r w:rsidRPr="00780256">
        <w:rPr>
          <w:rFonts w:cstheme="minorHAnsi"/>
          <w:color w:val="000000"/>
          <w:lang w:eastAsia="el-GR"/>
        </w:rPr>
        <w:t xml:space="preserve"> Χιλιάδες </w:t>
      </w:r>
      <w:r>
        <w:rPr>
          <w:rFonts w:cstheme="minorHAnsi"/>
          <w:color w:val="000000"/>
          <w:lang w:eastAsia="el-GR"/>
        </w:rPr>
        <w:t>Τριάντα Δύο</w:t>
      </w:r>
      <w:r w:rsidRPr="00780256">
        <w:rPr>
          <w:rFonts w:cstheme="minorHAnsi"/>
          <w:color w:val="000000"/>
          <w:lang w:eastAsia="el-GR"/>
        </w:rPr>
        <w:t xml:space="preserve"> Ευρώ </w:t>
      </w:r>
      <w:r>
        <w:rPr>
          <w:rFonts w:cstheme="minorHAnsi"/>
          <w:color w:val="000000"/>
          <w:lang w:eastAsia="el-GR"/>
        </w:rPr>
        <w:t xml:space="preserve">και Είκοσι Έξι Λεπτά </w:t>
      </w:r>
      <w:r w:rsidRPr="00780256">
        <w:rPr>
          <w:rFonts w:cstheme="minorHAnsi"/>
          <w:color w:val="000000"/>
          <w:lang w:eastAsia="el-GR"/>
        </w:rPr>
        <w:t>(</w:t>
      </w:r>
      <w:r>
        <w:rPr>
          <w:rFonts w:ascii="Calibri" w:hAnsi="Calibri" w:cs="Calibri"/>
          <w:b/>
          <w:color w:val="000000"/>
        </w:rPr>
        <w:t>4.032,26</w:t>
      </w:r>
      <w:r w:rsidRPr="00780256">
        <w:rPr>
          <w:rFonts w:ascii="Calibri" w:hAnsi="Calibri" w:cs="Calibri"/>
          <w:b/>
          <w:color w:val="000000"/>
        </w:rPr>
        <w:t xml:space="preserve"> </w:t>
      </w:r>
      <w:r w:rsidRPr="00780256">
        <w:rPr>
          <w:rFonts w:cstheme="minorHAnsi"/>
          <w:color w:val="000000"/>
          <w:lang w:eastAsia="el-GR"/>
        </w:rPr>
        <w:t xml:space="preserve">€) πλέον ΦΠΑ 24%, ήτοι </w:t>
      </w:r>
      <w:r>
        <w:rPr>
          <w:rFonts w:cstheme="minorHAnsi"/>
          <w:color w:val="000000"/>
          <w:lang w:eastAsia="el-GR"/>
        </w:rPr>
        <w:t>Πέντε</w:t>
      </w:r>
      <w:r w:rsidRPr="00780256">
        <w:rPr>
          <w:rFonts w:cstheme="minorHAnsi"/>
          <w:color w:val="000000"/>
          <w:lang w:eastAsia="el-GR"/>
        </w:rPr>
        <w:t xml:space="preserve"> Χιλιάδες Ευρώ (</w:t>
      </w:r>
      <w:r>
        <w:rPr>
          <w:rFonts w:ascii="Calibri" w:hAnsi="Calibri" w:cs="Calibri"/>
          <w:color w:val="000000"/>
        </w:rPr>
        <w:t>5.000,00</w:t>
      </w:r>
      <w:r w:rsidRPr="00780256">
        <w:rPr>
          <w:rFonts w:ascii="Calibri" w:hAnsi="Calibri" w:cs="Calibri"/>
          <w:color w:val="000000"/>
        </w:rPr>
        <w:t xml:space="preserve"> </w:t>
      </w:r>
      <w:r w:rsidRPr="00780256">
        <w:rPr>
          <w:rFonts w:cstheme="minorHAnsi"/>
          <w:color w:val="000000"/>
          <w:lang w:eastAsia="el-GR"/>
        </w:rPr>
        <w:t>€) συμπεριλαμβανομένου Φ</w:t>
      </w:r>
      <w:r>
        <w:rPr>
          <w:rFonts w:cstheme="minorHAnsi"/>
          <w:color w:val="000000"/>
          <w:lang w:eastAsia="el-GR"/>
        </w:rPr>
        <w:t>ΠΑ</w:t>
      </w:r>
      <w:r w:rsidRPr="00780256">
        <w:rPr>
          <w:rFonts w:cstheme="minorHAnsi"/>
          <w:color w:val="000000"/>
          <w:lang w:eastAsia="el-GR"/>
        </w:rPr>
        <w:t xml:space="preserve"> 24%.</w:t>
      </w:r>
      <w:r w:rsidRPr="00D66489">
        <w:rPr>
          <w:rFonts w:cstheme="minorHAnsi"/>
          <w:color w:val="000000"/>
          <w:lang w:eastAsia="el-GR"/>
        </w:rPr>
        <w:t xml:space="preserve"> </w:t>
      </w:r>
    </w:p>
    <w:p w:rsidR="00461B50" w:rsidRDefault="00461B50" w:rsidP="00461B50">
      <w:pPr>
        <w:ind w:right="-341"/>
        <w:jc w:val="left"/>
        <w:rPr>
          <w:rFonts w:cstheme="minorHAnsi"/>
          <w:b/>
          <w:color w:val="000000"/>
          <w:lang w:eastAsia="el-GR"/>
        </w:rPr>
      </w:pPr>
    </w:p>
    <w:tbl>
      <w:tblPr>
        <w:tblW w:w="9351" w:type="dxa"/>
        <w:jc w:val="center"/>
        <w:tblLayout w:type="fixed"/>
        <w:tblLook w:val="0000" w:firstRow="0" w:lastRow="0" w:firstColumn="0" w:lastColumn="0" w:noHBand="0" w:noVBand="0"/>
      </w:tblPr>
      <w:tblGrid>
        <w:gridCol w:w="846"/>
        <w:gridCol w:w="4961"/>
        <w:gridCol w:w="12"/>
        <w:gridCol w:w="1122"/>
        <w:gridCol w:w="1134"/>
        <w:gridCol w:w="1276"/>
      </w:tblGrid>
      <w:tr w:rsidR="00461B50" w:rsidRPr="00291E29" w:rsidTr="00B85A66">
        <w:trPr>
          <w:trHeight w:val="4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61B50" w:rsidRPr="004D308C" w:rsidRDefault="00461B50" w:rsidP="00B85A66">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961" w:type="dxa"/>
            <w:tcBorders>
              <w:top w:val="single" w:sz="4" w:space="0" w:color="auto"/>
              <w:left w:val="nil"/>
              <w:bottom w:val="single" w:sz="4" w:space="0" w:color="000000"/>
              <w:right w:val="single" w:sz="4" w:space="0" w:color="000000"/>
            </w:tcBorders>
            <w:shd w:val="clear" w:color="auto" w:fill="auto"/>
            <w:vAlign w:val="center"/>
          </w:tcPr>
          <w:p w:rsidR="00461B50" w:rsidRPr="004D308C" w:rsidRDefault="00461B50" w:rsidP="00B85A66">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Περιγραφή</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461B50" w:rsidRPr="004D308C" w:rsidRDefault="00461B50" w:rsidP="00B85A66">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color w:val="000000"/>
                <w:sz w:val="20"/>
                <w:szCs w:val="24"/>
                <w:lang w:eastAsia="ja-JP"/>
              </w:rPr>
              <w:t xml:space="preserve">Αριθμός Μονάδων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461B50" w:rsidRPr="004D308C" w:rsidRDefault="00461B50" w:rsidP="00B85A66">
            <w:pPr>
              <w:suppressAutoHyphens/>
              <w:spacing w:after="12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461B50" w:rsidRPr="004D308C" w:rsidRDefault="00461B50" w:rsidP="00B85A66">
            <w:pPr>
              <w:suppressAutoHyphens/>
              <w:spacing w:after="12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w:t>
            </w:r>
          </w:p>
        </w:tc>
      </w:tr>
      <w:tr w:rsidR="00461B50" w:rsidRPr="00431CCE" w:rsidTr="00B85A66">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61B50" w:rsidRPr="00D017AD" w:rsidRDefault="00461B50" w:rsidP="00B85A66">
            <w:pPr>
              <w:pStyle w:val="af3"/>
              <w:numPr>
                <w:ilvl w:val="0"/>
                <w:numId w:val="34"/>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61B50" w:rsidRPr="004D308C" w:rsidRDefault="00461B50" w:rsidP="00B85A66">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61B50" w:rsidRPr="004D308C" w:rsidRDefault="00461B50" w:rsidP="00B85A66">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61B50" w:rsidRPr="00D017AD" w:rsidRDefault="00461B50" w:rsidP="00B85A66">
            <w:pPr>
              <w:pStyle w:val="af3"/>
              <w:numPr>
                <w:ilvl w:val="0"/>
                <w:numId w:val="34"/>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61B50" w:rsidRPr="004D308C" w:rsidRDefault="00461B50" w:rsidP="00B85A66">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61B50" w:rsidRPr="00431CCE" w:rsidRDefault="00461B50" w:rsidP="00B85A66">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61B50" w:rsidRPr="00D017AD" w:rsidRDefault="00461B50" w:rsidP="00B85A66">
            <w:pPr>
              <w:pStyle w:val="af3"/>
              <w:numPr>
                <w:ilvl w:val="0"/>
                <w:numId w:val="34"/>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61B50" w:rsidRPr="004D308C" w:rsidRDefault="00461B50" w:rsidP="00B85A66">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61B50" w:rsidRPr="00431CCE" w:rsidRDefault="00461B50" w:rsidP="00B85A66">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61B50" w:rsidRPr="00D017AD" w:rsidRDefault="00461B50" w:rsidP="00B85A66">
            <w:pPr>
              <w:pStyle w:val="af3"/>
              <w:numPr>
                <w:ilvl w:val="0"/>
                <w:numId w:val="34"/>
              </w:numPr>
              <w:suppressAutoHyphens/>
              <w:ind w:left="172" w:firstLine="0"/>
              <w:jc w:val="center"/>
              <w:rPr>
                <w:rFonts w:ascii="Calibri" w:eastAsia="MS Mincho" w:hAnsi="Calibri" w:cs="Calibri"/>
                <w:color w:val="000000"/>
                <w:szCs w:val="24"/>
                <w:lang w:eastAsia="ja-JP"/>
              </w:rPr>
            </w:pPr>
          </w:p>
        </w:tc>
        <w:tc>
          <w:tcPr>
            <w:tcW w:w="4973" w:type="dxa"/>
            <w:gridSpan w:val="2"/>
            <w:tcBorders>
              <w:top w:val="nil"/>
              <w:left w:val="nil"/>
              <w:bottom w:val="single" w:sz="4" w:space="0" w:color="000000"/>
              <w:right w:val="single" w:sz="4" w:space="0" w:color="000000"/>
            </w:tcBorders>
            <w:shd w:val="clear" w:color="auto" w:fill="auto"/>
            <w:vAlign w:val="center"/>
          </w:tcPr>
          <w:p w:rsidR="00461B50" w:rsidRPr="004D308C" w:rsidRDefault="00461B50" w:rsidP="00B85A66">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61B50" w:rsidRPr="00431CCE" w:rsidRDefault="00461B50" w:rsidP="00B85A66">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837"/>
          <w:jc w:val="center"/>
        </w:trPr>
        <w:tc>
          <w:tcPr>
            <w:tcW w:w="846" w:type="dxa"/>
            <w:tcBorders>
              <w:top w:val="nil"/>
              <w:left w:val="single" w:sz="4" w:space="0" w:color="000000"/>
              <w:bottom w:val="single" w:sz="4" w:space="0" w:color="000000"/>
              <w:right w:val="single" w:sz="4" w:space="0" w:color="000000"/>
            </w:tcBorders>
            <w:shd w:val="clear" w:color="auto" w:fill="auto"/>
            <w:noWrap/>
            <w:vAlign w:val="center"/>
          </w:tcPr>
          <w:p w:rsidR="00461B50" w:rsidRPr="00D017AD" w:rsidRDefault="00461B50" w:rsidP="00B85A66">
            <w:pPr>
              <w:suppressAutoHyphens/>
              <w:ind w:left="172"/>
              <w:jc w:val="center"/>
              <w:rPr>
                <w:rFonts w:ascii="Calibri" w:eastAsia="MS Mincho" w:hAnsi="Calibri" w:cs="Calibri"/>
                <w:color w:val="000000"/>
                <w:szCs w:val="24"/>
                <w:lang w:eastAsia="ja-JP"/>
              </w:rPr>
            </w:pPr>
            <w:r>
              <w:rPr>
                <w:rFonts w:ascii="Calibri" w:eastAsia="MS Mincho" w:hAnsi="Calibri" w:cs="Calibri"/>
                <w:color w:val="000000"/>
                <w:szCs w:val="24"/>
                <w:lang w:eastAsia="ja-JP"/>
              </w:rPr>
              <w:t>…</w:t>
            </w:r>
          </w:p>
        </w:tc>
        <w:tc>
          <w:tcPr>
            <w:tcW w:w="4973" w:type="dxa"/>
            <w:gridSpan w:val="2"/>
            <w:tcBorders>
              <w:top w:val="nil"/>
              <w:left w:val="nil"/>
              <w:bottom w:val="single" w:sz="4" w:space="0" w:color="000000"/>
              <w:right w:val="single" w:sz="4" w:space="0" w:color="000000"/>
            </w:tcBorders>
            <w:shd w:val="clear" w:color="auto" w:fill="auto"/>
            <w:vAlign w:val="center"/>
          </w:tcPr>
          <w:p w:rsidR="00461B50" w:rsidRPr="004D308C" w:rsidRDefault="00461B50" w:rsidP="00B85A66">
            <w:pPr>
              <w:tabs>
                <w:tab w:val="left" w:pos="993"/>
              </w:tabs>
              <w:suppressAutoHyphens/>
              <w:spacing w:after="120"/>
              <w:rPr>
                <w:rFonts w:ascii="Calibri" w:eastAsia="Times New Roman" w:hAnsi="Calibri" w:cs="Calibri"/>
                <w:sz w:val="20"/>
                <w:szCs w:val="20"/>
                <w:lang w:eastAsia="zh-CN"/>
              </w:rPr>
            </w:pPr>
          </w:p>
        </w:tc>
        <w:tc>
          <w:tcPr>
            <w:tcW w:w="1122" w:type="dxa"/>
            <w:tcBorders>
              <w:top w:val="nil"/>
              <w:left w:val="nil"/>
              <w:bottom w:val="single" w:sz="4" w:space="0" w:color="000000"/>
              <w:right w:val="nil"/>
            </w:tcBorders>
            <w:shd w:val="clear" w:color="auto" w:fill="auto"/>
            <w:vAlign w:val="center"/>
          </w:tcPr>
          <w:p w:rsidR="00461B50" w:rsidRPr="00431CCE" w:rsidRDefault="00461B50" w:rsidP="00B85A66">
            <w:pPr>
              <w:suppressAutoHyphens/>
              <w:spacing w:after="120"/>
              <w:jc w:val="center"/>
              <w:rPr>
                <w:rFonts w:ascii="Calibri" w:eastAsia="MS Mincho" w:hAnsi="Calibri" w:cs="Calibri"/>
                <w:color w:val="000000"/>
                <w:szCs w:val="24"/>
                <w:lang w:eastAsia="ja-JP"/>
              </w:rPr>
            </w:pP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438"/>
          <w:jc w:val="center"/>
        </w:trPr>
        <w:tc>
          <w:tcPr>
            <w:tcW w:w="846" w:type="dxa"/>
            <w:tcBorders>
              <w:top w:val="single" w:sz="4" w:space="0" w:color="000000"/>
              <w:left w:val="single" w:sz="4" w:space="0" w:color="auto"/>
              <w:bottom w:val="single" w:sz="4" w:space="0" w:color="auto"/>
            </w:tcBorders>
            <w:shd w:val="clear" w:color="auto" w:fill="auto"/>
            <w:noWrap/>
            <w:vAlign w:val="center"/>
          </w:tcPr>
          <w:p w:rsidR="00461B50" w:rsidRPr="00431CCE" w:rsidRDefault="00461B50" w:rsidP="00B85A66">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461B50" w:rsidRPr="004D308C" w:rsidRDefault="00461B50" w:rsidP="00B85A66">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417"/>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61B50" w:rsidRPr="004D308C" w:rsidRDefault="00461B50" w:rsidP="00B85A66">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B50" w:rsidRPr="004D308C" w:rsidRDefault="00461B50" w:rsidP="00B85A66">
            <w:pPr>
              <w:suppressAutoHyphens/>
              <w:spacing w:after="120"/>
              <w:rPr>
                <w:rFonts w:ascii="Calibri" w:eastAsia="MS Mincho" w:hAnsi="Calibri" w:cs="Calibri"/>
                <w:color w:val="000000"/>
                <w:szCs w:val="24"/>
                <w:lang w:eastAsia="ja-JP"/>
              </w:rPr>
            </w:pPr>
          </w:p>
        </w:tc>
      </w:tr>
      <w:tr w:rsidR="00461B50" w:rsidRPr="00431CCE" w:rsidTr="00B85A66">
        <w:trPr>
          <w:trHeight w:val="409"/>
          <w:jc w:val="center"/>
        </w:trPr>
        <w:tc>
          <w:tcPr>
            <w:tcW w:w="846" w:type="dxa"/>
            <w:tcBorders>
              <w:top w:val="single" w:sz="4" w:space="0" w:color="auto"/>
              <w:left w:val="single" w:sz="4" w:space="0" w:color="auto"/>
              <w:bottom w:val="single" w:sz="4" w:space="0" w:color="auto"/>
            </w:tcBorders>
            <w:shd w:val="clear" w:color="auto" w:fill="auto"/>
            <w:noWrap/>
            <w:vAlign w:val="center"/>
          </w:tcPr>
          <w:p w:rsidR="00461B50" w:rsidRPr="004D308C" w:rsidRDefault="00461B50" w:rsidP="00B85A66">
            <w:pPr>
              <w:suppressAutoHyphens/>
              <w:spacing w:after="120"/>
              <w:rPr>
                <w:rFonts w:ascii="Calibri" w:eastAsia="MS Mincho" w:hAnsi="Calibri" w:cs="Calibri"/>
                <w:b/>
                <w:color w:val="000000"/>
                <w:szCs w:val="24"/>
                <w:lang w:eastAsia="ja-JP"/>
              </w:rPr>
            </w:pPr>
          </w:p>
        </w:tc>
        <w:tc>
          <w:tcPr>
            <w:tcW w:w="7229" w:type="dxa"/>
            <w:gridSpan w:val="4"/>
            <w:tcBorders>
              <w:top w:val="single" w:sz="4" w:space="0" w:color="auto"/>
              <w:left w:val="nil"/>
              <w:bottom w:val="single" w:sz="4" w:space="0" w:color="auto"/>
              <w:right w:val="single" w:sz="4" w:space="0" w:color="auto"/>
            </w:tcBorders>
            <w:shd w:val="clear" w:color="auto" w:fill="auto"/>
            <w:vAlign w:val="center"/>
          </w:tcPr>
          <w:p w:rsidR="00461B50" w:rsidRPr="00431CCE" w:rsidRDefault="00461B50" w:rsidP="00B85A66">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B50" w:rsidRPr="00431CCE" w:rsidRDefault="00461B50" w:rsidP="00B85A66">
            <w:pPr>
              <w:suppressAutoHyphens/>
              <w:spacing w:after="120"/>
              <w:rPr>
                <w:rFonts w:ascii="Calibri" w:eastAsia="MS Mincho" w:hAnsi="Calibri" w:cs="Calibri"/>
                <w:color w:val="000000"/>
                <w:szCs w:val="24"/>
                <w:lang w:val="en-GB" w:eastAsia="ja-JP"/>
              </w:rPr>
            </w:pPr>
          </w:p>
        </w:tc>
      </w:tr>
    </w:tbl>
    <w:p w:rsidR="00461B50" w:rsidRPr="008221F5" w:rsidRDefault="00461B50" w:rsidP="00461B50">
      <w:pPr>
        <w:rPr>
          <w:rFonts w:cstheme="minorHAnsi"/>
          <w:b/>
        </w:rPr>
      </w:pPr>
    </w:p>
    <w:p w:rsidR="00461B50" w:rsidRPr="00CD4F71" w:rsidRDefault="00461B50" w:rsidP="00461B50">
      <w:pPr>
        <w:jc w:val="center"/>
      </w:pPr>
      <w:r w:rsidRPr="0026136C">
        <w:t xml:space="preserve">Η προσφορά ισχύει για </w:t>
      </w:r>
      <w:r>
        <w:rPr>
          <w:b/>
        </w:rPr>
        <w:t>τέσσερ</w:t>
      </w:r>
      <w:r w:rsidRPr="0026136C">
        <w:rPr>
          <w:b/>
        </w:rPr>
        <w:t>ις (4)</w:t>
      </w:r>
      <w:r w:rsidRPr="0026136C">
        <w:t xml:space="preserve"> μήνες.</w:t>
      </w:r>
    </w:p>
    <w:p w:rsidR="00461B50" w:rsidRPr="00CD4F71" w:rsidRDefault="00461B50" w:rsidP="00461B50">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461B50" w:rsidRDefault="00461B50" w:rsidP="00461B50">
      <w:pPr>
        <w:spacing w:before="0" w:after="200" w:line="276" w:lineRule="auto"/>
        <w:jc w:val="center"/>
        <w:rPr>
          <w:rFonts w:cstheme="minorHAnsi"/>
        </w:rPr>
      </w:pPr>
      <w:r w:rsidRPr="00CD4F71">
        <w:rPr>
          <w:lang w:eastAsia="el-GR"/>
        </w:rPr>
        <w:t>Υπογραφή</w:t>
      </w:r>
      <w:r>
        <w:rPr>
          <w:rFonts w:cstheme="minorHAnsi"/>
        </w:rPr>
        <w:t xml:space="preserve"> </w:t>
      </w:r>
      <w:r>
        <w:rPr>
          <w:rFonts w:cstheme="minorHAnsi"/>
        </w:rPr>
        <w:br w:type="page"/>
      </w:r>
    </w:p>
    <w:p w:rsidR="00461B50" w:rsidRPr="00CD4F71" w:rsidRDefault="00461B50" w:rsidP="00461B50">
      <w:pPr>
        <w:spacing w:after="120"/>
        <w:jc w:val="center"/>
        <w:rPr>
          <w:rFonts w:ascii="Calibri" w:hAnsi="Calibri" w:cs="Calibri"/>
          <w:b/>
          <w:bCs/>
          <w:sz w:val="28"/>
          <w:szCs w:val="32"/>
        </w:rPr>
      </w:pPr>
      <w:r>
        <w:rPr>
          <w:rFonts w:ascii="Calibri" w:hAnsi="Calibri" w:cs="Calibri"/>
          <w:b/>
          <w:bCs/>
          <w:sz w:val="28"/>
          <w:szCs w:val="32"/>
        </w:rPr>
        <w:lastRenderedPageBreak/>
        <w:t>ΥΠΟΔΕΙΓΜΑ 3</w:t>
      </w:r>
    </w:p>
    <w:p w:rsidR="00461B50" w:rsidRPr="004321D8" w:rsidRDefault="00461B50" w:rsidP="00461B50">
      <w:pPr>
        <w:pStyle w:val="2"/>
        <w:numPr>
          <w:ilvl w:val="0"/>
          <w:numId w:val="0"/>
        </w:numPr>
        <w:spacing w:before="0"/>
        <w:ind w:left="540"/>
        <w:jc w:val="center"/>
        <w:rPr>
          <w:rFonts w:ascii="Calibri" w:hAnsi="Calibri" w:cs="Calibri"/>
          <w:bCs w:val="0"/>
          <w:sz w:val="28"/>
          <w:szCs w:val="32"/>
        </w:rPr>
      </w:pPr>
      <w:bookmarkStart w:id="1" w:name="_Toc42774637"/>
      <w:r w:rsidRPr="00EE4FCE">
        <w:rPr>
          <w:rFonts w:ascii="Calibri" w:hAnsi="Calibri" w:cs="Calibri"/>
          <w:bCs w:val="0"/>
          <w:sz w:val="28"/>
          <w:szCs w:val="32"/>
        </w:rPr>
        <w:t>ΣΧΕΔΙΟ ΕΓΓΥΗΤΙΚΗΣ ΕΠΙΣΤΟΛΗΣ ΚΑΛΗΣ ΕΚΤΕΛΕΣΗΣ</w:t>
      </w:r>
      <w:bookmarkEnd w:id="1"/>
    </w:p>
    <w:p w:rsidR="00461B50" w:rsidRPr="00281BEC" w:rsidRDefault="00461B50" w:rsidP="00461B50">
      <w:r>
        <w:t>………………………..(Εκδότης)</w:t>
      </w:r>
    </w:p>
    <w:p w:rsidR="00461B50" w:rsidRPr="00281BEC" w:rsidRDefault="00461B50" w:rsidP="00461B50">
      <w:r w:rsidRPr="00281BEC">
        <w:t>ΠΡΟΣ</w:t>
      </w:r>
    </w:p>
    <w:p w:rsidR="00461B50" w:rsidRDefault="00461B50" w:rsidP="00461B50">
      <w:r w:rsidRPr="00C45D48">
        <w:t>Το ΙΔΡΥΜΑ ΤΕΧΝΟΛΟΓΙΑΣ ΚΑΙ ΕΡΕΥΝΑΣ</w:t>
      </w:r>
    </w:p>
    <w:p w:rsidR="00461B50" w:rsidRDefault="00461B50" w:rsidP="00461B50">
      <w:r>
        <w:t>Ν. Πλαστήρα 100</w:t>
      </w:r>
    </w:p>
    <w:p w:rsidR="00461B50" w:rsidRDefault="00461B50" w:rsidP="00461B50">
      <w:r>
        <w:t xml:space="preserve">Βασιλικά </w:t>
      </w:r>
      <w:proofErr w:type="spellStart"/>
      <w:r>
        <w:t>Βουτών</w:t>
      </w:r>
      <w:proofErr w:type="spellEnd"/>
      <w:r>
        <w:t xml:space="preserve"> Ηρακλείου Κρήτης</w:t>
      </w:r>
    </w:p>
    <w:p w:rsidR="00461B50" w:rsidRPr="008C4F16" w:rsidRDefault="00461B50" w:rsidP="00461B50">
      <w:pPr>
        <w:jc w:val="right"/>
        <w:rPr>
          <w:rFonts w:cstheme="minorHAnsi"/>
        </w:rPr>
      </w:pPr>
      <w:r w:rsidRPr="008C4F16">
        <w:rPr>
          <w:rFonts w:cstheme="minorHAnsi"/>
        </w:rPr>
        <w:t>……….(ημερομηνία)</w:t>
      </w:r>
    </w:p>
    <w:p w:rsidR="00461B50" w:rsidRPr="00C45D48" w:rsidRDefault="00461B50" w:rsidP="00461B50">
      <w:pPr>
        <w:jc w:val="center"/>
      </w:pPr>
      <w:r>
        <w:t>ΕΓΓΥΗΤΙΚΗ</w:t>
      </w:r>
      <w:r w:rsidRPr="00C45D48">
        <w:t xml:space="preserve"> ΕΠΙΣΤΟΛΗ ΥΠ’ ΑΡΙΘΜΟΝ ...</w:t>
      </w:r>
      <w:r>
        <w:t>..</w:t>
      </w:r>
      <w:r w:rsidRPr="00C45D48">
        <w:t xml:space="preserve">. ΓΙΑ ΠΟΣΟ </w:t>
      </w:r>
      <w:r>
        <w:t>……………..</w:t>
      </w:r>
      <w:r w:rsidRPr="00C45D48">
        <w:t>ΕΥΡΩ.</w:t>
      </w:r>
    </w:p>
    <w:p w:rsidR="00461B50" w:rsidRPr="00780256" w:rsidRDefault="00461B50" w:rsidP="00461B50">
      <w:pPr>
        <w:tabs>
          <w:tab w:val="left" w:pos="1701"/>
        </w:tabs>
        <w:ind w:right="90"/>
        <w:rPr>
          <w:rFonts w:cstheme="minorHAnsi"/>
          <w:bCs/>
        </w:rPr>
      </w:pPr>
      <w:r w:rsidRPr="003D71DF">
        <w:rPr>
          <w:rFonts w:cstheme="minorHAnsi"/>
        </w:rPr>
        <w:t xml:space="preserve">Με την επιστολή αυτή σας γνωστοποιούμε ότι εγγυόμαστε ρητά, ανέκκλητα και ανεπιφύλακτα, </w:t>
      </w:r>
      <w:proofErr w:type="spellStart"/>
      <w:r w:rsidRPr="003D71DF">
        <w:rPr>
          <w:rFonts w:cstheme="minorHAnsi"/>
        </w:rPr>
        <w:t>ευθυνόμενοι</w:t>
      </w:r>
      <w:proofErr w:type="spellEnd"/>
      <w:r w:rsidRPr="003D71DF">
        <w:rPr>
          <w:rFonts w:cstheme="minorHAnsi"/>
        </w:rPr>
        <w:t xml:space="preserve"> απέναντι σας εις ολόκληρο και ως </w:t>
      </w:r>
      <w:proofErr w:type="spellStart"/>
      <w:r w:rsidRPr="003D71DF">
        <w:rPr>
          <w:rFonts w:cstheme="minorHAnsi"/>
        </w:rPr>
        <w:t>αυτοφειλέτες</w:t>
      </w:r>
      <w:proofErr w:type="spellEnd"/>
      <w:r w:rsidRPr="003D71DF">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w:t>
      </w:r>
      <w:r w:rsidRPr="00780256">
        <w:rPr>
          <w:rFonts w:cstheme="minorHAnsi"/>
        </w:rPr>
        <w:t>καλή εκτέλεση των όρων της Σύμβασης για την “</w:t>
      </w:r>
      <w:r w:rsidRPr="00780256">
        <w:t xml:space="preserve"> </w:t>
      </w:r>
      <w:r w:rsidRPr="00780256">
        <w:rPr>
          <w:rFonts w:ascii="Calibri" w:hAnsi="Calibri" w:cs="Calibri"/>
          <w:b/>
          <w:bCs/>
          <w:i/>
          <w:iCs/>
          <w:color w:val="000000"/>
        </w:rPr>
        <w:t xml:space="preserve">Προμήθεια εργαστηριακών αναλωσίμων και αντιδραστηρίων </w:t>
      </w:r>
      <w:r>
        <w:rPr>
          <w:rFonts w:ascii="Calibri" w:hAnsi="Calibri" w:cs="Calibri"/>
          <w:b/>
          <w:bCs/>
          <w:i/>
          <w:iCs/>
          <w:color w:val="000000"/>
        </w:rPr>
        <w:t>–</w:t>
      </w:r>
      <w:r w:rsidRPr="00780256">
        <w:rPr>
          <w:rFonts w:ascii="Calibri" w:hAnsi="Calibri" w:cs="Calibri"/>
          <w:b/>
          <w:bCs/>
          <w:i/>
          <w:iCs/>
          <w:color w:val="000000"/>
        </w:rPr>
        <w:t xml:space="preserve"> ΠΡΟΣΤΑΣΙΑ</w:t>
      </w:r>
      <w:r>
        <w:rPr>
          <w:rFonts w:ascii="Calibri" w:hAnsi="Calibri" w:cs="Calibri"/>
          <w:b/>
          <w:bCs/>
          <w:i/>
          <w:iCs/>
          <w:color w:val="000000"/>
        </w:rPr>
        <w:t>-2</w:t>
      </w:r>
      <w:r w:rsidRPr="00780256">
        <w:rPr>
          <w:rFonts w:ascii="Calibri" w:hAnsi="Calibri" w:cs="Calibri"/>
          <w:b/>
          <w:bCs/>
          <w:i/>
          <w:iCs/>
          <w:color w:val="000000"/>
        </w:rPr>
        <w:t xml:space="preserve"> -</w:t>
      </w:r>
      <w:r w:rsidRPr="00780256">
        <w:rPr>
          <w:b/>
        </w:rPr>
        <w:t>Τμήμα ………………………..</w:t>
      </w:r>
      <w:r w:rsidRPr="00780256">
        <w:rPr>
          <w:rFonts w:cstheme="minorHAnsi"/>
          <w:b/>
          <w:bCs/>
          <w:i/>
        </w:rPr>
        <w:t xml:space="preserve"> </w:t>
      </w:r>
      <w:r w:rsidRPr="00780256">
        <w:rPr>
          <w:b/>
        </w:rPr>
        <w:t>»</w:t>
      </w:r>
      <w:r w:rsidRPr="00780256">
        <w:rPr>
          <w:rFonts w:cstheme="minorHAnsi"/>
          <w:b/>
        </w:rPr>
        <w:t>,</w:t>
      </w:r>
      <w:r w:rsidRPr="00780256">
        <w:rPr>
          <w:rFonts w:cstheme="minorHAnsi"/>
        </w:rPr>
        <w:t xml:space="preserve"> του διαγωνισμού (αριθ. </w:t>
      </w:r>
      <w:proofErr w:type="spellStart"/>
      <w:r w:rsidRPr="00780256">
        <w:rPr>
          <w:rFonts w:cstheme="minorHAnsi"/>
        </w:rPr>
        <w:t>Πρωτ</w:t>
      </w:r>
      <w:proofErr w:type="spellEnd"/>
      <w:r w:rsidRPr="00780256">
        <w:rPr>
          <w:rFonts w:cstheme="minorHAnsi"/>
        </w:rPr>
        <w:t xml:space="preserve">. Διακήρυξης-ημερομηνία </w:t>
      </w:r>
      <w:r w:rsidRPr="00780256">
        <w:t>και καταληκτική ημερομηνία</w:t>
      </w:r>
      <w:r w:rsidRPr="00780256">
        <w:rPr>
          <w:rFonts w:cstheme="minorHAnsi"/>
        </w:rPr>
        <w:t xml:space="preserve"> </w:t>
      </w:r>
      <w:r w:rsidRPr="00780256">
        <w:t>υποβολής προσφορών</w:t>
      </w:r>
      <w:r w:rsidRPr="00780256">
        <w:rPr>
          <w:rFonts w:cstheme="minorHAnsi"/>
        </w:rPr>
        <w:t>) μεταξύ του Ιδρύματος Τεχνολογίας και Έρευνας και της ................., στο πλαίσιο του έργου «</w:t>
      </w:r>
      <w:r w:rsidRPr="00780256">
        <w:rPr>
          <w:rFonts w:ascii="Calibri" w:hAnsi="Calibri" w:cs="Calibri"/>
          <w:b/>
          <w:bCs/>
          <w:i/>
          <w:iCs/>
          <w:color w:val="000000"/>
        </w:rPr>
        <w:t xml:space="preserve">Προμήθεια εργαστηριακών αναλωσίμων και αντιδραστηρίων </w:t>
      </w:r>
      <w:r>
        <w:rPr>
          <w:rFonts w:ascii="Calibri" w:hAnsi="Calibri" w:cs="Calibri"/>
          <w:b/>
          <w:bCs/>
          <w:i/>
          <w:iCs/>
          <w:color w:val="000000"/>
        </w:rPr>
        <w:t>–</w:t>
      </w:r>
      <w:r w:rsidRPr="00780256">
        <w:rPr>
          <w:rFonts w:ascii="Calibri" w:hAnsi="Calibri" w:cs="Calibri"/>
          <w:b/>
          <w:bCs/>
          <w:i/>
          <w:iCs/>
          <w:color w:val="000000"/>
        </w:rPr>
        <w:t xml:space="preserve"> ΠΡΟΣΤΑΣΙΑ</w:t>
      </w:r>
      <w:r>
        <w:rPr>
          <w:rFonts w:ascii="Calibri" w:hAnsi="Calibri" w:cs="Calibri"/>
          <w:b/>
          <w:bCs/>
          <w:i/>
          <w:iCs/>
          <w:color w:val="000000"/>
        </w:rPr>
        <w:t>-2</w:t>
      </w:r>
      <w:r w:rsidRPr="00780256">
        <w:t>»</w:t>
      </w:r>
    </w:p>
    <w:p w:rsidR="00461B50" w:rsidRPr="003D71DF" w:rsidRDefault="00461B50" w:rsidP="00461B50">
      <w:pPr>
        <w:pStyle w:val="Bulletn"/>
        <w:tabs>
          <w:tab w:val="clear" w:pos="720"/>
        </w:tabs>
        <w:spacing w:line="260" w:lineRule="exact"/>
        <w:ind w:left="0" w:firstLine="0"/>
        <w:rPr>
          <w:rFonts w:cstheme="minorHAnsi"/>
          <w:szCs w:val="22"/>
        </w:rPr>
      </w:pPr>
      <w:r w:rsidRPr="00780256">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780256">
        <w:rPr>
          <w:rFonts w:cstheme="minorHAnsi"/>
          <w:szCs w:val="22"/>
        </w:rPr>
        <w:t>διζήσεως</w:t>
      </w:r>
      <w:proofErr w:type="spellEnd"/>
      <w:r w:rsidRPr="00780256">
        <w:rPr>
          <w:rFonts w:cstheme="minorHAnsi"/>
          <w:szCs w:val="22"/>
        </w:rPr>
        <w:t xml:space="preserve"> από το δικαίωμα προβολής</w:t>
      </w:r>
      <w:r w:rsidRPr="003D71DF">
        <w:rPr>
          <w:rFonts w:cstheme="minorHAnsi"/>
          <w:szCs w:val="22"/>
        </w:rPr>
        <w:t xml:space="preserve">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461B50" w:rsidRPr="003D71DF" w:rsidRDefault="00461B50" w:rsidP="00461B50">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szCs w:val="22"/>
        </w:rPr>
        <w:t>οτε αντίρρηση, ολόκληρο ή μέρος</w:t>
      </w:r>
      <w:r w:rsidRPr="003D71DF">
        <w:rPr>
          <w:rFonts w:cstheme="minorHAnsi"/>
          <w:szCs w:val="22"/>
        </w:rPr>
        <w:t xml:space="preserve"> του ποσού της εγγύησης, σύμφωνα με τις οδηγίες σας και εντός πέντε (5) ημερών από την ημερομηνία που μας το ζητήσετε.</w:t>
      </w:r>
    </w:p>
    <w:p w:rsidR="00461B50" w:rsidRPr="003D71DF" w:rsidRDefault="00461B50" w:rsidP="00461B50">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461B50" w:rsidRPr="00D968D6" w:rsidRDefault="00461B50" w:rsidP="00461B50">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461B50" w:rsidRPr="003D71DF" w:rsidRDefault="00461B50" w:rsidP="00461B50">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461B50" w:rsidRDefault="00461B50" w:rsidP="00461B50">
      <w:pPr>
        <w:pStyle w:val="1"/>
        <w:numPr>
          <w:ilvl w:val="0"/>
          <w:numId w:val="0"/>
        </w:numPr>
        <w:rPr>
          <w:color w:val="FF0000"/>
          <w:sz w:val="28"/>
          <w:szCs w:val="28"/>
        </w:rPr>
        <w:sectPr w:rsidR="00461B50" w:rsidSect="00D24A28">
          <w:endnotePr>
            <w:numFmt w:val="decimal"/>
          </w:endnotePr>
          <w:pgSz w:w="11906" w:h="16838"/>
          <w:pgMar w:top="1440" w:right="1797" w:bottom="1440" w:left="1797" w:header="709" w:footer="709" w:gutter="0"/>
          <w:cols w:space="708"/>
          <w:docGrid w:linePitch="360"/>
        </w:sectPr>
      </w:pPr>
    </w:p>
    <w:p w:rsidR="00461B50" w:rsidRPr="00EE4FCE" w:rsidRDefault="00461B50" w:rsidP="00461B50">
      <w:pPr>
        <w:pStyle w:val="1"/>
        <w:numPr>
          <w:ilvl w:val="0"/>
          <w:numId w:val="0"/>
        </w:numPr>
        <w:rPr>
          <w:color w:val="FF0000"/>
          <w:sz w:val="28"/>
          <w:szCs w:val="28"/>
        </w:rPr>
      </w:pPr>
      <w:bookmarkStart w:id="2" w:name="_Toc42774638"/>
      <w:r w:rsidRPr="00EE4FCE">
        <w:rPr>
          <w:color w:val="FF0000"/>
          <w:sz w:val="28"/>
          <w:szCs w:val="28"/>
        </w:rPr>
        <w:lastRenderedPageBreak/>
        <w:t>ΠΑΡΑΡΤΗΜΑ ΙΙΙ: ΤΥΠΟΠΟΙΗΜΕΝΟ ΕΝΤΥΠΟ ΥΠΕΥΘΥΝΗΣ ΔΗΛΩΣΗΣ (TEΥΔ)</w:t>
      </w:r>
      <w:bookmarkEnd w:id="2"/>
    </w:p>
    <w:p w:rsidR="00461B50" w:rsidRPr="00E45B24" w:rsidRDefault="00461B50" w:rsidP="00461B50">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461B50" w:rsidRPr="00E45B24" w:rsidRDefault="00461B50" w:rsidP="00461B50">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461B50" w:rsidRPr="00E45B24" w:rsidRDefault="00461B50" w:rsidP="00461B50">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461B50" w:rsidRPr="00E45B24" w:rsidRDefault="00461B50" w:rsidP="00461B50">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461B50" w:rsidRPr="006043CF" w:rsidRDefault="00461B50" w:rsidP="00461B50">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461B50" w:rsidRPr="00E45B24" w:rsidTr="00B85A66">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461B50" w:rsidRPr="00E45B24" w:rsidRDefault="00461B50" w:rsidP="00B85A66">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461B50" w:rsidRPr="00E45B24" w:rsidRDefault="00461B50" w:rsidP="00B85A66">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461B50" w:rsidRPr="00E45B24" w:rsidRDefault="00461B50" w:rsidP="00B85A66">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461B50" w:rsidRPr="00547262" w:rsidRDefault="00461B50" w:rsidP="00B85A66">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461B50" w:rsidRPr="0095174B" w:rsidRDefault="00461B50" w:rsidP="00B85A66">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Pr>
                <w:rFonts w:ascii="Calibri" w:hAnsi="Calibri" w:cs="Calibri"/>
              </w:rPr>
              <w:t xml:space="preserve">Α. </w:t>
            </w:r>
            <w:proofErr w:type="spellStart"/>
            <w:r>
              <w:rPr>
                <w:rFonts w:ascii="Calibri" w:hAnsi="Calibri" w:cs="Calibri"/>
              </w:rPr>
              <w:t>Βροχίδου</w:t>
            </w:r>
            <w:proofErr w:type="spellEnd"/>
          </w:p>
          <w:p w:rsidR="00461B50" w:rsidRPr="0095174B" w:rsidRDefault="00461B50" w:rsidP="00B85A66">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516</w:t>
            </w:r>
          </w:p>
          <w:p w:rsidR="00461B50" w:rsidRPr="00E45B24" w:rsidRDefault="00461B50" w:rsidP="00B85A66">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7" w:history="1">
              <w:r w:rsidRPr="006224E4">
                <w:rPr>
                  <w:rStyle w:val="-"/>
                  <w:lang w:val="en-US"/>
                </w:rPr>
                <w:t>procurement</w:t>
              </w:r>
              <w:r w:rsidRPr="006224E4">
                <w:rPr>
                  <w:rStyle w:val="-"/>
                </w:rPr>
                <w:t>@</w:t>
              </w:r>
              <w:r w:rsidRPr="006224E4">
                <w:rPr>
                  <w:rStyle w:val="-"/>
                  <w:lang w:val="en-US"/>
                </w:rPr>
                <w:t>admin</w:t>
              </w:r>
              <w:r w:rsidRPr="006224E4">
                <w:rPr>
                  <w:rStyle w:val="-"/>
                </w:rPr>
                <w:t>.</w:t>
              </w:r>
              <w:r w:rsidRPr="006224E4">
                <w:rPr>
                  <w:rStyle w:val="-"/>
                  <w:lang w:val="en-US"/>
                </w:rPr>
                <w:t>forth</w:t>
              </w:r>
              <w:r w:rsidRPr="006224E4">
                <w:rPr>
                  <w:rStyle w:val="-"/>
                </w:rPr>
                <w:t>.</w:t>
              </w:r>
              <w:r w:rsidRPr="006224E4">
                <w:rPr>
                  <w:rStyle w:val="-"/>
                  <w:lang w:val="en-US"/>
                </w:rPr>
                <w:t>gr</w:t>
              </w:r>
            </w:hyperlink>
          </w:p>
          <w:p w:rsidR="00461B50" w:rsidRPr="00E45B24" w:rsidRDefault="00461B50" w:rsidP="00B85A66">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461B50" w:rsidRPr="00E45B24" w:rsidTr="00B85A66">
        <w:trPr>
          <w:jc w:val="center"/>
        </w:trPr>
        <w:tc>
          <w:tcPr>
            <w:tcW w:w="9355" w:type="dxa"/>
            <w:tcBorders>
              <w:left w:val="single" w:sz="1" w:space="0" w:color="000000"/>
              <w:bottom w:val="single" w:sz="1" w:space="0" w:color="000000"/>
              <w:right w:val="single" w:sz="1" w:space="0" w:color="000000"/>
            </w:tcBorders>
            <w:shd w:val="clear" w:color="auto" w:fill="B2B2B2"/>
          </w:tcPr>
          <w:p w:rsidR="00461B50" w:rsidRPr="00E960CD" w:rsidRDefault="00461B50" w:rsidP="00B85A66">
            <w:pPr>
              <w:rPr>
                <w:rFonts w:ascii="Calibri" w:hAnsi="Calibri" w:cs="Calibri"/>
              </w:rPr>
            </w:pPr>
            <w:r w:rsidRPr="00E960CD">
              <w:rPr>
                <w:rFonts w:ascii="Calibri" w:hAnsi="Calibri" w:cs="Calibri"/>
                <w:b/>
                <w:bCs/>
              </w:rPr>
              <w:t>Β: Πληροφορίες σχετικά με τη διαδικασία σύναψης σύμβασης</w:t>
            </w:r>
          </w:p>
          <w:p w:rsidR="00461B50" w:rsidRPr="00E960CD" w:rsidRDefault="00461B50" w:rsidP="00B85A66">
            <w:pPr>
              <w:tabs>
                <w:tab w:val="left" w:pos="1701"/>
              </w:tabs>
              <w:spacing w:before="0"/>
              <w:ind w:right="-340"/>
              <w:jc w:val="left"/>
              <w:rPr>
                <w:rFonts w:ascii="Calibri" w:hAnsi="Calibri" w:cs="Calibri"/>
                <w:b/>
                <w:bCs/>
              </w:rPr>
            </w:pPr>
            <w:r w:rsidRPr="00E960CD">
              <w:rPr>
                <w:rFonts w:ascii="Calibri" w:hAnsi="Calibri" w:cs="Calibri"/>
              </w:rPr>
              <w:t xml:space="preserve">- </w:t>
            </w:r>
            <w:r w:rsidRPr="00E960CD">
              <w:rPr>
                <w:rFonts w:ascii="Calibri" w:hAnsi="Calibri" w:cs="Calibri"/>
                <w:b/>
                <w:bCs/>
              </w:rPr>
              <w:t xml:space="preserve">Συνοπτικός Διαγωνισμός σε τμήματα </w:t>
            </w:r>
            <w:r w:rsidRPr="00E960CD">
              <w:rPr>
                <w:rFonts w:ascii="Calibri" w:hAnsi="Calibri" w:cs="Calibri"/>
                <w:b/>
              </w:rPr>
              <w:t>για την ανάδειξη αναδόχου για το έργο:</w:t>
            </w:r>
          </w:p>
          <w:p w:rsidR="00461B50" w:rsidRPr="00E960CD" w:rsidRDefault="00461B50" w:rsidP="00B85A66">
            <w:pPr>
              <w:tabs>
                <w:tab w:val="left" w:pos="1701"/>
              </w:tabs>
              <w:spacing w:before="0"/>
              <w:ind w:right="-340"/>
              <w:rPr>
                <w:rFonts w:ascii="Calibri" w:hAnsi="Calibri" w:cs="Calibri"/>
                <w:b/>
                <w:color w:val="000000"/>
              </w:rPr>
            </w:pPr>
            <w:r w:rsidRPr="00E960CD">
              <w:rPr>
                <w:rFonts w:ascii="Calibri" w:hAnsi="Calibri" w:cs="Calibri"/>
                <w:b/>
                <w:bCs/>
              </w:rPr>
              <w:t>«</w:t>
            </w:r>
            <w:r w:rsidRPr="00E960CD">
              <w:rPr>
                <w:rFonts w:ascii="Calibri" w:hAnsi="Calibri" w:cs="Calibri"/>
                <w:b/>
                <w:color w:val="000000"/>
              </w:rPr>
              <w:t xml:space="preserve">Προμήθεια εργαστηριακών αναλωσίμων και αντιδραστηρίων </w:t>
            </w:r>
            <w:r>
              <w:rPr>
                <w:rFonts w:ascii="Calibri" w:hAnsi="Calibri" w:cs="Calibri"/>
                <w:b/>
                <w:color w:val="000000"/>
              </w:rPr>
              <w:t>–</w:t>
            </w:r>
            <w:r w:rsidRPr="00E960CD">
              <w:rPr>
                <w:rFonts w:ascii="Calibri" w:hAnsi="Calibri" w:cs="Calibri"/>
                <w:b/>
                <w:color w:val="000000"/>
              </w:rPr>
              <w:t xml:space="preserve"> ΠΡΟΣΤΑΣΙΑ</w:t>
            </w:r>
            <w:r>
              <w:rPr>
                <w:rFonts w:ascii="Calibri" w:hAnsi="Calibri" w:cs="Calibri"/>
                <w:b/>
                <w:color w:val="000000"/>
              </w:rPr>
              <w:t>-2</w:t>
            </w:r>
            <w:r w:rsidRPr="00E960CD">
              <w:rPr>
                <w:rFonts w:ascii="Calibri" w:hAnsi="Calibri" w:cs="Calibri"/>
                <w:b/>
                <w:color w:val="000000"/>
              </w:rPr>
              <w:t>»</w:t>
            </w:r>
          </w:p>
          <w:p w:rsidR="00461B50" w:rsidRPr="008C39D4" w:rsidRDefault="00461B50" w:rsidP="00B85A66">
            <w:pPr>
              <w:ind w:right="87"/>
              <w:rPr>
                <w:rFonts w:cstheme="minorHAnsi"/>
                <w:color w:val="000000"/>
                <w:shd w:val="clear" w:color="auto" w:fill="FFFFFF"/>
              </w:rPr>
            </w:pPr>
            <w:r w:rsidRPr="00E960CD">
              <w:rPr>
                <w:rFonts w:ascii="Calibri" w:hAnsi="Calibri" w:cs="Calibri"/>
                <w:color w:val="000000"/>
              </w:rPr>
              <w:t xml:space="preserve">CPV : </w:t>
            </w:r>
            <w:r w:rsidRPr="00AB3977">
              <w:rPr>
                <w:rFonts w:ascii="Calibri" w:hAnsi="Calibri" w:cs="Calibri"/>
                <w:b/>
                <w:color w:val="000000"/>
              </w:rPr>
              <w:t>Τμήμα 1:</w:t>
            </w:r>
            <w:r w:rsidRPr="008C39D4">
              <w:rPr>
                <w:rFonts w:ascii="Calibri" w:hAnsi="Calibri" w:cs="Calibri"/>
                <w:color w:val="000000"/>
              </w:rPr>
              <w:t xml:space="preserve"> 19520000-7 Πλαστικά προϊόντα, </w:t>
            </w:r>
            <w:r w:rsidRPr="00AB3977">
              <w:rPr>
                <w:rFonts w:ascii="Calibri" w:hAnsi="Calibri" w:cs="Calibri"/>
                <w:b/>
                <w:color w:val="000000"/>
              </w:rPr>
              <w:t>Τμήμα 2:</w:t>
            </w:r>
            <w:r w:rsidRPr="008C39D4">
              <w:rPr>
                <w:rFonts w:ascii="Calibri" w:hAnsi="Calibri" w:cs="Calibri"/>
                <w:color w:val="000000"/>
              </w:rPr>
              <w:t xml:space="preserve"> 24900000-3 Εκλεπτυσμένα και ποικίλα χημικά προϊόντα, </w:t>
            </w:r>
            <w:r w:rsidRPr="00AB3977">
              <w:rPr>
                <w:rFonts w:ascii="Calibri" w:hAnsi="Calibri" w:cs="Calibri"/>
                <w:b/>
                <w:color w:val="000000"/>
              </w:rPr>
              <w:t>Τμήμα 3:</w:t>
            </w:r>
            <w:r w:rsidRPr="008C39D4">
              <w:rPr>
                <w:rFonts w:ascii="Calibri" w:hAnsi="Calibri" w:cs="Calibri"/>
                <w:color w:val="000000"/>
              </w:rPr>
              <w:t xml:space="preserve"> 33698100-0 Καλλιέργειες μικροβιολογίας</w:t>
            </w:r>
          </w:p>
          <w:tbl>
            <w:tblPr>
              <w:tblW w:w="9149" w:type="dxa"/>
              <w:tblLayout w:type="fixed"/>
              <w:tblLook w:val="0000" w:firstRow="0" w:lastRow="0" w:firstColumn="0" w:lastColumn="0" w:noHBand="0" w:noVBand="0"/>
            </w:tblPr>
            <w:tblGrid>
              <w:gridCol w:w="502"/>
              <w:gridCol w:w="8647"/>
            </w:tblGrid>
            <w:tr w:rsidR="00461B50" w:rsidRPr="00E960CD" w:rsidTr="00B85A66">
              <w:trPr>
                <w:trHeight w:val="134"/>
              </w:trPr>
              <w:tc>
                <w:tcPr>
                  <w:tcW w:w="502" w:type="dxa"/>
                  <w:vAlign w:val="center"/>
                </w:tcPr>
                <w:p w:rsidR="00461B50" w:rsidRPr="00E960CD" w:rsidRDefault="00461B50" w:rsidP="00B85A66">
                  <w:pPr>
                    <w:pStyle w:val="Checkbox"/>
                    <w:jc w:val="left"/>
                    <w:rPr>
                      <w:rFonts w:asciiTheme="minorHAnsi" w:hAnsiTheme="minorHAnsi" w:cstheme="minorHAnsi"/>
                      <w:b/>
                      <w:bCs/>
                      <w:sz w:val="22"/>
                      <w:szCs w:val="22"/>
                    </w:rPr>
                  </w:pPr>
                  <w:r w:rsidRPr="00E960CD">
                    <w:rPr>
                      <w:rFonts w:asciiTheme="minorHAnsi" w:hAnsiTheme="minorHAnsi" w:cstheme="minorHAnsi"/>
                      <w:sz w:val="22"/>
                      <w:szCs w:val="22"/>
                    </w:rPr>
                    <w:fldChar w:fldCharType="begin">
                      <w:ffData>
                        <w:name w:val="Check3"/>
                        <w:enabled/>
                        <w:calcOnExit w:val="0"/>
                        <w:checkBox>
                          <w:sizeAuto/>
                          <w:default w:val="0"/>
                        </w:checkBox>
                      </w:ffData>
                    </w:fldChar>
                  </w:r>
                  <w:r w:rsidRPr="00E960C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E960CD">
                    <w:rPr>
                      <w:rFonts w:asciiTheme="minorHAnsi" w:hAnsiTheme="minorHAnsi" w:cstheme="minorHAnsi"/>
                      <w:sz w:val="22"/>
                      <w:szCs w:val="22"/>
                    </w:rPr>
                    <w:fldChar w:fldCharType="end"/>
                  </w:r>
                </w:p>
              </w:tc>
              <w:tc>
                <w:tcPr>
                  <w:tcW w:w="8647" w:type="dxa"/>
                  <w:vAlign w:val="center"/>
                </w:tcPr>
                <w:p w:rsidR="00461B50" w:rsidRPr="00E960CD" w:rsidRDefault="00461B50" w:rsidP="00B85A66">
                  <w:pPr>
                    <w:tabs>
                      <w:tab w:val="left" w:pos="8101"/>
                    </w:tabs>
                    <w:spacing w:after="120"/>
                    <w:ind w:right="1127"/>
                    <w:jc w:val="left"/>
                    <w:rPr>
                      <w:rFonts w:ascii="Calibri" w:hAnsi="Calibri" w:cs="Calibri"/>
                      <w:color w:val="000000"/>
                    </w:rPr>
                  </w:pPr>
                  <w:r w:rsidRPr="00E960CD">
                    <w:rPr>
                      <w:rFonts w:ascii="Calibri" w:hAnsi="Calibri" w:cs="Calibri"/>
                      <w:color w:val="000000"/>
                    </w:rPr>
                    <w:t>ΤΜΗΜΑ 1 - Πλαστικά αναλώσιμα</w:t>
                  </w:r>
                </w:p>
              </w:tc>
            </w:tr>
            <w:tr w:rsidR="00461B50" w:rsidRPr="00E960CD" w:rsidTr="00B85A66">
              <w:trPr>
                <w:trHeight w:val="432"/>
              </w:trPr>
              <w:tc>
                <w:tcPr>
                  <w:tcW w:w="502" w:type="dxa"/>
                  <w:vAlign w:val="center"/>
                </w:tcPr>
                <w:p w:rsidR="00461B50" w:rsidRPr="00E960CD" w:rsidRDefault="00461B50" w:rsidP="00B85A66">
                  <w:pPr>
                    <w:pStyle w:val="Checkbox"/>
                    <w:jc w:val="left"/>
                    <w:rPr>
                      <w:rFonts w:asciiTheme="minorHAnsi" w:hAnsiTheme="minorHAnsi" w:cstheme="minorHAnsi"/>
                      <w:sz w:val="22"/>
                      <w:szCs w:val="22"/>
                    </w:rPr>
                  </w:pPr>
                  <w:r w:rsidRPr="00E960CD">
                    <w:rPr>
                      <w:rFonts w:asciiTheme="minorHAnsi" w:hAnsiTheme="minorHAnsi" w:cstheme="minorHAnsi"/>
                      <w:sz w:val="22"/>
                      <w:szCs w:val="22"/>
                    </w:rPr>
                    <w:fldChar w:fldCharType="begin">
                      <w:ffData>
                        <w:name w:val="Check3"/>
                        <w:enabled/>
                        <w:calcOnExit w:val="0"/>
                        <w:checkBox>
                          <w:sizeAuto/>
                          <w:default w:val="0"/>
                        </w:checkBox>
                      </w:ffData>
                    </w:fldChar>
                  </w:r>
                  <w:r w:rsidRPr="00E960C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E960CD">
                    <w:rPr>
                      <w:rFonts w:asciiTheme="minorHAnsi" w:hAnsiTheme="minorHAnsi" w:cstheme="minorHAnsi"/>
                      <w:sz w:val="22"/>
                      <w:szCs w:val="22"/>
                    </w:rPr>
                    <w:fldChar w:fldCharType="end"/>
                  </w:r>
                </w:p>
              </w:tc>
              <w:tc>
                <w:tcPr>
                  <w:tcW w:w="8647" w:type="dxa"/>
                  <w:vAlign w:val="center"/>
                </w:tcPr>
                <w:p w:rsidR="00461B50" w:rsidRPr="00E960CD" w:rsidRDefault="00461B50" w:rsidP="00B85A66">
                  <w:pPr>
                    <w:tabs>
                      <w:tab w:val="left" w:pos="8101"/>
                    </w:tabs>
                    <w:spacing w:after="120"/>
                    <w:ind w:right="1127"/>
                    <w:jc w:val="left"/>
                    <w:rPr>
                      <w:rFonts w:ascii="Calibri" w:hAnsi="Calibri" w:cs="Calibri"/>
                      <w:color w:val="000000"/>
                    </w:rPr>
                  </w:pPr>
                  <w:r w:rsidRPr="00E960CD">
                    <w:rPr>
                      <w:rFonts w:ascii="Calibri" w:hAnsi="Calibri" w:cs="Calibri"/>
                      <w:color w:val="000000"/>
                    </w:rPr>
                    <w:t xml:space="preserve">ΤΜΗΜΑ 2 - </w:t>
                  </w:r>
                  <w:r>
                    <w:rPr>
                      <w:rFonts w:ascii="Calibri" w:hAnsi="Calibri" w:cs="Calibri"/>
                    </w:rPr>
                    <w:t xml:space="preserve">Εξειδικευμένα αντιδραστήρια  </w:t>
                  </w:r>
                </w:p>
              </w:tc>
            </w:tr>
            <w:tr w:rsidR="00461B50" w:rsidRPr="00E960CD" w:rsidTr="00B85A66">
              <w:trPr>
                <w:trHeight w:val="432"/>
              </w:trPr>
              <w:tc>
                <w:tcPr>
                  <w:tcW w:w="502" w:type="dxa"/>
                  <w:vAlign w:val="center"/>
                </w:tcPr>
                <w:p w:rsidR="00461B50" w:rsidRPr="00E960CD" w:rsidRDefault="00461B50" w:rsidP="00B85A66">
                  <w:pPr>
                    <w:pStyle w:val="Checkbox"/>
                    <w:jc w:val="left"/>
                    <w:rPr>
                      <w:rFonts w:asciiTheme="minorHAnsi" w:hAnsiTheme="minorHAnsi" w:cstheme="minorHAnsi"/>
                      <w:sz w:val="22"/>
                      <w:szCs w:val="22"/>
                    </w:rPr>
                  </w:pPr>
                  <w:r w:rsidRPr="00E960CD">
                    <w:rPr>
                      <w:rFonts w:asciiTheme="minorHAnsi" w:hAnsiTheme="minorHAnsi" w:cstheme="minorHAnsi"/>
                      <w:sz w:val="22"/>
                      <w:szCs w:val="22"/>
                    </w:rPr>
                    <w:fldChar w:fldCharType="begin">
                      <w:ffData>
                        <w:name w:val="Check3"/>
                        <w:enabled/>
                        <w:calcOnExit w:val="0"/>
                        <w:checkBox>
                          <w:sizeAuto/>
                          <w:default w:val="0"/>
                        </w:checkBox>
                      </w:ffData>
                    </w:fldChar>
                  </w:r>
                  <w:r w:rsidRPr="00E960CD">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E960CD">
                    <w:rPr>
                      <w:rFonts w:asciiTheme="minorHAnsi" w:hAnsiTheme="minorHAnsi" w:cstheme="minorHAnsi"/>
                      <w:sz w:val="22"/>
                      <w:szCs w:val="22"/>
                    </w:rPr>
                    <w:fldChar w:fldCharType="end"/>
                  </w:r>
                </w:p>
              </w:tc>
              <w:tc>
                <w:tcPr>
                  <w:tcW w:w="8647" w:type="dxa"/>
                  <w:vAlign w:val="center"/>
                </w:tcPr>
                <w:p w:rsidR="00461B50" w:rsidRPr="00E960CD" w:rsidRDefault="00461B50" w:rsidP="00B85A66">
                  <w:pPr>
                    <w:tabs>
                      <w:tab w:val="left" w:pos="8101"/>
                    </w:tabs>
                    <w:spacing w:after="120"/>
                    <w:ind w:right="1127"/>
                    <w:jc w:val="left"/>
                    <w:rPr>
                      <w:rFonts w:cstheme="minorHAnsi"/>
                      <w:sz w:val="20"/>
                    </w:rPr>
                  </w:pPr>
                  <w:r w:rsidRPr="00E960CD">
                    <w:rPr>
                      <w:rFonts w:ascii="Calibri" w:hAnsi="Calibri" w:cs="Calibri"/>
                      <w:color w:val="000000"/>
                    </w:rPr>
                    <w:t xml:space="preserve">ΤΜΗΜΑ 3 - </w:t>
                  </w:r>
                  <w:r>
                    <w:rPr>
                      <w:rFonts w:ascii="Calibri" w:hAnsi="Calibri" w:cs="Calibri"/>
                    </w:rPr>
                    <w:t xml:space="preserve">Αναλώσιμα </w:t>
                  </w:r>
                  <w:proofErr w:type="spellStart"/>
                  <w:r>
                    <w:rPr>
                      <w:rFonts w:ascii="Calibri" w:hAnsi="Calibri" w:cs="Calibri"/>
                    </w:rPr>
                    <w:t>κυτταροκαλλιεργειών</w:t>
                  </w:r>
                  <w:proofErr w:type="spellEnd"/>
                </w:p>
              </w:tc>
            </w:tr>
          </w:tbl>
          <w:p w:rsidR="00461B50" w:rsidRPr="00E960CD" w:rsidRDefault="00461B50" w:rsidP="00B85A66">
            <w:pPr>
              <w:rPr>
                <w:rFonts w:ascii="Calibri" w:hAnsi="Calibri" w:cs="Calibri"/>
              </w:rPr>
            </w:pPr>
            <w:r w:rsidRPr="00E960CD">
              <w:rPr>
                <w:rFonts w:ascii="Calibri" w:hAnsi="Calibri" w:cs="Calibri"/>
              </w:rPr>
              <w:t xml:space="preserve">- Κωδικός στο ΚΗΜΔΗΣ: ΑΔΑΜ έγκρισης </w:t>
            </w:r>
            <w:r w:rsidRPr="00BB7A87">
              <w:rPr>
                <w:rFonts w:cs="Lucida Console"/>
                <w:b/>
              </w:rPr>
              <w:t>20REQ006869771</w:t>
            </w:r>
          </w:p>
          <w:p w:rsidR="00461B50" w:rsidRPr="00E960CD" w:rsidRDefault="00461B50" w:rsidP="00B85A66">
            <w:pPr>
              <w:rPr>
                <w:rFonts w:cs="Lucida Console"/>
              </w:rPr>
            </w:pPr>
            <w:r w:rsidRPr="00E960CD">
              <w:rPr>
                <w:rFonts w:ascii="Calibri" w:hAnsi="Calibri" w:cs="Calibri"/>
              </w:rPr>
              <w:t xml:space="preserve">- Η σύμβαση αναφέρεται σε </w:t>
            </w:r>
            <w:r w:rsidRPr="00953A05">
              <w:rPr>
                <w:rFonts w:cs="Lucida Console"/>
                <w:b/>
              </w:rPr>
              <w:t>προμήθειες</w:t>
            </w:r>
          </w:p>
          <w:p w:rsidR="00461B50" w:rsidRPr="00E960CD" w:rsidRDefault="00461B50" w:rsidP="00B85A66">
            <w:pPr>
              <w:rPr>
                <w:rFonts w:ascii="Calibri" w:hAnsi="Calibri" w:cs="Calibri"/>
              </w:rPr>
            </w:pPr>
            <w:r w:rsidRPr="00E960CD">
              <w:t xml:space="preserve">- Ένδειξη ύπαρξης σχετικών τμημάτων : </w:t>
            </w:r>
            <w:r w:rsidRPr="00953A05">
              <w:rPr>
                <w:b/>
              </w:rPr>
              <w:t>τμήματα 3</w:t>
            </w:r>
          </w:p>
          <w:p w:rsidR="00461B50" w:rsidRDefault="00461B50" w:rsidP="00B85A66">
            <w:pPr>
              <w:rPr>
                <w:rFonts w:cstheme="minorHAnsi"/>
              </w:rPr>
            </w:pPr>
            <w:r w:rsidRPr="00E960CD">
              <w:rPr>
                <w:rFonts w:cstheme="minorHAnsi"/>
              </w:rPr>
              <w:t>- Αριθμός αναφοράς που αποδίδεται στον φάκελο από την αναθέτουσα αρχή (</w:t>
            </w:r>
            <w:r w:rsidRPr="00E960CD">
              <w:rPr>
                <w:rFonts w:cstheme="minorHAnsi"/>
                <w:i/>
              </w:rPr>
              <w:t>εάν υπάρχει</w:t>
            </w:r>
            <w:r w:rsidRPr="00E960CD">
              <w:rPr>
                <w:rFonts w:cstheme="minorHAnsi"/>
              </w:rPr>
              <w:t xml:space="preserve">): </w:t>
            </w:r>
          </w:p>
          <w:p w:rsidR="00461B50" w:rsidRPr="00953A05" w:rsidRDefault="00461B50" w:rsidP="00B85A66">
            <w:pPr>
              <w:jc w:val="left"/>
              <w:rPr>
                <w:rFonts w:ascii="Calibri" w:hAnsi="Calibri" w:cs="Calibri"/>
                <w:b/>
              </w:rPr>
            </w:pPr>
            <w:r w:rsidRPr="00953A05">
              <w:rPr>
                <w:rFonts w:cstheme="minorHAnsi"/>
                <w:b/>
              </w:rPr>
              <w:t>ΙΜΒΒ 20</w:t>
            </w:r>
            <w:r>
              <w:rPr>
                <w:rFonts w:cstheme="minorHAnsi"/>
                <w:b/>
              </w:rPr>
              <w:t xml:space="preserve">20 </w:t>
            </w:r>
            <w:r w:rsidRPr="00953A05">
              <w:rPr>
                <w:rFonts w:cstheme="minorHAnsi"/>
                <w:b/>
              </w:rPr>
              <w:t>ΣΥΝ 3</w:t>
            </w:r>
          </w:p>
        </w:tc>
      </w:tr>
    </w:tbl>
    <w:p w:rsidR="00461B50" w:rsidRDefault="00461B50" w:rsidP="00461B50"/>
    <w:p w:rsidR="00461B50" w:rsidRPr="006043CF" w:rsidRDefault="00461B50" w:rsidP="00461B50"/>
    <w:p w:rsidR="00461B50" w:rsidRDefault="00461B50" w:rsidP="00461B50">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461B50" w:rsidRPr="009C4813" w:rsidRDefault="00461B50" w:rsidP="00461B5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461B50" w:rsidRPr="009C4813" w:rsidRDefault="00461B50" w:rsidP="00461B5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b/>
                <w:i/>
              </w:rPr>
            </w:pPr>
            <w:r w:rsidRPr="009C4813">
              <w:rPr>
                <w:rFonts w:cstheme="minorHAnsi"/>
                <w:b/>
                <w:i/>
              </w:rPr>
              <w:t>Απάντηση:</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spacing w:before="0"/>
              <w:rPr>
                <w:rFonts w:cstheme="minorHAnsi"/>
              </w:rPr>
            </w:pPr>
            <w:r w:rsidRPr="009C4813">
              <w:rPr>
                <w:rFonts w:cstheme="minorHAnsi"/>
              </w:rPr>
              <w:t>[   ]</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pacing w:before="0"/>
              <w:rPr>
                <w:rFonts w:cstheme="minorHAnsi"/>
              </w:rPr>
            </w:pPr>
            <w:r w:rsidRPr="009C4813">
              <w:rPr>
                <w:rFonts w:cstheme="minorHAnsi"/>
              </w:rPr>
              <w:t>Αριθμός φορολογικού μητρώου (ΑΦΜ):</w:t>
            </w:r>
          </w:p>
          <w:p w:rsidR="00461B50" w:rsidRPr="009C4813" w:rsidRDefault="00461B50" w:rsidP="00B85A66">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   ]</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w:t>
            </w:r>
          </w:p>
        </w:tc>
      </w:tr>
      <w:tr w:rsidR="00461B50" w:rsidRPr="009C4813" w:rsidTr="00B85A6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461B50" w:rsidRPr="009C4813" w:rsidRDefault="00461B50" w:rsidP="00B85A66">
            <w:pPr>
              <w:spacing w:before="0"/>
              <w:rPr>
                <w:rFonts w:cstheme="minorHAnsi"/>
              </w:rPr>
            </w:pPr>
            <w:r w:rsidRPr="009C4813">
              <w:rPr>
                <w:rFonts w:cstheme="minorHAnsi"/>
              </w:rPr>
              <w:t>Τηλέφωνο:</w:t>
            </w:r>
          </w:p>
          <w:p w:rsidR="00461B50" w:rsidRPr="009C4813" w:rsidRDefault="00461B50" w:rsidP="00B85A66">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461B50" w:rsidRPr="009C4813" w:rsidRDefault="00461B50" w:rsidP="00B85A66">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w:t>
            </w:r>
          </w:p>
          <w:p w:rsidR="00461B50" w:rsidRPr="009C4813" w:rsidRDefault="00461B50" w:rsidP="00B85A66">
            <w:pPr>
              <w:rPr>
                <w:rFonts w:cstheme="minorHAnsi"/>
              </w:rPr>
            </w:pPr>
            <w:r w:rsidRPr="009C4813">
              <w:rPr>
                <w:rFonts w:cstheme="minorHAnsi"/>
              </w:rPr>
              <w:t>[……]</w:t>
            </w:r>
          </w:p>
          <w:p w:rsidR="00461B50" w:rsidRPr="009C4813" w:rsidRDefault="00461B50" w:rsidP="00B85A66">
            <w:pPr>
              <w:rPr>
                <w:rFonts w:cstheme="minorHAnsi"/>
              </w:rPr>
            </w:pPr>
            <w:r w:rsidRPr="009C4813">
              <w:rPr>
                <w:rFonts w:cstheme="minorHAnsi"/>
              </w:rPr>
              <w:t>[……]</w:t>
            </w:r>
          </w:p>
          <w:p w:rsidR="00461B50" w:rsidRPr="009C4813" w:rsidRDefault="00461B50" w:rsidP="00B85A66">
            <w:pPr>
              <w:rPr>
                <w:rFonts w:cstheme="minorHAnsi"/>
              </w:rPr>
            </w:pPr>
            <w:r w:rsidRPr="009C4813">
              <w:rPr>
                <w:rFonts w:cstheme="minorHAnsi"/>
              </w:rPr>
              <w:t>[……]</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b/>
                <w:bCs/>
                <w:i/>
                <w:iCs/>
              </w:rPr>
              <w:t>Απάντηση:</w:t>
            </w:r>
          </w:p>
        </w:tc>
      </w:tr>
      <w:tr w:rsidR="00461B50" w:rsidRPr="00BB65FB"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snapToGrid w:val="0"/>
              <w:rPr>
                <w:rFonts w:cstheme="minorHAnsi"/>
              </w:rPr>
            </w:pPr>
          </w:p>
        </w:tc>
      </w:tr>
      <w:tr w:rsidR="00461B50" w:rsidRPr="009C4813" w:rsidTr="00B85A66">
        <w:trPr>
          <w:jc w:val="center"/>
        </w:trPr>
        <w:tc>
          <w:tcPr>
            <w:tcW w:w="4479" w:type="dxa"/>
            <w:tcBorders>
              <w:left w:val="single" w:sz="4" w:space="0" w:color="000000"/>
              <w:bottom w:val="single" w:sz="4" w:space="0" w:color="000000"/>
            </w:tcBorders>
            <w:shd w:val="clear" w:color="auto" w:fill="auto"/>
          </w:tcPr>
          <w:p w:rsidR="00461B50" w:rsidRPr="009C4813" w:rsidRDefault="00461B50" w:rsidP="00B85A66">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 Ναι [] Όχι [] Άνευ αντικειμένου</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pacing w:before="0"/>
              <w:rPr>
                <w:rFonts w:cstheme="minorHAnsi"/>
              </w:rPr>
            </w:pPr>
            <w:r w:rsidRPr="009C4813">
              <w:rPr>
                <w:rFonts w:cstheme="minorHAnsi"/>
                <w:b/>
              </w:rPr>
              <w:t>Εάν ναι</w:t>
            </w:r>
            <w:r w:rsidRPr="009C4813">
              <w:rPr>
                <w:rFonts w:cstheme="minorHAnsi"/>
              </w:rPr>
              <w:t>:</w:t>
            </w:r>
          </w:p>
          <w:p w:rsidR="00461B50" w:rsidRPr="009C4813" w:rsidRDefault="00461B50" w:rsidP="00B85A66">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61B50" w:rsidRPr="009C4813" w:rsidRDefault="00461B50" w:rsidP="00B85A66">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461B50" w:rsidRPr="009C4813" w:rsidRDefault="00461B50" w:rsidP="00B85A66">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461B50" w:rsidRPr="009C4813" w:rsidRDefault="00461B50" w:rsidP="00B85A66">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461B50" w:rsidRPr="009C4813" w:rsidRDefault="00461B50" w:rsidP="00B85A66">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461B50" w:rsidRPr="009C4813" w:rsidRDefault="00461B50" w:rsidP="00B85A66">
            <w:pPr>
              <w:spacing w:before="0"/>
              <w:rPr>
                <w:rFonts w:cstheme="minorHAnsi"/>
                <w:b/>
                <w:u w:val="single"/>
              </w:rPr>
            </w:pPr>
            <w:r w:rsidRPr="009C4813">
              <w:rPr>
                <w:rFonts w:cstheme="minorHAnsi"/>
                <w:b/>
              </w:rPr>
              <w:t>Εάν όχι:</w:t>
            </w:r>
          </w:p>
          <w:p w:rsidR="00461B50" w:rsidRPr="009C4813" w:rsidRDefault="00461B50" w:rsidP="00B85A66">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461B50" w:rsidRPr="009C4813" w:rsidRDefault="00461B50" w:rsidP="00B85A66">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61B50" w:rsidRPr="009C4813" w:rsidRDefault="00461B50" w:rsidP="00B85A66">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snapToGrid w:val="0"/>
              <w:rPr>
                <w:rFonts w:cstheme="minorHAnsi"/>
              </w:rPr>
            </w:pPr>
          </w:p>
          <w:p w:rsidR="00461B50" w:rsidRPr="009C4813" w:rsidRDefault="00461B50" w:rsidP="00B85A66">
            <w:pPr>
              <w:rPr>
                <w:rFonts w:cstheme="minorHAnsi"/>
              </w:rPr>
            </w:pPr>
          </w:p>
          <w:p w:rsidR="00461B50" w:rsidRPr="009C4813" w:rsidRDefault="00461B50" w:rsidP="00B85A66">
            <w:pPr>
              <w:rPr>
                <w:rFonts w:cstheme="minorHAnsi"/>
              </w:rPr>
            </w:pPr>
          </w:p>
          <w:p w:rsidR="00461B50" w:rsidRPr="009C4813" w:rsidRDefault="00461B50" w:rsidP="00B85A66">
            <w:pPr>
              <w:rPr>
                <w:rFonts w:cstheme="minorHAnsi"/>
              </w:rPr>
            </w:pPr>
          </w:p>
          <w:p w:rsidR="00461B50" w:rsidRPr="009C4813" w:rsidRDefault="00461B50" w:rsidP="00B85A66">
            <w:pPr>
              <w:rPr>
                <w:rFonts w:cstheme="minorHAnsi"/>
              </w:rPr>
            </w:pPr>
          </w:p>
          <w:p w:rsidR="00461B50" w:rsidRPr="009C4813" w:rsidRDefault="00461B50" w:rsidP="00B85A66">
            <w:pPr>
              <w:rPr>
                <w:rFonts w:cstheme="minorHAnsi"/>
              </w:rPr>
            </w:pPr>
            <w:r w:rsidRPr="009C4813">
              <w:rPr>
                <w:rFonts w:cstheme="minorHAnsi"/>
              </w:rPr>
              <w:t>α) [……]</w:t>
            </w:r>
          </w:p>
          <w:p w:rsidR="00461B50" w:rsidRPr="009C4813" w:rsidRDefault="00461B50" w:rsidP="00B85A66">
            <w:pPr>
              <w:rPr>
                <w:rFonts w:cstheme="minorHAnsi"/>
              </w:rPr>
            </w:pPr>
          </w:p>
          <w:p w:rsidR="00461B50" w:rsidRDefault="00461B50" w:rsidP="00B85A66">
            <w:pPr>
              <w:rPr>
                <w:rFonts w:cstheme="minorHAnsi"/>
              </w:rPr>
            </w:pPr>
          </w:p>
          <w:p w:rsidR="00461B50" w:rsidRDefault="00461B50" w:rsidP="00B85A66">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461B50" w:rsidRPr="009C4813" w:rsidRDefault="00461B50" w:rsidP="00B85A66">
            <w:pPr>
              <w:rPr>
                <w:rFonts w:cstheme="minorHAnsi"/>
              </w:rPr>
            </w:pPr>
            <w:r w:rsidRPr="009C4813">
              <w:rPr>
                <w:rFonts w:cstheme="minorHAnsi"/>
              </w:rPr>
              <w:t>γ) [……]</w:t>
            </w:r>
          </w:p>
          <w:p w:rsidR="00461B50" w:rsidRPr="009C4813" w:rsidRDefault="00461B50" w:rsidP="00B85A66">
            <w:pPr>
              <w:rPr>
                <w:rFonts w:cstheme="minorHAnsi"/>
              </w:rPr>
            </w:pPr>
          </w:p>
          <w:p w:rsidR="00461B50" w:rsidRPr="009C4813" w:rsidRDefault="00461B50" w:rsidP="00B85A66">
            <w:pPr>
              <w:rPr>
                <w:rFonts w:cstheme="minorHAnsi"/>
              </w:rPr>
            </w:pPr>
            <w:r w:rsidRPr="009C4813">
              <w:rPr>
                <w:rFonts w:cstheme="minorHAnsi"/>
              </w:rPr>
              <w:t>δ) [] Ναι [] Όχι</w:t>
            </w:r>
          </w:p>
          <w:p w:rsidR="00461B50" w:rsidRPr="009C4813" w:rsidRDefault="00461B50" w:rsidP="00B85A66">
            <w:pPr>
              <w:rPr>
                <w:rFonts w:cstheme="minorHAnsi"/>
              </w:rPr>
            </w:pPr>
          </w:p>
          <w:p w:rsidR="00461B50" w:rsidRPr="009C4813" w:rsidRDefault="00461B50" w:rsidP="00B85A66">
            <w:pPr>
              <w:rPr>
                <w:rFonts w:cstheme="minorHAnsi"/>
              </w:rPr>
            </w:pPr>
          </w:p>
          <w:p w:rsidR="00461B50" w:rsidRPr="009C4813" w:rsidRDefault="00461B50" w:rsidP="00B85A66">
            <w:pPr>
              <w:rPr>
                <w:rFonts w:cstheme="minorHAnsi"/>
              </w:rPr>
            </w:pPr>
          </w:p>
          <w:p w:rsidR="00461B50" w:rsidRPr="009C4813" w:rsidRDefault="00461B50" w:rsidP="00B85A66">
            <w:pPr>
              <w:rPr>
                <w:rFonts w:cstheme="minorHAnsi"/>
              </w:rPr>
            </w:pPr>
          </w:p>
          <w:p w:rsidR="00461B50" w:rsidRPr="009C4813" w:rsidRDefault="00461B50" w:rsidP="00B85A66">
            <w:pPr>
              <w:rPr>
                <w:rFonts w:cstheme="minorHAnsi"/>
              </w:rPr>
            </w:pPr>
          </w:p>
          <w:p w:rsidR="00461B50" w:rsidRPr="009C4813" w:rsidRDefault="00461B50" w:rsidP="00B85A66">
            <w:pPr>
              <w:rPr>
                <w:rFonts w:cstheme="minorHAnsi"/>
              </w:rPr>
            </w:pPr>
            <w:r w:rsidRPr="009C4813">
              <w:rPr>
                <w:rFonts w:cstheme="minorHAnsi"/>
              </w:rPr>
              <w:t>ε) [] Ναι [] Όχι</w:t>
            </w:r>
          </w:p>
          <w:p w:rsidR="00461B50" w:rsidRDefault="00461B50" w:rsidP="00B85A66">
            <w:pPr>
              <w:rPr>
                <w:rFonts w:cstheme="minorHAnsi"/>
                <w:i/>
              </w:rPr>
            </w:pPr>
          </w:p>
          <w:p w:rsidR="00461B50" w:rsidRDefault="00461B50" w:rsidP="00B85A66">
            <w:pPr>
              <w:rPr>
                <w:rFonts w:cstheme="minorHAnsi"/>
                <w:i/>
              </w:rPr>
            </w:pPr>
          </w:p>
          <w:p w:rsidR="00461B50" w:rsidRDefault="00461B50" w:rsidP="00B85A66">
            <w:pPr>
              <w:rPr>
                <w:rFonts w:cstheme="minorHAnsi"/>
                <w:i/>
              </w:rPr>
            </w:pPr>
          </w:p>
          <w:p w:rsidR="00461B50" w:rsidRDefault="00461B50" w:rsidP="00B85A66">
            <w:pPr>
              <w:rPr>
                <w:rFonts w:cstheme="minorHAnsi"/>
                <w:i/>
              </w:rPr>
            </w:pPr>
          </w:p>
          <w:p w:rsidR="00461B50" w:rsidRDefault="00461B50" w:rsidP="00B85A66">
            <w:pPr>
              <w:rPr>
                <w:rFonts w:cstheme="minorHAnsi"/>
                <w:i/>
              </w:rPr>
            </w:pPr>
          </w:p>
          <w:p w:rsidR="00461B50" w:rsidRDefault="00461B50" w:rsidP="00B85A66">
            <w:pPr>
              <w:rPr>
                <w:rFonts w:cstheme="minorHAnsi"/>
                <w:i/>
              </w:rPr>
            </w:pPr>
          </w:p>
          <w:p w:rsidR="00461B50" w:rsidRPr="009C4813" w:rsidRDefault="00461B50" w:rsidP="00B85A66">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461B50" w:rsidRPr="009C4813" w:rsidRDefault="00461B50" w:rsidP="00B85A66">
            <w:pPr>
              <w:rPr>
                <w:rFonts w:cstheme="minorHAnsi"/>
              </w:rPr>
            </w:pPr>
            <w:r w:rsidRPr="009C4813">
              <w:rPr>
                <w:rFonts w:cstheme="minorHAnsi"/>
                <w:i/>
              </w:rPr>
              <w:t>[……][……][……][……]</w:t>
            </w:r>
          </w:p>
        </w:tc>
      </w:tr>
      <w:tr w:rsidR="00461B50" w:rsidRPr="009C4813" w:rsidTr="00B85A66">
        <w:trPr>
          <w:jc w:val="center"/>
        </w:trPr>
        <w:tc>
          <w:tcPr>
            <w:tcW w:w="4479" w:type="dxa"/>
            <w:tcBorders>
              <w:left w:val="single" w:sz="4" w:space="0" w:color="000000"/>
              <w:bottom w:val="single" w:sz="4" w:space="0" w:color="000000"/>
            </w:tcBorders>
            <w:shd w:val="clear" w:color="auto" w:fill="auto"/>
          </w:tcPr>
          <w:p w:rsidR="00461B50" w:rsidRPr="009C4813" w:rsidRDefault="00461B50" w:rsidP="00B85A66">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b/>
                <w:bCs/>
                <w:i/>
                <w:iCs/>
              </w:rPr>
              <w:t>Απάντηση:</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 Ναι [] Όχι</w:t>
            </w:r>
          </w:p>
        </w:tc>
      </w:tr>
      <w:tr w:rsidR="00461B50" w:rsidRPr="00BB65FB" w:rsidTr="00B85A6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61B50" w:rsidRPr="009C4813" w:rsidRDefault="00461B50" w:rsidP="00B85A66">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pacing w:before="0"/>
              <w:rPr>
                <w:rFonts w:cstheme="minorHAnsi"/>
              </w:rPr>
            </w:pPr>
            <w:r w:rsidRPr="009C4813">
              <w:rPr>
                <w:rFonts w:cstheme="minorHAnsi"/>
                <w:b/>
              </w:rPr>
              <w:t>Εάν ναι</w:t>
            </w:r>
            <w:r w:rsidRPr="009C4813">
              <w:rPr>
                <w:rFonts w:cstheme="minorHAnsi"/>
              </w:rPr>
              <w:t>:</w:t>
            </w:r>
          </w:p>
          <w:p w:rsidR="00461B50" w:rsidRPr="009C4813" w:rsidRDefault="00461B50" w:rsidP="00B85A66">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461B50" w:rsidRPr="009C4813" w:rsidRDefault="00461B50" w:rsidP="00B85A66">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461B50" w:rsidRPr="009C4813" w:rsidRDefault="00461B50" w:rsidP="00B85A66">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α) [……]</w:t>
            </w:r>
          </w:p>
          <w:p w:rsidR="00461B50" w:rsidRPr="009C4813" w:rsidRDefault="00461B50" w:rsidP="00B85A66">
            <w:pPr>
              <w:rPr>
                <w:rFonts w:cstheme="minorHAnsi"/>
              </w:rPr>
            </w:pPr>
          </w:p>
          <w:p w:rsidR="00461B50" w:rsidRPr="009C4813" w:rsidRDefault="00461B50" w:rsidP="00B85A66">
            <w:pPr>
              <w:rPr>
                <w:rFonts w:cstheme="minorHAnsi"/>
              </w:rPr>
            </w:pPr>
          </w:p>
          <w:p w:rsidR="00461B50" w:rsidRPr="009C4813" w:rsidRDefault="00461B50" w:rsidP="00B85A66">
            <w:pPr>
              <w:rPr>
                <w:rFonts w:cstheme="minorHAnsi"/>
              </w:rPr>
            </w:pPr>
          </w:p>
          <w:p w:rsidR="00461B50" w:rsidRPr="009C4813" w:rsidRDefault="00461B50" w:rsidP="00B85A66">
            <w:pPr>
              <w:rPr>
                <w:rFonts w:cstheme="minorHAnsi"/>
              </w:rPr>
            </w:pPr>
            <w:r w:rsidRPr="009C4813">
              <w:rPr>
                <w:rFonts w:cstheme="minorHAnsi"/>
              </w:rPr>
              <w:t>β) [……]</w:t>
            </w:r>
          </w:p>
          <w:p w:rsidR="00461B50" w:rsidRPr="009C4813" w:rsidRDefault="00461B50" w:rsidP="00B85A66">
            <w:pPr>
              <w:rPr>
                <w:rFonts w:cstheme="minorHAnsi"/>
              </w:rPr>
            </w:pPr>
          </w:p>
          <w:p w:rsidR="00461B50" w:rsidRPr="009C4813" w:rsidRDefault="00461B50" w:rsidP="00B85A66">
            <w:pPr>
              <w:rPr>
                <w:rFonts w:cstheme="minorHAnsi"/>
              </w:rPr>
            </w:pPr>
          </w:p>
          <w:p w:rsidR="00461B50" w:rsidRPr="009C4813" w:rsidRDefault="00461B50" w:rsidP="00B85A66">
            <w:pPr>
              <w:rPr>
                <w:rFonts w:cstheme="minorHAnsi"/>
              </w:rPr>
            </w:pPr>
            <w:r w:rsidRPr="009C4813">
              <w:rPr>
                <w:rFonts w:cstheme="minorHAnsi"/>
              </w:rPr>
              <w:t>γ) [……]</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b/>
                <w:bCs/>
                <w:i/>
                <w:iCs/>
              </w:rPr>
              <w:t>Απάντηση:</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   ]</w:t>
            </w:r>
          </w:p>
        </w:tc>
      </w:tr>
    </w:tbl>
    <w:p w:rsidR="00461B50" w:rsidRPr="009C4813" w:rsidRDefault="00461B50" w:rsidP="00461B50">
      <w:pPr>
        <w:rPr>
          <w:rFonts w:cstheme="minorHAnsi"/>
        </w:rPr>
      </w:pPr>
    </w:p>
    <w:p w:rsidR="00461B50" w:rsidRPr="009C4813" w:rsidRDefault="00461B50" w:rsidP="00461B5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461B50" w:rsidRPr="009C4813" w:rsidRDefault="00461B50" w:rsidP="00461B5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b/>
                <w:i/>
              </w:rPr>
              <w:t>Απάντηση:</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color w:val="000000"/>
              </w:rPr>
            </w:pPr>
            <w:r w:rsidRPr="009C4813">
              <w:rPr>
                <w:rFonts w:cstheme="minorHAnsi"/>
              </w:rPr>
              <w:t>Ονοματεπώνυμο</w:t>
            </w:r>
          </w:p>
          <w:p w:rsidR="00461B50" w:rsidRPr="009C4813" w:rsidRDefault="00461B50" w:rsidP="00B85A66">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w:t>
            </w:r>
          </w:p>
          <w:p w:rsidR="00461B50" w:rsidRPr="009C4813" w:rsidRDefault="00461B50" w:rsidP="00B85A66">
            <w:pPr>
              <w:rPr>
                <w:rFonts w:cstheme="minorHAnsi"/>
              </w:rPr>
            </w:pPr>
            <w:r w:rsidRPr="009C4813">
              <w:rPr>
                <w:rFonts w:cstheme="minorHAnsi"/>
              </w:rPr>
              <w:t>[……]</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w:t>
            </w:r>
          </w:p>
        </w:tc>
      </w:tr>
    </w:tbl>
    <w:p w:rsidR="00461B50" w:rsidRPr="00C06417" w:rsidRDefault="00461B50" w:rsidP="00461B50"/>
    <w:p w:rsidR="00461B50" w:rsidRPr="009C4813" w:rsidRDefault="00461B50" w:rsidP="00461B5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461B50" w:rsidRPr="009C4813" w:rsidTr="00B85A6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b/>
                <w:i/>
              </w:rPr>
              <w:t>Απάντηση:</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[]Ναι []Όχι</w:t>
            </w:r>
          </w:p>
        </w:tc>
      </w:tr>
    </w:tbl>
    <w:p w:rsidR="00461B50" w:rsidRPr="009C4813" w:rsidRDefault="00461B50" w:rsidP="00461B5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461B50" w:rsidRPr="009C4813" w:rsidRDefault="00461B50" w:rsidP="00461B5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61B50" w:rsidRPr="009C4813" w:rsidRDefault="00461B50" w:rsidP="00461B5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61B50" w:rsidRPr="009C4813" w:rsidRDefault="00461B50" w:rsidP="00461B50">
      <w:pPr>
        <w:jc w:val="center"/>
        <w:rPr>
          <w:rFonts w:cstheme="minorHAnsi"/>
        </w:rPr>
      </w:pPr>
    </w:p>
    <w:p w:rsidR="00461B50" w:rsidRPr="009C4813" w:rsidRDefault="00461B50" w:rsidP="00461B5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461B50" w:rsidRPr="009C4813" w:rsidRDefault="00461B50" w:rsidP="00461B5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b/>
                <w:i/>
              </w:rPr>
              <w:t>Απάντηση:</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[]Ναι []Όχι</w:t>
            </w:r>
          </w:p>
          <w:p w:rsidR="00461B50" w:rsidRPr="009C4813" w:rsidRDefault="00461B50" w:rsidP="00B85A66">
            <w:pPr>
              <w:rPr>
                <w:rFonts w:cstheme="minorHAnsi"/>
              </w:rPr>
            </w:pPr>
          </w:p>
          <w:p w:rsidR="00461B50" w:rsidRPr="009C4813" w:rsidRDefault="00461B50" w:rsidP="00B85A66">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461B50" w:rsidRPr="009C4813" w:rsidRDefault="00461B50" w:rsidP="00B85A66">
            <w:pPr>
              <w:rPr>
                <w:rFonts w:cstheme="minorHAnsi"/>
              </w:rPr>
            </w:pPr>
            <w:r w:rsidRPr="009C4813">
              <w:rPr>
                <w:rFonts w:cstheme="minorHAnsi"/>
              </w:rPr>
              <w:t>[…]</w:t>
            </w:r>
          </w:p>
        </w:tc>
      </w:tr>
    </w:tbl>
    <w:p w:rsidR="00461B50" w:rsidRPr="009C4813" w:rsidRDefault="00461B50" w:rsidP="00461B5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61B50" w:rsidRPr="009C4813" w:rsidRDefault="00461B50" w:rsidP="00461B50">
      <w:pPr>
        <w:pageBreakBefore/>
        <w:jc w:val="center"/>
        <w:rPr>
          <w:rFonts w:cstheme="minorHAnsi"/>
          <w:b/>
          <w:bCs/>
          <w:color w:val="000000"/>
        </w:rPr>
      </w:pPr>
      <w:r w:rsidRPr="009C4813">
        <w:rPr>
          <w:rFonts w:cstheme="minorHAnsi"/>
          <w:b/>
          <w:bCs/>
          <w:u w:val="single"/>
        </w:rPr>
        <w:lastRenderedPageBreak/>
        <w:t>Μέρος III: Λόγοι αποκλεισμού</w:t>
      </w:r>
    </w:p>
    <w:p w:rsidR="00461B50" w:rsidRPr="009C4813" w:rsidRDefault="00461B50" w:rsidP="00461B5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461B50" w:rsidRPr="009C4813" w:rsidRDefault="00461B50" w:rsidP="00461B5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461B50" w:rsidRPr="009C4813" w:rsidRDefault="00461B50" w:rsidP="00461B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461B50" w:rsidRPr="009C4813" w:rsidRDefault="00461B50" w:rsidP="00461B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461B50" w:rsidRPr="009C4813" w:rsidRDefault="00461B50" w:rsidP="00461B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461B50" w:rsidRPr="009C4813" w:rsidRDefault="00461B50" w:rsidP="00461B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461B50" w:rsidRPr="009C4813" w:rsidRDefault="00461B50" w:rsidP="00461B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461B50" w:rsidRPr="009C4813" w:rsidRDefault="00461B50" w:rsidP="00461B5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461B50" w:rsidRPr="009C4813" w:rsidTr="00B85A6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snapToGrid w:val="0"/>
              <w:rPr>
                <w:rFonts w:cstheme="minorHAnsi"/>
              </w:rPr>
            </w:pPr>
            <w:r w:rsidRPr="009C4813">
              <w:rPr>
                <w:rFonts w:cstheme="minorHAnsi"/>
                <w:b/>
                <w:bCs/>
                <w:i/>
                <w:iCs/>
              </w:rPr>
              <w:t>Απάντηση:</w:t>
            </w:r>
          </w:p>
        </w:tc>
      </w:tr>
      <w:tr w:rsidR="00461B50" w:rsidRPr="009C4813" w:rsidTr="00B85A66">
        <w:trPr>
          <w:jc w:val="center"/>
        </w:trPr>
        <w:tc>
          <w:tcPr>
            <w:tcW w:w="4479" w:type="dxa"/>
            <w:tcBorders>
              <w:left w:val="single" w:sz="4" w:space="0" w:color="000000"/>
              <w:bottom w:val="single" w:sz="4" w:space="0" w:color="000000"/>
            </w:tcBorders>
            <w:shd w:val="clear" w:color="auto" w:fill="auto"/>
          </w:tcPr>
          <w:p w:rsidR="00461B50" w:rsidRPr="009C4813" w:rsidRDefault="00461B50" w:rsidP="00B85A66">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i/>
              </w:rPr>
            </w:pPr>
            <w:r w:rsidRPr="009C4813">
              <w:rPr>
                <w:rFonts w:cstheme="minorHAnsi"/>
              </w:rPr>
              <w:t>[] Ναι [] Όχι</w:t>
            </w:r>
          </w:p>
          <w:p w:rsidR="00461B50" w:rsidRPr="009C4813" w:rsidRDefault="00461B50" w:rsidP="00B85A66">
            <w:pPr>
              <w:rPr>
                <w:rFonts w:cstheme="minorHAnsi"/>
                <w:i/>
              </w:rPr>
            </w:pPr>
          </w:p>
          <w:p w:rsidR="00461B50" w:rsidRPr="009C4813" w:rsidRDefault="00461B50" w:rsidP="00B85A66">
            <w:pPr>
              <w:rPr>
                <w:rFonts w:cstheme="minorHAnsi"/>
                <w:i/>
              </w:rPr>
            </w:pPr>
          </w:p>
          <w:p w:rsidR="00461B50" w:rsidRPr="009C4813" w:rsidRDefault="00461B50" w:rsidP="00B85A66">
            <w:pPr>
              <w:rPr>
                <w:rFonts w:cstheme="minorHAnsi"/>
                <w:i/>
              </w:rPr>
            </w:pPr>
          </w:p>
          <w:p w:rsidR="00461B50" w:rsidRPr="009C4813" w:rsidRDefault="00461B50" w:rsidP="00B85A66">
            <w:pPr>
              <w:rPr>
                <w:rFonts w:cstheme="minorHAnsi"/>
                <w:i/>
              </w:rPr>
            </w:pPr>
          </w:p>
          <w:p w:rsidR="00461B50" w:rsidRPr="009C4813" w:rsidRDefault="00461B50" w:rsidP="00B85A66">
            <w:pPr>
              <w:rPr>
                <w:rFonts w:cstheme="minorHAnsi"/>
                <w:i/>
              </w:rPr>
            </w:pPr>
          </w:p>
          <w:p w:rsidR="00461B50" w:rsidRPr="009C4813" w:rsidRDefault="00461B50" w:rsidP="00B85A66">
            <w:pPr>
              <w:rPr>
                <w:rFonts w:cstheme="minorHAnsi"/>
                <w:i/>
              </w:rPr>
            </w:pPr>
          </w:p>
          <w:p w:rsidR="00461B50" w:rsidRPr="009C4813" w:rsidRDefault="00461B50" w:rsidP="00B85A66">
            <w:pPr>
              <w:rPr>
                <w:rFonts w:cstheme="minorHAnsi"/>
                <w:i/>
              </w:rPr>
            </w:pPr>
          </w:p>
          <w:p w:rsidR="00461B50" w:rsidRPr="009C4813" w:rsidRDefault="00461B50" w:rsidP="00B85A66">
            <w:pPr>
              <w:rPr>
                <w:rFonts w:cstheme="minorHAnsi"/>
                <w:i/>
              </w:rPr>
            </w:pPr>
          </w:p>
          <w:p w:rsidR="00461B50" w:rsidRPr="009C4813" w:rsidRDefault="00461B50" w:rsidP="00B85A66">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61B50" w:rsidRPr="009C4813" w:rsidRDefault="00461B50" w:rsidP="00B85A66">
            <w:pPr>
              <w:rPr>
                <w:rFonts w:cstheme="minorHAnsi"/>
              </w:rPr>
            </w:pPr>
            <w:r w:rsidRPr="009C4813">
              <w:rPr>
                <w:rFonts w:cstheme="minorHAnsi"/>
                <w:i/>
              </w:rPr>
              <w:t>[……][……][……][……]</w:t>
            </w:r>
            <w:r w:rsidRPr="009C4813">
              <w:rPr>
                <w:rStyle w:val="a9"/>
                <w:rFonts w:cstheme="minorHAnsi"/>
              </w:rPr>
              <w:endnoteReference w:id="15"/>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461B50" w:rsidRPr="009C4813" w:rsidRDefault="00461B50" w:rsidP="00B85A66">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461B50" w:rsidRPr="009C4813" w:rsidRDefault="00461B50" w:rsidP="00B85A66">
            <w:pPr>
              <w:jc w:val="left"/>
              <w:rPr>
                <w:rFonts w:cstheme="minorHAnsi"/>
              </w:rPr>
            </w:pPr>
            <w:r w:rsidRPr="009C4813">
              <w:rPr>
                <w:rFonts w:cstheme="minorHAnsi"/>
              </w:rPr>
              <w:t>β) Προσδιορίστε ποιος έχει καταδικαστεί [ ]·</w:t>
            </w:r>
          </w:p>
          <w:p w:rsidR="00461B50" w:rsidRPr="009C4813" w:rsidRDefault="00461B50" w:rsidP="00B85A66">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snapToGrid w:val="0"/>
              <w:jc w:val="left"/>
              <w:rPr>
                <w:rFonts w:cstheme="minorHAnsi"/>
              </w:rPr>
            </w:pPr>
          </w:p>
          <w:p w:rsidR="00461B50" w:rsidRPr="009C4813" w:rsidRDefault="00461B50" w:rsidP="00B85A66">
            <w:pPr>
              <w:jc w:val="left"/>
              <w:rPr>
                <w:rFonts w:cstheme="minorHAnsi"/>
              </w:rPr>
            </w:pPr>
            <w:r w:rsidRPr="009C4813">
              <w:rPr>
                <w:rFonts w:cstheme="minorHAnsi"/>
              </w:rPr>
              <w:t xml:space="preserve">α) Ημερομηνία:[   ], </w:t>
            </w:r>
          </w:p>
          <w:p w:rsidR="00461B50" w:rsidRPr="009C4813" w:rsidRDefault="00461B50" w:rsidP="00B85A66">
            <w:pPr>
              <w:jc w:val="left"/>
              <w:rPr>
                <w:rFonts w:cstheme="minorHAnsi"/>
              </w:rPr>
            </w:pPr>
            <w:r w:rsidRPr="009C4813">
              <w:rPr>
                <w:rFonts w:cstheme="minorHAnsi"/>
              </w:rPr>
              <w:t xml:space="preserve">σημείο-(-α): [   ], </w:t>
            </w:r>
          </w:p>
          <w:p w:rsidR="00461B50" w:rsidRPr="009C4813" w:rsidRDefault="00461B50" w:rsidP="00B85A66">
            <w:pPr>
              <w:jc w:val="left"/>
              <w:rPr>
                <w:rFonts w:cstheme="minorHAnsi"/>
              </w:rPr>
            </w:pPr>
            <w:r w:rsidRPr="009C4813">
              <w:rPr>
                <w:rFonts w:cstheme="minorHAnsi"/>
              </w:rPr>
              <w:t>λόγος(-οι):[   ]</w:t>
            </w:r>
          </w:p>
          <w:p w:rsidR="00461B50" w:rsidRDefault="00461B50" w:rsidP="00B85A66">
            <w:pPr>
              <w:jc w:val="left"/>
              <w:rPr>
                <w:rFonts w:cstheme="minorHAnsi"/>
              </w:rPr>
            </w:pPr>
            <w:r w:rsidRPr="009C4813">
              <w:rPr>
                <w:rFonts w:cstheme="minorHAnsi"/>
              </w:rPr>
              <w:t>β) [……]</w:t>
            </w:r>
          </w:p>
          <w:p w:rsidR="00461B50" w:rsidRPr="009C4813" w:rsidRDefault="00461B50" w:rsidP="00B85A66">
            <w:pPr>
              <w:jc w:val="left"/>
              <w:rPr>
                <w:rFonts w:cstheme="minorHAnsi"/>
                <w:i/>
              </w:rPr>
            </w:pPr>
            <w:r w:rsidRPr="009C4813">
              <w:rPr>
                <w:rFonts w:cstheme="minorHAnsi"/>
              </w:rPr>
              <w:t>γ) Διάρκεια της περιόδου αποκλεισμού [……] και σχετικό(-ά) σημείο(-α) [   ]</w:t>
            </w:r>
          </w:p>
          <w:p w:rsidR="00461B50" w:rsidRPr="009C4813" w:rsidRDefault="00461B50" w:rsidP="00B85A66">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61B50" w:rsidRPr="009C4813" w:rsidRDefault="00461B50" w:rsidP="00B85A66">
            <w:pPr>
              <w:rPr>
                <w:rFonts w:cstheme="minorHAnsi"/>
              </w:rPr>
            </w:pPr>
            <w:r w:rsidRPr="009C4813">
              <w:rPr>
                <w:rFonts w:cstheme="minorHAnsi"/>
                <w:i/>
              </w:rPr>
              <w:t>[……][……][……][……]</w:t>
            </w:r>
            <w:r w:rsidRPr="009C4813">
              <w:rPr>
                <w:rStyle w:val="a9"/>
                <w:rFonts w:cstheme="minorHAnsi"/>
              </w:rPr>
              <w:endnoteReference w:id="17"/>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 xml:space="preserve">[] Ναι [] Όχι </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w:t>
            </w:r>
          </w:p>
        </w:tc>
      </w:tr>
    </w:tbl>
    <w:p w:rsidR="00461B50" w:rsidRPr="00C06417" w:rsidRDefault="00461B50" w:rsidP="00461B50"/>
    <w:p w:rsidR="00461B50" w:rsidRPr="009C4813" w:rsidRDefault="00461B50" w:rsidP="00461B5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61B50" w:rsidRPr="009C4813" w:rsidTr="00B85A6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b/>
                <w:i/>
              </w:rPr>
              <w:t>Απάντηση:</w:t>
            </w:r>
          </w:p>
        </w:tc>
      </w:tr>
      <w:tr w:rsidR="00461B50" w:rsidRPr="009C4813" w:rsidTr="00B85A6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 xml:space="preserve">[] Ναι [] Όχι </w:t>
            </w:r>
          </w:p>
        </w:tc>
      </w:tr>
      <w:tr w:rsidR="00461B50" w:rsidRPr="009C4813" w:rsidTr="00B85A6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napToGrid w:val="0"/>
              <w:rPr>
                <w:rFonts w:cstheme="minorHAnsi"/>
              </w:rPr>
            </w:pPr>
          </w:p>
          <w:p w:rsidR="00461B50" w:rsidRPr="009C4813" w:rsidRDefault="00461B50" w:rsidP="00B85A66">
            <w:pPr>
              <w:snapToGrid w:val="0"/>
              <w:rPr>
                <w:rFonts w:cstheme="minorHAnsi"/>
              </w:rPr>
            </w:pPr>
          </w:p>
          <w:p w:rsidR="00461B50" w:rsidRPr="009C4813" w:rsidRDefault="00461B50" w:rsidP="00B85A66">
            <w:pPr>
              <w:snapToGrid w:val="0"/>
              <w:rPr>
                <w:rFonts w:cstheme="minorHAnsi"/>
              </w:rPr>
            </w:pPr>
            <w:r w:rsidRPr="009C4813">
              <w:rPr>
                <w:rFonts w:cstheme="minorHAnsi"/>
              </w:rPr>
              <w:t xml:space="preserve">Εάν όχι αναφέρετε: </w:t>
            </w:r>
          </w:p>
          <w:p w:rsidR="00461B50" w:rsidRPr="009C4813" w:rsidRDefault="00461B50" w:rsidP="00B85A66">
            <w:pPr>
              <w:snapToGrid w:val="0"/>
              <w:rPr>
                <w:rFonts w:cstheme="minorHAnsi"/>
              </w:rPr>
            </w:pPr>
            <w:r w:rsidRPr="009C4813">
              <w:rPr>
                <w:rFonts w:cstheme="minorHAnsi"/>
              </w:rPr>
              <w:t>α) Χώρα ή κράτος μέλος για το οποίο πρόκειται:</w:t>
            </w:r>
          </w:p>
          <w:p w:rsidR="00461B50" w:rsidRPr="009C4813" w:rsidRDefault="00461B50" w:rsidP="00B85A66">
            <w:pPr>
              <w:snapToGrid w:val="0"/>
              <w:rPr>
                <w:rFonts w:cstheme="minorHAnsi"/>
              </w:rPr>
            </w:pPr>
            <w:r w:rsidRPr="009C4813">
              <w:rPr>
                <w:rFonts w:cstheme="minorHAnsi"/>
              </w:rPr>
              <w:t>β) Ποιο είναι το σχετικό ποσό;</w:t>
            </w:r>
          </w:p>
          <w:p w:rsidR="00461B50" w:rsidRPr="009C4813" w:rsidRDefault="00461B50" w:rsidP="00B85A66">
            <w:pPr>
              <w:snapToGrid w:val="0"/>
              <w:rPr>
                <w:rFonts w:cstheme="minorHAnsi"/>
              </w:rPr>
            </w:pPr>
            <w:r w:rsidRPr="009C4813">
              <w:rPr>
                <w:rFonts w:cstheme="minorHAnsi"/>
              </w:rPr>
              <w:t>γ)Πως διαπιστώθηκε η αθέτηση των υποχρεώσεων;</w:t>
            </w:r>
          </w:p>
          <w:p w:rsidR="00461B50" w:rsidRPr="009C4813" w:rsidRDefault="00461B50" w:rsidP="00B85A66">
            <w:pPr>
              <w:snapToGrid w:val="0"/>
              <w:rPr>
                <w:rFonts w:cstheme="minorHAnsi"/>
                <w:b/>
              </w:rPr>
            </w:pPr>
            <w:r w:rsidRPr="009C4813">
              <w:rPr>
                <w:rFonts w:cstheme="minorHAnsi"/>
              </w:rPr>
              <w:t>1) Μέσω δικαστικής ή διοικητικής απόφασης;</w:t>
            </w:r>
          </w:p>
          <w:p w:rsidR="00461B50" w:rsidRPr="009C4813" w:rsidRDefault="00461B50" w:rsidP="00B85A66">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461B50" w:rsidRPr="009C4813" w:rsidRDefault="00461B50" w:rsidP="00B85A66">
            <w:pPr>
              <w:snapToGrid w:val="0"/>
              <w:rPr>
                <w:rFonts w:cstheme="minorHAnsi"/>
              </w:rPr>
            </w:pPr>
            <w:r w:rsidRPr="009C4813">
              <w:rPr>
                <w:rFonts w:cstheme="minorHAnsi"/>
              </w:rPr>
              <w:t>- Αναφέρατε την ημερομηνία καταδίκης ή έκδοσης απόφασης</w:t>
            </w:r>
          </w:p>
          <w:p w:rsidR="00461B50" w:rsidRPr="009C4813" w:rsidRDefault="00461B50" w:rsidP="00B85A66">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461B50" w:rsidRPr="009C4813" w:rsidRDefault="00461B50" w:rsidP="00B85A66">
            <w:pPr>
              <w:snapToGrid w:val="0"/>
              <w:jc w:val="left"/>
              <w:rPr>
                <w:rFonts w:cstheme="minorHAnsi"/>
              </w:rPr>
            </w:pPr>
            <w:r>
              <w:rPr>
                <w:rFonts w:cstheme="minorHAnsi"/>
              </w:rPr>
              <w:t>2) Με άλλα μέσα; Διευκρινί</w:t>
            </w:r>
            <w:r w:rsidRPr="009C4813">
              <w:rPr>
                <w:rFonts w:cstheme="minorHAnsi"/>
              </w:rPr>
              <w:t>στε:</w:t>
            </w:r>
          </w:p>
          <w:p w:rsidR="00461B50" w:rsidRPr="009C4813" w:rsidRDefault="00461B50" w:rsidP="00B85A66">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61B50" w:rsidTr="00B85A66">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61B50" w:rsidRPr="009C4813" w:rsidRDefault="00461B50" w:rsidP="00B85A66">
                  <w:pPr>
                    <w:jc w:val="left"/>
                    <w:rPr>
                      <w:rFonts w:cstheme="minorHAnsi"/>
                    </w:rPr>
                  </w:pPr>
                  <w:r w:rsidRPr="009C4813">
                    <w:rPr>
                      <w:rFonts w:cstheme="minorHAnsi"/>
                      <w:b/>
                      <w:bCs/>
                    </w:rPr>
                    <w:t>ΦΟΡΟΙ</w:t>
                  </w:r>
                </w:p>
                <w:p w:rsidR="00461B50" w:rsidRPr="009C4813" w:rsidRDefault="00461B50" w:rsidP="00B85A66">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61B50" w:rsidRPr="009C4813" w:rsidRDefault="00461B50" w:rsidP="00B85A66">
                  <w:pPr>
                    <w:jc w:val="left"/>
                    <w:rPr>
                      <w:rFonts w:cstheme="minorHAnsi"/>
                    </w:rPr>
                  </w:pPr>
                  <w:r w:rsidRPr="009C4813">
                    <w:rPr>
                      <w:rFonts w:cstheme="minorHAnsi"/>
                      <w:b/>
                      <w:bCs/>
                    </w:rPr>
                    <w:t>ΕΙΣΦΟΡΕΣ ΚΟΙΝΩΝΙΚΗΣ ΑΣΦΑΛΙΣΗΣ</w:t>
                  </w:r>
                </w:p>
              </w:tc>
            </w:tr>
            <w:tr w:rsidR="00461B50" w:rsidTr="00B85A66">
              <w:tc>
                <w:tcPr>
                  <w:tcW w:w="2036" w:type="dxa"/>
                  <w:tcBorders>
                    <w:top w:val="single" w:sz="4" w:space="0" w:color="000000" w:themeColor="text1"/>
                  </w:tcBorders>
                  <w:shd w:val="clear" w:color="auto" w:fill="auto"/>
                </w:tcPr>
                <w:p w:rsidR="00461B50" w:rsidRDefault="00461B50" w:rsidP="00B85A66">
                  <w:pPr>
                    <w:rPr>
                      <w:rFonts w:cstheme="minorHAnsi"/>
                    </w:rPr>
                  </w:pPr>
                </w:p>
                <w:p w:rsidR="00461B50" w:rsidRPr="009C4813" w:rsidRDefault="00461B50" w:rsidP="00B85A66">
                  <w:pPr>
                    <w:rPr>
                      <w:rFonts w:cstheme="minorHAnsi"/>
                    </w:rPr>
                  </w:pPr>
                  <w:r w:rsidRPr="009C4813">
                    <w:rPr>
                      <w:rFonts w:cstheme="minorHAnsi"/>
                    </w:rPr>
                    <w:t>α)[……]·</w:t>
                  </w:r>
                </w:p>
                <w:p w:rsidR="00461B50" w:rsidRPr="009C4813" w:rsidRDefault="00461B50" w:rsidP="00B85A66">
                  <w:pPr>
                    <w:rPr>
                      <w:rFonts w:cstheme="minorHAnsi"/>
                    </w:rPr>
                  </w:pPr>
                  <w:r w:rsidRPr="009C4813">
                    <w:rPr>
                      <w:rFonts w:cstheme="minorHAnsi"/>
                    </w:rPr>
                    <w:t>β)[……]</w:t>
                  </w:r>
                </w:p>
                <w:p w:rsidR="00461B50" w:rsidRDefault="00461B50" w:rsidP="00B85A66">
                  <w:pPr>
                    <w:rPr>
                      <w:rFonts w:cstheme="minorHAnsi"/>
                    </w:rPr>
                  </w:pPr>
                </w:p>
                <w:p w:rsidR="00461B50" w:rsidRDefault="00461B50" w:rsidP="00B85A66">
                  <w:pPr>
                    <w:rPr>
                      <w:rFonts w:cstheme="minorHAnsi"/>
                    </w:rPr>
                  </w:pPr>
                </w:p>
                <w:p w:rsidR="00461B50" w:rsidRPr="009C4813" w:rsidRDefault="00461B50" w:rsidP="00B85A66">
                  <w:pPr>
                    <w:rPr>
                      <w:rFonts w:cstheme="minorHAnsi"/>
                    </w:rPr>
                  </w:pPr>
                  <w:r w:rsidRPr="009C4813">
                    <w:rPr>
                      <w:rFonts w:cstheme="minorHAnsi"/>
                    </w:rPr>
                    <w:t xml:space="preserve">γ.1) [] Ναι [] Όχι </w:t>
                  </w:r>
                </w:p>
                <w:p w:rsidR="00461B50" w:rsidRPr="009C4813" w:rsidRDefault="00461B50" w:rsidP="00B85A66">
                  <w:pPr>
                    <w:rPr>
                      <w:rFonts w:cstheme="minorHAnsi"/>
                    </w:rPr>
                  </w:pPr>
                  <w:r w:rsidRPr="009C4813">
                    <w:rPr>
                      <w:rFonts w:cstheme="minorHAnsi"/>
                    </w:rPr>
                    <w:t xml:space="preserve">-[] Ναι [] Όχι </w:t>
                  </w:r>
                </w:p>
                <w:p w:rsidR="00461B50" w:rsidRPr="009C4813" w:rsidRDefault="00461B50" w:rsidP="00B85A66">
                  <w:pPr>
                    <w:rPr>
                      <w:rFonts w:cstheme="minorHAnsi"/>
                    </w:rPr>
                  </w:pPr>
                </w:p>
                <w:p w:rsidR="00461B50" w:rsidRDefault="00461B50" w:rsidP="00B85A66">
                  <w:pPr>
                    <w:rPr>
                      <w:rFonts w:cstheme="minorHAnsi"/>
                    </w:rPr>
                  </w:pPr>
                </w:p>
                <w:p w:rsidR="00461B50" w:rsidRPr="009C4813" w:rsidRDefault="00461B50" w:rsidP="00B85A66">
                  <w:pPr>
                    <w:rPr>
                      <w:rFonts w:cstheme="minorHAnsi"/>
                    </w:rPr>
                  </w:pPr>
                  <w:r w:rsidRPr="009C4813">
                    <w:rPr>
                      <w:rFonts w:cstheme="minorHAnsi"/>
                    </w:rPr>
                    <w:t>-[……]·</w:t>
                  </w:r>
                </w:p>
                <w:p w:rsidR="00461B50" w:rsidRPr="009C4813" w:rsidRDefault="00461B50" w:rsidP="00B85A66">
                  <w:pPr>
                    <w:rPr>
                      <w:rFonts w:cstheme="minorHAnsi"/>
                    </w:rPr>
                  </w:pPr>
                </w:p>
                <w:p w:rsidR="00461B50" w:rsidRPr="009C4813" w:rsidRDefault="00461B50" w:rsidP="00B85A66">
                  <w:pPr>
                    <w:rPr>
                      <w:rFonts w:cstheme="minorHAnsi"/>
                    </w:rPr>
                  </w:pPr>
                  <w:r w:rsidRPr="009C4813">
                    <w:rPr>
                      <w:rFonts w:cstheme="minorHAnsi"/>
                    </w:rPr>
                    <w:t>-[……]·</w:t>
                  </w:r>
                </w:p>
                <w:p w:rsidR="00461B50" w:rsidRPr="009C4813" w:rsidRDefault="00461B50" w:rsidP="00B85A66">
                  <w:pPr>
                    <w:rPr>
                      <w:rFonts w:cstheme="minorHAnsi"/>
                    </w:rPr>
                  </w:pPr>
                </w:p>
                <w:p w:rsidR="00461B50" w:rsidRPr="009C4813" w:rsidRDefault="00461B50" w:rsidP="00B85A66">
                  <w:pPr>
                    <w:rPr>
                      <w:rFonts w:cstheme="minorHAnsi"/>
                    </w:rPr>
                  </w:pPr>
                  <w:r w:rsidRPr="009C4813">
                    <w:rPr>
                      <w:rFonts w:cstheme="minorHAnsi"/>
                    </w:rPr>
                    <w:t>γ.2)[……]·</w:t>
                  </w:r>
                </w:p>
                <w:p w:rsidR="00461B50" w:rsidRPr="009C4813" w:rsidRDefault="00461B50" w:rsidP="00B85A66">
                  <w:pPr>
                    <w:rPr>
                      <w:rFonts w:cstheme="minorHAnsi"/>
                      <w:sz w:val="21"/>
                      <w:szCs w:val="21"/>
                    </w:rPr>
                  </w:pPr>
                  <w:r w:rsidRPr="009C4813">
                    <w:rPr>
                      <w:rFonts w:cstheme="minorHAnsi"/>
                    </w:rPr>
                    <w:t xml:space="preserve">δ) [] Ναι [] Όχι </w:t>
                  </w:r>
                </w:p>
                <w:p w:rsidR="00461B50" w:rsidRPr="009C4813" w:rsidRDefault="00461B50" w:rsidP="00B85A66">
                  <w:pPr>
                    <w:jc w:val="left"/>
                    <w:rPr>
                      <w:rFonts w:cstheme="minorHAnsi"/>
                    </w:rPr>
                  </w:pPr>
                  <w:r w:rsidRPr="009C4813">
                    <w:rPr>
                      <w:rFonts w:cstheme="minorHAnsi"/>
                      <w:sz w:val="21"/>
                      <w:szCs w:val="21"/>
                    </w:rPr>
                    <w:t>Εάν ναι, να αναφερθούν λεπτομερείς πληροφορίες</w:t>
                  </w:r>
                </w:p>
                <w:p w:rsidR="00461B50" w:rsidRPr="009C4813" w:rsidRDefault="00461B50" w:rsidP="00B85A66">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461B50" w:rsidRPr="009C4813" w:rsidRDefault="00461B50" w:rsidP="00B85A66">
                  <w:pPr>
                    <w:rPr>
                      <w:rFonts w:cstheme="minorHAnsi"/>
                    </w:rPr>
                  </w:pPr>
                </w:p>
                <w:p w:rsidR="00461B50" w:rsidRPr="009C4813" w:rsidRDefault="00461B50" w:rsidP="00B85A66">
                  <w:pPr>
                    <w:rPr>
                      <w:rFonts w:cstheme="minorHAnsi"/>
                    </w:rPr>
                  </w:pPr>
                  <w:r w:rsidRPr="009C4813">
                    <w:rPr>
                      <w:rFonts w:cstheme="minorHAnsi"/>
                    </w:rPr>
                    <w:t>α)[……]·</w:t>
                  </w:r>
                </w:p>
                <w:p w:rsidR="00461B50" w:rsidRPr="009C4813" w:rsidRDefault="00461B50" w:rsidP="00B85A66">
                  <w:pPr>
                    <w:rPr>
                      <w:rFonts w:cstheme="minorHAnsi"/>
                    </w:rPr>
                  </w:pPr>
                  <w:r w:rsidRPr="009C4813">
                    <w:rPr>
                      <w:rFonts w:cstheme="minorHAnsi"/>
                    </w:rPr>
                    <w:t>β)[……]</w:t>
                  </w:r>
                </w:p>
                <w:p w:rsidR="00461B50" w:rsidRPr="009C4813" w:rsidRDefault="00461B50" w:rsidP="00B85A66">
                  <w:pPr>
                    <w:rPr>
                      <w:rFonts w:cstheme="minorHAnsi"/>
                    </w:rPr>
                  </w:pPr>
                </w:p>
                <w:p w:rsidR="00461B50" w:rsidRDefault="00461B50" w:rsidP="00B85A66">
                  <w:pPr>
                    <w:rPr>
                      <w:rFonts w:cstheme="minorHAnsi"/>
                    </w:rPr>
                  </w:pPr>
                </w:p>
                <w:p w:rsidR="00461B50" w:rsidRPr="009C4813" w:rsidRDefault="00461B50" w:rsidP="00B85A66">
                  <w:pPr>
                    <w:rPr>
                      <w:rFonts w:cstheme="minorHAnsi"/>
                    </w:rPr>
                  </w:pPr>
                  <w:r w:rsidRPr="009C4813">
                    <w:rPr>
                      <w:rFonts w:cstheme="minorHAnsi"/>
                    </w:rPr>
                    <w:t xml:space="preserve">γ.1) [] Ναι [] Όχι </w:t>
                  </w:r>
                </w:p>
                <w:p w:rsidR="00461B50" w:rsidRPr="009C4813" w:rsidRDefault="00461B50" w:rsidP="00B85A66">
                  <w:pPr>
                    <w:rPr>
                      <w:rFonts w:cstheme="minorHAnsi"/>
                    </w:rPr>
                  </w:pPr>
                  <w:r w:rsidRPr="009C4813">
                    <w:rPr>
                      <w:rFonts w:cstheme="minorHAnsi"/>
                    </w:rPr>
                    <w:t xml:space="preserve">-[] Ναι [] Όχι </w:t>
                  </w:r>
                </w:p>
                <w:p w:rsidR="00461B50" w:rsidRPr="009C4813" w:rsidRDefault="00461B50" w:rsidP="00B85A66">
                  <w:pPr>
                    <w:rPr>
                      <w:rFonts w:cstheme="minorHAnsi"/>
                    </w:rPr>
                  </w:pPr>
                </w:p>
                <w:p w:rsidR="00461B50" w:rsidRDefault="00461B50" w:rsidP="00B85A66">
                  <w:pPr>
                    <w:rPr>
                      <w:rFonts w:cstheme="minorHAnsi"/>
                    </w:rPr>
                  </w:pPr>
                </w:p>
                <w:p w:rsidR="00461B50" w:rsidRPr="009C4813" w:rsidRDefault="00461B50" w:rsidP="00B85A66">
                  <w:pPr>
                    <w:rPr>
                      <w:rFonts w:cstheme="minorHAnsi"/>
                    </w:rPr>
                  </w:pPr>
                  <w:r w:rsidRPr="009C4813">
                    <w:rPr>
                      <w:rFonts w:cstheme="minorHAnsi"/>
                    </w:rPr>
                    <w:t>-[……]·</w:t>
                  </w:r>
                </w:p>
                <w:p w:rsidR="00461B50" w:rsidRPr="009C4813" w:rsidRDefault="00461B50" w:rsidP="00B85A66">
                  <w:pPr>
                    <w:rPr>
                      <w:rFonts w:cstheme="minorHAnsi"/>
                    </w:rPr>
                  </w:pPr>
                </w:p>
                <w:p w:rsidR="00461B50" w:rsidRPr="009C4813" w:rsidRDefault="00461B50" w:rsidP="00B85A66">
                  <w:pPr>
                    <w:rPr>
                      <w:rFonts w:cstheme="minorHAnsi"/>
                    </w:rPr>
                  </w:pPr>
                  <w:r w:rsidRPr="009C4813">
                    <w:rPr>
                      <w:rFonts w:cstheme="minorHAnsi"/>
                    </w:rPr>
                    <w:t>-[……]·</w:t>
                  </w:r>
                </w:p>
                <w:p w:rsidR="00461B50" w:rsidRPr="009C4813" w:rsidRDefault="00461B50" w:rsidP="00B85A66">
                  <w:pPr>
                    <w:rPr>
                      <w:rFonts w:cstheme="minorHAnsi"/>
                    </w:rPr>
                  </w:pPr>
                </w:p>
                <w:p w:rsidR="00461B50" w:rsidRPr="009C4813" w:rsidRDefault="00461B50" w:rsidP="00B85A66">
                  <w:pPr>
                    <w:rPr>
                      <w:rFonts w:cstheme="minorHAnsi"/>
                    </w:rPr>
                  </w:pPr>
                  <w:r w:rsidRPr="009C4813">
                    <w:rPr>
                      <w:rFonts w:cstheme="minorHAnsi"/>
                    </w:rPr>
                    <w:t>γ.2)[……]·</w:t>
                  </w:r>
                </w:p>
                <w:p w:rsidR="00461B50" w:rsidRPr="009C4813" w:rsidRDefault="00461B50" w:rsidP="00B85A66">
                  <w:pPr>
                    <w:rPr>
                      <w:rFonts w:cstheme="minorHAnsi"/>
                    </w:rPr>
                  </w:pPr>
                  <w:r w:rsidRPr="009C4813">
                    <w:rPr>
                      <w:rFonts w:cstheme="minorHAnsi"/>
                    </w:rPr>
                    <w:t xml:space="preserve">δ) [] Ναι [] Όχι </w:t>
                  </w:r>
                </w:p>
                <w:p w:rsidR="00461B50" w:rsidRPr="009C4813" w:rsidRDefault="00461B50" w:rsidP="00B85A66">
                  <w:pPr>
                    <w:jc w:val="left"/>
                    <w:rPr>
                      <w:rFonts w:cstheme="minorHAnsi"/>
                    </w:rPr>
                  </w:pPr>
                  <w:r w:rsidRPr="009C4813">
                    <w:rPr>
                      <w:rFonts w:cstheme="minorHAnsi"/>
                    </w:rPr>
                    <w:t>Εάν ναι, να αναφερθούν λεπτομερείς πληροφορίες</w:t>
                  </w:r>
                </w:p>
                <w:p w:rsidR="00461B50" w:rsidRPr="009C4813" w:rsidRDefault="00461B50" w:rsidP="00B85A66">
                  <w:pPr>
                    <w:rPr>
                      <w:rFonts w:cstheme="minorHAnsi"/>
                    </w:rPr>
                  </w:pPr>
                  <w:r w:rsidRPr="009C4813">
                    <w:rPr>
                      <w:rFonts w:cstheme="minorHAnsi"/>
                    </w:rPr>
                    <w:t>[……]</w:t>
                  </w:r>
                </w:p>
              </w:tc>
            </w:tr>
          </w:tbl>
          <w:p w:rsidR="00461B50" w:rsidRPr="009C4813" w:rsidRDefault="00461B50" w:rsidP="00B85A66">
            <w:pPr>
              <w:jc w:val="left"/>
              <w:rPr>
                <w:rFonts w:cstheme="minorHAnsi"/>
              </w:rPr>
            </w:pPr>
          </w:p>
        </w:tc>
      </w:tr>
      <w:tr w:rsidR="00461B50" w:rsidRPr="009C4813" w:rsidTr="00B85A6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461B50" w:rsidRPr="009C4813" w:rsidRDefault="00461B50" w:rsidP="00B85A66">
            <w:pPr>
              <w:jc w:val="left"/>
              <w:rPr>
                <w:rFonts w:cstheme="minorHAnsi"/>
              </w:rPr>
            </w:pPr>
            <w:r w:rsidRPr="009C4813">
              <w:rPr>
                <w:rFonts w:cstheme="minorHAnsi"/>
                <w:i/>
              </w:rPr>
              <w:t>[……][……][……]</w:t>
            </w:r>
          </w:p>
        </w:tc>
      </w:tr>
    </w:tbl>
    <w:p w:rsidR="00461B50" w:rsidRPr="00C06417" w:rsidRDefault="00461B50" w:rsidP="00461B50"/>
    <w:p w:rsidR="00461B50" w:rsidRPr="009C4813" w:rsidRDefault="00461B50" w:rsidP="00461B5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b/>
                <w:i/>
              </w:rPr>
              <w:t>Απάντηση:</w:t>
            </w:r>
          </w:p>
        </w:tc>
      </w:tr>
      <w:tr w:rsidR="00461B50" w:rsidRPr="009C4813" w:rsidTr="00B85A6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 Ναι [] Όχι</w:t>
            </w:r>
          </w:p>
        </w:tc>
      </w:tr>
      <w:tr w:rsidR="00461B50" w:rsidRPr="00BB65FB" w:rsidTr="00B85A6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61B50" w:rsidRPr="009C4813" w:rsidRDefault="00461B50" w:rsidP="00B85A6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jc w:val="left"/>
              <w:rPr>
                <w:rFonts w:cstheme="minorHAnsi"/>
                <w:b/>
              </w:rPr>
            </w:pPr>
          </w:p>
          <w:p w:rsidR="00461B50" w:rsidRPr="009C4813" w:rsidRDefault="00461B50" w:rsidP="00B85A66">
            <w:pPr>
              <w:jc w:val="left"/>
              <w:rPr>
                <w:rFonts w:cstheme="minorHAnsi"/>
                <w:b/>
              </w:rPr>
            </w:pPr>
          </w:p>
          <w:p w:rsidR="00461B50" w:rsidRPr="009C4813" w:rsidRDefault="00461B50" w:rsidP="00B85A66">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461B50" w:rsidRPr="009C4813" w:rsidRDefault="00461B50" w:rsidP="00B85A66">
            <w:pPr>
              <w:jc w:val="left"/>
              <w:rPr>
                <w:rFonts w:cstheme="minorHAnsi"/>
                <w:b/>
              </w:rPr>
            </w:pPr>
            <w:r w:rsidRPr="009C4813">
              <w:rPr>
                <w:rFonts w:cstheme="minorHAnsi"/>
              </w:rPr>
              <w:t>[] Ναι [] Όχι</w:t>
            </w:r>
          </w:p>
          <w:p w:rsidR="00461B50" w:rsidRPr="009C4813" w:rsidRDefault="00461B50" w:rsidP="00B85A66">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461B50" w:rsidRPr="00BB65FB"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461B50" w:rsidRPr="009C4813" w:rsidRDefault="00461B50" w:rsidP="00B85A66">
            <w:pPr>
              <w:spacing w:before="0"/>
              <w:rPr>
                <w:rFonts w:cstheme="minorHAnsi"/>
              </w:rPr>
            </w:pPr>
            <w:r w:rsidRPr="009C4813">
              <w:rPr>
                <w:rFonts w:cstheme="minorHAnsi"/>
              </w:rPr>
              <w:t xml:space="preserve">α) πτώχευση, ή </w:t>
            </w:r>
          </w:p>
          <w:p w:rsidR="00461B50" w:rsidRPr="009C4813" w:rsidRDefault="00461B50" w:rsidP="00B85A66">
            <w:pPr>
              <w:spacing w:before="0"/>
              <w:rPr>
                <w:rFonts w:cstheme="minorHAnsi"/>
              </w:rPr>
            </w:pPr>
            <w:r w:rsidRPr="009C4813">
              <w:rPr>
                <w:rFonts w:cstheme="minorHAnsi"/>
              </w:rPr>
              <w:t>β) διαδικασία εξυγίανσης, ή</w:t>
            </w:r>
          </w:p>
          <w:p w:rsidR="00461B50" w:rsidRPr="009C4813" w:rsidRDefault="00461B50" w:rsidP="00B85A66">
            <w:pPr>
              <w:spacing w:before="0"/>
              <w:rPr>
                <w:rFonts w:cstheme="minorHAnsi"/>
              </w:rPr>
            </w:pPr>
            <w:r w:rsidRPr="009C4813">
              <w:rPr>
                <w:rFonts w:cstheme="minorHAnsi"/>
              </w:rPr>
              <w:t>γ) ειδική εκκαθάριση, ή</w:t>
            </w:r>
          </w:p>
          <w:p w:rsidR="00461B50" w:rsidRPr="009C4813" w:rsidRDefault="00461B50" w:rsidP="00B85A66">
            <w:pPr>
              <w:spacing w:before="0"/>
              <w:rPr>
                <w:rFonts w:cstheme="minorHAnsi"/>
              </w:rPr>
            </w:pPr>
            <w:r w:rsidRPr="009C4813">
              <w:rPr>
                <w:rFonts w:cstheme="minorHAnsi"/>
              </w:rPr>
              <w:t>δ) αναγκαστική διαχείριση από εκκαθαριστή ή από το δικαστήριο, ή</w:t>
            </w:r>
          </w:p>
          <w:p w:rsidR="00461B50" w:rsidRPr="009C4813" w:rsidRDefault="00461B50" w:rsidP="00B85A66">
            <w:pPr>
              <w:spacing w:before="0"/>
              <w:rPr>
                <w:rFonts w:cstheme="minorHAnsi"/>
              </w:rPr>
            </w:pPr>
            <w:r w:rsidRPr="009C4813">
              <w:rPr>
                <w:rFonts w:cstheme="minorHAnsi"/>
              </w:rPr>
              <w:t xml:space="preserve">ε) έχει υπαχθεί σε διαδικασία πτωχευτικού συμβιβασμού, ή </w:t>
            </w:r>
          </w:p>
          <w:p w:rsidR="00461B50" w:rsidRPr="009C4813" w:rsidRDefault="00461B50" w:rsidP="00B85A66">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461B50" w:rsidRPr="009C4813" w:rsidRDefault="00461B50" w:rsidP="00B85A66">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461B50" w:rsidRPr="009C4813" w:rsidRDefault="00461B50" w:rsidP="00B85A66">
            <w:pPr>
              <w:spacing w:before="0"/>
              <w:rPr>
                <w:rFonts w:cstheme="minorHAnsi"/>
              </w:rPr>
            </w:pPr>
            <w:r w:rsidRPr="009C4813">
              <w:rPr>
                <w:rFonts w:cstheme="minorHAnsi"/>
              </w:rPr>
              <w:t>Εάν ναι:</w:t>
            </w:r>
          </w:p>
          <w:p w:rsidR="00461B50" w:rsidRPr="009C4813" w:rsidRDefault="00461B50" w:rsidP="00B85A66">
            <w:pPr>
              <w:spacing w:before="0"/>
              <w:rPr>
                <w:rFonts w:cstheme="minorHAnsi"/>
              </w:rPr>
            </w:pPr>
            <w:r w:rsidRPr="009C4813">
              <w:rPr>
                <w:rFonts w:cstheme="minorHAnsi"/>
              </w:rPr>
              <w:t>- Παραθέστε λεπτομερή στοιχεία:</w:t>
            </w:r>
          </w:p>
          <w:p w:rsidR="00461B50" w:rsidRPr="009C4813" w:rsidRDefault="00461B50" w:rsidP="00B85A66">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461B50" w:rsidRPr="009C4813" w:rsidRDefault="00461B50" w:rsidP="00B85A66">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snapToGrid w:val="0"/>
              <w:spacing w:before="0"/>
              <w:jc w:val="left"/>
              <w:rPr>
                <w:rFonts w:cstheme="minorHAnsi"/>
              </w:rPr>
            </w:pPr>
            <w:r w:rsidRPr="009C4813">
              <w:rPr>
                <w:rFonts w:cstheme="minorHAnsi"/>
              </w:rPr>
              <w:t>[] Ναι [] Όχι</w:t>
            </w:r>
          </w:p>
          <w:p w:rsidR="00461B50" w:rsidRPr="009C4813" w:rsidRDefault="00461B50" w:rsidP="00B85A66">
            <w:pPr>
              <w:snapToGrid w:val="0"/>
              <w:jc w:val="left"/>
              <w:rPr>
                <w:rFonts w:cstheme="minorHAnsi"/>
              </w:rPr>
            </w:pPr>
          </w:p>
          <w:p w:rsidR="00461B50" w:rsidRPr="009C4813" w:rsidRDefault="00461B50" w:rsidP="00B85A66">
            <w:pPr>
              <w:snapToGrid w:val="0"/>
              <w:jc w:val="left"/>
              <w:rPr>
                <w:rFonts w:cstheme="minorHAnsi"/>
              </w:rPr>
            </w:pPr>
          </w:p>
          <w:p w:rsidR="00461B50" w:rsidRPr="009C4813" w:rsidRDefault="00461B50" w:rsidP="00B85A66">
            <w:pPr>
              <w:snapToGrid w:val="0"/>
              <w:jc w:val="left"/>
              <w:rPr>
                <w:rFonts w:cstheme="minorHAnsi"/>
              </w:rPr>
            </w:pPr>
          </w:p>
          <w:p w:rsidR="00461B50" w:rsidRPr="009C4813" w:rsidRDefault="00461B50" w:rsidP="00B85A66">
            <w:pPr>
              <w:snapToGrid w:val="0"/>
              <w:jc w:val="left"/>
              <w:rPr>
                <w:rFonts w:cstheme="minorHAnsi"/>
              </w:rPr>
            </w:pPr>
          </w:p>
          <w:p w:rsidR="00461B50" w:rsidRPr="009C4813" w:rsidRDefault="00461B50" w:rsidP="00B85A66">
            <w:pPr>
              <w:snapToGrid w:val="0"/>
              <w:jc w:val="left"/>
              <w:rPr>
                <w:rFonts w:cstheme="minorHAnsi"/>
              </w:rPr>
            </w:pPr>
          </w:p>
          <w:p w:rsidR="00461B50" w:rsidRPr="009C4813" w:rsidRDefault="00461B50" w:rsidP="00B85A66">
            <w:pPr>
              <w:snapToGrid w:val="0"/>
              <w:jc w:val="left"/>
              <w:rPr>
                <w:rFonts w:cstheme="minorHAnsi"/>
              </w:rPr>
            </w:pPr>
          </w:p>
          <w:p w:rsidR="00461B50" w:rsidRPr="009C4813" w:rsidRDefault="00461B50" w:rsidP="00B85A66">
            <w:pPr>
              <w:snapToGrid w:val="0"/>
              <w:jc w:val="left"/>
              <w:rPr>
                <w:rFonts w:cstheme="minorHAnsi"/>
              </w:rPr>
            </w:pPr>
          </w:p>
          <w:p w:rsidR="00461B50" w:rsidRPr="009C4813" w:rsidRDefault="00461B50" w:rsidP="00B85A66">
            <w:pPr>
              <w:snapToGrid w:val="0"/>
              <w:jc w:val="left"/>
              <w:rPr>
                <w:rFonts w:cstheme="minorHAnsi"/>
              </w:rPr>
            </w:pPr>
          </w:p>
          <w:p w:rsidR="00461B50" w:rsidRPr="009C4813" w:rsidRDefault="00461B50" w:rsidP="00B85A66">
            <w:pPr>
              <w:snapToGrid w:val="0"/>
              <w:jc w:val="left"/>
              <w:rPr>
                <w:rFonts w:cstheme="minorHAnsi"/>
              </w:rPr>
            </w:pPr>
          </w:p>
          <w:p w:rsidR="00461B50" w:rsidRPr="009C4813" w:rsidRDefault="00461B50" w:rsidP="00B85A66">
            <w:pPr>
              <w:snapToGrid w:val="0"/>
              <w:jc w:val="left"/>
              <w:rPr>
                <w:rFonts w:cstheme="minorHAnsi"/>
              </w:rPr>
            </w:pPr>
          </w:p>
          <w:p w:rsidR="00461B50" w:rsidRPr="009C4813" w:rsidRDefault="00461B50" w:rsidP="00B85A66">
            <w:pPr>
              <w:jc w:val="left"/>
              <w:rPr>
                <w:rFonts w:cstheme="minorHAnsi"/>
              </w:rPr>
            </w:pPr>
            <w:r w:rsidRPr="009C4813">
              <w:rPr>
                <w:rFonts w:cstheme="minorHAnsi"/>
              </w:rPr>
              <w:t>-[.......................]</w:t>
            </w:r>
          </w:p>
          <w:p w:rsidR="00461B50" w:rsidRPr="009C4813" w:rsidRDefault="00461B50" w:rsidP="00B85A66">
            <w:pPr>
              <w:jc w:val="left"/>
              <w:rPr>
                <w:rFonts w:cstheme="minorHAnsi"/>
              </w:rPr>
            </w:pPr>
            <w:r w:rsidRPr="009C4813">
              <w:rPr>
                <w:rFonts w:cstheme="minorHAnsi"/>
              </w:rPr>
              <w:t>-[.......................]</w:t>
            </w:r>
          </w:p>
          <w:p w:rsidR="00461B50" w:rsidRPr="009C4813" w:rsidRDefault="00461B50" w:rsidP="00B85A66">
            <w:pPr>
              <w:jc w:val="left"/>
              <w:rPr>
                <w:rFonts w:cstheme="minorHAnsi"/>
              </w:rPr>
            </w:pPr>
          </w:p>
          <w:p w:rsidR="00461B50" w:rsidRPr="009C4813" w:rsidRDefault="00461B50" w:rsidP="00B85A66">
            <w:pPr>
              <w:jc w:val="left"/>
              <w:rPr>
                <w:rFonts w:cstheme="minorHAnsi"/>
              </w:rPr>
            </w:pPr>
          </w:p>
          <w:p w:rsidR="00461B50" w:rsidRPr="009C4813" w:rsidRDefault="00461B50" w:rsidP="00B85A66">
            <w:pPr>
              <w:jc w:val="left"/>
              <w:rPr>
                <w:rFonts w:cstheme="minorHAnsi"/>
              </w:rPr>
            </w:pPr>
          </w:p>
          <w:p w:rsidR="00461B50" w:rsidRPr="009C4813" w:rsidRDefault="00461B50" w:rsidP="00B85A66">
            <w:pPr>
              <w:jc w:val="left"/>
              <w:rPr>
                <w:rFonts w:cstheme="minorHAnsi"/>
                <w:i/>
              </w:rPr>
            </w:pPr>
          </w:p>
          <w:p w:rsidR="00461B50" w:rsidRDefault="00461B50" w:rsidP="00B85A66">
            <w:pPr>
              <w:jc w:val="left"/>
              <w:rPr>
                <w:rFonts w:cstheme="minorHAnsi"/>
                <w:i/>
              </w:rPr>
            </w:pPr>
          </w:p>
          <w:p w:rsidR="00461B50" w:rsidRPr="009C4813" w:rsidRDefault="00461B50" w:rsidP="00B85A66">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461B50" w:rsidRPr="009C4813" w:rsidTr="00B85A6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61B50" w:rsidRDefault="00461B50" w:rsidP="00B85A66">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461B50" w:rsidRPr="006043CF" w:rsidRDefault="00461B50" w:rsidP="00B85A66">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jc w:val="left"/>
              <w:rPr>
                <w:rFonts w:cstheme="minorHAnsi"/>
              </w:rPr>
            </w:pPr>
            <w:r w:rsidRPr="009C4813">
              <w:rPr>
                <w:rFonts w:cstheme="minorHAnsi"/>
              </w:rPr>
              <w:lastRenderedPageBreak/>
              <w:t>[] Ναι [] Όχι</w:t>
            </w:r>
          </w:p>
          <w:p w:rsidR="00461B50" w:rsidRDefault="00461B50" w:rsidP="00B85A66">
            <w:pPr>
              <w:rPr>
                <w:rFonts w:cstheme="minorHAnsi"/>
              </w:rPr>
            </w:pPr>
          </w:p>
          <w:p w:rsidR="00461B50" w:rsidRPr="009C4813" w:rsidRDefault="00461B50" w:rsidP="00B85A66">
            <w:pPr>
              <w:rPr>
                <w:rFonts w:cstheme="minorHAnsi"/>
              </w:rPr>
            </w:pPr>
          </w:p>
          <w:p w:rsidR="00461B50" w:rsidRPr="009C4813" w:rsidRDefault="00461B50" w:rsidP="00B85A66">
            <w:pPr>
              <w:rPr>
                <w:rFonts w:cstheme="minorHAnsi"/>
              </w:rPr>
            </w:pPr>
            <w:r w:rsidRPr="009C4813">
              <w:rPr>
                <w:rFonts w:cstheme="minorHAnsi"/>
              </w:rPr>
              <w:lastRenderedPageBreak/>
              <w:t>[.......................]</w:t>
            </w:r>
          </w:p>
        </w:tc>
      </w:tr>
      <w:tr w:rsidR="00461B50" w:rsidRPr="009C4813" w:rsidTr="00B85A66">
        <w:trPr>
          <w:trHeight w:val="257"/>
          <w:jc w:val="center"/>
        </w:trPr>
        <w:tc>
          <w:tcPr>
            <w:tcW w:w="4479" w:type="dxa"/>
            <w:vMerge/>
            <w:tcBorders>
              <w:left w:val="single" w:sz="4" w:space="0" w:color="000000"/>
              <w:bottom w:val="single" w:sz="4" w:space="0" w:color="000000"/>
            </w:tcBorders>
            <w:shd w:val="clear" w:color="auto" w:fill="auto"/>
          </w:tcPr>
          <w:p w:rsidR="00461B50" w:rsidRPr="009C4813" w:rsidRDefault="00461B50" w:rsidP="00B85A66">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461B50" w:rsidRPr="009C4813" w:rsidRDefault="00461B50" w:rsidP="00B85A66">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461B50" w:rsidRPr="009C4813" w:rsidRDefault="00461B50" w:rsidP="00B85A66">
            <w:pPr>
              <w:spacing w:before="0"/>
              <w:jc w:val="left"/>
              <w:rPr>
                <w:rFonts w:cstheme="minorHAnsi"/>
                <w:b/>
              </w:rPr>
            </w:pPr>
            <w:r w:rsidRPr="009C4813">
              <w:rPr>
                <w:rFonts w:cstheme="minorHAnsi"/>
              </w:rPr>
              <w:t>[] Ναι [] Όχι</w:t>
            </w:r>
          </w:p>
          <w:p w:rsidR="00461B50" w:rsidRPr="009C4813" w:rsidRDefault="00461B50" w:rsidP="00B85A66">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461B50" w:rsidRPr="009C4813" w:rsidRDefault="00461B50" w:rsidP="00B85A66">
            <w:pPr>
              <w:spacing w:before="0"/>
              <w:jc w:val="left"/>
              <w:rPr>
                <w:rFonts w:cstheme="minorHAnsi"/>
              </w:rPr>
            </w:pPr>
            <w:r w:rsidRPr="009C4813">
              <w:rPr>
                <w:rFonts w:cstheme="minorHAnsi"/>
              </w:rPr>
              <w:t>[..........……]</w:t>
            </w:r>
          </w:p>
        </w:tc>
      </w:tr>
      <w:tr w:rsidR="00461B50" w:rsidRPr="009C4813" w:rsidTr="00B85A66">
        <w:trPr>
          <w:trHeight w:val="1544"/>
          <w:jc w:val="center"/>
        </w:trPr>
        <w:tc>
          <w:tcPr>
            <w:tcW w:w="4479" w:type="dxa"/>
            <w:vMerge w:val="restart"/>
            <w:tcBorders>
              <w:left w:val="single" w:sz="4" w:space="0" w:color="000000"/>
              <w:bottom w:val="single" w:sz="4" w:space="0" w:color="000000"/>
            </w:tcBorders>
            <w:shd w:val="clear" w:color="auto" w:fill="auto"/>
          </w:tcPr>
          <w:p w:rsidR="00461B50" w:rsidRPr="009C4813" w:rsidRDefault="00461B50" w:rsidP="00B85A66">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461B50" w:rsidRPr="009C4813" w:rsidRDefault="00461B50" w:rsidP="00B85A66">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61B50" w:rsidRPr="009C4813" w:rsidRDefault="00461B50" w:rsidP="00B85A66">
            <w:pPr>
              <w:spacing w:before="0"/>
              <w:jc w:val="left"/>
              <w:rPr>
                <w:rFonts w:cstheme="minorHAnsi"/>
              </w:rPr>
            </w:pPr>
            <w:r w:rsidRPr="009C4813">
              <w:rPr>
                <w:rFonts w:cstheme="minorHAnsi"/>
              </w:rPr>
              <w:t>[] Ναι [] Όχι</w:t>
            </w:r>
          </w:p>
          <w:p w:rsidR="00461B50" w:rsidRPr="009C4813" w:rsidRDefault="00461B50" w:rsidP="00B85A66">
            <w:pPr>
              <w:spacing w:before="0"/>
              <w:jc w:val="left"/>
              <w:rPr>
                <w:rFonts w:cstheme="minorHAnsi"/>
              </w:rPr>
            </w:pPr>
          </w:p>
          <w:p w:rsidR="00461B50" w:rsidRPr="009C4813" w:rsidRDefault="00461B50" w:rsidP="00B85A66">
            <w:pPr>
              <w:spacing w:before="0"/>
              <w:jc w:val="left"/>
              <w:rPr>
                <w:rFonts w:cstheme="minorHAnsi"/>
              </w:rPr>
            </w:pPr>
          </w:p>
          <w:p w:rsidR="00461B50" w:rsidRDefault="00461B50" w:rsidP="00B85A66">
            <w:pPr>
              <w:spacing w:before="0"/>
              <w:jc w:val="left"/>
              <w:rPr>
                <w:rFonts w:cstheme="minorHAnsi"/>
              </w:rPr>
            </w:pPr>
          </w:p>
          <w:p w:rsidR="00461B50" w:rsidRDefault="00461B50" w:rsidP="00B85A66">
            <w:pPr>
              <w:spacing w:before="0"/>
              <w:jc w:val="left"/>
              <w:rPr>
                <w:rFonts w:cstheme="minorHAnsi"/>
              </w:rPr>
            </w:pPr>
          </w:p>
          <w:p w:rsidR="00461B50" w:rsidRDefault="00461B50" w:rsidP="00B85A66">
            <w:pPr>
              <w:spacing w:before="0"/>
              <w:jc w:val="left"/>
              <w:rPr>
                <w:rFonts w:cstheme="minorHAnsi"/>
              </w:rPr>
            </w:pPr>
            <w:r w:rsidRPr="009C4813">
              <w:rPr>
                <w:rFonts w:cstheme="minorHAnsi"/>
              </w:rPr>
              <w:t>[…...........]</w:t>
            </w:r>
          </w:p>
          <w:p w:rsidR="00461B50" w:rsidRPr="009C4813" w:rsidRDefault="00461B50" w:rsidP="00B85A66">
            <w:pPr>
              <w:spacing w:before="0"/>
              <w:jc w:val="left"/>
              <w:rPr>
                <w:rFonts w:cstheme="minorHAnsi"/>
              </w:rPr>
            </w:pPr>
          </w:p>
        </w:tc>
      </w:tr>
      <w:tr w:rsidR="00461B50" w:rsidRPr="009C4813" w:rsidTr="00B85A66">
        <w:trPr>
          <w:trHeight w:val="514"/>
          <w:jc w:val="center"/>
        </w:trPr>
        <w:tc>
          <w:tcPr>
            <w:tcW w:w="4479" w:type="dxa"/>
            <w:vMerge/>
            <w:tcBorders>
              <w:left w:val="single" w:sz="4" w:space="0" w:color="000000"/>
              <w:bottom w:val="single" w:sz="4" w:space="0" w:color="000000"/>
            </w:tcBorders>
            <w:shd w:val="clear" w:color="auto" w:fill="auto"/>
          </w:tcPr>
          <w:p w:rsidR="00461B50" w:rsidRPr="009C4813" w:rsidRDefault="00461B50" w:rsidP="00B85A6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461B50" w:rsidRPr="009C4813" w:rsidRDefault="00461B50" w:rsidP="00B85A66">
            <w:pPr>
              <w:spacing w:before="0"/>
              <w:jc w:val="left"/>
              <w:rPr>
                <w:rFonts w:cstheme="minorHAnsi"/>
                <w:b/>
              </w:rPr>
            </w:pPr>
            <w:r w:rsidRPr="009C4813">
              <w:rPr>
                <w:rFonts w:cstheme="minorHAnsi"/>
              </w:rPr>
              <w:t>[] Ναι [] Όχι</w:t>
            </w:r>
          </w:p>
          <w:p w:rsidR="00461B50" w:rsidRPr="009C4813" w:rsidRDefault="00461B50" w:rsidP="00B85A66">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461B50" w:rsidRPr="009C4813" w:rsidRDefault="00461B50" w:rsidP="00B85A66">
            <w:pPr>
              <w:spacing w:before="0"/>
              <w:jc w:val="left"/>
              <w:rPr>
                <w:rFonts w:cstheme="minorHAnsi"/>
              </w:rPr>
            </w:pPr>
            <w:r w:rsidRPr="009C4813">
              <w:rPr>
                <w:rFonts w:cstheme="minorHAnsi"/>
              </w:rPr>
              <w:t>[……]</w:t>
            </w:r>
          </w:p>
        </w:tc>
      </w:tr>
      <w:tr w:rsidR="00461B50" w:rsidRPr="009C4813" w:rsidTr="00B85A6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461B50" w:rsidRPr="009C4813" w:rsidRDefault="00461B50" w:rsidP="00B85A66">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jc w:val="left"/>
              <w:rPr>
                <w:rFonts w:cstheme="minorHAnsi"/>
              </w:rPr>
            </w:pPr>
            <w:r w:rsidRPr="009C4813">
              <w:rPr>
                <w:rFonts w:cstheme="minorHAnsi"/>
              </w:rPr>
              <w:t>[] Ναι [] Όχι</w:t>
            </w:r>
          </w:p>
          <w:p w:rsidR="00461B50" w:rsidRPr="009C4813" w:rsidRDefault="00461B50" w:rsidP="00B85A66">
            <w:pPr>
              <w:jc w:val="left"/>
              <w:rPr>
                <w:rFonts w:cstheme="minorHAnsi"/>
              </w:rPr>
            </w:pPr>
          </w:p>
          <w:p w:rsidR="00461B50" w:rsidRDefault="00461B50" w:rsidP="00B85A66">
            <w:pPr>
              <w:jc w:val="left"/>
              <w:rPr>
                <w:rFonts w:cstheme="minorHAnsi"/>
              </w:rPr>
            </w:pPr>
          </w:p>
          <w:p w:rsidR="00461B50" w:rsidRPr="009C4813" w:rsidRDefault="00461B50" w:rsidP="00B85A66">
            <w:pPr>
              <w:jc w:val="left"/>
              <w:rPr>
                <w:rFonts w:cstheme="minorHAnsi"/>
              </w:rPr>
            </w:pPr>
            <w:r w:rsidRPr="009C4813">
              <w:rPr>
                <w:rFonts w:cstheme="minorHAnsi"/>
              </w:rPr>
              <w:t>[.........…]</w:t>
            </w:r>
          </w:p>
        </w:tc>
      </w:tr>
      <w:tr w:rsidR="00461B50" w:rsidRPr="009C4813" w:rsidTr="00B85A6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461B50" w:rsidRPr="009C4813" w:rsidRDefault="00461B50" w:rsidP="00B85A66">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spacing w:before="0"/>
              <w:jc w:val="left"/>
              <w:rPr>
                <w:rFonts w:cstheme="minorHAnsi"/>
              </w:rPr>
            </w:pPr>
            <w:r w:rsidRPr="009C4813">
              <w:rPr>
                <w:rFonts w:cstheme="minorHAnsi"/>
              </w:rPr>
              <w:t>[] Ναι [] Όχι</w:t>
            </w:r>
          </w:p>
          <w:p w:rsidR="00461B50" w:rsidRPr="009C4813" w:rsidRDefault="00461B50" w:rsidP="00B85A66">
            <w:pPr>
              <w:jc w:val="left"/>
              <w:rPr>
                <w:rFonts w:cstheme="minorHAnsi"/>
              </w:rPr>
            </w:pPr>
          </w:p>
          <w:p w:rsidR="00461B50" w:rsidRPr="009C4813" w:rsidRDefault="00461B50" w:rsidP="00B85A66">
            <w:pPr>
              <w:jc w:val="left"/>
              <w:rPr>
                <w:rFonts w:cstheme="minorHAnsi"/>
              </w:rPr>
            </w:pPr>
          </w:p>
          <w:p w:rsidR="00461B50" w:rsidRPr="009C4813" w:rsidRDefault="00461B50" w:rsidP="00B85A66">
            <w:pPr>
              <w:jc w:val="left"/>
              <w:rPr>
                <w:rFonts w:cstheme="minorHAnsi"/>
              </w:rPr>
            </w:pPr>
          </w:p>
          <w:p w:rsidR="00461B50" w:rsidRPr="009C4813" w:rsidRDefault="00461B50" w:rsidP="00B85A66">
            <w:pPr>
              <w:jc w:val="left"/>
              <w:rPr>
                <w:rFonts w:cstheme="minorHAnsi"/>
              </w:rPr>
            </w:pPr>
            <w:r w:rsidRPr="009C4813">
              <w:rPr>
                <w:rFonts w:cstheme="minorHAnsi"/>
              </w:rPr>
              <w:t>[...................…]</w:t>
            </w:r>
          </w:p>
        </w:tc>
      </w:tr>
      <w:tr w:rsidR="00461B50" w:rsidRPr="009C4813" w:rsidTr="00B85A6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61B50" w:rsidRPr="009C4813" w:rsidRDefault="00461B50" w:rsidP="00B85A66">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61B50" w:rsidRPr="009C4813" w:rsidRDefault="00461B50" w:rsidP="00B85A66">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spacing w:before="0"/>
              <w:jc w:val="left"/>
              <w:rPr>
                <w:rFonts w:cstheme="minorHAnsi"/>
              </w:rPr>
            </w:pPr>
            <w:r w:rsidRPr="009C4813">
              <w:rPr>
                <w:rFonts w:cstheme="minorHAnsi"/>
              </w:rPr>
              <w:t>[] Ναι [] Όχι</w:t>
            </w:r>
          </w:p>
          <w:p w:rsidR="00461B50" w:rsidRPr="009C4813" w:rsidRDefault="00461B50" w:rsidP="00B85A66">
            <w:pPr>
              <w:spacing w:before="0"/>
              <w:jc w:val="left"/>
              <w:rPr>
                <w:rFonts w:cstheme="minorHAnsi"/>
              </w:rPr>
            </w:pPr>
          </w:p>
          <w:p w:rsidR="00461B50" w:rsidRPr="009C4813" w:rsidRDefault="00461B50" w:rsidP="00B85A66">
            <w:pPr>
              <w:spacing w:before="0"/>
              <w:jc w:val="left"/>
              <w:rPr>
                <w:rFonts w:cstheme="minorHAnsi"/>
              </w:rPr>
            </w:pPr>
          </w:p>
          <w:p w:rsidR="00461B50" w:rsidRPr="009C4813" w:rsidRDefault="00461B50" w:rsidP="00B85A66">
            <w:pPr>
              <w:spacing w:before="0"/>
              <w:jc w:val="left"/>
              <w:rPr>
                <w:rFonts w:cstheme="minorHAnsi"/>
              </w:rPr>
            </w:pPr>
          </w:p>
          <w:p w:rsidR="00461B50" w:rsidRPr="009C4813" w:rsidRDefault="00461B50" w:rsidP="00B85A66">
            <w:pPr>
              <w:spacing w:before="0"/>
              <w:jc w:val="left"/>
              <w:rPr>
                <w:rFonts w:cstheme="minorHAnsi"/>
              </w:rPr>
            </w:pPr>
          </w:p>
          <w:p w:rsidR="00461B50" w:rsidRPr="009C4813" w:rsidRDefault="00461B50" w:rsidP="00B85A66">
            <w:pPr>
              <w:spacing w:before="0"/>
              <w:jc w:val="left"/>
              <w:rPr>
                <w:rFonts w:cstheme="minorHAnsi"/>
              </w:rPr>
            </w:pPr>
          </w:p>
          <w:p w:rsidR="00461B50" w:rsidRPr="009C4813" w:rsidRDefault="00461B50" w:rsidP="00B85A66">
            <w:pPr>
              <w:spacing w:before="0"/>
              <w:jc w:val="left"/>
              <w:rPr>
                <w:rFonts w:cstheme="minorHAnsi"/>
              </w:rPr>
            </w:pPr>
          </w:p>
          <w:p w:rsidR="00461B50" w:rsidRPr="009C4813" w:rsidRDefault="00461B50" w:rsidP="00B85A66">
            <w:pPr>
              <w:spacing w:before="0"/>
              <w:jc w:val="left"/>
              <w:rPr>
                <w:rFonts w:cstheme="minorHAnsi"/>
              </w:rPr>
            </w:pPr>
          </w:p>
          <w:p w:rsidR="00461B50" w:rsidRPr="009C4813" w:rsidRDefault="00461B50" w:rsidP="00B85A66">
            <w:pPr>
              <w:spacing w:before="0"/>
              <w:jc w:val="left"/>
              <w:rPr>
                <w:rFonts w:cstheme="minorHAnsi"/>
              </w:rPr>
            </w:pPr>
          </w:p>
          <w:p w:rsidR="00461B50" w:rsidRDefault="00461B50" w:rsidP="00B85A66">
            <w:pPr>
              <w:spacing w:before="0"/>
              <w:jc w:val="left"/>
              <w:rPr>
                <w:rFonts w:cstheme="minorHAnsi"/>
              </w:rPr>
            </w:pPr>
          </w:p>
          <w:p w:rsidR="00461B50" w:rsidRDefault="00461B50" w:rsidP="00B85A66">
            <w:pPr>
              <w:spacing w:before="0"/>
              <w:jc w:val="left"/>
              <w:rPr>
                <w:rFonts w:cstheme="minorHAnsi"/>
              </w:rPr>
            </w:pPr>
            <w:r w:rsidRPr="009C4813">
              <w:rPr>
                <w:rFonts w:cstheme="minorHAnsi"/>
              </w:rPr>
              <w:t>[….................]</w:t>
            </w:r>
          </w:p>
          <w:p w:rsidR="00461B50" w:rsidRPr="009C4813" w:rsidRDefault="00461B50" w:rsidP="00B85A66">
            <w:pPr>
              <w:spacing w:before="0"/>
              <w:jc w:val="left"/>
              <w:rPr>
                <w:rFonts w:cstheme="minorHAnsi"/>
              </w:rPr>
            </w:pPr>
          </w:p>
        </w:tc>
      </w:tr>
      <w:tr w:rsidR="00461B50" w:rsidRPr="009C4813" w:rsidTr="00B85A6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61B50" w:rsidRPr="009C4813" w:rsidRDefault="00461B50" w:rsidP="00B85A66">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461B50" w:rsidRPr="009C4813" w:rsidRDefault="00461B50" w:rsidP="00B85A66">
            <w:pPr>
              <w:jc w:val="left"/>
              <w:rPr>
                <w:rFonts w:cstheme="minorHAnsi"/>
                <w:b/>
              </w:rPr>
            </w:pPr>
            <w:r w:rsidRPr="009C4813">
              <w:rPr>
                <w:rFonts w:cstheme="minorHAnsi"/>
              </w:rPr>
              <w:t>[] Ναι [] Όχι</w:t>
            </w:r>
          </w:p>
          <w:p w:rsidR="00461B50" w:rsidRPr="009C4813" w:rsidRDefault="00461B50" w:rsidP="00B85A66">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461B50" w:rsidRPr="009C4813" w:rsidRDefault="00461B50" w:rsidP="00B85A66">
            <w:pPr>
              <w:jc w:val="left"/>
              <w:rPr>
                <w:rFonts w:cstheme="minorHAnsi"/>
              </w:rPr>
            </w:pPr>
            <w:r w:rsidRPr="009C4813">
              <w:rPr>
                <w:rFonts w:cstheme="minorHAnsi"/>
              </w:rPr>
              <w:t>[……]</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r w:rsidRPr="009C4813">
              <w:rPr>
                <w:rFonts w:cstheme="minorHAnsi"/>
              </w:rPr>
              <w:lastRenderedPageBreak/>
              <w:t>Μπορεί ο οικονομικός φορέας να επιβεβαιώσει ότι:</w:t>
            </w:r>
          </w:p>
          <w:p w:rsidR="00461B50" w:rsidRPr="009C4813" w:rsidRDefault="00461B50" w:rsidP="00B85A66">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61B50" w:rsidRPr="009C4813" w:rsidRDefault="00461B50" w:rsidP="00B85A66">
            <w:pPr>
              <w:rPr>
                <w:rFonts w:cstheme="minorHAnsi"/>
              </w:rPr>
            </w:pPr>
            <w:r w:rsidRPr="009C4813">
              <w:rPr>
                <w:rFonts w:cstheme="minorHAnsi"/>
              </w:rPr>
              <w:t>β) δεν έχει αποκρύψει τις πληροφορίες αυτές,</w:t>
            </w:r>
          </w:p>
          <w:p w:rsidR="00461B50" w:rsidRPr="009C4813" w:rsidRDefault="00461B50" w:rsidP="00B85A66">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461B50" w:rsidRPr="009C4813" w:rsidRDefault="00461B50" w:rsidP="00B85A66">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jc w:val="left"/>
              <w:rPr>
                <w:rFonts w:cstheme="minorHAnsi"/>
              </w:rPr>
            </w:pPr>
            <w:r w:rsidRPr="009C4813">
              <w:rPr>
                <w:rFonts w:cstheme="minorHAnsi"/>
              </w:rPr>
              <w:t>[] Ναι [] Όχι</w:t>
            </w:r>
          </w:p>
        </w:tc>
      </w:tr>
    </w:tbl>
    <w:p w:rsidR="00461B50" w:rsidRPr="00E60DB7" w:rsidRDefault="00461B50" w:rsidP="00461B50"/>
    <w:p w:rsidR="00461B50" w:rsidRPr="009C4813" w:rsidRDefault="00461B50" w:rsidP="00461B50">
      <w:pPr>
        <w:jc w:val="center"/>
        <w:rPr>
          <w:rFonts w:cstheme="minorHAnsi"/>
          <w:b/>
          <w:bCs/>
        </w:rPr>
      </w:pPr>
    </w:p>
    <w:p w:rsidR="00461B50" w:rsidRPr="009C4813" w:rsidRDefault="00461B50" w:rsidP="00461B50">
      <w:pPr>
        <w:pageBreakBefore/>
        <w:jc w:val="center"/>
        <w:rPr>
          <w:rFonts w:cstheme="minorHAnsi"/>
        </w:rPr>
      </w:pPr>
      <w:r w:rsidRPr="009C4813">
        <w:rPr>
          <w:rFonts w:cstheme="minorHAnsi"/>
          <w:b/>
          <w:bCs/>
          <w:u w:val="single"/>
        </w:rPr>
        <w:lastRenderedPageBreak/>
        <w:t>Μέρος IV: Κριτήρια επιλογής</w:t>
      </w:r>
    </w:p>
    <w:p w:rsidR="00461B50" w:rsidRPr="009C4813" w:rsidRDefault="00461B50" w:rsidP="00461B50">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461B50" w:rsidRPr="009C4813" w:rsidRDefault="00461B50" w:rsidP="00461B50">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461B50" w:rsidRPr="009C4813" w:rsidRDefault="00461B50" w:rsidP="00461B5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61B50" w:rsidRPr="0023744E"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23744E" w:rsidRDefault="00461B50" w:rsidP="00B85A66">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23744E" w:rsidRDefault="00461B50" w:rsidP="00B85A66">
            <w:pPr>
              <w:rPr>
                <w:rFonts w:cstheme="minorHAnsi"/>
              </w:rPr>
            </w:pPr>
            <w:r w:rsidRPr="0023744E">
              <w:rPr>
                <w:rFonts w:cstheme="minorHAnsi"/>
                <w:b/>
                <w:i/>
              </w:rPr>
              <w:t>Απάντηση</w:t>
            </w:r>
          </w:p>
        </w:tc>
      </w:tr>
      <w:tr w:rsidR="00461B50" w:rsidRPr="0023744E"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23744E" w:rsidRDefault="00461B50" w:rsidP="00B85A66">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461B50" w:rsidRPr="0023744E" w:rsidRDefault="00461B50" w:rsidP="00B85A66">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23744E" w:rsidRDefault="00461B50" w:rsidP="00B85A66">
            <w:pPr>
              <w:jc w:val="left"/>
              <w:rPr>
                <w:rFonts w:cstheme="minorHAnsi"/>
                <w:i/>
              </w:rPr>
            </w:pPr>
            <w:r w:rsidRPr="0023744E">
              <w:rPr>
                <w:rFonts w:cstheme="minorHAnsi"/>
              </w:rPr>
              <w:t>[…]</w:t>
            </w:r>
          </w:p>
          <w:p w:rsidR="00461B50" w:rsidRPr="0023744E" w:rsidRDefault="00461B50" w:rsidP="00B85A66">
            <w:pPr>
              <w:jc w:val="left"/>
              <w:rPr>
                <w:rFonts w:cstheme="minorHAnsi"/>
                <w:i/>
              </w:rPr>
            </w:pPr>
          </w:p>
          <w:p w:rsidR="00461B50" w:rsidRPr="0023744E" w:rsidRDefault="00461B50" w:rsidP="00B85A66">
            <w:pPr>
              <w:jc w:val="left"/>
              <w:rPr>
                <w:rFonts w:cstheme="minorHAnsi"/>
                <w:i/>
              </w:rPr>
            </w:pPr>
          </w:p>
          <w:p w:rsidR="00461B50" w:rsidRPr="0023744E" w:rsidRDefault="00461B50" w:rsidP="00B85A66">
            <w:pPr>
              <w:jc w:val="left"/>
              <w:rPr>
                <w:rFonts w:cstheme="minorHAnsi"/>
                <w:i/>
              </w:rPr>
            </w:pPr>
          </w:p>
          <w:p w:rsidR="00461B50" w:rsidRPr="0023744E" w:rsidRDefault="00461B50" w:rsidP="00B85A66">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461B50" w:rsidRPr="0023744E" w:rsidRDefault="00461B50" w:rsidP="00B85A66">
            <w:pPr>
              <w:jc w:val="left"/>
              <w:rPr>
                <w:rFonts w:cstheme="minorHAnsi"/>
              </w:rPr>
            </w:pPr>
            <w:r w:rsidRPr="0023744E">
              <w:rPr>
                <w:rFonts w:cstheme="minorHAnsi"/>
                <w:i/>
              </w:rPr>
              <w:t>[……][……][……]</w:t>
            </w:r>
          </w:p>
        </w:tc>
      </w:tr>
    </w:tbl>
    <w:p w:rsidR="00461B50" w:rsidRPr="009C4813" w:rsidRDefault="00461B50" w:rsidP="00461B50">
      <w:pPr>
        <w:jc w:val="center"/>
        <w:rPr>
          <w:rFonts w:cstheme="minorHAnsi"/>
          <w:b/>
          <w:bCs/>
        </w:rPr>
      </w:pPr>
    </w:p>
    <w:p w:rsidR="00461B50" w:rsidRPr="009C4813" w:rsidRDefault="00461B50" w:rsidP="00461B50">
      <w:pPr>
        <w:jc w:val="center"/>
        <w:rPr>
          <w:rFonts w:cstheme="minorHAnsi"/>
          <w:b/>
          <w:bCs/>
        </w:rPr>
      </w:pPr>
    </w:p>
    <w:p w:rsidR="00461B50" w:rsidRPr="009C4813" w:rsidRDefault="00461B50" w:rsidP="00461B50">
      <w:pPr>
        <w:pageBreakBefore/>
        <w:jc w:val="center"/>
        <w:rPr>
          <w:rFonts w:cstheme="minorHAnsi"/>
          <w:b/>
          <w:i/>
        </w:rPr>
      </w:pPr>
      <w:r w:rsidRPr="009C4813">
        <w:rPr>
          <w:rFonts w:cstheme="minorHAnsi"/>
          <w:b/>
          <w:bCs/>
        </w:rPr>
        <w:lastRenderedPageBreak/>
        <w:t>Β: Οικονομική και χρηματοοικονομική επάρκεια</w:t>
      </w:r>
    </w:p>
    <w:p w:rsidR="00461B50" w:rsidRPr="009C4813" w:rsidRDefault="00461B50" w:rsidP="00461B5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b/>
                <w:i/>
              </w:rPr>
              <w:t>Απάντηση:</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Default="00461B50" w:rsidP="00B85A66">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461B50" w:rsidRDefault="00461B50" w:rsidP="00B85A66">
            <w:pPr>
              <w:spacing w:before="0"/>
              <w:rPr>
                <w:rFonts w:cstheme="minorHAnsi"/>
              </w:rPr>
            </w:pPr>
          </w:p>
          <w:p w:rsidR="00461B50" w:rsidRPr="009C4813" w:rsidRDefault="00461B50" w:rsidP="00B85A66">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Default="00461B50" w:rsidP="00B85A66">
            <w:r>
              <w:t>έτος: [……] κύκλος εργασιών:[……][…]νόμισμα</w:t>
            </w:r>
          </w:p>
          <w:p w:rsidR="00461B50" w:rsidRPr="009C4813" w:rsidRDefault="00461B50" w:rsidP="00B85A66">
            <w:pPr>
              <w:rPr>
                <w:rFonts w:cstheme="minorHAnsi"/>
              </w:rPr>
            </w:pPr>
          </w:p>
          <w:p w:rsidR="00461B50" w:rsidRPr="009C4813" w:rsidRDefault="00461B50" w:rsidP="00B85A66">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461B50" w:rsidRPr="009C4813" w:rsidRDefault="00461B50" w:rsidP="00B85A66">
            <w:pPr>
              <w:rPr>
                <w:rFonts w:cstheme="minorHAnsi"/>
              </w:rPr>
            </w:pPr>
            <w:r w:rsidRPr="009C4813">
              <w:rPr>
                <w:rFonts w:cstheme="minorHAnsi"/>
                <w:i/>
              </w:rPr>
              <w:t>[……][……][……]</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rPr>
              <w:t>[…................................…]</w:t>
            </w:r>
          </w:p>
        </w:tc>
      </w:tr>
    </w:tbl>
    <w:p w:rsidR="00461B50" w:rsidRPr="009C4813" w:rsidRDefault="00461B50" w:rsidP="00461B5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461B50" w:rsidRPr="009C4813" w:rsidRDefault="00461B50" w:rsidP="00461B5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b/>
                <w:i/>
              </w:rPr>
              <w:t>Απάντηση:</w:t>
            </w:r>
          </w:p>
        </w:tc>
      </w:tr>
      <w:tr w:rsidR="00461B50" w:rsidRPr="009C4813"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461B50" w:rsidRPr="009C4813" w:rsidRDefault="00461B50" w:rsidP="00B85A66">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61B50" w:rsidRPr="009C4813" w:rsidRDefault="00461B50" w:rsidP="00B85A66">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Default="00461B50" w:rsidP="00B85A66">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461B50" w:rsidRPr="006C2D62" w:rsidRDefault="00461B50" w:rsidP="00B85A66">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461B50" w:rsidRPr="009C4813" w:rsidTr="00B85A66">
              <w:tc>
                <w:tcPr>
                  <w:tcW w:w="1057"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9C4813">
                    <w:rPr>
                      <w:rFonts w:cstheme="minorHAnsi"/>
                      <w:sz w:val="14"/>
                      <w:szCs w:val="14"/>
                    </w:rPr>
                    <w:t>παραλήπτες</w:t>
                  </w:r>
                </w:p>
              </w:tc>
            </w:tr>
            <w:tr w:rsidR="00461B50" w:rsidRPr="009C4813" w:rsidTr="00B85A66">
              <w:tc>
                <w:tcPr>
                  <w:tcW w:w="1057"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snapToGrid w:val="0"/>
                    <w:rPr>
                      <w:rFonts w:cstheme="minorHAnsi"/>
                    </w:rPr>
                  </w:pPr>
                </w:p>
              </w:tc>
            </w:tr>
            <w:tr w:rsidR="00461B50" w:rsidRPr="009C4813" w:rsidTr="00B85A66">
              <w:tc>
                <w:tcPr>
                  <w:tcW w:w="1057"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snapToGrid w:val="0"/>
                    <w:rPr>
                      <w:rFonts w:cstheme="minorHAnsi"/>
                    </w:rPr>
                  </w:pPr>
                </w:p>
              </w:tc>
            </w:tr>
            <w:tr w:rsidR="00461B50" w:rsidRPr="009C4813" w:rsidTr="00B85A66">
              <w:tc>
                <w:tcPr>
                  <w:tcW w:w="1057"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snapToGrid w:val="0"/>
                    <w:rPr>
                      <w:rFonts w:cstheme="minorHAnsi"/>
                    </w:rPr>
                  </w:pPr>
                </w:p>
              </w:tc>
            </w:tr>
          </w:tbl>
          <w:p w:rsidR="00461B50" w:rsidRPr="009C4813" w:rsidRDefault="00461B50" w:rsidP="00B85A66">
            <w:pPr>
              <w:rPr>
                <w:rFonts w:cstheme="minorHAnsi"/>
              </w:rPr>
            </w:pPr>
          </w:p>
        </w:tc>
      </w:tr>
      <w:tr w:rsidR="00461B50" w:rsidRPr="00BB65FB"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9C4813" w:rsidRDefault="00461B50" w:rsidP="00B85A66">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9C4813" w:rsidRDefault="00461B50" w:rsidP="00B85A66">
            <w:pPr>
              <w:rPr>
                <w:rFonts w:cstheme="minorHAnsi"/>
              </w:rPr>
            </w:pPr>
            <w:r w:rsidRPr="00AD6BED">
              <w:t>[....……]</w:t>
            </w:r>
          </w:p>
        </w:tc>
      </w:tr>
      <w:tr w:rsidR="00461B50" w:rsidRPr="00BB65FB" w:rsidTr="00B85A66">
        <w:trPr>
          <w:jc w:val="center"/>
        </w:trPr>
        <w:tc>
          <w:tcPr>
            <w:tcW w:w="4479" w:type="dxa"/>
            <w:tcBorders>
              <w:top w:val="single" w:sz="4" w:space="0" w:color="000000"/>
              <w:left w:val="single" w:sz="4" w:space="0" w:color="000000"/>
              <w:bottom w:val="single" w:sz="4" w:space="0" w:color="000000"/>
            </w:tcBorders>
            <w:shd w:val="clear" w:color="auto" w:fill="auto"/>
          </w:tcPr>
          <w:p w:rsidR="00461B50" w:rsidRPr="00CD4F71" w:rsidRDefault="00461B50" w:rsidP="00B85A66">
            <w:r w:rsidRPr="00CD4F71">
              <w:t xml:space="preserve">11) Για </w:t>
            </w:r>
            <w:r w:rsidRPr="00CD4F71">
              <w:rPr>
                <w:b/>
                <w:i/>
              </w:rPr>
              <w:t xml:space="preserve">δημόσιες συμβάσεις προμηθειών </w:t>
            </w:r>
            <w:r w:rsidRPr="00CD4F71">
              <w:t>:</w:t>
            </w:r>
          </w:p>
          <w:p w:rsidR="00461B50" w:rsidRPr="00CD4F71" w:rsidRDefault="00461B50" w:rsidP="00B85A66">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61B50" w:rsidRPr="00CD4F71" w:rsidRDefault="00461B50" w:rsidP="00B85A66">
            <w:r w:rsidRPr="00CD4F71">
              <w:t>Κατά περίπτωση, ο οικονομικός φορέας δηλώνει περαιτέρω ότι θα προσκομίσει τα απαιτούμενα πιστοποιητικά γνησιότητας.</w:t>
            </w:r>
          </w:p>
          <w:p w:rsidR="00461B50" w:rsidRPr="00AD6BED" w:rsidRDefault="00461B50" w:rsidP="00B85A66">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1B50" w:rsidRPr="00CD4F71" w:rsidRDefault="00461B50" w:rsidP="00B85A66">
            <w:pPr>
              <w:snapToGrid w:val="0"/>
            </w:pPr>
          </w:p>
          <w:p w:rsidR="00461B50" w:rsidRPr="00CD4F71" w:rsidRDefault="00461B50" w:rsidP="00B85A66">
            <w:r w:rsidRPr="00CD4F71">
              <w:t>[] Ναι [] Όχι</w:t>
            </w:r>
          </w:p>
          <w:p w:rsidR="00461B50" w:rsidRPr="00CD4F71" w:rsidRDefault="00461B50" w:rsidP="00B85A66"/>
          <w:p w:rsidR="00461B50" w:rsidRPr="00CD4F71" w:rsidRDefault="00461B50" w:rsidP="00B85A66"/>
          <w:p w:rsidR="00461B50" w:rsidRPr="00CD4F71" w:rsidRDefault="00461B50" w:rsidP="00B85A66"/>
          <w:p w:rsidR="00461B50" w:rsidRPr="00CD4F71" w:rsidRDefault="00461B50" w:rsidP="00B85A66"/>
          <w:p w:rsidR="00461B50" w:rsidRPr="00CD4F71" w:rsidRDefault="00461B50" w:rsidP="00B85A66"/>
          <w:p w:rsidR="00461B50" w:rsidRPr="00CD4F71" w:rsidRDefault="00461B50" w:rsidP="00B85A66">
            <w:r w:rsidRPr="00CD4F71">
              <w:t>[] Ναι [] Όχι</w:t>
            </w:r>
          </w:p>
          <w:p w:rsidR="00461B50" w:rsidRPr="00CD4F71" w:rsidRDefault="00461B50" w:rsidP="00B85A66">
            <w:pPr>
              <w:rPr>
                <w:i/>
              </w:rPr>
            </w:pPr>
          </w:p>
          <w:p w:rsidR="00461B50" w:rsidRPr="00CD4F71" w:rsidRDefault="00461B50" w:rsidP="00B85A66">
            <w:pPr>
              <w:rPr>
                <w:i/>
              </w:rPr>
            </w:pPr>
          </w:p>
          <w:p w:rsidR="00461B50" w:rsidRPr="00AD6BED" w:rsidRDefault="00461B50" w:rsidP="00B85A66">
            <w:r w:rsidRPr="00CD4F71">
              <w:rPr>
                <w:i/>
              </w:rPr>
              <w:t>(διαδικτυακή διεύθυνση, αρχή ή φορέας έκδοσης, επακριβή στοιχεία αναφοράς των εγγράφων): [……][……][……]</w:t>
            </w:r>
          </w:p>
        </w:tc>
      </w:tr>
    </w:tbl>
    <w:p w:rsidR="00461B50" w:rsidRPr="001E2EC4" w:rsidRDefault="00461B50" w:rsidP="00461B50"/>
    <w:p w:rsidR="00461B50" w:rsidRDefault="00461B50" w:rsidP="00461B50">
      <w:pPr>
        <w:spacing w:before="0" w:after="200" w:line="276" w:lineRule="auto"/>
        <w:jc w:val="left"/>
        <w:rPr>
          <w:rFonts w:ascii="Calibri" w:hAnsi="Calibri" w:cs="Calibri"/>
          <w:b/>
          <w:bCs/>
          <w:kern w:val="1"/>
          <w:lang w:eastAsia="zh-CN"/>
        </w:rPr>
      </w:pPr>
      <w:r>
        <w:rPr>
          <w:bCs/>
        </w:rPr>
        <w:br w:type="page"/>
      </w:r>
    </w:p>
    <w:p w:rsidR="00461B50" w:rsidRDefault="00461B50" w:rsidP="00461B50">
      <w:pPr>
        <w:spacing w:before="0" w:after="200" w:line="276" w:lineRule="auto"/>
        <w:jc w:val="left"/>
        <w:rPr>
          <w:rFonts w:ascii="Calibri" w:hAnsi="Calibri" w:cs="Calibri"/>
          <w:b/>
          <w:bCs/>
          <w:kern w:val="1"/>
          <w:lang w:eastAsia="zh-CN"/>
        </w:rPr>
      </w:pPr>
    </w:p>
    <w:p w:rsidR="00461B50" w:rsidRPr="00E45B24" w:rsidRDefault="00461B50" w:rsidP="00461B50">
      <w:pPr>
        <w:pStyle w:val="ChapterTitle"/>
        <w:rPr>
          <w:i/>
        </w:rPr>
      </w:pPr>
      <w:r w:rsidRPr="00E45B24">
        <w:rPr>
          <w:bCs/>
        </w:rPr>
        <w:t>Μέρος V: Τελικές δηλώσεις</w:t>
      </w:r>
    </w:p>
    <w:p w:rsidR="00461B50" w:rsidRPr="00E45B24" w:rsidRDefault="00461B50" w:rsidP="00461B50">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61B50" w:rsidRPr="00E45B24" w:rsidRDefault="00461B50" w:rsidP="00461B50">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461B50" w:rsidRPr="00E45B24" w:rsidRDefault="00461B50" w:rsidP="00461B50">
      <w:pPr>
        <w:pStyle w:val="af3"/>
        <w:numPr>
          <w:ilvl w:val="0"/>
          <w:numId w:val="16"/>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461B50" w:rsidRPr="00E45B24" w:rsidRDefault="00461B50" w:rsidP="00461B50">
      <w:pPr>
        <w:pStyle w:val="af3"/>
        <w:numPr>
          <w:ilvl w:val="0"/>
          <w:numId w:val="16"/>
        </w:numPr>
        <w:rPr>
          <w:rFonts w:ascii="Calibri" w:hAnsi="Calibri" w:cs="Calibri"/>
          <w:i/>
        </w:rPr>
      </w:pPr>
      <w:r w:rsidRPr="00461B50">
        <w:t xml:space="preserve">η </w:t>
      </w:r>
      <w:r w:rsidRPr="00461B50">
        <w:rPr>
          <w:rFonts w:ascii="Calibri" w:hAnsi="Calibri" w:cs="Calibri"/>
          <w:i/>
        </w:rPr>
        <w:t>αναθ</w:t>
      </w:r>
      <w:bookmarkStart w:id="3" w:name="_GoBack"/>
      <w:bookmarkEnd w:id="3"/>
      <w:r w:rsidRPr="00461B50">
        <w:rPr>
          <w:rFonts w:ascii="Calibri" w:hAnsi="Calibri" w:cs="Calibri"/>
          <w:i/>
        </w:rPr>
        <w:t>έτουσα αρχή ή ο αναθέτων φορέας έχουν ήδη στην κατοχή τους τα σχετικά έγγραφα.</w:t>
      </w:r>
    </w:p>
    <w:p w:rsidR="00461B50" w:rsidRPr="00E45B24" w:rsidRDefault="00461B50" w:rsidP="00461B50">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461B50" w:rsidRPr="00E45B24" w:rsidRDefault="00461B50" w:rsidP="00461B50">
      <w:pPr>
        <w:rPr>
          <w:rFonts w:ascii="Calibri" w:hAnsi="Calibri" w:cs="Calibri"/>
          <w:i/>
        </w:rPr>
      </w:pPr>
    </w:p>
    <w:p w:rsidR="00461B50" w:rsidRPr="00B045C3" w:rsidRDefault="00461B50" w:rsidP="00461B50">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461B50" w:rsidRDefault="00461B50" w:rsidP="00461B50">
      <w:pPr>
        <w:pStyle w:val="aa"/>
        <w:rPr>
          <w:rFonts w:ascii="Calibri" w:hAnsi="Calibri" w:cs="Calibri"/>
          <w:sz w:val="22"/>
        </w:rPr>
      </w:pPr>
    </w:p>
    <w:p w:rsidR="00461B50" w:rsidRDefault="00461B50" w:rsidP="00461B50">
      <w:pPr>
        <w:pStyle w:val="aa"/>
        <w:rPr>
          <w:rFonts w:ascii="Calibri" w:hAnsi="Calibri" w:cs="Calibri"/>
          <w:sz w:val="22"/>
        </w:rPr>
      </w:pPr>
    </w:p>
    <w:p w:rsidR="00461B50" w:rsidRDefault="00461B50" w:rsidP="00461B50">
      <w:pPr>
        <w:pStyle w:val="aa"/>
        <w:rPr>
          <w:rFonts w:ascii="Calibri" w:hAnsi="Calibri" w:cs="Calibri"/>
          <w:sz w:val="22"/>
        </w:rPr>
      </w:pPr>
    </w:p>
    <w:p w:rsidR="00461B50" w:rsidRDefault="00461B50" w:rsidP="00461B50">
      <w:pPr>
        <w:pStyle w:val="aa"/>
        <w:rPr>
          <w:rFonts w:ascii="Calibri" w:hAnsi="Calibri" w:cs="Calibri"/>
          <w:sz w:val="22"/>
        </w:rPr>
      </w:pPr>
    </w:p>
    <w:p w:rsidR="00461B50" w:rsidRDefault="00461B50" w:rsidP="00461B50">
      <w:pPr>
        <w:pStyle w:val="aa"/>
        <w:rPr>
          <w:rFonts w:ascii="Calibri" w:hAnsi="Calibri" w:cs="Calibri"/>
          <w:sz w:val="22"/>
        </w:rPr>
      </w:pPr>
    </w:p>
    <w:p w:rsidR="00461B50" w:rsidRDefault="00461B50" w:rsidP="00461B50">
      <w:pPr>
        <w:pStyle w:val="aa"/>
        <w:rPr>
          <w:rFonts w:ascii="Calibri" w:hAnsi="Calibri" w:cs="Calibri"/>
          <w:sz w:val="22"/>
        </w:rPr>
      </w:pPr>
    </w:p>
    <w:p w:rsidR="00461B50" w:rsidRDefault="00461B50" w:rsidP="00461B50">
      <w:pPr>
        <w:pStyle w:val="aa"/>
        <w:rPr>
          <w:rFonts w:ascii="Calibri" w:hAnsi="Calibri" w:cs="Calibri"/>
          <w:sz w:val="22"/>
        </w:rPr>
      </w:pPr>
    </w:p>
    <w:p w:rsidR="00461B50" w:rsidRDefault="00461B50" w:rsidP="00461B50">
      <w:pPr>
        <w:pStyle w:val="aa"/>
        <w:rPr>
          <w:rFonts w:ascii="Calibri" w:hAnsi="Calibri" w:cs="Calibri"/>
          <w:sz w:val="22"/>
        </w:rPr>
      </w:pPr>
    </w:p>
    <w:p w:rsidR="00461B50" w:rsidRDefault="00461B50" w:rsidP="00461B50">
      <w:pPr>
        <w:pStyle w:val="aa"/>
        <w:rPr>
          <w:rFonts w:ascii="Calibri" w:hAnsi="Calibri" w:cs="Calibri"/>
          <w:sz w:val="22"/>
        </w:rPr>
      </w:pPr>
    </w:p>
    <w:p w:rsidR="00461B50" w:rsidRPr="00B045C3" w:rsidRDefault="00461B50" w:rsidP="00461B50">
      <w:pPr>
        <w:rPr>
          <w:rFonts w:ascii="Calibri" w:hAnsi="Calibri" w:cs="Calibri"/>
          <w:b/>
        </w:rPr>
      </w:pPr>
    </w:p>
    <w:p w:rsidR="00D66A84" w:rsidRDefault="004C5877"/>
    <w:sectPr w:rsidR="00D66A84"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877" w:rsidRDefault="004C5877" w:rsidP="00461B50">
      <w:pPr>
        <w:spacing w:before="0"/>
      </w:pPr>
      <w:r>
        <w:separator/>
      </w:r>
    </w:p>
  </w:endnote>
  <w:endnote w:type="continuationSeparator" w:id="0">
    <w:p w:rsidR="004C5877" w:rsidRDefault="004C5877" w:rsidP="00461B50">
      <w:pPr>
        <w:spacing w:before="0"/>
      </w:pPr>
      <w:r>
        <w:continuationSeparator/>
      </w:r>
    </w:p>
  </w:endnote>
  <w:endnote w:id="1">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461B50" w:rsidRPr="008F01DB" w:rsidRDefault="00461B50" w:rsidP="00461B50">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61B50" w:rsidRPr="008F01DB" w:rsidRDefault="00461B50" w:rsidP="00461B5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61B50" w:rsidRPr="008F01DB" w:rsidRDefault="00461B50" w:rsidP="00461B5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61B50" w:rsidRPr="008F01DB" w:rsidRDefault="00461B50" w:rsidP="00461B50">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461B50" w:rsidRPr="00BB65F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461B50" w:rsidRPr="008F01DB" w:rsidRDefault="00461B50" w:rsidP="00461B5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461B50" w:rsidRDefault="00461B50" w:rsidP="00461B50">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461B50" w:rsidRPr="002F6B21" w:rsidRDefault="00461B50" w:rsidP="00461B50">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461B50" w:rsidRDefault="00461B50" w:rsidP="00461B50">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461B50" w:rsidRPr="00346E78" w:rsidRDefault="00461B50" w:rsidP="00461B50">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877" w:rsidRDefault="004C5877" w:rsidP="00461B50">
      <w:pPr>
        <w:spacing w:before="0"/>
      </w:pPr>
      <w:r>
        <w:separator/>
      </w:r>
    </w:p>
  </w:footnote>
  <w:footnote w:type="continuationSeparator" w:id="0">
    <w:p w:rsidR="004C5877" w:rsidRDefault="004C5877" w:rsidP="00461B50">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5C43D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617354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EC48C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DA3A4A"/>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26042067"/>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1E3FF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8"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9"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4393B78"/>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7296A10"/>
    <w:multiLevelType w:val="multilevel"/>
    <w:tmpl w:val="E9B2F756"/>
    <w:lvl w:ilvl="0">
      <w:start w:val="1"/>
      <mc:AlternateContent>
        <mc:Choice Requires="w14">
          <w:numFmt w:val="custom" w:format="Α, Β, Γ, ..."/>
        </mc:Choice>
        <mc:Fallback>
          <w:numFmt w:val="decimal"/>
        </mc:Fallback>
      </mc:AlternateContent>
      <w:lvlText w:val="%1."/>
      <w:lvlJc w:val="right"/>
      <w:pPr>
        <w:ind w:left="360" w:hanging="360"/>
      </w:pPr>
      <w:rPr>
        <w:rFonts w:hint="default"/>
        <w:b w:val="0"/>
        <w:u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3F53E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CAA76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CA67D1"/>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2A5A6F"/>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DF73D98"/>
    <w:multiLevelType w:val="hybridMultilevel"/>
    <w:tmpl w:val="A1362204"/>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6045082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FD6DA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90D5C1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B234AC"/>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8"/>
  </w:num>
  <w:num w:numId="6">
    <w:abstractNumId w:val="33"/>
  </w:num>
  <w:num w:numId="7">
    <w:abstractNumId w:val="38"/>
  </w:num>
  <w:num w:numId="8">
    <w:abstractNumId w:val="25"/>
  </w:num>
  <w:num w:numId="9">
    <w:abstractNumId w:val="15"/>
  </w:num>
  <w:num w:numId="10">
    <w:abstractNumId w:val="28"/>
  </w:num>
  <w:num w:numId="11">
    <w:abstractNumId w:val="7"/>
  </w:num>
  <w:num w:numId="12">
    <w:abstractNumId w:val="31"/>
  </w:num>
  <w:num w:numId="13">
    <w:abstractNumId w:val="10"/>
  </w:num>
  <w:num w:numId="14">
    <w:abstractNumId w:val="21"/>
  </w:num>
  <w:num w:numId="15">
    <w:abstractNumId w:val="36"/>
  </w:num>
  <w:num w:numId="16">
    <w:abstractNumId w:val="3"/>
  </w:num>
  <w:num w:numId="17">
    <w:abstractNumId w:val="2"/>
  </w:num>
  <w:num w:numId="18">
    <w:abstractNumId w:val="4"/>
  </w:num>
  <w:num w:numId="19">
    <w:abstractNumId w:val="37"/>
  </w:num>
  <w:num w:numId="20">
    <w:abstractNumId w:val="32"/>
  </w:num>
  <w:num w:numId="21">
    <w:abstractNumId w:val="29"/>
  </w:num>
  <w:num w:numId="22">
    <w:abstractNumId w:val="13"/>
  </w:num>
  <w:num w:numId="23">
    <w:abstractNumId w:val="11"/>
  </w:num>
  <w:num w:numId="24">
    <w:abstractNumId w:val="27"/>
  </w:num>
  <w:num w:numId="25">
    <w:abstractNumId w:val="24"/>
  </w:num>
  <w:num w:numId="26">
    <w:abstractNumId w:val="14"/>
  </w:num>
  <w:num w:numId="27">
    <w:abstractNumId w:val="22"/>
  </w:num>
  <w:num w:numId="28">
    <w:abstractNumId w:val="12"/>
  </w:num>
  <w:num w:numId="29">
    <w:abstractNumId w:val="35"/>
  </w:num>
  <w:num w:numId="30">
    <w:abstractNumId w:val="30"/>
  </w:num>
  <w:num w:numId="31">
    <w:abstractNumId w:val="26"/>
  </w:num>
  <w:num w:numId="32">
    <w:abstractNumId w:val="19"/>
  </w:num>
  <w:num w:numId="33">
    <w:abstractNumId w:val="40"/>
  </w:num>
  <w:num w:numId="34">
    <w:abstractNumId w:val="20"/>
  </w:num>
  <w:num w:numId="35">
    <w:abstractNumId w:val="23"/>
  </w:num>
  <w:num w:numId="36">
    <w:abstractNumId w:val="6"/>
  </w:num>
  <w:num w:numId="37">
    <w:abstractNumId w:val="16"/>
  </w:num>
  <w:num w:numId="38">
    <w:abstractNumId w:val="9"/>
  </w:num>
  <w:num w:numId="39">
    <w:abstractNumId w:val="34"/>
  </w:num>
  <w:num w:numId="40">
    <w:abstractNumId w:val="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D4"/>
    <w:rsid w:val="00461B50"/>
    <w:rsid w:val="004C5877"/>
    <w:rsid w:val="00AA047E"/>
    <w:rsid w:val="00AE0AD6"/>
    <w:rsid w:val="00DE2D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5CFC8-01B9-4F3A-AE97-6A66152A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B50"/>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461B50"/>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461B50"/>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461B50"/>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461B50"/>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461B50"/>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461B5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461B5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461B5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461B50"/>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461B50"/>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461B50"/>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461B50"/>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461B50"/>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461B50"/>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461B50"/>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461B50"/>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461B50"/>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461B50"/>
    <w:rPr>
      <w:rFonts w:ascii="Arial" w:eastAsia="Times New Roman" w:hAnsi="Arial" w:cs="Times New Roman"/>
      <w:i/>
      <w:sz w:val="18"/>
      <w:szCs w:val="20"/>
    </w:rPr>
  </w:style>
  <w:style w:type="character" w:styleId="-">
    <w:name w:val="Hyperlink"/>
    <w:uiPriority w:val="99"/>
    <w:rsid w:val="00461B50"/>
    <w:rPr>
      <w:color w:val="0000FF"/>
      <w:u w:val="single"/>
    </w:rPr>
  </w:style>
  <w:style w:type="table" w:styleId="a3">
    <w:name w:val="Table Grid"/>
    <w:basedOn w:val="a1"/>
    <w:uiPriority w:val="59"/>
    <w:rsid w:val="00461B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461B50"/>
    <w:pPr>
      <w:tabs>
        <w:tab w:val="center" w:pos="4153"/>
        <w:tab w:val="right" w:pos="8306"/>
      </w:tabs>
      <w:spacing w:before="0"/>
    </w:pPr>
  </w:style>
  <w:style w:type="character" w:customStyle="1" w:styleId="Char">
    <w:name w:val="Κεφαλίδα Char"/>
    <w:aliases w:val="hd Char"/>
    <w:basedOn w:val="a0"/>
    <w:link w:val="a4"/>
    <w:uiPriority w:val="99"/>
    <w:rsid w:val="00461B50"/>
  </w:style>
  <w:style w:type="paragraph" w:styleId="a5">
    <w:name w:val="footer"/>
    <w:aliases w:val="ft"/>
    <w:basedOn w:val="a"/>
    <w:link w:val="Char0"/>
    <w:uiPriority w:val="99"/>
    <w:unhideWhenUsed/>
    <w:rsid w:val="00461B50"/>
    <w:pPr>
      <w:tabs>
        <w:tab w:val="center" w:pos="4153"/>
        <w:tab w:val="right" w:pos="8306"/>
      </w:tabs>
      <w:spacing w:before="0"/>
    </w:pPr>
  </w:style>
  <w:style w:type="character" w:customStyle="1" w:styleId="Char0">
    <w:name w:val="Υποσέλιδο Char"/>
    <w:aliases w:val="ft Char"/>
    <w:basedOn w:val="a0"/>
    <w:link w:val="a5"/>
    <w:uiPriority w:val="99"/>
    <w:rsid w:val="00461B50"/>
  </w:style>
  <w:style w:type="paragraph" w:styleId="a6">
    <w:name w:val="Balloon Text"/>
    <w:basedOn w:val="a"/>
    <w:link w:val="Char1"/>
    <w:semiHidden/>
    <w:unhideWhenUsed/>
    <w:rsid w:val="00461B50"/>
    <w:pPr>
      <w:spacing w:before="0"/>
    </w:pPr>
    <w:rPr>
      <w:rFonts w:ascii="Tahoma" w:hAnsi="Tahoma" w:cs="Tahoma"/>
      <w:sz w:val="16"/>
      <w:szCs w:val="16"/>
    </w:rPr>
  </w:style>
  <w:style w:type="character" w:customStyle="1" w:styleId="Char1">
    <w:name w:val="Κείμενο πλαισίου Char"/>
    <w:basedOn w:val="a0"/>
    <w:link w:val="a6"/>
    <w:semiHidden/>
    <w:rsid w:val="00461B50"/>
    <w:rPr>
      <w:rFonts w:ascii="Tahoma" w:hAnsi="Tahoma" w:cs="Tahoma"/>
      <w:sz w:val="16"/>
      <w:szCs w:val="16"/>
    </w:rPr>
  </w:style>
  <w:style w:type="paragraph" w:customStyle="1" w:styleId="HEAD1">
    <w:name w:val="HEAD1"/>
    <w:basedOn w:val="a"/>
    <w:next w:val="a"/>
    <w:rsid w:val="00461B50"/>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461B50"/>
    <w:rPr>
      <w:sz w:val="16"/>
    </w:rPr>
  </w:style>
  <w:style w:type="paragraph" w:styleId="a8">
    <w:name w:val="annotation text"/>
    <w:basedOn w:val="a"/>
    <w:link w:val="Char2"/>
    <w:uiPriority w:val="99"/>
    <w:rsid w:val="00461B50"/>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461B50"/>
    <w:rPr>
      <w:rFonts w:ascii="Arial" w:hAnsi="Arial"/>
      <w:sz w:val="18"/>
      <w:szCs w:val="20"/>
    </w:rPr>
  </w:style>
  <w:style w:type="character" w:customStyle="1" w:styleId="a9">
    <w:name w:val="Χαρακτήρες υποσημείωσης"/>
    <w:rsid w:val="00461B50"/>
    <w:rPr>
      <w:rFonts w:cs="Times New Roman"/>
      <w:vertAlign w:val="superscript"/>
    </w:rPr>
  </w:style>
  <w:style w:type="paragraph" w:customStyle="1" w:styleId="normalwithoutspacing">
    <w:name w:val="normal_without_spacing"/>
    <w:basedOn w:val="a"/>
    <w:rsid w:val="00461B50"/>
    <w:pPr>
      <w:suppressAutoHyphens/>
      <w:spacing w:before="0" w:after="60"/>
    </w:pPr>
    <w:rPr>
      <w:rFonts w:ascii="Calibri" w:hAnsi="Calibri" w:cs="Calibri"/>
      <w:lang w:eastAsia="zh-CN"/>
    </w:rPr>
  </w:style>
  <w:style w:type="paragraph" w:styleId="aa">
    <w:name w:val="Body Text"/>
    <w:basedOn w:val="a"/>
    <w:link w:val="Char3"/>
    <w:rsid w:val="00461B50"/>
    <w:rPr>
      <w:sz w:val="20"/>
    </w:rPr>
  </w:style>
  <w:style w:type="character" w:customStyle="1" w:styleId="Char3">
    <w:name w:val="Σώμα κειμένου Char"/>
    <w:basedOn w:val="a0"/>
    <w:link w:val="aa"/>
    <w:rsid w:val="00461B50"/>
    <w:rPr>
      <w:sz w:val="20"/>
    </w:rPr>
  </w:style>
  <w:style w:type="paragraph" w:styleId="20">
    <w:name w:val="Body Text 2"/>
    <w:basedOn w:val="a"/>
    <w:link w:val="2Char0"/>
    <w:unhideWhenUsed/>
    <w:rsid w:val="00461B50"/>
    <w:pPr>
      <w:spacing w:after="120" w:line="480" w:lineRule="auto"/>
    </w:pPr>
  </w:style>
  <w:style w:type="character" w:customStyle="1" w:styleId="2Char0">
    <w:name w:val="Σώμα κείμενου 2 Char"/>
    <w:basedOn w:val="a0"/>
    <w:link w:val="20"/>
    <w:rsid w:val="00461B50"/>
  </w:style>
  <w:style w:type="paragraph" w:customStyle="1" w:styleId="Aaoeeu">
    <w:name w:val="Aaoeeu"/>
    <w:rsid w:val="00461B50"/>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461B50"/>
    <w:pPr>
      <w:spacing w:after="120"/>
      <w:ind w:left="283"/>
    </w:pPr>
  </w:style>
  <w:style w:type="character" w:customStyle="1" w:styleId="Char4">
    <w:name w:val="Σώμα κείμενου με εσοχή Char"/>
    <w:basedOn w:val="a0"/>
    <w:link w:val="ab"/>
    <w:rsid w:val="00461B50"/>
  </w:style>
  <w:style w:type="paragraph" w:styleId="21">
    <w:name w:val="Body Text Indent 2"/>
    <w:basedOn w:val="a"/>
    <w:link w:val="2Char1"/>
    <w:unhideWhenUsed/>
    <w:rsid w:val="00461B50"/>
    <w:pPr>
      <w:spacing w:after="120" w:line="480" w:lineRule="auto"/>
      <w:ind w:left="283"/>
    </w:pPr>
  </w:style>
  <w:style w:type="character" w:customStyle="1" w:styleId="2Char1">
    <w:name w:val="Σώμα κείμενου με εσοχή 2 Char"/>
    <w:basedOn w:val="a0"/>
    <w:link w:val="21"/>
    <w:rsid w:val="00461B50"/>
  </w:style>
  <w:style w:type="paragraph" w:styleId="ac">
    <w:name w:val="endnote text"/>
    <w:basedOn w:val="a"/>
    <w:link w:val="Char5"/>
    <w:rsid w:val="00461B50"/>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461B50"/>
    <w:rPr>
      <w:szCs w:val="20"/>
    </w:rPr>
  </w:style>
  <w:style w:type="paragraph" w:customStyle="1" w:styleId="HEAD2">
    <w:name w:val="HEAD2"/>
    <w:basedOn w:val="a"/>
    <w:rsid w:val="00461B50"/>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461B50"/>
    <w:pPr>
      <w:spacing w:after="120"/>
      <w:ind w:left="283"/>
    </w:pPr>
    <w:rPr>
      <w:sz w:val="16"/>
      <w:szCs w:val="16"/>
    </w:rPr>
  </w:style>
  <w:style w:type="character" w:customStyle="1" w:styleId="3Char0">
    <w:name w:val="Σώμα κείμενου με εσοχή 3 Char"/>
    <w:basedOn w:val="a0"/>
    <w:link w:val="30"/>
    <w:rsid w:val="00461B50"/>
    <w:rPr>
      <w:sz w:val="16"/>
      <w:szCs w:val="16"/>
    </w:rPr>
  </w:style>
  <w:style w:type="paragraph" w:styleId="22">
    <w:name w:val="Body Text First Indent 2"/>
    <w:basedOn w:val="ab"/>
    <w:link w:val="2Char2"/>
    <w:unhideWhenUsed/>
    <w:rsid w:val="00461B50"/>
    <w:pPr>
      <w:spacing w:after="0"/>
      <w:ind w:left="360" w:firstLine="360"/>
    </w:pPr>
  </w:style>
  <w:style w:type="character" w:customStyle="1" w:styleId="2Char2">
    <w:name w:val="Σώμα κείμενου Πρώτη Εσοχή 2 Char"/>
    <w:basedOn w:val="Char4"/>
    <w:link w:val="22"/>
    <w:rsid w:val="00461B50"/>
  </w:style>
  <w:style w:type="paragraph" w:customStyle="1" w:styleId="Bulletn">
    <w:name w:val="Bulletn"/>
    <w:basedOn w:val="a"/>
    <w:rsid w:val="00461B50"/>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461B50"/>
    <w:rPr>
      <w:b/>
      <w:i/>
      <w:sz w:val="22"/>
      <w:vertAlign w:val="superscript"/>
    </w:rPr>
  </w:style>
  <w:style w:type="character" w:customStyle="1" w:styleId="ae">
    <w:name w:val="Σύμβολο υποσημείωσης"/>
    <w:rsid w:val="00461B50"/>
    <w:rPr>
      <w:vertAlign w:val="superscript"/>
    </w:rPr>
  </w:style>
  <w:style w:type="character" w:customStyle="1" w:styleId="DeltaViewInsertion">
    <w:name w:val="DeltaView Insertion"/>
    <w:rsid w:val="00461B50"/>
    <w:rPr>
      <w:b/>
      <w:i/>
      <w:spacing w:val="0"/>
      <w:lang w:val="el-GR"/>
    </w:rPr>
  </w:style>
  <w:style w:type="character" w:customStyle="1" w:styleId="NormalBoldChar">
    <w:name w:val="NormalBold Char"/>
    <w:rsid w:val="00461B50"/>
    <w:rPr>
      <w:rFonts w:ascii="Times New Roman" w:eastAsia="Times New Roman" w:hAnsi="Times New Roman" w:cs="Times New Roman"/>
      <w:b/>
      <w:sz w:val="24"/>
      <w:lang w:val="el-GR"/>
    </w:rPr>
  </w:style>
  <w:style w:type="paragraph" w:customStyle="1" w:styleId="ChapterTitle">
    <w:name w:val="ChapterTitle"/>
    <w:basedOn w:val="a"/>
    <w:next w:val="a"/>
    <w:rsid w:val="00461B50"/>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461B50"/>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461B50"/>
    <w:rPr>
      <w:vertAlign w:val="superscript"/>
    </w:rPr>
  </w:style>
  <w:style w:type="paragraph" w:styleId="af">
    <w:name w:val="footnote text"/>
    <w:basedOn w:val="a"/>
    <w:link w:val="Char6"/>
    <w:rsid w:val="00461B50"/>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461B50"/>
    <w:rPr>
      <w:rFonts w:ascii="Calibri" w:hAnsi="Calibri" w:cs="Calibri"/>
      <w:sz w:val="18"/>
      <w:szCs w:val="20"/>
      <w:lang w:val="en-IE" w:eastAsia="zh-CN"/>
    </w:rPr>
  </w:style>
  <w:style w:type="paragraph" w:styleId="af0">
    <w:name w:val="annotation subject"/>
    <w:basedOn w:val="a8"/>
    <w:next w:val="a8"/>
    <w:link w:val="Char7"/>
    <w:semiHidden/>
    <w:unhideWhenUsed/>
    <w:rsid w:val="00461B50"/>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461B50"/>
    <w:rPr>
      <w:rFonts w:ascii="Times New Roman" w:hAnsi="Times New Roman"/>
      <w:b/>
      <w:bCs/>
      <w:sz w:val="20"/>
      <w:szCs w:val="20"/>
      <w:lang w:val="en-GB"/>
    </w:rPr>
  </w:style>
  <w:style w:type="paragraph" w:styleId="-HTML">
    <w:name w:val="HTML Preformatted"/>
    <w:basedOn w:val="a"/>
    <w:link w:val="-HTMLChar"/>
    <w:unhideWhenUsed/>
    <w:rsid w:val="00461B50"/>
    <w:pPr>
      <w:spacing w:before="0"/>
    </w:pPr>
    <w:rPr>
      <w:rFonts w:ascii="Consolas" w:hAnsi="Consolas"/>
      <w:sz w:val="20"/>
      <w:szCs w:val="20"/>
    </w:rPr>
  </w:style>
  <w:style w:type="character" w:customStyle="1" w:styleId="-HTMLChar">
    <w:name w:val="Προ-διαμορφωμένο HTML Char"/>
    <w:basedOn w:val="a0"/>
    <w:link w:val="-HTML"/>
    <w:rsid w:val="00461B50"/>
    <w:rPr>
      <w:rFonts w:ascii="Consolas" w:hAnsi="Consolas"/>
      <w:sz w:val="20"/>
      <w:szCs w:val="20"/>
    </w:rPr>
  </w:style>
  <w:style w:type="character" w:customStyle="1" w:styleId="fontstyle01">
    <w:name w:val="fontstyle01"/>
    <w:basedOn w:val="a0"/>
    <w:qFormat/>
    <w:rsid w:val="00461B50"/>
    <w:rPr>
      <w:rFonts w:ascii="Calibri" w:hAnsi="Calibri" w:cs="Calibri" w:hint="default"/>
      <w:b w:val="0"/>
      <w:bCs w:val="0"/>
      <w:i w:val="0"/>
      <w:iCs w:val="0"/>
      <w:color w:val="000000"/>
      <w:sz w:val="20"/>
      <w:szCs w:val="20"/>
    </w:rPr>
  </w:style>
  <w:style w:type="paragraph" w:customStyle="1" w:styleId="af1">
    <w:name w:val="ΑΡΘΡΟ"/>
    <w:basedOn w:val="2"/>
    <w:link w:val="Char8"/>
    <w:rsid w:val="00461B50"/>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461B50"/>
    <w:pPr>
      <w:numPr>
        <w:numId w:val="0"/>
      </w:numPr>
    </w:pPr>
    <w:rPr>
      <w:rFonts w:eastAsiaTheme="majorEastAsia" w:cstheme="majorBidi"/>
      <w:color w:val="0066FF"/>
    </w:rPr>
  </w:style>
  <w:style w:type="character" w:customStyle="1" w:styleId="Char8">
    <w:name w:val="ΑΡΘΡΟ Char"/>
    <w:basedOn w:val="2Char"/>
    <w:link w:val="af1"/>
    <w:rsid w:val="00461B50"/>
    <w:rPr>
      <w:rFonts w:asciiTheme="majorHAnsi" w:eastAsiaTheme="majorEastAsia" w:hAnsiTheme="majorHAnsi" w:cstheme="minorHAnsi"/>
      <w:b/>
      <w:bCs/>
      <w:sz w:val="26"/>
      <w:szCs w:val="26"/>
    </w:rPr>
  </w:style>
  <w:style w:type="character" w:styleId="af2">
    <w:name w:val="Book Title"/>
    <w:basedOn w:val="a0"/>
    <w:uiPriority w:val="33"/>
    <w:qFormat/>
    <w:rsid w:val="00461B50"/>
    <w:rPr>
      <w:iCs/>
      <w:spacing w:val="5"/>
    </w:rPr>
  </w:style>
  <w:style w:type="character" w:customStyle="1" w:styleId="Style1Char">
    <w:name w:val="Style1 Char"/>
    <w:basedOn w:val="2Char"/>
    <w:link w:val="Style1"/>
    <w:rsid w:val="00461B50"/>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461B50"/>
  </w:style>
  <w:style w:type="character" w:customStyle="1" w:styleId="Style2Char">
    <w:name w:val="Style2 Char"/>
    <w:basedOn w:val="Style1Char"/>
    <w:link w:val="Style2"/>
    <w:rsid w:val="00461B50"/>
    <w:rPr>
      <w:rFonts w:ascii="Calibri" w:eastAsiaTheme="majorEastAsia" w:hAnsi="Calibri" w:cstheme="majorBidi"/>
      <w:b/>
      <w:bCs/>
      <w:caps/>
      <w:color w:val="0066FF"/>
      <w:sz w:val="24"/>
      <w:szCs w:val="24"/>
    </w:rPr>
  </w:style>
  <w:style w:type="paragraph" w:styleId="af3">
    <w:name w:val="List Paragraph"/>
    <w:basedOn w:val="a"/>
    <w:link w:val="Char9"/>
    <w:qFormat/>
    <w:rsid w:val="00461B50"/>
    <w:pPr>
      <w:ind w:left="720"/>
      <w:contextualSpacing/>
    </w:pPr>
  </w:style>
  <w:style w:type="paragraph" w:customStyle="1" w:styleId="BullSt">
    <w:name w:val="BullSt"/>
    <w:basedOn w:val="Bulletn"/>
    <w:rsid w:val="00461B50"/>
    <w:pPr>
      <w:numPr>
        <w:ilvl w:val="1"/>
        <w:numId w:val="5"/>
      </w:numPr>
      <w:tabs>
        <w:tab w:val="clear" w:pos="720"/>
        <w:tab w:val="num" w:pos="1800"/>
      </w:tabs>
      <w:ind w:left="375" w:hanging="375"/>
    </w:pPr>
    <w:rPr>
      <w:b/>
      <w:i/>
    </w:rPr>
  </w:style>
  <w:style w:type="character" w:customStyle="1" w:styleId="fontstyle21">
    <w:name w:val="fontstyle21"/>
    <w:basedOn w:val="a0"/>
    <w:rsid w:val="00461B50"/>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461B50"/>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461B50"/>
    <w:pPr>
      <w:spacing w:after="100"/>
    </w:pPr>
  </w:style>
  <w:style w:type="paragraph" w:styleId="23">
    <w:name w:val="toc 2"/>
    <w:basedOn w:val="a"/>
    <w:next w:val="a"/>
    <w:autoRedefine/>
    <w:uiPriority w:val="39"/>
    <w:unhideWhenUsed/>
    <w:rsid w:val="00461B50"/>
    <w:pPr>
      <w:spacing w:after="100"/>
      <w:ind w:left="220"/>
    </w:pPr>
  </w:style>
  <w:style w:type="paragraph" w:styleId="31">
    <w:name w:val="toc 3"/>
    <w:basedOn w:val="a"/>
    <w:next w:val="a"/>
    <w:autoRedefine/>
    <w:uiPriority w:val="39"/>
    <w:unhideWhenUsed/>
    <w:rsid w:val="00461B50"/>
    <w:pPr>
      <w:tabs>
        <w:tab w:val="left" w:pos="1100"/>
        <w:tab w:val="right" w:leader="dot" w:pos="8296"/>
      </w:tabs>
      <w:spacing w:after="100"/>
      <w:ind w:left="440"/>
    </w:pPr>
    <w:rPr>
      <w:noProof/>
    </w:rPr>
  </w:style>
  <w:style w:type="paragraph" w:customStyle="1" w:styleId="af5">
    <w:name w:val="Σώμα Κειμένου"/>
    <w:basedOn w:val="a"/>
    <w:rsid w:val="00461B50"/>
    <w:pPr>
      <w:spacing w:before="0" w:after="120"/>
    </w:pPr>
    <w:rPr>
      <w:rFonts w:ascii="Arial" w:eastAsia="Times New Roman" w:hAnsi="Arial" w:cs="Times New Roman"/>
      <w:lang w:eastAsia="el-GR"/>
    </w:rPr>
  </w:style>
  <w:style w:type="paragraph" w:customStyle="1" w:styleId="tableparagraph">
    <w:name w:val="tableparagraph"/>
    <w:basedOn w:val="a"/>
    <w:rsid w:val="00461B5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461B50"/>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461B50"/>
    <w:pPr>
      <w:numPr>
        <w:numId w:val="18"/>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461B50"/>
    <w:pPr>
      <w:tabs>
        <w:tab w:val="clear" w:pos="899"/>
        <w:tab w:val="left" w:pos="-567"/>
      </w:tabs>
      <w:spacing w:before="80"/>
      <w:ind w:left="709" w:hanging="284"/>
    </w:pPr>
    <w:rPr>
      <w:lang w:val="el-GR"/>
    </w:rPr>
  </w:style>
  <w:style w:type="character" w:styleId="af6">
    <w:name w:val="footnote reference"/>
    <w:semiHidden/>
    <w:rsid w:val="00461B50"/>
    <w:rPr>
      <w:vertAlign w:val="superscript"/>
    </w:rPr>
  </w:style>
  <w:style w:type="paragraph" w:styleId="af7">
    <w:name w:val="Block Text"/>
    <w:basedOn w:val="a"/>
    <w:rsid w:val="00461B50"/>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461B50"/>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461B50"/>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461B50"/>
  </w:style>
  <w:style w:type="paragraph" w:styleId="60">
    <w:name w:val="toc 6"/>
    <w:basedOn w:val="a"/>
    <w:next w:val="a"/>
    <w:autoRedefine/>
    <w:semiHidden/>
    <w:rsid w:val="00461B50"/>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461B50"/>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461B50"/>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461B50"/>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461B50"/>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461B50"/>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461B50"/>
    <w:pPr>
      <w:tabs>
        <w:tab w:val="left" w:pos="1077"/>
      </w:tabs>
    </w:pPr>
  </w:style>
  <w:style w:type="paragraph" w:styleId="af9">
    <w:name w:val="caption"/>
    <w:basedOn w:val="a"/>
    <w:next w:val="a"/>
    <w:qFormat/>
    <w:rsid w:val="00461B50"/>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461B50"/>
    <w:pPr>
      <w:numPr>
        <w:numId w:val="19"/>
      </w:numPr>
      <w:tabs>
        <w:tab w:val="clear" w:pos="1080"/>
        <w:tab w:val="left" w:pos="907"/>
      </w:tabs>
    </w:pPr>
    <w:rPr>
      <w:sz w:val="20"/>
      <w:lang w:val="el-GR"/>
    </w:rPr>
  </w:style>
  <w:style w:type="paragraph" w:customStyle="1" w:styleId="NormalIndent2">
    <w:name w:val="Normal Indent 2"/>
    <w:basedOn w:val="a"/>
    <w:rsid w:val="00461B50"/>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461B50"/>
    <w:pPr>
      <w:numPr>
        <w:numId w:val="0"/>
      </w:numPr>
      <w:tabs>
        <w:tab w:val="clear" w:pos="-567"/>
        <w:tab w:val="num" w:pos="720"/>
      </w:tabs>
      <w:ind w:left="420" w:hanging="420"/>
    </w:pPr>
  </w:style>
  <w:style w:type="paragraph" w:customStyle="1" w:styleId="BullPr">
    <w:name w:val="BullPr"/>
    <w:basedOn w:val="Bulletn"/>
    <w:rsid w:val="00461B50"/>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461B50"/>
    <w:pPr>
      <w:numPr>
        <w:numId w:val="20"/>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461B50"/>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461B50"/>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461B50"/>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461B50"/>
    <w:rPr>
      <w:rFonts w:ascii="Tahoma" w:eastAsia="Times New Roman" w:hAnsi="Tahoma" w:cs="Tahoma"/>
      <w:sz w:val="20"/>
      <w:szCs w:val="20"/>
      <w:shd w:val="clear" w:color="auto" w:fill="000080"/>
      <w:lang w:val="en-GB"/>
    </w:rPr>
  </w:style>
  <w:style w:type="paragraph" w:styleId="32">
    <w:name w:val="Body Text 3"/>
    <w:basedOn w:val="a"/>
    <w:link w:val="3Char1"/>
    <w:rsid w:val="00461B50"/>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461B50"/>
    <w:rPr>
      <w:rFonts w:ascii="Times New Roman" w:eastAsia="Times New Roman" w:hAnsi="Times New Roman" w:cs="Times New Roman"/>
      <w:sz w:val="16"/>
      <w:szCs w:val="16"/>
      <w:lang w:val="en-GB"/>
    </w:rPr>
  </w:style>
  <w:style w:type="paragraph" w:customStyle="1" w:styleId="Basic">
    <w:name w:val="Basic"/>
    <w:basedOn w:val="a"/>
    <w:autoRedefine/>
    <w:rsid w:val="00461B50"/>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461B50"/>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461B50"/>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461B50"/>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461B50"/>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461B50"/>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461B50"/>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461B50"/>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461B50"/>
    <w:rPr>
      <w:rFonts w:ascii="Cambria" w:eastAsia="Times New Roman" w:hAnsi="Cambria" w:cs="Times New Roman"/>
      <w:i/>
      <w:iCs/>
      <w:color w:val="404040"/>
      <w:lang w:eastAsia="en-US"/>
    </w:rPr>
  </w:style>
  <w:style w:type="character" w:customStyle="1" w:styleId="HeaderChar1">
    <w:name w:val="Header Char1"/>
    <w:aliases w:val="hd Char1"/>
    <w:semiHidden/>
    <w:rsid w:val="00461B50"/>
    <w:rPr>
      <w:rFonts w:ascii="Calibri" w:hAnsi="Calibri"/>
      <w:sz w:val="22"/>
      <w:szCs w:val="22"/>
      <w:lang w:eastAsia="en-US"/>
    </w:rPr>
  </w:style>
  <w:style w:type="paragraph" w:customStyle="1" w:styleId="ListParagraph1">
    <w:name w:val="List Paragraph1"/>
    <w:basedOn w:val="a"/>
    <w:qFormat/>
    <w:rsid w:val="00461B50"/>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461B50"/>
    <w:rPr>
      <w:color w:val="800080"/>
      <w:u w:val="single"/>
    </w:rPr>
  </w:style>
  <w:style w:type="paragraph" w:customStyle="1" w:styleId="font5">
    <w:name w:val="font5"/>
    <w:basedOn w:val="a"/>
    <w:rsid w:val="00461B50"/>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461B50"/>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461B50"/>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461B50"/>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461B50"/>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461B50"/>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461B50"/>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461B50"/>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461B50"/>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461B50"/>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461B50"/>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461B50"/>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461B50"/>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461B5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461B5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461B5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461B5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461B5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461B5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461B50"/>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461B5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461B50"/>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461B50"/>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461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461B50"/>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461B5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461B5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461B50"/>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461B50"/>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461B50"/>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461B50"/>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461B5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461B5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461B50"/>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461B5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461B50"/>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461B5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461B5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461B50"/>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461B50"/>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461B50"/>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461B50"/>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461B50"/>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461B5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461B50"/>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461B5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461B50"/>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461B5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461B50"/>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461B50"/>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461B50"/>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461B5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461B5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461B5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461B5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461B50"/>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461B50"/>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461B50"/>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461B50"/>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461B5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461B5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461B5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461B5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461B50"/>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461B50"/>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461B5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461B5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461B5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461B5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461B5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461B50"/>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461B5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461B50"/>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461B5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461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461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461B50"/>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461B50"/>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461B5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461B5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461B5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461B5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461B50"/>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461B50"/>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461B50"/>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461B50"/>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461B5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461B5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461B5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461B50"/>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461B5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461B5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461B50"/>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461B5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461B5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461B50"/>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461B50"/>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461B50"/>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461B5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461B5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461B5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461B50"/>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461B50"/>
    <w:rPr>
      <w:rFonts w:ascii="Calibri" w:eastAsia="Calibri" w:hAnsi="Calibri" w:cs="Times New Roman"/>
      <w:szCs w:val="21"/>
    </w:rPr>
  </w:style>
  <w:style w:type="paragraph" w:customStyle="1" w:styleId="fooot">
    <w:name w:val="fooot"/>
    <w:basedOn w:val="a"/>
    <w:rsid w:val="00461B50"/>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461B50"/>
    <w:pPr>
      <w:ind w:left="426" w:hanging="426"/>
    </w:pPr>
    <w:rPr>
      <w:rFonts w:eastAsia="Times New Roman"/>
      <w:szCs w:val="18"/>
    </w:rPr>
  </w:style>
  <w:style w:type="character" w:customStyle="1" w:styleId="FootnoteReference2">
    <w:name w:val="Footnote Reference2"/>
    <w:rsid w:val="00461B50"/>
    <w:rPr>
      <w:vertAlign w:val="superscript"/>
    </w:rPr>
  </w:style>
  <w:style w:type="character" w:customStyle="1" w:styleId="WW-FootnoteReference7">
    <w:name w:val="WW-Footnote Reference7"/>
    <w:rsid w:val="00461B50"/>
    <w:rPr>
      <w:vertAlign w:val="superscript"/>
    </w:rPr>
  </w:style>
  <w:style w:type="paragraph" w:customStyle="1" w:styleId="Default">
    <w:name w:val="Default"/>
    <w:rsid w:val="00461B50"/>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461B50"/>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461B50"/>
    <w:pPr>
      <w:numPr>
        <w:numId w:val="21"/>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461B50"/>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461B5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rsid w:val="00461B50"/>
  </w:style>
  <w:style w:type="table" w:customStyle="1" w:styleId="110">
    <w:name w:val="Πίνακας 1 με ανοιχτόχρωμο πλέγμα1"/>
    <w:basedOn w:val="a1"/>
    <w:uiPriority w:val="46"/>
    <w:rsid w:val="00461B50"/>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461B5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461B5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461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461B5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461B5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461B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461B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461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461B50"/>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461B50"/>
  </w:style>
  <w:style w:type="numbering" w:customStyle="1" w:styleId="NoList2">
    <w:name w:val="No List2"/>
    <w:next w:val="a2"/>
    <w:uiPriority w:val="99"/>
    <w:semiHidden/>
    <w:unhideWhenUsed/>
    <w:rsid w:val="00461B50"/>
  </w:style>
  <w:style w:type="numbering" w:customStyle="1" w:styleId="NoList3">
    <w:name w:val="No List3"/>
    <w:next w:val="a2"/>
    <w:uiPriority w:val="99"/>
    <w:semiHidden/>
    <w:unhideWhenUsed/>
    <w:rsid w:val="00461B50"/>
  </w:style>
  <w:style w:type="table" w:customStyle="1" w:styleId="TableGrid1">
    <w:name w:val="Table Grid1"/>
    <w:basedOn w:val="a1"/>
    <w:next w:val="a3"/>
    <w:uiPriority w:val="39"/>
    <w:rsid w:val="00461B50"/>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461B5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461B50"/>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461B50"/>
  </w:style>
  <w:style w:type="numbering" w:customStyle="1" w:styleId="NoList21">
    <w:name w:val="No List21"/>
    <w:next w:val="a2"/>
    <w:uiPriority w:val="99"/>
    <w:semiHidden/>
    <w:unhideWhenUsed/>
    <w:rsid w:val="00461B50"/>
  </w:style>
  <w:style w:type="numbering" w:customStyle="1" w:styleId="NoList4">
    <w:name w:val="No List4"/>
    <w:next w:val="a2"/>
    <w:uiPriority w:val="99"/>
    <w:semiHidden/>
    <w:unhideWhenUsed/>
    <w:rsid w:val="00461B50"/>
  </w:style>
  <w:style w:type="numbering" w:customStyle="1" w:styleId="NoList5">
    <w:name w:val="No List5"/>
    <w:next w:val="a2"/>
    <w:uiPriority w:val="99"/>
    <w:semiHidden/>
    <w:unhideWhenUsed/>
    <w:rsid w:val="00461B50"/>
  </w:style>
  <w:style w:type="character" w:customStyle="1" w:styleId="afc">
    <w:name w:val="Χαρακτήρες σημείωσης τέλους"/>
    <w:rsid w:val="00461B50"/>
    <w:rPr>
      <w:vertAlign w:val="superscript"/>
    </w:rPr>
  </w:style>
  <w:style w:type="character" w:customStyle="1" w:styleId="fontstyle11">
    <w:name w:val="fontstyle11"/>
    <w:basedOn w:val="a0"/>
    <w:rsid w:val="00461B50"/>
    <w:rPr>
      <w:rFonts w:ascii="TimesNewRoman" w:hAnsi="TimesNewRoman" w:hint="default"/>
      <w:b w:val="0"/>
      <w:bCs w:val="0"/>
      <w:i/>
      <w:iCs/>
      <w:color w:val="000000"/>
      <w:sz w:val="20"/>
      <w:szCs w:val="20"/>
    </w:rPr>
  </w:style>
  <w:style w:type="character" w:customStyle="1" w:styleId="WW8Num1z0">
    <w:name w:val="WW8Num1z0"/>
    <w:rsid w:val="00461B50"/>
  </w:style>
  <w:style w:type="character" w:customStyle="1" w:styleId="WW8Num6z1">
    <w:name w:val="WW8Num6z1"/>
    <w:rsid w:val="00461B50"/>
  </w:style>
  <w:style w:type="paragraph" w:customStyle="1" w:styleId="Checkbox">
    <w:name w:val="Checkbox"/>
    <w:basedOn w:val="a"/>
    <w:next w:val="a"/>
    <w:rsid w:val="00461B50"/>
    <w:pPr>
      <w:spacing w:before="0"/>
      <w:jc w:val="center"/>
    </w:pPr>
    <w:rPr>
      <w:rFonts w:ascii="Arial" w:eastAsia="Times New Roman" w:hAnsi="Arial" w:cs="Arial"/>
      <w:sz w:val="19"/>
      <w:szCs w:val="19"/>
      <w:lang w:eastAsia="el-GR" w:bidi="el-GR"/>
    </w:rPr>
  </w:style>
  <w:style w:type="character" w:customStyle="1" w:styleId="WW8Num11z6">
    <w:name w:val="WW8Num11z6"/>
    <w:rsid w:val="00461B50"/>
  </w:style>
  <w:style w:type="character" w:customStyle="1" w:styleId="WW8Num10z5">
    <w:name w:val="WW8Num10z5"/>
    <w:rsid w:val="00461B50"/>
  </w:style>
  <w:style w:type="character" w:customStyle="1" w:styleId="WW8Num7z0">
    <w:name w:val="WW8Num7z0"/>
    <w:rsid w:val="00461B50"/>
    <w:rPr>
      <w:b/>
      <w:bCs/>
      <w:szCs w:val="22"/>
      <w:lang w:val="el-GR"/>
    </w:rPr>
  </w:style>
  <w:style w:type="character" w:customStyle="1" w:styleId="WW-FootnoteReference9">
    <w:name w:val="WW-Footnote Reference9"/>
    <w:rsid w:val="00461B50"/>
    <w:rPr>
      <w:vertAlign w:val="superscript"/>
    </w:rPr>
  </w:style>
  <w:style w:type="character" w:styleId="afd">
    <w:name w:val="Strong"/>
    <w:basedOn w:val="a0"/>
    <w:uiPriority w:val="22"/>
    <w:qFormat/>
    <w:rsid w:val="00461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6368</Words>
  <Characters>34392</Characters>
  <Application>Microsoft Office Word</Application>
  <DocSecurity>0</DocSecurity>
  <Lines>286</Lines>
  <Paragraphs>81</Paragraphs>
  <ScaleCrop>false</ScaleCrop>
  <Company/>
  <LinksUpToDate>false</LinksUpToDate>
  <CharactersWithSpaces>40679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2020-06-16T08:51:00Z</dcterms:created>
  <dcterms:modified xsi:type="dcterms:W3CDTF">2020-06-16T08:51:00Z</dcterms:modified>
</cp:coreProperties>
</file>