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2E" w:rsidRDefault="00C4652E" w:rsidP="00C4652E">
      <w:pPr>
        <w:pStyle w:val="Heading1"/>
        <w:numPr>
          <w:ilvl w:val="0"/>
          <w:numId w:val="0"/>
        </w:numPr>
        <w:spacing w:after="240"/>
        <w:rPr>
          <w:color w:val="FF0000"/>
          <w:sz w:val="28"/>
          <w:szCs w:val="28"/>
        </w:rPr>
      </w:pPr>
      <w:bookmarkStart w:id="0" w:name="_Toc531370919"/>
      <w:r w:rsidRPr="00FD4806">
        <w:rPr>
          <w:color w:val="FF0000"/>
          <w:sz w:val="28"/>
          <w:szCs w:val="28"/>
        </w:rPr>
        <w:t>ΠΑΡΑΡΤΗΜΑ Ι: ΤΕΧΝΙΚΗ ΠΡΟΣΦΟΡΑ - ΠΙΝΑΚΑΣ ΣΥΜΜΟΡΦΩΣΗΣ</w:t>
      </w:r>
      <w:bookmarkEnd w:id="0"/>
    </w:p>
    <w:p w:rsidR="00C4652E" w:rsidRDefault="00C4652E" w:rsidP="00C4652E">
      <w:pPr>
        <w:rPr>
          <w:b/>
          <w:bCs/>
        </w:rPr>
      </w:pPr>
    </w:p>
    <w:p w:rsidR="00C4652E" w:rsidRPr="0074254B" w:rsidRDefault="00C4652E" w:rsidP="00C4652E">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C4652E" w:rsidRPr="0074254B" w:rsidRDefault="00C4652E" w:rsidP="00C4652E">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C4652E" w:rsidRPr="0074254B" w:rsidRDefault="00C4652E" w:rsidP="00C4652E">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C4652E" w:rsidRPr="0074254B" w:rsidRDefault="00C4652E" w:rsidP="00C4652E">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C4652E" w:rsidRPr="0074254B" w:rsidRDefault="00C4652E" w:rsidP="00C4652E">
      <w:pPr>
        <w:ind w:left="523"/>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C4652E" w:rsidRPr="0074254B" w:rsidRDefault="00C4652E" w:rsidP="00C4652E">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C4652E" w:rsidRPr="0074254B" w:rsidRDefault="00C4652E" w:rsidP="00C4652E">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4652E" w:rsidRPr="0074254B" w:rsidRDefault="00C4652E" w:rsidP="00C4652E">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C4652E" w:rsidRPr="0074254B" w:rsidRDefault="00C4652E" w:rsidP="00C4652E">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C4652E" w:rsidRPr="0074254B" w:rsidRDefault="00C4652E" w:rsidP="00C4652E">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C4652E" w:rsidRPr="0074254B" w:rsidRDefault="00C4652E" w:rsidP="00C4652E">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C4652E" w:rsidRPr="00242E21" w:rsidRDefault="00C4652E" w:rsidP="00C4652E"/>
    <w:p w:rsidR="00C4652E" w:rsidRPr="00242E21" w:rsidRDefault="00C4652E" w:rsidP="00C4652E"/>
    <w:p w:rsidR="00C4652E" w:rsidRDefault="00C4652E" w:rsidP="00C4652E">
      <w:pPr>
        <w:ind w:right="-341"/>
        <w:jc w:val="center"/>
        <w:rPr>
          <w:b/>
          <w:sz w:val="24"/>
        </w:rPr>
        <w:sectPr w:rsidR="00C4652E" w:rsidSect="00235AC6">
          <w:endnotePr>
            <w:numFmt w:val="decimal"/>
          </w:endnotePr>
          <w:pgSz w:w="11906" w:h="16838"/>
          <w:pgMar w:top="1440" w:right="1797" w:bottom="709" w:left="1797" w:header="709" w:footer="709" w:gutter="0"/>
          <w:cols w:space="708"/>
          <w:docGrid w:linePitch="360"/>
        </w:sectPr>
      </w:pPr>
    </w:p>
    <w:p w:rsidR="00C4652E" w:rsidRPr="00B423C4" w:rsidRDefault="00C4652E" w:rsidP="00C4652E">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C4652E" w:rsidRPr="0011050C" w:rsidRDefault="00C4652E" w:rsidP="00C4652E">
      <w:pPr>
        <w:jc w:val="center"/>
        <w:rPr>
          <w:bCs/>
        </w:rPr>
      </w:pPr>
      <w:r w:rsidRPr="0011050C">
        <w:rPr>
          <w:bCs/>
        </w:rPr>
        <w:t>ΠΡΟΣ</w:t>
      </w:r>
    </w:p>
    <w:p w:rsidR="00C4652E" w:rsidRPr="00A82B47" w:rsidRDefault="00C4652E" w:rsidP="00C4652E">
      <w:pPr>
        <w:jc w:val="center"/>
        <w:rPr>
          <w:bCs/>
        </w:rPr>
      </w:pPr>
      <w:r w:rsidRPr="00B423C4">
        <w:rPr>
          <w:bCs/>
        </w:rPr>
        <w:t xml:space="preserve">ΙΔΡΥΜΑ ΤΕΧΝΟΛΟΓΙΑΣ &amp; </w:t>
      </w:r>
      <w:r>
        <w:rPr>
          <w:bCs/>
        </w:rPr>
        <w:t>ΕΡΕΥΝΑΣ</w:t>
      </w:r>
    </w:p>
    <w:p w:rsidR="00C4652E" w:rsidRDefault="00C4652E" w:rsidP="00C4652E">
      <w:pPr>
        <w:tabs>
          <w:tab w:val="left" w:pos="709"/>
        </w:tabs>
        <w:ind w:right="-340"/>
        <w:rPr>
          <w:rFonts w:ascii="Calibri" w:hAnsi="Calibri" w:cs="Calibri"/>
          <w:i/>
        </w:rPr>
      </w:pPr>
      <w:r w:rsidRPr="00221C7A">
        <w:rPr>
          <w:b/>
          <w:bCs/>
        </w:rPr>
        <w:t>ΘΕΜΑ:</w:t>
      </w:r>
      <w:r w:rsidRPr="00221C7A">
        <w:rPr>
          <w:b/>
          <w:bCs/>
        </w:rPr>
        <w:tab/>
      </w:r>
      <w:r w:rsidRPr="000D76A9">
        <w:rPr>
          <w:bCs/>
        </w:rPr>
        <w:t>Συνοπτικός διαγωνισμός για τ</w:t>
      </w:r>
      <w:r>
        <w:rPr>
          <w:bCs/>
        </w:rPr>
        <w:t xml:space="preserve">ο έργο </w:t>
      </w:r>
      <w:r w:rsidRPr="00991704">
        <w:rPr>
          <w:rFonts w:ascii="Calibri" w:hAnsi="Calibri" w:cs="Calibri"/>
        </w:rPr>
        <w:t>«</w:t>
      </w:r>
      <w:r w:rsidRPr="00512F53">
        <w:rPr>
          <w:rFonts w:ascii="Calibri" w:hAnsi="Calibri" w:cs="Calibri"/>
        </w:rPr>
        <w:t>Προμήθεια Φασματοφωτόμετρου</w:t>
      </w:r>
      <w:r w:rsidRPr="00991704">
        <w:rPr>
          <w:rFonts w:ascii="Calibri" w:hAnsi="Calibri" w:cs="Calibri"/>
        </w:rPr>
        <w:t>»</w:t>
      </w:r>
      <w:r w:rsidRPr="00221C7A">
        <w:rPr>
          <w:b/>
          <w:bCs/>
        </w:rPr>
        <w:t xml:space="preserve"> </w:t>
      </w:r>
    </w:p>
    <w:p w:rsidR="00C4652E" w:rsidRPr="00001BAC" w:rsidRDefault="00C4652E" w:rsidP="00C4652E">
      <w:pPr>
        <w:tabs>
          <w:tab w:val="left" w:pos="709"/>
        </w:tabs>
        <w:ind w:right="-340"/>
        <w:rPr>
          <w:bCs/>
        </w:rPr>
      </w:pPr>
      <w:r>
        <w:rPr>
          <w:rFonts w:ascii="Calibri" w:hAnsi="Calibri" w:cs="Calibri"/>
          <w:i/>
        </w:rPr>
        <w:tab/>
        <w:t>του</w:t>
      </w:r>
      <w:r w:rsidRPr="00973A92">
        <w:rPr>
          <w:rFonts w:ascii="Calibri" w:hAnsi="Calibri" w:cs="Calibri"/>
          <w:i/>
        </w:rPr>
        <w:t xml:space="preserve"> </w:t>
      </w:r>
      <w:r>
        <w:rPr>
          <w:rFonts w:ascii="Calibri" w:hAnsi="Calibri" w:cs="Calibri"/>
          <w:i/>
        </w:rPr>
        <w:t>Ινστιτούτου Ηλεκτρονικής Δομής και Λέιζερ του ΙΤΕ</w:t>
      </w:r>
    </w:p>
    <w:p w:rsidR="00C4652E" w:rsidRDefault="00C4652E" w:rsidP="00C4652E">
      <w:pPr>
        <w:tabs>
          <w:tab w:val="left" w:pos="993"/>
        </w:tabs>
        <w:rPr>
          <w:rFonts w:cstheme="minorHAnsi"/>
          <w:bCs/>
          <w:i/>
        </w:rPr>
      </w:pPr>
    </w:p>
    <w:p w:rsidR="00C4652E" w:rsidRDefault="00C4652E" w:rsidP="00C4652E">
      <w:pPr>
        <w:tabs>
          <w:tab w:val="left" w:pos="993"/>
        </w:tabs>
        <w:jc w:val="center"/>
        <w:rPr>
          <w:b/>
          <w:bCs/>
          <w:i/>
          <w:u w:val="single"/>
        </w:rPr>
      </w:pPr>
      <w:r>
        <w:rPr>
          <w:b/>
          <w:bCs/>
          <w:i/>
          <w:u w:val="single"/>
        </w:rPr>
        <w:t>Αρ. Διακήρυξης : ……/……...2018</w:t>
      </w:r>
    </w:p>
    <w:p w:rsidR="00C4652E" w:rsidRDefault="00C4652E" w:rsidP="00C4652E">
      <w:pPr>
        <w:tabs>
          <w:tab w:val="left" w:pos="1985"/>
        </w:tabs>
        <w:rPr>
          <w:b/>
          <w:bCs/>
          <w:i/>
        </w:rPr>
      </w:pPr>
      <w:r w:rsidRPr="00483628">
        <w:rPr>
          <w:b/>
          <w:bCs/>
          <w:i/>
        </w:rPr>
        <w:t xml:space="preserve">Προϋπολογισμός: </w:t>
      </w:r>
      <w:r w:rsidRPr="00483628">
        <w:rPr>
          <w:b/>
          <w:bCs/>
          <w:i/>
        </w:rPr>
        <w:tab/>
      </w:r>
    </w:p>
    <w:p w:rsidR="00C4652E" w:rsidRPr="00483628" w:rsidRDefault="00C4652E" w:rsidP="00C4652E">
      <w:pPr>
        <w:tabs>
          <w:tab w:val="left" w:pos="1985"/>
        </w:tabs>
        <w:rPr>
          <w:b/>
          <w:bCs/>
          <w:i/>
        </w:rPr>
      </w:pPr>
      <w:r>
        <w:rPr>
          <w:rFonts w:ascii="Calibri" w:hAnsi="Calibri" w:cs="Calibri"/>
          <w:b/>
        </w:rPr>
        <w:t>Σαράντα Επτά Χιλιάδες Πεντακόσια Ευρώ (</w:t>
      </w:r>
      <w:r w:rsidRPr="00640B41">
        <w:rPr>
          <w:rFonts w:ascii="Calibri" w:hAnsi="Calibri" w:cs="Calibri"/>
          <w:b/>
        </w:rPr>
        <w:t>47</w:t>
      </w:r>
      <w:r w:rsidRPr="00512F53">
        <w:rPr>
          <w:rFonts w:ascii="Calibri" w:hAnsi="Calibri" w:cs="Calibri"/>
          <w:b/>
        </w:rPr>
        <w:t>.</w:t>
      </w:r>
      <w:r w:rsidRPr="00640B41">
        <w:rPr>
          <w:rFonts w:ascii="Calibri" w:hAnsi="Calibri" w:cs="Calibri"/>
          <w:b/>
        </w:rPr>
        <w:t>500,00</w:t>
      </w:r>
      <w:r w:rsidRPr="00235E56">
        <w:rPr>
          <w:rFonts w:ascii="Calibri" w:hAnsi="Calibri" w:cs="Calibri"/>
          <w:b/>
        </w:rPr>
        <w:t xml:space="preserve"> </w:t>
      </w:r>
      <w:r>
        <w:rPr>
          <w:b/>
          <w:bCs/>
          <w:i/>
        </w:rPr>
        <w:t>€)</w:t>
      </w:r>
      <w:r w:rsidRPr="00483628">
        <w:rPr>
          <w:b/>
          <w:bCs/>
          <w:i/>
        </w:rPr>
        <w:t xml:space="preserve"> πλέον ΦΠΑ και </w:t>
      </w:r>
    </w:p>
    <w:p w:rsidR="00C4652E" w:rsidRDefault="00C4652E" w:rsidP="00C4652E">
      <w:pPr>
        <w:tabs>
          <w:tab w:val="left" w:pos="1985"/>
        </w:tabs>
        <w:spacing w:before="0" w:after="120"/>
        <w:rPr>
          <w:b/>
          <w:bCs/>
          <w:i/>
        </w:rPr>
      </w:pPr>
      <w:r>
        <w:rPr>
          <w:b/>
          <w:i/>
        </w:rPr>
        <w:t xml:space="preserve">Πενήντα Εννέα Χιλιάδες Εννιακόσια </w:t>
      </w:r>
      <w:r w:rsidRPr="00483628">
        <w:rPr>
          <w:b/>
          <w:i/>
          <w:color w:val="000000"/>
          <w:lang w:eastAsia="el-GR"/>
        </w:rPr>
        <w:t xml:space="preserve">Ευρώ </w:t>
      </w:r>
      <w:r>
        <w:rPr>
          <w:b/>
          <w:i/>
          <w:color w:val="000000"/>
          <w:lang w:eastAsia="el-GR"/>
        </w:rPr>
        <w:t>(</w:t>
      </w:r>
      <w:r w:rsidRPr="00512F53">
        <w:rPr>
          <w:b/>
          <w:i/>
        </w:rPr>
        <w:t>58.900.</w:t>
      </w:r>
      <w:r w:rsidRPr="0074254B">
        <w:rPr>
          <w:b/>
          <w:i/>
        </w:rPr>
        <w:t>00</w:t>
      </w:r>
      <w:r w:rsidRPr="00483628">
        <w:rPr>
          <w:i/>
        </w:rPr>
        <w:t xml:space="preserve"> </w:t>
      </w:r>
      <w:r>
        <w:rPr>
          <w:i/>
        </w:rPr>
        <w:t xml:space="preserve">€) </w:t>
      </w:r>
      <w:r>
        <w:rPr>
          <w:b/>
          <w:bCs/>
          <w:i/>
        </w:rPr>
        <w:t>συμπεριλαμβανομένου ΦΠΑ</w:t>
      </w:r>
    </w:p>
    <w:p w:rsidR="00C4652E" w:rsidRPr="0074254B" w:rsidRDefault="00C4652E" w:rsidP="00C4652E">
      <w:pPr>
        <w:tabs>
          <w:tab w:val="left" w:pos="1985"/>
        </w:tabs>
        <w:spacing w:before="0" w:after="120"/>
        <w:ind w:firstLine="720"/>
        <w:rPr>
          <w:b/>
          <w:bCs/>
          <w:i/>
        </w:rPr>
      </w:pPr>
    </w:p>
    <w:tbl>
      <w:tblPr>
        <w:tblStyle w:val="TableGrid2"/>
        <w:tblW w:w="10768" w:type="dxa"/>
        <w:jc w:val="center"/>
        <w:tblLayout w:type="fixed"/>
        <w:tblLook w:val="04A0" w:firstRow="1" w:lastRow="0" w:firstColumn="1" w:lastColumn="0" w:noHBand="0" w:noVBand="1"/>
      </w:tblPr>
      <w:tblGrid>
        <w:gridCol w:w="846"/>
        <w:gridCol w:w="5812"/>
        <w:gridCol w:w="1417"/>
        <w:gridCol w:w="1418"/>
        <w:gridCol w:w="1275"/>
      </w:tblGrid>
      <w:tr w:rsidR="00C4652E" w:rsidRPr="00CA5DE5" w:rsidTr="00424E77">
        <w:trPr>
          <w:trHeight w:val="781"/>
          <w:tblHeader/>
          <w:jc w:val="center"/>
        </w:trPr>
        <w:tc>
          <w:tcPr>
            <w:tcW w:w="846" w:type="dxa"/>
            <w:shd w:val="clear" w:color="auto" w:fill="C5E0B3" w:themeFill="accent6" w:themeFillTint="66"/>
            <w:vAlign w:val="center"/>
          </w:tcPr>
          <w:p w:rsidR="00C4652E" w:rsidRPr="00277D2B" w:rsidRDefault="00C4652E" w:rsidP="00424E77">
            <w:pPr>
              <w:pStyle w:val="BodyText"/>
              <w:spacing w:before="0"/>
              <w:jc w:val="center"/>
              <w:rPr>
                <w:rFonts w:cstheme="minorHAnsi"/>
                <w:b/>
                <w:color w:val="000000"/>
                <w:sz w:val="18"/>
                <w:szCs w:val="20"/>
                <w:lang w:val="el-GR"/>
              </w:rPr>
            </w:pPr>
            <w:r w:rsidRPr="00277D2B">
              <w:rPr>
                <w:rFonts w:cstheme="minorHAnsi"/>
                <w:b/>
                <w:color w:val="000000"/>
                <w:sz w:val="18"/>
                <w:szCs w:val="20"/>
                <w:lang w:val="el-GR"/>
              </w:rPr>
              <w:t>Α/Α</w:t>
            </w:r>
          </w:p>
        </w:tc>
        <w:tc>
          <w:tcPr>
            <w:tcW w:w="5812" w:type="dxa"/>
            <w:shd w:val="clear" w:color="auto" w:fill="C5E0B3" w:themeFill="accent6" w:themeFillTint="66"/>
            <w:vAlign w:val="center"/>
          </w:tcPr>
          <w:p w:rsidR="00C4652E" w:rsidRPr="00CA5DE5" w:rsidRDefault="00C4652E" w:rsidP="00424E77">
            <w:pPr>
              <w:pStyle w:val="BodyText"/>
              <w:spacing w:before="0"/>
              <w:jc w:val="center"/>
              <w:rPr>
                <w:rFonts w:cstheme="minorHAnsi"/>
                <w:b/>
                <w:color w:val="000000"/>
                <w:sz w:val="18"/>
                <w:szCs w:val="20"/>
                <w:lang w:val="el-GR"/>
              </w:rPr>
            </w:pPr>
            <w:r w:rsidRPr="00CA5DE5">
              <w:rPr>
                <w:rFonts w:cstheme="minorHAnsi"/>
                <w:b/>
                <w:color w:val="000000"/>
                <w:sz w:val="18"/>
                <w:szCs w:val="20"/>
                <w:lang w:val="el-GR"/>
              </w:rPr>
              <w:t>ΠΡΟΔΙΑΓΡΑΦΕΣ -ΑΠΑΙΤΗΣΕΙΣ</w:t>
            </w:r>
          </w:p>
        </w:tc>
        <w:tc>
          <w:tcPr>
            <w:tcW w:w="1417" w:type="dxa"/>
            <w:shd w:val="clear" w:color="auto" w:fill="C5E0B3" w:themeFill="accent6" w:themeFillTint="66"/>
            <w:vAlign w:val="center"/>
          </w:tcPr>
          <w:p w:rsidR="00C4652E" w:rsidRPr="00277D2B" w:rsidRDefault="00C4652E" w:rsidP="00424E77">
            <w:pPr>
              <w:pStyle w:val="BodyText"/>
              <w:spacing w:before="0"/>
              <w:jc w:val="center"/>
              <w:rPr>
                <w:rFonts w:cstheme="minorHAnsi"/>
                <w:b/>
                <w:color w:val="000000"/>
                <w:sz w:val="18"/>
                <w:szCs w:val="20"/>
                <w:lang w:val="el-GR"/>
              </w:rPr>
            </w:pPr>
            <w:r w:rsidRPr="00277D2B">
              <w:rPr>
                <w:rFonts w:cstheme="minorHAnsi"/>
                <w:b/>
                <w:color w:val="000000"/>
                <w:sz w:val="18"/>
                <w:szCs w:val="20"/>
                <w:lang w:val="el-GR"/>
              </w:rPr>
              <w:t>ΥΠΟΧΡΕΩΤΙΚΗ ΑΠΑΙΤΗΣΗ</w:t>
            </w:r>
          </w:p>
        </w:tc>
        <w:tc>
          <w:tcPr>
            <w:tcW w:w="1418" w:type="dxa"/>
            <w:shd w:val="clear" w:color="auto" w:fill="C5E0B3" w:themeFill="accent6" w:themeFillTint="66"/>
            <w:vAlign w:val="center"/>
          </w:tcPr>
          <w:p w:rsidR="00C4652E" w:rsidRPr="001658AA" w:rsidRDefault="00C4652E" w:rsidP="00424E77">
            <w:pPr>
              <w:pStyle w:val="BodyText"/>
              <w:spacing w:before="0"/>
              <w:jc w:val="center"/>
              <w:rPr>
                <w:rFonts w:cstheme="minorHAnsi"/>
                <w:b/>
                <w:color w:val="000000"/>
                <w:sz w:val="18"/>
                <w:szCs w:val="20"/>
                <w:lang w:val="el-GR"/>
              </w:rPr>
            </w:pPr>
            <w:r w:rsidRPr="001658AA">
              <w:rPr>
                <w:rFonts w:cstheme="minorHAnsi"/>
                <w:b/>
                <w:color w:val="000000"/>
                <w:sz w:val="18"/>
                <w:szCs w:val="20"/>
                <w:lang w:val="el-GR"/>
              </w:rPr>
              <w:t>ΑΠΑΝΤΗΣΗ ΠΡΟΜΗΘΕΥΤΗ</w:t>
            </w:r>
          </w:p>
        </w:tc>
        <w:tc>
          <w:tcPr>
            <w:tcW w:w="1275" w:type="dxa"/>
            <w:shd w:val="clear" w:color="auto" w:fill="C5E0B3" w:themeFill="accent6" w:themeFillTint="66"/>
            <w:vAlign w:val="center"/>
          </w:tcPr>
          <w:p w:rsidR="00C4652E" w:rsidRPr="001658AA" w:rsidRDefault="00C4652E" w:rsidP="00424E77">
            <w:pPr>
              <w:pStyle w:val="BodyText"/>
              <w:spacing w:before="0"/>
              <w:jc w:val="center"/>
              <w:rPr>
                <w:rFonts w:cstheme="minorHAnsi"/>
                <w:b/>
                <w:color w:val="000000"/>
                <w:sz w:val="18"/>
                <w:szCs w:val="20"/>
                <w:lang w:val="el-GR"/>
              </w:rPr>
            </w:pPr>
            <w:r w:rsidRPr="001658AA">
              <w:rPr>
                <w:rFonts w:cstheme="minorHAnsi"/>
                <w:b/>
                <w:color w:val="000000"/>
                <w:sz w:val="18"/>
                <w:szCs w:val="20"/>
                <w:lang w:val="el-GR"/>
              </w:rPr>
              <w:t>ΠΑΡΑΠΟΜΠΗ</w:t>
            </w:r>
          </w:p>
        </w:tc>
      </w:tr>
      <w:tr w:rsidR="00C4652E" w:rsidRPr="00CA5DE5" w:rsidTr="00424E77">
        <w:trPr>
          <w:trHeight w:val="510"/>
          <w:jc w:val="center"/>
        </w:trPr>
        <w:tc>
          <w:tcPr>
            <w:tcW w:w="846" w:type="dxa"/>
            <w:shd w:val="clear" w:color="auto" w:fill="FFE599" w:themeFill="accent4" w:themeFillTint="66"/>
            <w:vAlign w:val="center"/>
          </w:tcPr>
          <w:p w:rsidR="00C4652E" w:rsidRPr="00277D2B" w:rsidRDefault="00C4652E" w:rsidP="00424E77">
            <w:pPr>
              <w:pStyle w:val="BodyText"/>
              <w:spacing w:before="0"/>
              <w:jc w:val="left"/>
              <w:rPr>
                <w:rFonts w:cstheme="minorHAnsi"/>
                <w:color w:val="000000"/>
                <w:szCs w:val="20"/>
              </w:rPr>
            </w:pPr>
          </w:p>
        </w:tc>
        <w:tc>
          <w:tcPr>
            <w:tcW w:w="5812" w:type="dxa"/>
            <w:shd w:val="clear" w:color="auto" w:fill="FFE599" w:themeFill="accent4" w:themeFillTint="66"/>
            <w:vAlign w:val="center"/>
          </w:tcPr>
          <w:p w:rsidR="00C4652E" w:rsidRPr="00277D2B" w:rsidRDefault="00C4652E" w:rsidP="00C4652E">
            <w:pPr>
              <w:numPr>
                <w:ilvl w:val="0"/>
                <w:numId w:val="47"/>
              </w:numPr>
              <w:spacing w:before="0"/>
              <w:ind w:hanging="37"/>
              <w:rPr>
                <w:rFonts w:cstheme="minorHAnsi"/>
                <w:sz w:val="20"/>
                <w:szCs w:val="20"/>
                <w:lang w:val="el-GR"/>
              </w:rPr>
            </w:pPr>
            <w:r w:rsidRPr="00CA5DE5">
              <w:rPr>
                <w:rFonts w:cstheme="minorHAnsi"/>
                <w:b/>
                <w:sz w:val="20"/>
                <w:szCs w:val="20"/>
                <w:lang w:val="el-GR"/>
              </w:rPr>
              <w:t xml:space="preserve">ΕΙΔΙΚΕΣ ΑΠΑΙΤΗΣΕΙΣ - </w:t>
            </w:r>
            <w:r w:rsidRPr="00277D2B">
              <w:rPr>
                <w:rFonts w:cstheme="minorHAnsi"/>
                <w:b/>
                <w:sz w:val="20"/>
                <w:szCs w:val="20"/>
                <w:lang w:val="el-GR"/>
              </w:rPr>
              <w:t>Ενσωματωμένο Φασματοφωτόμετρο</w:t>
            </w:r>
            <w:r>
              <w:rPr>
                <w:rFonts w:cstheme="minorHAnsi"/>
                <w:b/>
                <w:sz w:val="20"/>
                <w:szCs w:val="20"/>
                <w:lang w:val="el-GR"/>
              </w:rPr>
              <w:t>, τεμάχιο 1</w:t>
            </w:r>
          </w:p>
        </w:tc>
        <w:tc>
          <w:tcPr>
            <w:tcW w:w="1417" w:type="dxa"/>
            <w:shd w:val="clear" w:color="auto" w:fill="FFE599" w:themeFill="accent4" w:themeFillTint="66"/>
            <w:vAlign w:val="center"/>
          </w:tcPr>
          <w:p w:rsidR="00C4652E" w:rsidRPr="00277D2B" w:rsidRDefault="00C4652E" w:rsidP="00424E77">
            <w:pPr>
              <w:pStyle w:val="BodyText"/>
              <w:spacing w:before="0"/>
              <w:jc w:val="center"/>
              <w:rPr>
                <w:rFonts w:cstheme="minorHAnsi"/>
                <w:color w:val="000000"/>
                <w:szCs w:val="20"/>
                <w:lang w:val="el-GR"/>
              </w:rPr>
            </w:pPr>
          </w:p>
        </w:tc>
        <w:tc>
          <w:tcPr>
            <w:tcW w:w="1418" w:type="dxa"/>
            <w:shd w:val="clear" w:color="auto" w:fill="FFE599" w:themeFill="accent4" w:themeFillTint="66"/>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shd w:val="clear" w:color="auto" w:fill="FFE599" w:themeFill="accent4" w:themeFillTint="66"/>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trHeight w:val="433"/>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jc w:val="left"/>
              <w:rPr>
                <w:rFonts w:cstheme="minorHAnsi"/>
                <w:color w:val="000000"/>
                <w:szCs w:val="20"/>
                <w:lang w:val="el-GR"/>
              </w:rPr>
            </w:pPr>
            <w:r w:rsidRPr="00755557">
              <w:rPr>
                <w:rFonts w:cstheme="minorHAnsi"/>
                <w:szCs w:val="20"/>
                <w:lang w:val="el-GR"/>
              </w:rPr>
              <w:t xml:space="preserve">Το φασματοφωτόμετρο θα πρέπει να είναι </w:t>
            </w:r>
            <w:r w:rsidRPr="00CA5DE5">
              <w:rPr>
                <w:rFonts w:cstheme="minorHAnsi"/>
                <w:szCs w:val="20"/>
                <w:lang w:val="el-GR"/>
              </w:rPr>
              <w:t>προ-ενσωματωμένο σε κλειστό θάλαμο ελεγχόμενης ατμόσφαιρας</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 xml:space="preserve">Να καλύπτει φασματικό εύρος στην περιοχή 350-1000 </w:t>
            </w:r>
            <w:r w:rsidRPr="00CA5DE5">
              <w:rPr>
                <w:rFonts w:cstheme="minorHAnsi"/>
                <w:szCs w:val="20"/>
              </w:rPr>
              <w:t>nm</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jc w:val="left"/>
              <w:rPr>
                <w:rFonts w:cstheme="minorHAnsi"/>
                <w:szCs w:val="20"/>
                <w:lang w:val="el-GR"/>
              </w:rPr>
            </w:pPr>
            <w:r w:rsidRPr="00CA5DE5">
              <w:rPr>
                <w:rFonts w:cstheme="minorHAnsi"/>
                <w:szCs w:val="20"/>
                <w:lang w:val="el-GR"/>
              </w:rPr>
              <w:t xml:space="preserve">Να διαθέτει ανιχνευτή </w:t>
            </w:r>
            <w:r w:rsidRPr="00CA5DE5">
              <w:rPr>
                <w:rFonts w:cstheme="minorHAnsi"/>
                <w:szCs w:val="20"/>
              </w:rPr>
              <w:t>CCD</w:t>
            </w:r>
            <w:r w:rsidRPr="00CA5DE5">
              <w:rPr>
                <w:rFonts w:cstheme="minorHAnsi"/>
                <w:szCs w:val="20"/>
                <w:lang w:val="el-GR"/>
              </w:rPr>
              <w:t xml:space="preserve"> &gt;2000 </w:t>
            </w:r>
            <w:r w:rsidRPr="00CA5DE5">
              <w:rPr>
                <w:rFonts w:cstheme="minorHAnsi"/>
                <w:szCs w:val="20"/>
              </w:rPr>
              <w:t>pixels</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 xml:space="preserve">Οπτική διακριτική ικανότητα από 0.1 έως 10.0 </w:t>
            </w:r>
            <w:r w:rsidRPr="00CA5DE5">
              <w:rPr>
                <w:rFonts w:cstheme="minorHAnsi"/>
                <w:szCs w:val="20"/>
              </w:rPr>
              <w:t>nm</w:t>
            </w:r>
            <w:r w:rsidRPr="00CA5DE5">
              <w:rPr>
                <w:rFonts w:cstheme="minorHAnsi"/>
                <w:szCs w:val="20"/>
                <w:lang w:val="el-GR"/>
              </w:rPr>
              <w:t xml:space="preserve"> </w:t>
            </w:r>
            <w:r w:rsidRPr="00CA5DE5">
              <w:rPr>
                <w:rFonts w:cstheme="minorHAnsi"/>
                <w:szCs w:val="20"/>
              </w:rPr>
              <w:t>FWHM</w:t>
            </w:r>
            <w:r w:rsidRPr="00CA5DE5">
              <w:rPr>
                <w:rFonts w:cstheme="minorHAnsi"/>
                <w:szCs w:val="20"/>
                <w:lang w:val="el-GR"/>
              </w:rPr>
              <w:t>.</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Ευαισθησία (σήμα προς θόρυβος) τουλάχιστον 250:1.</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Οι οπτικές σχισμές (</w:t>
            </w:r>
            <w:r w:rsidRPr="00CA5DE5">
              <w:rPr>
                <w:rFonts w:cstheme="minorHAnsi"/>
                <w:szCs w:val="20"/>
              </w:rPr>
              <w:t>slits</w:t>
            </w:r>
            <w:r w:rsidRPr="00CA5DE5">
              <w:rPr>
                <w:rFonts w:cstheme="minorHAnsi"/>
                <w:szCs w:val="20"/>
                <w:lang w:val="el-GR"/>
              </w:rPr>
              <w:t>) να είναι εναλλάξιμες από τον χειριστή.</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Να περιλαμβάνει φωτιστική πηγή με λυχνία βολφραμίου μεγάλης διάρκειας ζωής ≥ 10.000 ώρες</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Η φωτιστική πηγή να διαθέτει σύστημα συγκράτησης φίλτρου, κλείστρο και ρύθμιση έντασης.</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Να συνοδεύεται από σφαίρα ολοκλήρωσης για μετρήσεις ολικής ανάκλασης. Εσωτερική διάμετρος περίπου 50</w:t>
            </w:r>
            <w:r w:rsidRPr="00CA5DE5">
              <w:rPr>
                <w:rFonts w:cstheme="minorHAnsi"/>
                <w:szCs w:val="20"/>
              </w:rPr>
              <w:t>mm</w:t>
            </w:r>
            <w:r w:rsidRPr="00CA5DE5">
              <w:rPr>
                <w:rFonts w:cstheme="minorHAnsi"/>
                <w:szCs w:val="20"/>
                <w:lang w:val="el-GR"/>
              </w:rPr>
              <w:t xml:space="preserve"> και εσωτερική επικάλυψη από υλικό </w:t>
            </w:r>
            <w:r w:rsidRPr="00CA5DE5">
              <w:rPr>
                <w:rFonts w:cstheme="minorHAnsi"/>
                <w:szCs w:val="20"/>
              </w:rPr>
              <w:t>PTFE</w:t>
            </w:r>
            <w:r w:rsidRPr="00CA5DE5">
              <w:rPr>
                <w:rFonts w:cstheme="minorHAnsi"/>
                <w:szCs w:val="20"/>
                <w:lang w:val="el-GR"/>
              </w:rPr>
              <w:t>.</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Να περιλαμβάνει κατάλληλες οπτικές ίνες για την σύνδεση της φωτιστικής πηγής με το φασματοφωτόμετρο και την σφαίρα ολοκλήρωσης, μήκους 1 μέτρου τουλάχιστον</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spacing w:before="0" w:after="60"/>
              <w:jc w:val="left"/>
              <w:rPr>
                <w:rFonts w:cstheme="minorHAnsi"/>
                <w:szCs w:val="20"/>
                <w:lang w:val="el-GR"/>
              </w:rPr>
            </w:pPr>
            <w:r w:rsidRPr="00CA5DE5">
              <w:rPr>
                <w:rFonts w:cstheme="minorHAnsi"/>
                <w:szCs w:val="20"/>
                <w:lang w:val="el-GR"/>
              </w:rPr>
              <w:t xml:space="preserve">Να συνοδεύεται από κατάλληλο λογισμικό ελέγχου και επεξεργασίας δεδομένων. </w:t>
            </w:r>
            <w:r w:rsidRPr="00CA5DE5">
              <w:rPr>
                <w:rFonts w:cstheme="minorHAnsi"/>
                <w:szCs w:val="20"/>
              </w:rPr>
              <w:t>Η σύνδεση να γίνεται μέσω θύρας USB</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color w:val="000000"/>
                <w:sz w:val="20"/>
                <w:szCs w:val="20"/>
                <w:lang w:val="el-GR"/>
              </w:rPr>
            </w:pPr>
          </w:p>
        </w:tc>
        <w:tc>
          <w:tcPr>
            <w:tcW w:w="5812" w:type="dxa"/>
            <w:vAlign w:val="center"/>
          </w:tcPr>
          <w:p w:rsidR="00C4652E" w:rsidRPr="00CA5DE5" w:rsidRDefault="00C4652E" w:rsidP="00424E77">
            <w:pPr>
              <w:pStyle w:val="BodyText"/>
              <w:spacing w:before="0"/>
              <w:jc w:val="left"/>
              <w:rPr>
                <w:rFonts w:cstheme="minorHAnsi"/>
                <w:szCs w:val="20"/>
                <w:lang w:val="el-GR"/>
              </w:rPr>
            </w:pPr>
            <w:r w:rsidRPr="00CA5DE5">
              <w:rPr>
                <w:rFonts w:cstheme="minorHAnsi"/>
                <w:szCs w:val="20"/>
                <w:lang w:val="el-GR"/>
              </w:rPr>
              <w:t>Να συνοδεύεται από βαθμονομημένο πρότυπο αναφοράς για διάχυση από ανάκλαση, χρώματος λευκού.</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trHeight w:val="510"/>
          <w:jc w:val="center"/>
        </w:trPr>
        <w:tc>
          <w:tcPr>
            <w:tcW w:w="846" w:type="dxa"/>
            <w:shd w:val="clear" w:color="auto" w:fill="FFE599" w:themeFill="accent4" w:themeFillTint="66"/>
            <w:vAlign w:val="center"/>
          </w:tcPr>
          <w:p w:rsidR="00C4652E" w:rsidRPr="00277D2B" w:rsidRDefault="00C4652E" w:rsidP="00424E77">
            <w:pPr>
              <w:pStyle w:val="BodyText"/>
              <w:spacing w:before="0"/>
              <w:jc w:val="left"/>
              <w:rPr>
                <w:rFonts w:cstheme="minorHAnsi"/>
                <w:color w:val="000000"/>
                <w:szCs w:val="20"/>
                <w:lang w:val="el-GR"/>
              </w:rPr>
            </w:pPr>
          </w:p>
        </w:tc>
        <w:tc>
          <w:tcPr>
            <w:tcW w:w="5812" w:type="dxa"/>
            <w:shd w:val="clear" w:color="auto" w:fill="FFE599" w:themeFill="accent4" w:themeFillTint="66"/>
            <w:vAlign w:val="center"/>
          </w:tcPr>
          <w:p w:rsidR="00C4652E" w:rsidRPr="00277D2B" w:rsidRDefault="00C4652E" w:rsidP="00C4652E">
            <w:pPr>
              <w:numPr>
                <w:ilvl w:val="0"/>
                <w:numId w:val="47"/>
              </w:numPr>
              <w:spacing w:before="0"/>
              <w:ind w:hanging="37"/>
              <w:rPr>
                <w:rFonts w:cstheme="minorHAnsi"/>
                <w:b/>
                <w:color w:val="000000"/>
                <w:sz w:val="20"/>
                <w:szCs w:val="20"/>
                <w:lang w:val="el-GR"/>
              </w:rPr>
            </w:pPr>
            <w:r w:rsidRPr="00277D2B">
              <w:rPr>
                <w:rFonts w:cstheme="minorHAnsi"/>
                <w:b/>
                <w:sz w:val="20"/>
                <w:szCs w:val="20"/>
                <w:lang w:val="el-GR"/>
              </w:rPr>
              <w:t>ΕΙΔΙΚΕΣ ΑΠΑΙΤΗΣΕΙΣ - Θάλαμος Εγκατάστασης</w:t>
            </w:r>
            <w:r>
              <w:rPr>
                <w:rFonts w:cstheme="minorHAnsi"/>
                <w:b/>
                <w:sz w:val="20"/>
                <w:szCs w:val="20"/>
                <w:lang w:val="el-GR"/>
              </w:rPr>
              <w:t>, τεμάχιο 1</w:t>
            </w:r>
          </w:p>
        </w:tc>
        <w:tc>
          <w:tcPr>
            <w:tcW w:w="1417" w:type="dxa"/>
            <w:shd w:val="clear" w:color="auto" w:fill="FFE599" w:themeFill="accent4" w:themeFillTint="66"/>
            <w:vAlign w:val="center"/>
          </w:tcPr>
          <w:p w:rsidR="00C4652E" w:rsidRPr="00277D2B" w:rsidRDefault="00C4652E" w:rsidP="00424E77">
            <w:pPr>
              <w:pStyle w:val="BodyText"/>
              <w:spacing w:before="0"/>
              <w:jc w:val="center"/>
              <w:rPr>
                <w:rFonts w:cstheme="minorHAnsi"/>
                <w:color w:val="000000"/>
                <w:szCs w:val="20"/>
                <w:lang w:val="el-GR"/>
              </w:rPr>
            </w:pPr>
          </w:p>
        </w:tc>
        <w:tc>
          <w:tcPr>
            <w:tcW w:w="1418" w:type="dxa"/>
            <w:shd w:val="clear" w:color="auto" w:fill="FFE599" w:themeFill="accent4" w:themeFillTint="66"/>
            <w:vAlign w:val="center"/>
          </w:tcPr>
          <w:p w:rsidR="00C4652E" w:rsidRPr="00277D2B" w:rsidRDefault="00C4652E" w:rsidP="00424E77">
            <w:pPr>
              <w:pStyle w:val="BodyText"/>
              <w:spacing w:before="0"/>
              <w:jc w:val="left"/>
              <w:rPr>
                <w:rFonts w:cstheme="minorHAnsi"/>
                <w:color w:val="000000"/>
                <w:szCs w:val="20"/>
                <w:lang w:val="el-GR"/>
              </w:rPr>
            </w:pPr>
          </w:p>
        </w:tc>
        <w:tc>
          <w:tcPr>
            <w:tcW w:w="1275" w:type="dxa"/>
            <w:shd w:val="clear" w:color="auto" w:fill="FFE599" w:themeFill="accent4" w:themeFillTint="66"/>
          </w:tcPr>
          <w:p w:rsidR="00C4652E" w:rsidRPr="00277D2B" w:rsidRDefault="00C4652E" w:rsidP="00424E77">
            <w:pPr>
              <w:pStyle w:val="BodyText"/>
              <w:spacing w:before="0"/>
              <w:jc w:val="left"/>
              <w:rPr>
                <w:rFonts w:cstheme="minorHAnsi"/>
                <w:color w:val="000000"/>
                <w:szCs w:val="20"/>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Κλειστός Θάλαμος με σύστημα καθαρισμού αερίων για εργασίες υπό ελεγχόμενη ατμόσφαιρα με οξυγόνο και υγρασία &lt;1 </w:t>
            </w:r>
            <w:r w:rsidRPr="00CA5DE5">
              <w:rPr>
                <w:rFonts w:cstheme="minorHAnsi"/>
                <w:sz w:val="20"/>
                <w:szCs w:val="20"/>
              </w:rPr>
              <w:t>ppm</w:t>
            </w:r>
            <w:r w:rsidRPr="00CA5DE5">
              <w:rPr>
                <w:rFonts w:cstheme="minorHAnsi"/>
                <w:sz w:val="20"/>
                <w:szCs w:val="20"/>
                <w:lang w:val="el-GR"/>
              </w:rPr>
              <w:t xml:space="preserve"> .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-Κατασκευασμένο από ανοξείδωτο ατσάλι,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-Συμπαγής , με βιδωτά τα πλαϊνά πλαίσια</w:t>
            </w:r>
          </w:p>
          <w:p w:rsidR="00C4652E" w:rsidRPr="00CA5DE5" w:rsidRDefault="00C4652E" w:rsidP="00424E77">
            <w:pPr>
              <w:pStyle w:val="BodyText"/>
              <w:tabs>
                <w:tab w:val="left" w:pos="345"/>
                <w:tab w:val="left" w:pos="447"/>
              </w:tabs>
              <w:spacing w:before="0"/>
              <w:ind w:left="22" w:right="177" w:hanging="22"/>
              <w:jc w:val="left"/>
              <w:rPr>
                <w:rFonts w:cstheme="minorHAnsi"/>
                <w:color w:val="000000"/>
                <w:szCs w:val="20"/>
                <w:highlight w:val="yellow"/>
                <w:lang w:val="el-GR"/>
              </w:rPr>
            </w:pPr>
            <w:r w:rsidRPr="00CA5DE5">
              <w:rPr>
                <w:rFonts w:cstheme="minorHAnsi"/>
                <w:szCs w:val="20"/>
                <w:lang w:val="el-GR"/>
              </w:rPr>
              <w:t>-Σύστημα σωληνώσεων,  για την κίνηση των αερίων από ανοξείδωτο χάλυβα</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0346D0" w:rsidRDefault="00C4652E" w:rsidP="00424E77">
            <w:pPr>
              <w:pStyle w:val="BodyText"/>
              <w:tabs>
                <w:tab w:val="left" w:pos="345"/>
                <w:tab w:val="left" w:pos="447"/>
              </w:tabs>
              <w:spacing w:before="0"/>
              <w:ind w:left="22" w:right="177" w:hanging="22"/>
              <w:jc w:val="left"/>
              <w:rPr>
                <w:rFonts w:cstheme="minorHAnsi"/>
                <w:color w:val="000000"/>
                <w:szCs w:val="20"/>
                <w:lang w:val="el-GR"/>
              </w:rPr>
            </w:pPr>
            <w:r w:rsidRPr="000346D0">
              <w:rPr>
                <w:rFonts w:cstheme="minorHAnsi"/>
                <w:szCs w:val="20"/>
                <w:lang w:val="el-GR"/>
              </w:rPr>
              <w:t>Εσωτερικές διαστάσεις του χώρου εργασίας: περίπου 1450</w:t>
            </w:r>
            <w:r w:rsidRPr="000346D0">
              <w:rPr>
                <w:rFonts w:cstheme="minorHAnsi"/>
                <w:szCs w:val="20"/>
              </w:rPr>
              <w:t>mm</w:t>
            </w:r>
            <w:r w:rsidRPr="000346D0">
              <w:rPr>
                <w:rFonts w:cstheme="minorHAnsi"/>
                <w:szCs w:val="20"/>
                <w:lang w:val="el-GR"/>
              </w:rPr>
              <w:t xml:space="preserve"> </w:t>
            </w:r>
            <w:r w:rsidRPr="000346D0">
              <w:rPr>
                <w:rFonts w:cstheme="minorHAnsi"/>
                <w:szCs w:val="20"/>
                <w:lang w:val="el-GR"/>
              </w:rPr>
              <w:lastRenderedPageBreak/>
              <w:t>(</w:t>
            </w:r>
            <w:r w:rsidRPr="000346D0">
              <w:rPr>
                <w:rFonts w:cstheme="minorHAnsi"/>
                <w:szCs w:val="20"/>
              </w:rPr>
              <w:t>W</w:t>
            </w:r>
            <w:r w:rsidRPr="000346D0">
              <w:rPr>
                <w:rFonts w:cstheme="minorHAnsi"/>
                <w:szCs w:val="20"/>
                <w:lang w:val="el-GR"/>
              </w:rPr>
              <w:t xml:space="preserve">) </w:t>
            </w:r>
            <w:r w:rsidRPr="000346D0">
              <w:rPr>
                <w:rFonts w:cstheme="minorHAnsi"/>
                <w:szCs w:val="20"/>
              </w:rPr>
              <w:t>x</w:t>
            </w:r>
            <w:r w:rsidRPr="000346D0">
              <w:rPr>
                <w:rFonts w:cstheme="minorHAnsi"/>
                <w:szCs w:val="20"/>
                <w:lang w:val="el-GR"/>
              </w:rPr>
              <w:t xml:space="preserve"> 780</w:t>
            </w:r>
            <w:r w:rsidRPr="000346D0">
              <w:rPr>
                <w:rFonts w:cstheme="minorHAnsi"/>
                <w:szCs w:val="20"/>
              </w:rPr>
              <w:t>mm</w:t>
            </w:r>
            <w:r w:rsidRPr="000346D0">
              <w:rPr>
                <w:rFonts w:cstheme="minorHAnsi"/>
                <w:szCs w:val="20"/>
                <w:lang w:val="el-GR"/>
              </w:rPr>
              <w:t xml:space="preserve"> (</w:t>
            </w:r>
            <w:r w:rsidRPr="000346D0">
              <w:rPr>
                <w:rFonts w:cstheme="minorHAnsi"/>
                <w:szCs w:val="20"/>
              </w:rPr>
              <w:t>D</w:t>
            </w:r>
            <w:r w:rsidRPr="000346D0">
              <w:rPr>
                <w:rFonts w:cstheme="minorHAnsi"/>
                <w:szCs w:val="20"/>
                <w:lang w:val="el-GR"/>
              </w:rPr>
              <w:t xml:space="preserve">) </w:t>
            </w:r>
            <w:r w:rsidRPr="000346D0">
              <w:rPr>
                <w:rFonts w:cstheme="minorHAnsi"/>
                <w:szCs w:val="20"/>
              </w:rPr>
              <w:t>x</w:t>
            </w:r>
            <w:r w:rsidRPr="000346D0">
              <w:rPr>
                <w:rFonts w:cstheme="minorHAnsi"/>
                <w:szCs w:val="20"/>
                <w:lang w:val="el-GR"/>
              </w:rPr>
              <w:t xml:space="preserve"> 920</w:t>
            </w:r>
            <w:r w:rsidRPr="000346D0">
              <w:rPr>
                <w:rFonts w:cstheme="minorHAnsi"/>
                <w:szCs w:val="20"/>
              </w:rPr>
              <w:t>mm</w:t>
            </w:r>
            <w:r w:rsidRPr="000346D0">
              <w:rPr>
                <w:rFonts w:cstheme="minorHAnsi"/>
                <w:szCs w:val="20"/>
                <w:lang w:val="el-GR"/>
              </w:rPr>
              <w:t xml:space="preserve"> (</w:t>
            </w:r>
            <w:r w:rsidRPr="000346D0">
              <w:rPr>
                <w:rFonts w:cstheme="minorHAnsi"/>
                <w:szCs w:val="20"/>
              </w:rPr>
              <w:t>H</w:t>
            </w:r>
            <w:r w:rsidRPr="000346D0">
              <w:rPr>
                <w:rFonts w:cstheme="minorHAnsi"/>
                <w:szCs w:val="20"/>
                <w:lang w:val="el-GR"/>
              </w:rPr>
              <w:t>)</w:t>
            </w:r>
          </w:p>
        </w:tc>
        <w:tc>
          <w:tcPr>
            <w:tcW w:w="1417" w:type="dxa"/>
            <w:vAlign w:val="center"/>
          </w:tcPr>
          <w:p w:rsidR="00C4652E" w:rsidRPr="000346D0" w:rsidRDefault="00C4652E" w:rsidP="00424E77">
            <w:pPr>
              <w:pStyle w:val="BodyText"/>
              <w:spacing w:before="0"/>
              <w:jc w:val="center"/>
              <w:rPr>
                <w:rFonts w:cstheme="minorHAnsi"/>
                <w:color w:val="000000"/>
                <w:szCs w:val="20"/>
                <w:lang w:val="el-GR"/>
              </w:rPr>
            </w:pPr>
            <w:r w:rsidRPr="000346D0">
              <w:rPr>
                <w:rFonts w:cstheme="minorHAnsi"/>
                <w:color w:val="000000"/>
                <w:szCs w:val="20"/>
                <w:lang w:val="el-GR"/>
              </w:rPr>
              <w:lastRenderedPageBreak/>
              <w:t xml:space="preserve">Ναι, να </w:t>
            </w:r>
            <w:r w:rsidRPr="000346D0">
              <w:rPr>
                <w:rFonts w:cstheme="minorHAnsi"/>
                <w:color w:val="000000"/>
                <w:szCs w:val="20"/>
                <w:lang w:val="el-GR"/>
              </w:rPr>
              <w:lastRenderedPageBreak/>
              <w:t>αναφερθεί</w:t>
            </w:r>
          </w:p>
        </w:tc>
        <w:tc>
          <w:tcPr>
            <w:tcW w:w="1418" w:type="dxa"/>
            <w:vAlign w:val="center"/>
          </w:tcPr>
          <w:p w:rsidR="00C4652E" w:rsidRPr="000346D0" w:rsidRDefault="00C4652E" w:rsidP="00424E77">
            <w:pPr>
              <w:pStyle w:val="BodyText"/>
              <w:spacing w:before="0"/>
              <w:jc w:val="left"/>
              <w:rPr>
                <w:rFonts w:cstheme="minorHAnsi"/>
                <w:color w:val="000000"/>
                <w:szCs w:val="20"/>
                <w:lang w:val="el-GR"/>
              </w:rPr>
            </w:pPr>
          </w:p>
        </w:tc>
        <w:tc>
          <w:tcPr>
            <w:tcW w:w="1275" w:type="dxa"/>
          </w:tcPr>
          <w:p w:rsidR="00C4652E" w:rsidRPr="000346D0" w:rsidRDefault="00C4652E" w:rsidP="00424E77">
            <w:pPr>
              <w:pStyle w:val="BodyText"/>
              <w:spacing w:before="0"/>
              <w:jc w:val="left"/>
              <w:rPr>
                <w:rFonts w:cstheme="minorHAnsi"/>
                <w:color w:val="000000"/>
                <w:szCs w:val="20"/>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tabs>
                <w:tab w:val="left" w:pos="345"/>
                <w:tab w:val="left" w:pos="447"/>
              </w:tabs>
              <w:spacing w:before="0"/>
              <w:ind w:left="22" w:right="177" w:hanging="22"/>
              <w:jc w:val="left"/>
              <w:rPr>
                <w:rFonts w:cstheme="minorHAnsi"/>
                <w:color w:val="000000"/>
                <w:szCs w:val="20"/>
                <w:highlight w:val="yellow"/>
                <w:lang w:val="el-GR"/>
              </w:rPr>
            </w:pPr>
            <w:r w:rsidRPr="00CA5DE5">
              <w:rPr>
                <w:rFonts w:cstheme="minorHAnsi"/>
                <w:szCs w:val="20"/>
                <w:lang w:val="el-GR"/>
              </w:rPr>
              <w:t xml:space="preserve">Να διαθέτει ένα παράθυρο με φασματικό εύρος  διαπερατότητας (250-1500 </w:t>
            </w:r>
            <w:r w:rsidRPr="00CA5DE5">
              <w:rPr>
                <w:rFonts w:cstheme="minorHAnsi"/>
                <w:szCs w:val="20"/>
              </w:rPr>
              <w:t>nm</w:t>
            </w:r>
            <w:r w:rsidRPr="00CA5DE5">
              <w:rPr>
                <w:rFonts w:cstheme="minorHAnsi"/>
                <w:szCs w:val="20"/>
                <w:lang w:val="el-GR"/>
              </w:rPr>
              <w:t>) για την ανίχνευση ακτινοβολίας από το φασματοφωτόμετρο</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διαθέτει το</w:t>
            </w:r>
            <w:r>
              <w:rPr>
                <w:rFonts w:cstheme="minorHAnsi"/>
                <w:sz w:val="20"/>
                <w:szCs w:val="20"/>
                <w:lang w:val="el-GR"/>
              </w:rPr>
              <w:t>υλάχιστον 3 τροφοδοσίες για τις</w:t>
            </w:r>
            <w:r w:rsidRPr="00CA5DE5">
              <w:rPr>
                <w:rFonts w:cstheme="minorHAnsi"/>
                <w:sz w:val="20"/>
                <w:szCs w:val="20"/>
                <w:lang w:val="el-GR"/>
              </w:rPr>
              <w:t xml:space="preserve"> θύρες γαντιών, διαμέτρου 220</w:t>
            </w:r>
            <w:r w:rsidRPr="00CA5DE5">
              <w:rPr>
                <w:rFonts w:cstheme="minorHAnsi"/>
                <w:sz w:val="20"/>
                <w:szCs w:val="20"/>
              </w:rPr>
              <w:t>mm</w:t>
            </w:r>
            <w:r w:rsidRPr="00CA5DE5">
              <w:rPr>
                <w:rFonts w:cstheme="minorHAnsi"/>
                <w:sz w:val="20"/>
                <w:szCs w:val="20"/>
                <w:lang w:val="el-GR"/>
              </w:rPr>
              <w:t xml:space="preserve"> και τα αντίστοιχα γάντια: 3</w:t>
            </w:r>
            <w:r>
              <w:rPr>
                <w:rFonts w:cstheme="minorHAnsi"/>
                <w:sz w:val="20"/>
                <w:szCs w:val="20"/>
                <w:lang w:val="el-GR"/>
              </w:rPr>
              <w:t xml:space="preserve"> τεμάχια </w:t>
            </w:r>
            <w:r w:rsidRPr="00CA5DE5">
              <w:rPr>
                <w:rFonts w:cstheme="minorHAnsi"/>
                <w:sz w:val="20"/>
                <w:szCs w:val="20"/>
              </w:rPr>
              <w:t>X</w:t>
            </w:r>
            <w:r w:rsidRPr="00CA5DE5">
              <w:rPr>
                <w:rFonts w:cstheme="minorHAnsi"/>
                <w:sz w:val="20"/>
                <w:szCs w:val="20"/>
                <w:lang w:val="el-GR"/>
              </w:rPr>
              <w:t xml:space="preserve"> </w:t>
            </w:r>
            <w:r w:rsidRPr="00CA5DE5">
              <w:rPr>
                <w:rFonts w:cstheme="minorHAnsi"/>
                <w:sz w:val="20"/>
                <w:szCs w:val="20"/>
              </w:rPr>
              <w:t>Glove</w:t>
            </w:r>
            <w:r w:rsidRPr="00CA5DE5">
              <w:rPr>
                <w:rFonts w:cstheme="minorHAnsi"/>
                <w:sz w:val="20"/>
                <w:szCs w:val="20"/>
                <w:lang w:val="el-GR"/>
              </w:rPr>
              <w:t xml:space="preserve"> </w:t>
            </w:r>
            <w:r w:rsidRPr="00CA5DE5">
              <w:rPr>
                <w:rFonts w:cstheme="minorHAnsi"/>
                <w:sz w:val="20"/>
                <w:szCs w:val="20"/>
              </w:rPr>
              <w:t>port</w:t>
            </w:r>
            <w:r w:rsidRPr="00CA5DE5">
              <w:rPr>
                <w:rFonts w:cstheme="minorHAnsi"/>
                <w:sz w:val="20"/>
                <w:szCs w:val="20"/>
                <w:lang w:val="el-GR"/>
              </w:rPr>
              <w:t xml:space="preserve"> </w:t>
            </w:r>
            <w:r w:rsidRPr="00CA5DE5">
              <w:rPr>
                <w:rFonts w:cstheme="minorHAnsi"/>
                <w:sz w:val="20"/>
                <w:szCs w:val="20"/>
              </w:rPr>
              <w:t>feedthroughs</w:t>
            </w:r>
            <w:r w:rsidRPr="00CA5DE5">
              <w:rPr>
                <w:rFonts w:cstheme="minorHAnsi"/>
                <w:sz w:val="20"/>
                <w:szCs w:val="20"/>
                <w:lang w:val="el-GR"/>
              </w:rPr>
              <w:t>, 3</w:t>
            </w:r>
            <w:r>
              <w:rPr>
                <w:rFonts w:cstheme="minorHAnsi"/>
                <w:sz w:val="20"/>
                <w:szCs w:val="20"/>
                <w:lang w:val="el-GR"/>
              </w:rPr>
              <w:t xml:space="preserve"> τεμάχια </w:t>
            </w:r>
            <w:r w:rsidRPr="00CA5DE5">
              <w:rPr>
                <w:rFonts w:cstheme="minorHAnsi"/>
                <w:sz w:val="20"/>
                <w:szCs w:val="20"/>
              </w:rPr>
              <w:t>X</w:t>
            </w:r>
            <w:r w:rsidRPr="00CA5DE5">
              <w:rPr>
                <w:rFonts w:cstheme="minorHAnsi"/>
                <w:sz w:val="20"/>
                <w:szCs w:val="20"/>
                <w:lang w:val="el-GR"/>
              </w:rPr>
              <w:t xml:space="preserve"> </w:t>
            </w:r>
            <w:r w:rsidRPr="00CA5DE5">
              <w:rPr>
                <w:rFonts w:cstheme="minorHAnsi"/>
                <w:sz w:val="20"/>
                <w:szCs w:val="20"/>
              </w:rPr>
              <w:t>Butyl</w:t>
            </w:r>
            <w:r w:rsidRPr="00CA5DE5">
              <w:rPr>
                <w:rFonts w:cstheme="minorHAnsi"/>
                <w:sz w:val="20"/>
                <w:szCs w:val="20"/>
                <w:lang w:val="el-GR"/>
              </w:rPr>
              <w:t>, 0.4</w:t>
            </w:r>
            <w:r w:rsidRPr="00CA5DE5">
              <w:rPr>
                <w:rFonts w:cstheme="minorHAnsi"/>
                <w:sz w:val="20"/>
                <w:szCs w:val="20"/>
              </w:rPr>
              <w:t>mm</w:t>
            </w:r>
            <w:r w:rsidRPr="00CA5DE5">
              <w:rPr>
                <w:rFonts w:cstheme="minorHAnsi"/>
                <w:sz w:val="20"/>
                <w:szCs w:val="20"/>
                <w:lang w:val="el-GR"/>
              </w:rPr>
              <w:t xml:space="preserve">, </w:t>
            </w:r>
            <w:r w:rsidRPr="00CA5DE5">
              <w:rPr>
                <w:rFonts w:cstheme="minorHAnsi"/>
                <w:sz w:val="20"/>
                <w:szCs w:val="20"/>
              </w:rPr>
              <w:t>size</w:t>
            </w:r>
            <w:r w:rsidRPr="00CA5DE5">
              <w:rPr>
                <w:rFonts w:cstheme="minorHAnsi"/>
                <w:sz w:val="20"/>
                <w:szCs w:val="20"/>
                <w:lang w:val="el-GR"/>
              </w:rPr>
              <w:t xml:space="preserve"> </w:t>
            </w:r>
            <w:r w:rsidRPr="00CA5DE5">
              <w:rPr>
                <w:rFonts w:cstheme="minorHAnsi"/>
                <w:sz w:val="20"/>
                <w:szCs w:val="20"/>
              </w:rPr>
              <w:t>L</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tabs>
                <w:tab w:val="left" w:pos="345"/>
                <w:tab w:val="left" w:pos="447"/>
              </w:tabs>
              <w:spacing w:before="0"/>
              <w:ind w:left="22" w:right="177" w:hanging="22"/>
              <w:jc w:val="left"/>
              <w:rPr>
                <w:rFonts w:cstheme="minorHAnsi"/>
                <w:color w:val="000000"/>
                <w:szCs w:val="20"/>
                <w:highlight w:val="yellow"/>
                <w:lang w:val="el-GR"/>
              </w:rPr>
            </w:pPr>
            <w:r w:rsidRPr="00CA5DE5">
              <w:rPr>
                <w:rFonts w:cstheme="minorHAnsi"/>
                <w:szCs w:val="20"/>
                <w:lang w:val="el-GR"/>
              </w:rPr>
              <w:t>Με διαθέσιμο φωτισμό (λαμπτήρας φθορισμού) στη μπροστινή πλευρά</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διαθέτει έναν κύριο Προθάλαμο (</w:t>
            </w:r>
            <w:r w:rsidRPr="00CA5DE5">
              <w:rPr>
                <w:rFonts w:cstheme="minorHAnsi"/>
                <w:sz w:val="20"/>
                <w:szCs w:val="20"/>
              </w:rPr>
              <w:t>Main</w:t>
            </w:r>
            <w:r w:rsidRPr="00CA5DE5">
              <w:rPr>
                <w:rFonts w:cstheme="minorHAnsi"/>
                <w:sz w:val="20"/>
                <w:szCs w:val="20"/>
                <w:lang w:val="el-GR"/>
              </w:rPr>
              <w:t xml:space="preserve"> </w:t>
            </w:r>
            <w:r w:rsidRPr="00CA5DE5">
              <w:rPr>
                <w:rFonts w:cstheme="minorHAnsi"/>
                <w:sz w:val="20"/>
                <w:szCs w:val="20"/>
              </w:rPr>
              <w:t>antechamber</w:t>
            </w:r>
            <w:r w:rsidRPr="00CA5DE5">
              <w:rPr>
                <w:rFonts w:cstheme="minorHAnsi"/>
                <w:sz w:val="20"/>
                <w:szCs w:val="20"/>
                <w:lang w:val="el-GR"/>
              </w:rPr>
              <w:t xml:space="preserve"> ) με τα εξής χαρακτηριστικά :</w:t>
            </w:r>
          </w:p>
          <w:p w:rsidR="00C4652E" w:rsidRPr="002E7EA2" w:rsidRDefault="00C4652E" w:rsidP="00424E77">
            <w:pPr>
              <w:spacing w:before="0"/>
              <w:rPr>
                <w:rFonts w:cstheme="minorHAnsi"/>
                <w:sz w:val="20"/>
                <w:szCs w:val="20"/>
                <w:lang w:val="el-GR"/>
              </w:rPr>
            </w:pPr>
            <w:r w:rsidRPr="00CA5DE5">
              <w:rPr>
                <w:rFonts w:cstheme="minorHAnsi"/>
                <w:sz w:val="20"/>
                <w:szCs w:val="20"/>
                <w:lang w:val="el-GR"/>
              </w:rPr>
              <w:t xml:space="preserve">- </w:t>
            </w:r>
            <w:r w:rsidRPr="00CA5DE5">
              <w:rPr>
                <w:rFonts w:cstheme="minorHAnsi"/>
                <w:sz w:val="20"/>
                <w:szCs w:val="20"/>
              </w:rPr>
              <w:t>d</w:t>
            </w:r>
            <w:r w:rsidRPr="00CA5DE5">
              <w:rPr>
                <w:rFonts w:cstheme="minorHAnsi"/>
                <w:sz w:val="20"/>
                <w:szCs w:val="20"/>
                <w:lang w:val="el-GR"/>
              </w:rPr>
              <w:t xml:space="preserve">=390 </w:t>
            </w:r>
            <w:r w:rsidRPr="00CA5DE5">
              <w:rPr>
                <w:rFonts w:cstheme="minorHAnsi"/>
                <w:sz w:val="20"/>
                <w:szCs w:val="20"/>
              </w:rPr>
              <w:t>mm</w:t>
            </w:r>
            <w:r w:rsidRPr="00CA5DE5">
              <w:rPr>
                <w:rFonts w:cstheme="minorHAnsi"/>
                <w:sz w:val="20"/>
                <w:szCs w:val="20"/>
                <w:lang w:val="el-GR"/>
              </w:rPr>
              <w:t xml:space="preserve">, </w:t>
            </w:r>
            <w:r w:rsidRPr="00CA5DE5">
              <w:rPr>
                <w:rFonts w:cstheme="minorHAnsi"/>
                <w:sz w:val="20"/>
                <w:szCs w:val="20"/>
              </w:rPr>
              <w:t>l</w:t>
            </w:r>
            <w:r w:rsidRPr="00CA5DE5">
              <w:rPr>
                <w:rFonts w:cstheme="minorHAnsi"/>
                <w:sz w:val="20"/>
                <w:szCs w:val="20"/>
                <w:lang w:val="el-GR"/>
              </w:rPr>
              <w:t>=</w:t>
            </w:r>
            <w:r w:rsidRPr="002E7EA2">
              <w:rPr>
                <w:rFonts w:cstheme="minorHAnsi"/>
                <w:sz w:val="20"/>
                <w:szCs w:val="20"/>
                <w:lang w:val="el-GR"/>
              </w:rPr>
              <w:t xml:space="preserve">600 </w:t>
            </w:r>
            <w:r w:rsidRPr="002E7EA2">
              <w:rPr>
                <w:rFonts w:cstheme="minorHAnsi"/>
                <w:sz w:val="20"/>
                <w:szCs w:val="20"/>
              </w:rPr>
              <w:t>mm</w:t>
            </w:r>
            <w:r w:rsidRPr="002E7EA2">
              <w:rPr>
                <w:rFonts w:cstheme="minorHAnsi"/>
                <w:sz w:val="20"/>
                <w:szCs w:val="20"/>
                <w:lang w:val="el-GR"/>
              </w:rPr>
              <w:t>,</w:t>
            </w:r>
          </w:p>
          <w:p w:rsidR="00C4652E" w:rsidRPr="002E7EA2" w:rsidRDefault="00C4652E" w:rsidP="00424E77">
            <w:pPr>
              <w:spacing w:before="0"/>
              <w:rPr>
                <w:rFonts w:cstheme="minorHAnsi"/>
                <w:sz w:val="20"/>
                <w:szCs w:val="20"/>
                <w:lang w:val="el-GR"/>
              </w:rPr>
            </w:pPr>
            <w:r w:rsidRPr="002E7EA2">
              <w:rPr>
                <w:rFonts w:cstheme="minorHAnsi"/>
                <w:sz w:val="20"/>
                <w:szCs w:val="20"/>
                <w:lang w:val="el-GR"/>
              </w:rPr>
              <w:t>-  χειροκίνητος χειρισμός πόρτας,</w:t>
            </w:r>
          </w:p>
          <w:p w:rsidR="00C4652E" w:rsidRPr="002E7EA2" w:rsidRDefault="00C4652E" w:rsidP="00424E77">
            <w:pPr>
              <w:spacing w:before="0"/>
              <w:rPr>
                <w:rFonts w:cstheme="minorHAnsi"/>
                <w:sz w:val="20"/>
                <w:szCs w:val="20"/>
                <w:lang w:val="el-GR"/>
              </w:rPr>
            </w:pPr>
            <w:r w:rsidRPr="002E7EA2">
              <w:rPr>
                <w:rFonts w:cstheme="minorHAnsi"/>
                <w:sz w:val="20"/>
                <w:szCs w:val="20"/>
                <w:lang w:val="el-GR"/>
              </w:rPr>
              <w:t>- να περιλαμβάνει συρόμενο εσωτερικό δίσκο τοποθέτησης δείγματος,</w:t>
            </w:r>
          </w:p>
          <w:p w:rsidR="00C4652E" w:rsidRPr="002E7EA2" w:rsidRDefault="00C4652E" w:rsidP="00424E77">
            <w:pPr>
              <w:spacing w:before="0"/>
              <w:rPr>
                <w:rFonts w:cstheme="minorHAnsi"/>
                <w:sz w:val="20"/>
                <w:szCs w:val="20"/>
                <w:lang w:val="el-GR"/>
              </w:rPr>
            </w:pPr>
            <w:r w:rsidRPr="002E7EA2">
              <w:rPr>
                <w:rFonts w:cstheme="minorHAnsi"/>
                <w:sz w:val="20"/>
                <w:szCs w:val="20"/>
                <w:lang w:val="el-GR"/>
              </w:rPr>
              <w:t>- δεξί τοίχωμα θαλάμου με δυνατότητα χειροκίνητης μετακίνησης</w:t>
            </w:r>
          </w:p>
          <w:p w:rsidR="00C4652E" w:rsidRPr="008A704A" w:rsidRDefault="00C4652E" w:rsidP="00424E77">
            <w:pPr>
              <w:spacing w:before="0"/>
              <w:rPr>
                <w:rFonts w:cstheme="minorHAnsi"/>
                <w:sz w:val="20"/>
                <w:szCs w:val="20"/>
                <w:lang w:val="el-GR"/>
              </w:rPr>
            </w:pPr>
            <w:r w:rsidRPr="008A704A">
              <w:rPr>
                <w:rFonts w:cstheme="minorHAnsi"/>
                <w:sz w:val="20"/>
                <w:szCs w:val="20"/>
                <w:lang w:val="el-GR"/>
              </w:rPr>
              <w:t xml:space="preserve">- </w:t>
            </w:r>
            <w:r w:rsidRPr="002E7EA2">
              <w:rPr>
                <w:rFonts w:cstheme="minorHAnsi"/>
                <w:sz w:val="20"/>
                <w:szCs w:val="20"/>
                <w:lang w:val="el-GR"/>
              </w:rPr>
              <w:t>βαλβίδα</w:t>
            </w:r>
            <w:r w:rsidRPr="008A704A">
              <w:rPr>
                <w:rFonts w:cstheme="minorHAnsi"/>
                <w:sz w:val="20"/>
                <w:szCs w:val="20"/>
                <w:lang w:val="el-GR"/>
              </w:rPr>
              <w:t xml:space="preserve"> </w:t>
            </w:r>
            <w:r w:rsidRPr="002E7EA2">
              <w:rPr>
                <w:rFonts w:cstheme="minorHAnsi"/>
                <w:sz w:val="20"/>
                <w:szCs w:val="20"/>
                <w:lang w:val="el-GR"/>
              </w:rPr>
              <w:t>εκκένωσης</w:t>
            </w:r>
            <w:r w:rsidRPr="008A704A">
              <w:rPr>
                <w:rFonts w:cstheme="minorHAnsi"/>
                <w:sz w:val="20"/>
                <w:szCs w:val="20"/>
                <w:lang w:val="el-GR"/>
              </w:rPr>
              <w:t>/</w:t>
            </w:r>
            <w:r w:rsidRPr="002E7EA2">
              <w:rPr>
                <w:rFonts w:cstheme="minorHAnsi"/>
                <w:sz w:val="20"/>
                <w:szCs w:val="20"/>
                <w:lang w:val="el-GR"/>
              </w:rPr>
              <w:t>αναπλήρωσης</w:t>
            </w:r>
            <w:r w:rsidRPr="008A704A">
              <w:rPr>
                <w:rFonts w:cstheme="minorHAnsi"/>
                <w:sz w:val="20"/>
                <w:szCs w:val="20"/>
                <w:lang w:val="el-GR"/>
              </w:rPr>
              <w:t xml:space="preserve"> </w:t>
            </w:r>
            <w:r w:rsidRPr="002E7EA2">
              <w:rPr>
                <w:rFonts w:cstheme="minorHAnsi"/>
                <w:sz w:val="20"/>
                <w:szCs w:val="20"/>
                <w:lang w:val="el-GR"/>
              </w:rPr>
              <w:t>με</w:t>
            </w:r>
            <w:r w:rsidRPr="008A704A">
              <w:rPr>
                <w:rFonts w:cstheme="minorHAnsi"/>
                <w:sz w:val="20"/>
                <w:szCs w:val="20"/>
                <w:lang w:val="el-GR"/>
              </w:rPr>
              <w:t xml:space="preserve"> </w:t>
            </w:r>
            <w:r w:rsidRPr="002E7EA2">
              <w:rPr>
                <w:rFonts w:cstheme="minorHAnsi"/>
                <w:sz w:val="20"/>
                <w:szCs w:val="20"/>
                <w:lang w:val="el-GR"/>
              </w:rPr>
              <w:t>σφαιρίδιο</w:t>
            </w:r>
            <w:r w:rsidRPr="008A704A">
              <w:rPr>
                <w:rFonts w:cstheme="minorHAnsi"/>
                <w:sz w:val="20"/>
                <w:szCs w:val="20"/>
                <w:lang w:val="el-GR"/>
              </w:rPr>
              <w:t xml:space="preserve"> </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Να διαθέτει πλήρως Αυτόματο σύστημα καθαρισμού αερίου </w:t>
            </w:r>
          </w:p>
          <w:p w:rsidR="00C4652E" w:rsidRPr="00CA5DE5" w:rsidRDefault="00C4652E" w:rsidP="00424E77">
            <w:pPr>
              <w:spacing w:before="0"/>
              <w:rPr>
                <w:rFonts w:cstheme="minorHAnsi"/>
                <w:sz w:val="20"/>
                <w:szCs w:val="20"/>
                <w:lang w:val="el-GR"/>
              </w:rPr>
            </w:pPr>
            <w:r>
              <w:rPr>
                <w:rFonts w:cstheme="minorHAnsi"/>
                <w:sz w:val="20"/>
                <w:szCs w:val="20"/>
                <w:lang w:val="el-GR"/>
              </w:rPr>
              <w:t>(</w:t>
            </w:r>
            <w:r w:rsidRPr="00CA5DE5">
              <w:rPr>
                <w:rFonts w:cstheme="minorHAnsi"/>
                <w:sz w:val="20"/>
                <w:szCs w:val="20"/>
              </w:rPr>
              <w:t>Gas</w:t>
            </w:r>
            <w:r w:rsidRPr="00CA5DE5">
              <w:rPr>
                <w:rFonts w:cstheme="minorHAnsi"/>
                <w:sz w:val="20"/>
                <w:szCs w:val="20"/>
                <w:lang w:val="el-GR"/>
              </w:rPr>
              <w:t xml:space="preserve"> </w:t>
            </w:r>
            <w:r w:rsidRPr="00CA5DE5">
              <w:rPr>
                <w:rFonts w:cstheme="minorHAnsi"/>
                <w:sz w:val="20"/>
                <w:szCs w:val="20"/>
              </w:rPr>
              <w:t>purifier</w:t>
            </w:r>
            <w:r w:rsidRPr="00CA5DE5">
              <w:rPr>
                <w:rFonts w:cstheme="minorHAnsi"/>
                <w:sz w:val="20"/>
                <w:szCs w:val="20"/>
                <w:lang w:val="el-GR"/>
              </w:rPr>
              <w:t>): μια στήλη - φίλτρο για τον καθαρισμό αδρανούς αερίου και απορρόφηση Ο2 και Η2Ο.</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pStyle w:val="BodyText"/>
              <w:tabs>
                <w:tab w:val="left" w:pos="345"/>
                <w:tab w:val="left" w:pos="447"/>
              </w:tabs>
              <w:spacing w:before="0"/>
              <w:ind w:left="22" w:right="177" w:hanging="22"/>
              <w:jc w:val="left"/>
              <w:rPr>
                <w:rFonts w:cstheme="minorHAnsi"/>
                <w:color w:val="000000"/>
                <w:szCs w:val="20"/>
                <w:highlight w:val="yellow"/>
                <w:lang w:val="el-GR"/>
              </w:rPr>
            </w:pPr>
            <w:r w:rsidRPr="00CA5DE5">
              <w:rPr>
                <w:rFonts w:cstheme="minorHAnsi"/>
                <w:szCs w:val="20"/>
                <w:lang w:val="el-GR"/>
              </w:rPr>
              <w:t>Το σύστημα να έχει τη δυνατότητα λειτουργίας και με τα 3 αέρια: άζωτο (</w:t>
            </w:r>
            <w:r w:rsidRPr="00CA5DE5">
              <w:rPr>
                <w:rFonts w:cstheme="minorHAnsi"/>
                <w:szCs w:val="20"/>
              </w:rPr>
              <w:t>N</w:t>
            </w:r>
            <w:r w:rsidRPr="00CA5DE5">
              <w:rPr>
                <w:rFonts w:cstheme="minorHAnsi"/>
                <w:szCs w:val="20"/>
                <w:lang w:val="el-GR"/>
              </w:rPr>
              <w:t>2), αργό (</w:t>
            </w:r>
            <w:r w:rsidRPr="00CA5DE5">
              <w:rPr>
                <w:rFonts w:cstheme="minorHAnsi"/>
                <w:szCs w:val="20"/>
              </w:rPr>
              <w:t>Ar</w:t>
            </w:r>
            <w:r w:rsidRPr="00CA5DE5">
              <w:rPr>
                <w:rFonts w:cstheme="minorHAnsi"/>
                <w:szCs w:val="20"/>
                <w:lang w:val="el-GR"/>
              </w:rPr>
              <w:t>), ήλιο (</w:t>
            </w:r>
            <w:r w:rsidRPr="00CA5DE5">
              <w:rPr>
                <w:rFonts w:cstheme="minorHAnsi"/>
                <w:szCs w:val="20"/>
              </w:rPr>
              <w:t>He</w:t>
            </w:r>
            <w:r w:rsidRPr="00CA5DE5">
              <w:rPr>
                <w:rFonts w:cstheme="minorHAnsi"/>
                <w:szCs w:val="20"/>
                <w:lang w:val="el-GR"/>
              </w:rPr>
              <w:t>)</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διαθέτει κυκλοφορητή (</w:t>
            </w:r>
            <w:r w:rsidRPr="00CA5DE5">
              <w:rPr>
                <w:rFonts w:cstheme="minorHAnsi"/>
                <w:sz w:val="20"/>
                <w:szCs w:val="20"/>
              </w:rPr>
              <w:t>circulation</w:t>
            </w:r>
            <w:r w:rsidRPr="00CA5DE5">
              <w:rPr>
                <w:rFonts w:cstheme="minorHAnsi"/>
                <w:sz w:val="20"/>
                <w:szCs w:val="20"/>
                <w:lang w:val="el-GR"/>
              </w:rPr>
              <w:t xml:space="preserve"> </w:t>
            </w:r>
            <w:r w:rsidRPr="00CA5DE5">
              <w:rPr>
                <w:rFonts w:cstheme="minorHAnsi"/>
                <w:sz w:val="20"/>
                <w:szCs w:val="20"/>
              </w:rPr>
              <w:t>blower</w:t>
            </w:r>
            <w:r w:rsidRPr="00CA5DE5">
              <w:rPr>
                <w:rFonts w:cstheme="minorHAnsi"/>
                <w:sz w:val="20"/>
                <w:szCs w:val="20"/>
                <w:lang w:val="el-GR"/>
              </w:rPr>
              <w:t xml:space="preserve">) έως 88 </w:t>
            </w:r>
            <w:r w:rsidRPr="00CA5DE5">
              <w:rPr>
                <w:rFonts w:cstheme="minorHAnsi"/>
                <w:sz w:val="20"/>
                <w:szCs w:val="20"/>
              </w:rPr>
              <w:t>m</w:t>
            </w:r>
            <w:r w:rsidRPr="00CA5DE5">
              <w:rPr>
                <w:rFonts w:cstheme="minorHAnsi"/>
                <w:sz w:val="20"/>
                <w:szCs w:val="20"/>
                <w:lang w:val="el-GR"/>
              </w:rPr>
              <w:t xml:space="preserve">³ / </w:t>
            </w:r>
            <w:r w:rsidRPr="00CA5DE5">
              <w:rPr>
                <w:rFonts w:cstheme="minorHAnsi"/>
                <w:sz w:val="20"/>
                <w:szCs w:val="20"/>
              </w:rPr>
              <w:t>h</w:t>
            </w:r>
            <w:r w:rsidRPr="00CA5DE5">
              <w:rPr>
                <w:rFonts w:cstheme="minorHAnsi"/>
                <w:sz w:val="20"/>
                <w:szCs w:val="20"/>
                <w:lang w:val="el-GR"/>
              </w:rPr>
              <w:t>, ρυθμιζόμενη συχνότητα, επιβραδυνόμενη δόνηση, χωρίς παραγωγή θερμικού φορτίου</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διαθέτει περιστροφική αντλία (</w:t>
            </w:r>
            <w:r w:rsidRPr="00CA5DE5">
              <w:rPr>
                <w:rFonts w:cstheme="minorHAnsi"/>
                <w:sz w:val="20"/>
                <w:szCs w:val="20"/>
              </w:rPr>
              <w:t>Rotary</w:t>
            </w:r>
            <w:r w:rsidRPr="00CA5DE5">
              <w:rPr>
                <w:rFonts w:cstheme="minorHAnsi"/>
                <w:sz w:val="20"/>
                <w:szCs w:val="20"/>
                <w:lang w:val="el-GR"/>
              </w:rPr>
              <w:t xml:space="preserve"> </w:t>
            </w:r>
            <w:r w:rsidRPr="00CA5DE5">
              <w:rPr>
                <w:rFonts w:cstheme="minorHAnsi"/>
                <w:sz w:val="20"/>
                <w:szCs w:val="20"/>
              </w:rPr>
              <w:t>vane</w:t>
            </w:r>
            <w:r w:rsidRPr="00CA5DE5">
              <w:rPr>
                <w:rFonts w:cstheme="minorHAnsi"/>
                <w:sz w:val="20"/>
                <w:szCs w:val="20"/>
                <w:lang w:val="el-GR"/>
              </w:rPr>
              <w:t xml:space="preserve"> </w:t>
            </w:r>
            <w:r w:rsidRPr="00CA5DE5">
              <w:rPr>
                <w:rFonts w:cstheme="minorHAnsi"/>
                <w:sz w:val="20"/>
                <w:szCs w:val="20"/>
              </w:rPr>
              <w:t>pump</w:t>
            </w:r>
            <w:r w:rsidRPr="00CA5DE5">
              <w:rPr>
                <w:rFonts w:cstheme="minorHAnsi"/>
                <w:sz w:val="20"/>
                <w:szCs w:val="20"/>
                <w:lang w:val="el-GR"/>
              </w:rPr>
              <w:t xml:space="preserve">): Ταχύτητα άντλησης μέχρι 17 </w:t>
            </w:r>
            <w:r w:rsidRPr="00CA5DE5">
              <w:rPr>
                <w:rFonts w:cstheme="minorHAnsi"/>
                <w:sz w:val="20"/>
                <w:szCs w:val="20"/>
              </w:rPr>
              <w:t>m</w:t>
            </w:r>
            <w:r w:rsidRPr="00CA5DE5">
              <w:rPr>
                <w:rFonts w:cstheme="minorHAnsi"/>
                <w:sz w:val="20"/>
                <w:szCs w:val="20"/>
                <w:lang w:val="el-GR"/>
              </w:rPr>
              <w:t xml:space="preserve">3 / </w:t>
            </w:r>
            <w:r w:rsidRPr="00CA5DE5">
              <w:rPr>
                <w:rFonts w:cstheme="minorHAnsi"/>
                <w:sz w:val="20"/>
                <w:szCs w:val="20"/>
              </w:rPr>
              <w:t>h</w:t>
            </w:r>
            <w:r w:rsidRPr="00CA5DE5">
              <w:rPr>
                <w:rFonts w:cstheme="minorHAnsi"/>
                <w:sz w:val="20"/>
                <w:szCs w:val="20"/>
                <w:lang w:val="el-GR"/>
              </w:rPr>
              <w:t xml:space="preserve"> (10 </w:t>
            </w:r>
            <w:r w:rsidRPr="00CA5DE5">
              <w:rPr>
                <w:rFonts w:cstheme="minorHAnsi"/>
                <w:sz w:val="20"/>
                <w:szCs w:val="20"/>
              </w:rPr>
              <w:t>CFM</w:t>
            </w:r>
            <w:r w:rsidRPr="00CA5DE5">
              <w:rPr>
                <w:rFonts w:cstheme="minorHAnsi"/>
                <w:sz w:val="20"/>
                <w:szCs w:val="20"/>
                <w:lang w:val="el-GR"/>
              </w:rPr>
              <w:t xml:space="preserve">) συμπεριλαμβανομένων </w:t>
            </w:r>
            <w:r w:rsidRPr="00CA5DE5">
              <w:rPr>
                <w:rFonts w:cstheme="minorHAnsi"/>
                <w:sz w:val="20"/>
                <w:szCs w:val="20"/>
              </w:rPr>
              <w:t>oil</w:t>
            </w:r>
            <w:r w:rsidRPr="00CA5DE5">
              <w:rPr>
                <w:rFonts w:cstheme="minorHAnsi"/>
                <w:sz w:val="20"/>
                <w:szCs w:val="20"/>
                <w:lang w:val="el-GR"/>
              </w:rPr>
              <w:t xml:space="preserve"> </w:t>
            </w:r>
            <w:r w:rsidRPr="00CA5DE5">
              <w:rPr>
                <w:rFonts w:cstheme="minorHAnsi"/>
                <w:sz w:val="20"/>
                <w:szCs w:val="20"/>
              </w:rPr>
              <w:t>mist</w:t>
            </w:r>
            <w:r w:rsidRPr="00CA5DE5">
              <w:rPr>
                <w:rFonts w:cstheme="minorHAnsi"/>
                <w:sz w:val="20"/>
                <w:szCs w:val="20"/>
                <w:lang w:val="el-GR"/>
              </w:rPr>
              <w:t xml:space="preserve"> </w:t>
            </w:r>
            <w:r w:rsidRPr="00CA5DE5">
              <w:rPr>
                <w:rFonts w:cstheme="minorHAnsi"/>
                <w:sz w:val="20"/>
                <w:szCs w:val="20"/>
              </w:rPr>
              <w:t>filter</w:t>
            </w:r>
            <w:r w:rsidRPr="00CA5DE5">
              <w:rPr>
                <w:rFonts w:cstheme="minorHAnsi"/>
                <w:sz w:val="20"/>
                <w:szCs w:val="20"/>
                <w:lang w:val="el-GR"/>
              </w:rPr>
              <w:t xml:space="preserve"> </w:t>
            </w:r>
            <w:r w:rsidRPr="00CA5DE5">
              <w:rPr>
                <w:rFonts w:cstheme="minorHAnsi"/>
                <w:sz w:val="20"/>
                <w:szCs w:val="20"/>
              </w:rPr>
              <w:t>and</w:t>
            </w:r>
            <w:r w:rsidRPr="00CA5DE5">
              <w:rPr>
                <w:rFonts w:cstheme="minorHAnsi"/>
                <w:sz w:val="20"/>
                <w:szCs w:val="20"/>
                <w:lang w:val="el-GR"/>
              </w:rPr>
              <w:t xml:space="preserve"> </w:t>
            </w:r>
            <w:r w:rsidRPr="00CA5DE5">
              <w:rPr>
                <w:rFonts w:cstheme="minorHAnsi"/>
                <w:sz w:val="20"/>
                <w:szCs w:val="20"/>
              </w:rPr>
              <w:t>oil</w:t>
            </w:r>
            <w:r w:rsidRPr="00CA5DE5">
              <w:rPr>
                <w:rFonts w:cstheme="minorHAnsi"/>
                <w:sz w:val="20"/>
                <w:szCs w:val="20"/>
                <w:lang w:val="el-GR"/>
              </w:rPr>
              <w:t xml:space="preserve"> </w:t>
            </w:r>
            <w:r w:rsidRPr="00CA5DE5">
              <w:rPr>
                <w:rFonts w:cstheme="minorHAnsi"/>
                <w:sz w:val="20"/>
                <w:szCs w:val="20"/>
              </w:rPr>
              <w:t>return</w:t>
            </w:r>
            <w:r w:rsidRPr="00CA5DE5">
              <w:rPr>
                <w:rFonts w:cstheme="minorHAnsi"/>
                <w:sz w:val="20"/>
                <w:szCs w:val="20"/>
                <w:lang w:val="el-GR"/>
              </w:rPr>
              <w:t xml:space="preserve"> </w:t>
            </w:r>
            <w:r w:rsidRPr="00CA5DE5">
              <w:rPr>
                <w:rFonts w:cstheme="minorHAnsi"/>
                <w:sz w:val="20"/>
                <w:szCs w:val="20"/>
              </w:rPr>
              <w:t>kit</w:t>
            </w:r>
          </w:p>
        </w:tc>
        <w:tc>
          <w:tcPr>
            <w:tcW w:w="1417" w:type="dxa"/>
            <w:vAlign w:val="center"/>
          </w:tcPr>
          <w:p w:rsidR="00C4652E" w:rsidRPr="00277D2B" w:rsidRDefault="00C4652E" w:rsidP="00424E77">
            <w:pPr>
              <w:pStyle w:val="BodyText"/>
              <w:spacing w:before="0"/>
              <w:jc w:val="center"/>
              <w:rPr>
                <w:rFonts w:cstheme="minorHAnsi"/>
                <w:color w:val="000000"/>
                <w:szCs w:val="20"/>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rPr>
            </w:pPr>
          </w:p>
        </w:tc>
        <w:tc>
          <w:tcPr>
            <w:tcW w:w="1275" w:type="dxa"/>
          </w:tcPr>
          <w:p w:rsidR="00C4652E" w:rsidRPr="00535EDF" w:rsidRDefault="00C4652E" w:rsidP="00424E77">
            <w:pPr>
              <w:pStyle w:val="BodyText"/>
              <w:spacing w:before="0"/>
              <w:jc w:val="left"/>
              <w:rPr>
                <w:rFonts w:cstheme="minorHAnsi"/>
                <w:color w:val="000000"/>
                <w:szCs w:val="20"/>
                <w:highlight w:val="yellow"/>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διαθέτει 6 ράφια ρυθμιζόμενου ύψους</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w:t>
            </w:r>
            <w:r>
              <w:rPr>
                <w:rFonts w:cstheme="minorHAnsi"/>
                <w:sz w:val="20"/>
                <w:szCs w:val="20"/>
                <w:lang w:val="el-GR"/>
              </w:rPr>
              <w:t>αθέτει 4 εισόδους τροφοδοσίας (</w:t>
            </w:r>
            <w:r w:rsidRPr="00CA5DE5">
              <w:rPr>
                <w:rFonts w:cstheme="minorHAnsi"/>
                <w:sz w:val="20"/>
                <w:szCs w:val="20"/>
              </w:rPr>
              <w:t>Feed</w:t>
            </w:r>
            <w:r w:rsidRPr="00CA5DE5">
              <w:rPr>
                <w:rFonts w:cstheme="minorHAnsi"/>
                <w:sz w:val="20"/>
                <w:szCs w:val="20"/>
                <w:lang w:val="el-GR"/>
              </w:rPr>
              <w:t xml:space="preserve"> </w:t>
            </w:r>
            <w:r w:rsidRPr="00CA5DE5">
              <w:rPr>
                <w:rFonts w:cstheme="minorHAnsi"/>
                <w:sz w:val="20"/>
                <w:szCs w:val="20"/>
              </w:rPr>
              <w:t>throughs</w:t>
            </w:r>
            <w:r w:rsidRPr="00CA5DE5">
              <w:rPr>
                <w:rFonts w:cstheme="minorHAnsi"/>
                <w:sz w:val="20"/>
                <w:szCs w:val="20"/>
                <w:lang w:val="el-GR"/>
              </w:rPr>
              <w:t>):</w:t>
            </w:r>
          </w:p>
          <w:p w:rsidR="00C4652E" w:rsidRPr="004F2192" w:rsidRDefault="00C4652E" w:rsidP="00424E77">
            <w:pPr>
              <w:spacing w:before="0"/>
              <w:rPr>
                <w:rFonts w:cstheme="minorHAnsi"/>
                <w:sz w:val="20"/>
                <w:szCs w:val="20"/>
                <w:lang w:val="el-GR"/>
              </w:rPr>
            </w:pPr>
            <w:r w:rsidRPr="004F2192">
              <w:rPr>
                <w:rFonts w:cstheme="minorHAnsi"/>
                <w:sz w:val="20"/>
                <w:szCs w:val="20"/>
                <w:lang w:val="el-GR"/>
              </w:rPr>
              <w:t xml:space="preserve">3 </w:t>
            </w:r>
            <w:r w:rsidRPr="00CA5DE5">
              <w:rPr>
                <w:rFonts w:cstheme="minorHAnsi"/>
                <w:sz w:val="20"/>
                <w:szCs w:val="20"/>
              </w:rPr>
              <w:t>X</w:t>
            </w:r>
            <w:r w:rsidRPr="004F2192">
              <w:rPr>
                <w:rFonts w:cstheme="minorHAnsi"/>
                <w:sz w:val="20"/>
                <w:szCs w:val="20"/>
                <w:lang w:val="el-GR"/>
              </w:rPr>
              <w:t xml:space="preserve"> </w:t>
            </w:r>
            <w:r w:rsidRPr="00CA5DE5">
              <w:rPr>
                <w:rFonts w:cstheme="minorHAnsi"/>
                <w:sz w:val="20"/>
                <w:szCs w:val="20"/>
              </w:rPr>
              <w:t>Flanges</w:t>
            </w:r>
            <w:r w:rsidRPr="004F2192">
              <w:rPr>
                <w:rFonts w:cstheme="minorHAnsi"/>
                <w:sz w:val="20"/>
                <w:szCs w:val="20"/>
                <w:lang w:val="el-GR"/>
              </w:rPr>
              <w:t xml:space="preserve"> </w:t>
            </w:r>
            <w:r w:rsidRPr="00CA5DE5">
              <w:rPr>
                <w:rFonts w:cstheme="minorHAnsi"/>
                <w:sz w:val="20"/>
                <w:szCs w:val="20"/>
              </w:rPr>
              <w:t>DN</w:t>
            </w:r>
            <w:r w:rsidRPr="004F2192">
              <w:rPr>
                <w:rFonts w:cstheme="minorHAnsi"/>
                <w:sz w:val="20"/>
                <w:szCs w:val="20"/>
                <w:lang w:val="el-GR"/>
              </w:rPr>
              <w:t xml:space="preserve">40 </w:t>
            </w:r>
            <w:r w:rsidRPr="00CA5DE5">
              <w:rPr>
                <w:rFonts w:cstheme="minorHAnsi"/>
                <w:sz w:val="20"/>
                <w:szCs w:val="20"/>
              </w:rPr>
              <w:t>for</w:t>
            </w:r>
            <w:r w:rsidRPr="004F2192">
              <w:rPr>
                <w:rFonts w:cstheme="minorHAnsi"/>
                <w:sz w:val="20"/>
                <w:szCs w:val="20"/>
                <w:lang w:val="el-GR"/>
              </w:rPr>
              <w:t xml:space="preserve"> </w:t>
            </w:r>
            <w:r>
              <w:rPr>
                <w:rFonts w:cstheme="minorHAnsi"/>
                <w:sz w:val="20"/>
                <w:szCs w:val="20"/>
                <w:lang w:val="el-GR"/>
              </w:rPr>
              <w:t>εγκατάσταση</w:t>
            </w:r>
            <w:r w:rsidRPr="004F2192">
              <w:rPr>
                <w:rFonts w:cstheme="minorHAnsi"/>
                <w:sz w:val="20"/>
                <w:szCs w:val="20"/>
                <w:lang w:val="el-GR"/>
              </w:rPr>
              <w:t xml:space="preserve"> </w:t>
            </w:r>
            <w:r>
              <w:rPr>
                <w:rFonts w:cstheme="minorHAnsi"/>
                <w:sz w:val="20"/>
                <w:szCs w:val="20"/>
                <w:lang w:val="el-GR"/>
              </w:rPr>
              <w:t>εισόδων τροφοδοσίας</w:t>
            </w:r>
          </w:p>
          <w:p w:rsidR="00C4652E" w:rsidRPr="00CA5DE5" w:rsidRDefault="00C4652E" w:rsidP="00424E77">
            <w:pPr>
              <w:spacing w:before="0"/>
              <w:rPr>
                <w:rFonts w:cstheme="minorHAnsi"/>
                <w:sz w:val="20"/>
                <w:szCs w:val="20"/>
                <w:lang w:val="el-GR"/>
              </w:rPr>
            </w:pPr>
            <w:r w:rsidRPr="00CA5DE5">
              <w:rPr>
                <w:rFonts w:cstheme="minorHAnsi"/>
                <w:sz w:val="20"/>
                <w:szCs w:val="20"/>
              </w:rPr>
              <w:t>1 X Electrical</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Με 2 Φίλτρα Σκόνης ( </w:t>
            </w:r>
            <w:r w:rsidRPr="00CA5DE5">
              <w:rPr>
                <w:rFonts w:cstheme="minorHAnsi"/>
                <w:sz w:val="20"/>
                <w:szCs w:val="20"/>
              </w:rPr>
              <w:t>Dust</w:t>
            </w:r>
            <w:r w:rsidRPr="00CA5DE5">
              <w:rPr>
                <w:rFonts w:cstheme="minorHAnsi"/>
                <w:sz w:val="20"/>
                <w:szCs w:val="20"/>
                <w:lang w:val="el-GR"/>
              </w:rPr>
              <w:t xml:space="preserve"> </w:t>
            </w:r>
            <w:r w:rsidRPr="00CA5DE5">
              <w:rPr>
                <w:rFonts w:cstheme="minorHAnsi"/>
                <w:sz w:val="20"/>
                <w:szCs w:val="20"/>
              </w:rPr>
              <w:t>filter</w:t>
            </w:r>
            <w:r w:rsidRPr="00CA5DE5">
              <w:rPr>
                <w:rFonts w:cstheme="minorHAnsi"/>
                <w:sz w:val="20"/>
                <w:szCs w:val="20"/>
                <w:lang w:val="el-GR"/>
              </w:rPr>
              <w:t xml:space="preserve">) </w:t>
            </w:r>
            <w:r w:rsidRPr="00CA5DE5">
              <w:rPr>
                <w:rFonts w:cstheme="minorHAnsi"/>
                <w:sz w:val="20"/>
                <w:szCs w:val="20"/>
              </w:rPr>
              <w:t>HEPA</w:t>
            </w:r>
            <w:r w:rsidRPr="00CA5DE5">
              <w:rPr>
                <w:rFonts w:cstheme="minorHAnsi"/>
                <w:sz w:val="20"/>
                <w:szCs w:val="20"/>
                <w:lang w:val="el-GR"/>
              </w:rPr>
              <w:t xml:space="preserve"> </w:t>
            </w:r>
            <w:r w:rsidRPr="00CA5DE5">
              <w:rPr>
                <w:rFonts w:cstheme="minorHAnsi"/>
                <w:sz w:val="20"/>
                <w:szCs w:val="20"/>
              </w:rPr>
              <w:t>H</w:t>
            </w:r>
            <w:r w:rsidRPr="00CA5DE5">
              <w:rPr>
                <w:rFonts w:cstheme="minorHAnsi"/>
                <w:sz w:val="20"/>
                <w:szCs w:val="20"/>
                <w:lang w:val="el-GR"/>
              </w:rPr>
              <w:t xml:space="preserve">13 και Χωρητικότητα 2τμχ  </w:t>
            </w:r>
            <w:r w:rsidRPr="00CA5DE5">
              <w:rPr>
                <w:rFonts w:cstheme="minorHAnsi"/>
                <w:sz w:val="20"/>
                <w:szCs w:val="20"/>
              </w:rPr>
              <w:t>HEPA</w:t>
            </w:r>
            <w:r w:rsidRPr="00CA5DE5">
              <w:rPr>
                <w:rFonts w:cstheme="minorHAnsi"/>
                <w:sz w:val="20"/>
                <w:szCs w:val="20"/>
                <w:lang w:val="el-GR"/>
              </w:rPr>
              <w:t xml:space="preserve"> </w:t>
            </w:r>
            <w:r w:rsidRPr="00CA5DE5">
              <w:rPr>
                <w:rFonts w:cstheme="minorHAnsi"/>
                <w:sz w:val="20"/>
                <w:szCs w:val="20"/>
              </w:rPr>
              <w:t>H</w:t>
            </w:r>
            <w:r w:rsidRPr="00CA5DE5">
              <w:rPr>
                <w:rFonts w:cstheme="minorHAnsi"/>
                <w:sz w:val="20"/>
                <w:szCs w:val="20"/>
                <w:lang w:val="el-GR"/>
              </w:rPr>
              <w:t xml:space="preserve">13 </w:t>
            </w:r>
            <w:r w:rsidRPr="00CA5DE5">
              <w:rPr>
                <w:rFonts w:cstheme="minorHAnsi"/>
                <w:sz w:val="20"/>
                <w:szCs w:val="20"/>
              </w:rPr>
              <w:t>dust</w:t>
            </w:r>
            <w:r w:rsidRPr="00CA5DE5">
              <w:rPr>
                <w:rFonts w:cstheme="minorHAnsi"/>
                <w:sz w:val="20"/>
                <w:szCs w:val="20"/>
                <w:lang w:val="el-GR"/>
              </w:rPr>
              <w:t xml:space="preserve"> </w:t>
            </w:r>
            <w:r w:rsidRPr="00CA5DE5">
              <w:rPr>
                <w:rFonts w:cstheme="minorHAnsi"/>
                <w:sz w:val="20"/>
                <w:szCs w:val="20"/>
              </w:rPr>
              <w:t>filter</w:t>
            </w:r>
            <w:r w:rsidRPr="00CA5DE5">
              <w:rPr>
                <w:rFonts w:cstheme="minorHAnsi"/>
                <w:sz w:val="20"/>
                <w:szCs w:val="20"/>
                <w:lang w:val="el-GR"/>
              </w:rPr>
              <w:t xml:space="preserve"> (</w:t>
            </w:r>
            <w:r w:rsidRPr="00CA5DE5">
              <w:rPr>
                <w:rFonts w:cstheme="minorHAnsi"/>
                <w:sz w:val="20"/>
                <w:szCs w:val="20"/>
              </w:rPr>
              <w:t>gas</w:t>
            </w:r>
            <w:r w:rsidRPr="00CA5DE5">
              <w:rPr>
                <w:rFonts w:cstheme="minorHAnsi"/>
                <w:sz w:val="20"/>
                <w:szCs w:val="20"/>
                <w:lang w:val="el-GR"/>
              </w:rPr>
              <w:t xml:space="preserve"> </w:t>
            </w:r>
            <w:r w:rsidRPr="00CA5DE5">
              <w:rPr>
                <w:rFonts w:cstheme="minorHAnsi"/>
                <w:sz w:val="20"/>
                <w:szCs w:val="20"/>
              </w:rPr>
              <w:t>inlet</w:t>
            </w:r>
            <w:r w:rsidRPr="00CA5DE5">
              <w:rPr>
                <w:rFonts w:cstheme="minorHAnsi"/>
                <w:sz w:val="20"/>
                <w:szCs w:val="20"/>
                <w:lang w:val="el-GR"/>
              </w:rPr>
              <w:t xml:space="preserve"> /-</w:t>
            </w:r>
            <w:r w:rsidRPr="00CA5DE5">
              <w:rPr>
                <w:rFonts w:cstheme="minorHAnsi"/>
                <w:sz w:val="20"/>
                <w:szCs w:val="20"/>
              </w:rPr>
              <w:t>outlet</w:t>
            </w:r>
            <w:r w:rsidRPr="00CA5DE5">
              <w:rPr>
                <w:rFonts w:cstheme="minorHAnsi"/>
                <w:sz w:val="20"/>
                <w:szCs w:val="20"/>
                <w:lang w:val="el-GR"/>
              </w:rPr>
              <w:t>)</w:t>
            </w:r>
          </w:p>
          <w:p w:rsidR="00C4652E" w:rsidRPr="00CA5DE5" w:rsidRDefault="00C4652E" w:rsidP="00424E77">
            <w:pPr>
              <w:spacing w:before="0"/>
              <w:rPr>
                <w:rFonts w:cstheme="minorHAnsi"/>
                <w:sz w:val="20"/>
                <w:szCs w:val="20"/>
              </w:rPr>
            </w:pPr>
            <w:r w:rsidRPr="00CA5DE5">
              <w:rPr>
                <w:rFonts w:cstheme="minorHAnsi"/>
                <w:sz w:val="20"/>
                <w:szCs w:val="20"/>
              </w:rPr>
              <w:t>36 l O2 (Oxygen) και  1350 g H2O (Moisture)</w:t>
            </w:r>
          </w:p>
        </w:tc>
        <w:tc>
          <w:tcPr>
            <w:tcW w:w="1417" w:type="dxa"/>
            <w:vAlign w:val="center"/>
          </w:tcPr>
          <w:p w:rsidR="00C4652E" w:rsidRPr="00277D2B" w:rsidRDefault="00C4652E" w:rsidP="00424E77">
            <w:pPr>
              <w:pStyle w:val="BodyText"/>
              <w:spacing w:before="0"/>
              <w:jc w:val="center"/>
              <w:rPr>
                <w:rFonts w:cstheme="minorHAnsi"/>
                <w:color w:val="000000"/>
                <w:szCs w:val="20"/>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rPr>
            </w:pPr>
          </w:p>
        </w:tc>
        <w:tc>
          <w:tcPr>
            <w:tcW w:w="1275" w:type="dxa"/>
          </w:tcPr>
          <w:p w:rsidR="00C4652E" w:rsidRPr="00535EDF" w:rsidRDefault="00C4652E" w:rsidP="00424E77">
            <w:pPr>
              <w:pStyle w:val="BodyText"/>
              <w:spacing w:before="0"/>
              <w:jc w:val="left"/>
              <w:rPr>
                <w:rFonts w:cstheme="minorHAnsi"/>
                <w:color w:val="000000"/>
                <w:szCs w:val="20"/>
                <w:highlight w:val="yellow"/>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Με βαλβίδες στήλης φίλτρου ηλεκτρο συμπιεστή</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Να διαθέτει μονάδα ελέγχου με έγχρωμη οθόνη αφής </w:t>
            </w:r>
            <w:r w:rsidRPr="004F2192">
              <w:rPr>
                <w:rFonts w:cstheme="minorHAnsi"/>
                <w:sz w:val="20"/>
                <w:szCs w:val="20"/>
                <w:lang w:val="el-GR"/>
              </w:rPr>
              <w:t>τουλάχιστον</w:t>
            </w:r>
            <w:r w:rsidRPr="00CA5DE5">
              <w:rPr>
                <w:rFonts w:cstheme="minorHAnsi"/>
                <w:sz w:val="20"/>
                <w:szCs w:val="20"/>
                <w:lang w:val="el-GR"/>
              </w:rPr>
              <w:t xml:space="preserve"> (7") </w:t>
            </w:r>
            <w:r w:rsidRPr="00CA5DE5">
              <w:rPr>
                <w:rFonts w:cstheme="minorHAnsi"/>
                <w:sz w:val="20"/>
                <w:szCs w:val="20"/>
              </w:rPr>
              <w:t>PLC</w:t>
            </w:r>
            <w:r w:rsidRPr="00CA5DE5">
              <w:rPr>
                <w:rFonts w:cstheme="minorHAnsi"/>
                <w:sz w:val="20"/>
                <w:szCs w:val="20"/>
                <w:lang w:val="el-GR"/>
              </w:rPr>
              <w:t xml:space="preserve"> </w:t>
            </w:r>
            <w:r w:rsidRPr="00CA5DE5">
              <w:rPr>
                <w:rFonts w:cstheme="minorHAnsi"/>
                <w:sz w:val="20"/>
                <w:szCs w:val="20"/>
              </w:rPr>
              <w:t>colour</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Με Αυτόματο σύστημα ελέγχου πίεσης , σε ρυθμιζόμενο εύρος από -15 έως +15 </w:t>
            </w:r>
            <w:r w:rsidRPr="00CA5DE5">
              <w:rPr>
                <w:rFonts w:cstheme="minorHAnsi"/>
                <w:sz w:val="20"/>
                <w:szCs w:val="20"/>
              </w:rPr>
              <w:t>mbar</w:t>
            </w:r>
            <w:r w:rsidRPr="00CA5DE5">
              <w:rPr>
                <w:rFonts w:cstheme="minorHAnsi"/>
                <w:sz w:val="20"/>
                <w:szCs w:val="20"/>
                <w:lang w:val="el-GR"/>
              </w:rPr>
              <w:t xml:space="preserve">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μπορεί να λειτουργήσει σε υπερπίεση ή υπό πίεση.</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Ο έλεγχος </w:t>
            </w:r>
            <w:r w:rsidRPr="00CA5DE5">
              <w:rPr>
                <w:rFonts w:cstheme="minorHAnsi"/>
                <w:sz w:val="20"/>
                <w:szCs w:val="20"/>
                <w:u w:val="single"/>
                <w:lang w:val="el-GR"/>
              </w:rPr>
              <w:t>να μην</w:t>
            </w:r>
            <w:r w:rsidRPr="00CA5DE5">
              <w:rPr>
                <w:rFonts w:cstheme="minorHAnsi"/>
                <w:sz w:val="20"/>
                <w:szCs w:val="20"/>
                <w:lang w:val="el-GR"/>
              </w:rPr>
              <w:t xml:space="preserve"> γίνεται μέσω φυσαλίδας λαδιού (</w:t>
            </w:r>
            <w:r w:rsidRPr="00CA5DE5">
              <w:rPr>
                <w:rFonts w:cstheme="minorHAnsi"/>
                <w:sz w:val="20"/>
                <w:szCs w:val="20"/>
              </w:rPr>
              <w:t>oil</w:t>
            </w:r>
            <w:r w:rsidRPr="00CA5DE5">
              <w:rPr>
                <w:rFonts w:cstheme="minorHAnsi"/>
                <w:sz w:val="20"/>
                <w:szCs w:val="20"/>
                <w:lang w:val="el-GR"/>
              </w:rPr>
              <w:t xml:space="preserve"> </w:t>
            </w:r>
            <w:r w:rsidRPr="00CA5DE5">
              <w:rPr>
                <w:rFonts w:cstheme="minorHAnsi"/>
                <w:sz w:val="20"/>
                <w:szCs w:val="20"/>
              </w:rPr>
              <w:t>bubbler</w:t>
            </w:r>
            <w:r w:rsidRPr="00CA5DE5">
              <w:rPr>
                <w:rFonts w:cstheme="minorHAnsi"/>
                <w:sz w:val="20"/>
                <w:szCs w:val="20"/>
                <w:lang w:val="el-GR"/>
              </w:rPr>
              <w:t>)</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Να διαθέτει διακόπτη ποδιού ( </w:t>
            </w:r>
            <w:r w:rsidRPr="00CA5DE5">
              <w:rPr>
                <w:rFonts w:cstheme="minorHAnsi"/>
                <w:sz w:val="20"/>
                <w:szCs w:val="20"/>
              </w:rPr>
              <w:t>Foot</w:t>
            </w:r>
            <w:r w:rsidRPr="00CA5DE5">
              <w:rPr>
                <w:rFonts w:cstheme="minorHAnsi"/>
                <w:sz w:val="20"/>
                <w:szCs w:val="20"/>
                <w:lang w:val="el-GR"/>
              </w:rPr>
              <w:t xml:space="preserve"> </w:t>
            </w:r>
            <w:r w:rsidRPr="00CA5DE5">
              <w:rPr>
                <w:rFonts w:cstheme="minorHAnsi"/>
                <w:sz w:val="20"/>
                <w:szCs w:val="20"/>
              </w:rPr>
              <w:t>Switch</w:t>
            </w:r>
            <w:r w:rsidRPr="00CA5DE5">
              <w:rPr>
                <w:rFonts w:cstheme="minorHAnsi"/>
                <w:sz w:val="20"/>
                <w:szCs w:val="20"/>
                <w:lang w:val="el-GR"/>
              </w:rPr>
              <w:t>) για ευκολό</w:t>
            </w:r>
            <w:r>
              <w:rPr>
                <w:rFonts w:cstheme="minorHAnsi"/>
                <w:sz w:val="20"/>
                <w:szCs w:val="20"/>
                <w:lang w:val="el-GR"/>
              </w:rPr>
              <w:t xml:space="preserve">τερη αλλαγή πίεσης του θαλάμου </w:t>
            </w:r>
            <w:r w:rsidRPr="00CA5DE5">
              <w:rPr>
                <w:rFonts w:cstheme="minorHAnsi"/>
                <w:sz w:val="20"/>
                <w:szCs w:val="20"/>
                <w:lang w:val="el-GR"/>
              </w:rPr>
              <w:t>κατά τη λειτουργία</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Pr>
                <w:rFonts w:cstheme="minorHAnsi"/>
                <w:sz w:val="20"/>
                <w:szCs w:val="20"/>
                <w:lang w:val="el-GR"/>
              </w:rPr>
              <w:t>Δυνατότητα 24ωρης</w:t>
            </w:r>
            <w:r w:rsidRPr="00CA5DE5">
              <w:rPr>
                <w:rFonts w:cstheme="minorHAnsi"/>
                <w:sz w:val="20"/>
                <w:szCs w:val="20"/>
                <w:lang w:val="el-GR"/>
              </w:rPr>
              <w:t xml:space="preserve"> γραφικής απεικόνισης της πίεσης του </w:t>
            </w:r>
            <w:r w:rsidRPr="00CA5DE5">
              <w:rPr>
                <w:rFonts w:cstheme="minorHAnsi"/>
                <w:sz w:val="20"/>
                <w:szCs w:val="20"/>
              </w:rPr>
              <w:t>O</w:t>
            </w:r>
            <w:r w:rsidRPr="00CA5DE5">
              <w:rPr>
                <w:rFonts w:cstheme="minorHAnsi"/>
                <w:sz w:val="20"/>
                <w:szCs w:val="20"/>
                <w:lang w:val="el-GR"/>
              </w:rPr>
              <w:t xml:space="preserve">2- και </w:t>
            </w:r>
            <w:r w:rsidRPr="00CA5DE5">
              <w:rPr>
                <w:rFonts w:cstheme="minorHAnsi"/>
                <w:sz w:val="20"/>
                <w:szCs w:val="20"/>
              </w:rPr>
              <w:t>H</w:t>
            </w:r>
            <w:r w:rsidRPr="00CA5DE5">
              <w:rPr>
                <w:rFonts w:cstheme="minorHAnsi"/>
                <w:sz w:val="20"/>
                <w:szCs w:val="20"/>
                <w:lang w:val="el-GR"/>
              </w:rPr>
              <w:t>2</w:t>
            </w:r>
            <w:r w:rsidRPr="00CA5DE5">
              <w:rPr>
                <w:rFonts w:cstheme="minorHAnsi"/>
                <w:sz w:val="20"/>
                <w:szCs w:val="20"/>
              </w:rPr>
              <w:t>O</w:t>
            </w:r>
            <w:r w:rsidRPr="00CA5DE5">
              <w:rPr>
                <w:rFonts w:cstheme="minorHAnsi"/>
                <w:sz w:val="20"/>
                <w:szCs w:val="20"/>
                <w:lang w:val="el-GR"/>
              </w:rPr>
              <w:t xml:space="preserve"> στο θάλαμο, σε συνδυασμό με τους αναλυτές</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Pr>
                <w:rFonts w:cstheme="minorHAnsi"/>
                <w:sz w:val="20"/>
                <w:szCs w:val="20"/>
                <w:lang w:val="el-GR"/>
              </w:rPr>
              <w:t>Να διαθέτει μικρό προθάλαμο (</w:t>
            </w:r>
            <w:r w:rsidRPr="00CA5DE5">
              <w:rPr>
                <w:rFonts w:cstheme="minorHAnsi"/>
                <w:sz w:val="20"/>
                <w:szCs w:val="20"/>
              </w:rPr>
              <w:t>mini</w:t>
            </w:r>
            <w:r w:rsidRPr="00CA5DE5">
              <w:rPr>
                <w:rFonts w:cstheme="minorHAnsi"/>
                <w:sz w:val="20"/>
                <w:szCs w:val="20"/>
                <w:lang w:val="el-GR"/>
              </w:rPr>
              <w:t xml:space="preserve"> </w:t>
            </w:r>
            <w:r w:rsidRPr="00CA5DE5">
              <w:rPr>
                <w:rFonts w:cstheme="minorHAnsi"/>
                <w:sz w:val="20"/>
                <w:szCs w:val="20"/>
              </w:rPr>
              <w:t>antechamber</w:t>
            </w:r>
            <w:r w:rsidRPr="00CA5DE5">
              <w:rPr>
                <w:rFonts w:cstheme="minorHAnsi"/>
                <w:sz w:val="20"/>
                <w:szCs w:val="20"/>
                <w:lang w:val="el-GR"/>
              </w:rPr>
              <w:t>) με τα εξής χαρακτηριστικά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-Διάμετρο 150 </w:t>
            </w:r>
            <w:r w:rsidRPr="00CA5DE5">
              <w:rPr>
                <w:rFonts w:cstheme="minorHAnsi"/>
                <w:sz w:val="20"/>
                <w:szCs w:val="20"/>
              </w:rPr>
              <w:t>mm</w:t>
            </w:r>
            <w:r w:rsidRPr="00CA5DE5">
              <w:rPr>
                <w:rFonts w:cstheme="minorHAnsi"/>
                <w:sz w:val="20"/>
                <w:szCs w:val="20"/>
                <w:lang w:val="el-GR"/>
              </w:rPr>
              <w:t xml:space="preserve">, μήκος 400 </w:t>
            </w:r>
            <w:r w:rsidRPr="00CA5DE5">
              <w:rPr>
                <w:rFonts w:cstheme="minorHAnsi"/>
                <w:sz w:val="20"/>
                <w:szCs w:val="20"/>
              </w:rPr>
              <w:t>mm</w:t>
            </w:r>
            <w:r w:rsidRPr="00CA5DE5">
              <w:rPr>
                <w:rFonts w:cstheme="minorHAnsi"/>
                <w:sz w:val="20"/>
                <w:szCs w:val="20"/>
                <w:lang w:val="el-GR"/>
              </w:rPr>
              <w:t xml:space="preserve">, </w:t>
            </w:r>
            <w:r w:rsidRPr="004F2192">
              <w:rPr>
                <w:rFonts w:cstheme="minorHAnsi"/>
                <w:sz w:val="20"/>
                <w:szCs w:val="20"/>
                <w:lang w:val="el-GR"/>
              </w:rPr>
              <w:t>περίπου</w:t>
            </w:r>
            <w:r w:rsidRPr="00CA5DE5">
              <w:rPr>
                <w:rFonts w:cstheme="minorHAnsi"/>
                <w:sz w:val="20"/>
                <w:szCs w:val="20"/>
                <w:lang w:val="el-GR"/>
              </w:rPr>
              <w:t xml:space="preserve">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-Τύπου: 1/3 εσωτερικά , 2/3 εξωτερικά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-Κάλυμμα ανοιγόμενο μέσα – έξω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 Λειτουργία : </w:t>
            </w:r>
            <w:r w:rsidRPr="00CA5DE5">
              <w:rPr>
                <w:rFonts w:cstheme="minorHAnsi"/>
                <w:sz w:val="20"/>
                <w:szCs w:val="20"/>
              </w:rPr>
              <w:t>manual</w:t>
            </w:r>
            <w:r w:rsidRPr="00CA5DE5">
              <w:rPr>
                <w:rFonts w:cstheme="minorHAnsi"/>
                <w:sz w:val="20"/>
                <w:szCs w:val="20"/>
                <w:lang w:val="el-GR"/>
              </w:rPr>
              <w:t>, 3-</w:t>
            </w:r>
            <w:r w:rsidRPr="00CA5DE5">
              <w:rPr>
                <w:rFonts w:cstheme="minorHAnsi"/>
                <w:sz w:val="20"/>
                <w:szCs w:val="20"/>
              </w:rPr>
              <w:t>way</w:t>
            </w:r>
            <w:r w:rsidRPr="00CA5DE5">
              <w:rPr>
                <w:rFonts w:cstheme="minorHAnsi"/>
                <w:sz w:val="20"/>
                <w:szCs w:val="20"/>
                <w:lang w:val="el-GR"/>
              </w:rPr>
              <w:t xml:space="preserve"> </w:t>
            </w:r>
            <w:r w:rsidRPr="00CA5DE5">
              <w:rPr>
                <w:rFonts w:cstheme="minorHAnsi"/>
                <w:sz w:val="20"/>
                <w:szCs w:val="20"/>
              </w:rPr>
              <w:t>valve</w:t>
            </w:r>
            <w:r w:rsidRPr="00CA5DE5">
              <w:rPr>
                <w:rFonts w:cstheme="minorHAnsi"/>
                <w:sz w:val="20"/>
                <w:szCs w:val="20"/>
                <w:lang w:val="el-GR"/>
              </w:rPr>
              <w:t xml:space="preserve"> </w:t>
            </w:r>
            <w:r w:rsidRPr="00CA5DE5">
              <w:rPr>
                <w:rFonts w:cstheme="minorHAnsi"/>
                <w:sz w:val="20"/>
                <w:szCs w:val="20"/>
              </w:rPr>
              <w:t>Incl</w:t>
            </w:r>
            <w:r w:rsidRPr="00CA5DE5">
              <w:rPr>
                <w:rFonts w:cstheme="minorHAnsi"/>
                <w:sz w:val="20"/>
                <w:szCs w:val="20"/>
                <w:lang w:val="el-GR"/>
              </w:rPr>
              <w:t xml:space="preserve">. </w:t>
            </w:r>
            <w:r w:rsidRPr="00CA5DE5">
              <w:rPr>
                <w:rFonts w:cstheme="minorHAnsi"/>
                <w:sz w:val="20"/>
                <w:szCs w:val="20"/>
              </w:rPr>
              <w:t>sliding</w:t>
            </w:r>
            <w:r w:rsidRPr="00CA5DE5">
              <w:rPr>
                <w:rFonts w:cstheme="minorHAnsi"/>
                <w:sz w:val="20"/>
                <w:szCs w:val="20"/>
                <w:lang w:val="el-GR"/>
              </w:rPr>
              <w:t xml:space="preserve"> </w:t>
            </w:r>
            <w:r w:rsidRPr="00CA5DE5">
              <w:rPr>
                <w:rFonts w:cstheme="minorHAnsi"/>
                <w:sz w:val="20"/>
                <w:szCs w:val="20"/>
              </w:rPr>
              <w:t>tray</w:t>
            </w:r>
          </w:p>
        </w:tc>
        <w:tc>
          <w:tcPr>
            <w:tcW w:w="1417" w:type="dxa"/>
            <w:vAlign w:val="center"/>
          </w:tcPr>
          <w:p w:rsidR="00C4652E" w:rsidRPr="00277D2B" w:rsidRDefault="00C4652E" w:rsidP="00424E77">
            <w:pPr>
              <w:pStyle w:val="BodyText"/>
              <w:spacing w:before="0"/>
              <w:jc w:val="center"/>
              <w:rPr>
                <w:rFonts w:cstheme="minorHAnsi"/>
                <w:color w:val="000000"/>
                <w:szCs w:val="20"/>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rPr>
            </w:pPr>
          </w:p>
        </w:tc>
        <w:tc>
          <w:tcPr>
            <w:tcW w:w="1275" w:type="dxa"/>
          </w:tcPr>
          <w:p w:rsidR="00C4652E" w:rsidRPr="00535EDF" w:rsidRDefault="00C4652E" w:rsidP="00424E77">
            <w:pPr>
              <w:pStyle w:val="BodyText"/>
              <w:spacing w:before="0"/>
              <w:jc w:val="left"/>
              <w:rPr>
                <w:rFonts w:cstheme="minorHAnsi"/>
                <w:color w:val="000000"/>
                <w:szCs w:val="20"/>
                <w:highlight w:val="yellow"/>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Να διαθέτει σετ αισθητήρων : </w:t>
            </w:r>
            <w:r w:rsidRPr="00CA5DE5">
              <w:rPr>
                <w:rFonts w:cstheme="minorHAnsi"/>
                <w:sz w:val="20"/>
                <w:szCs w:val="20"/>
              </w:rPr>
              <w:t>H</w:t>
            </w:r>
            <w:r w:rsidRPr="00CA5DE5">
              <w:rPr>
                <w:rFonts w:cstheme="minorHAnsi"/>
                <w:sz w:val="20"/>
                <w:szCs w:val="20"/>
                <w:lang w:val="el-GR"/>
              </w:rPr>
              <w:t>2</w:t>
            </w:r>
            <w:r w:rsidRPr="00CA5DE5">
              <w:rPr>
                <w:rFonts w:cstheme="minorHAnsi"/>
                <w:sz w:val="20"/>
                <w:szCs w:val="20"/>
              </w:rPr>
              <w:t>O</w:t>
            </w:r>
            <w:r w:rsidRPr="00CA5DE5">
              <w:rPr>
                <w:rFonts w:cstheme="minorHAnsi"/>
                <w:sz w:val="20"/>
                <w:szCs w:val="20"/>
                <w:lang w:val="el-GR"/>
              </w:rPr>
              <w:t xml:space="preserve"> </w:t>
            </w:r>
            <w:r w:rsidRPr="00CA5DE5">
              <w:rPr>
                <w:rFonts w:cstheme="minorHAnsi"/>
                <w:sz w:val="20"/>
                <w:szCs w:val="20"/>
              </w:rPr>
              <w:t>and</w:t>
            </w:r>
            <w:r w:rsidRPr="00CA5DE5">
              <w:rPr>
                <w:rFonts w:cstheme="minorHAnsi"/>
                <w:sz w:val="20"/>
                <w:szCs w:val="20"/>
                <w:lang w:val="el-GR"/>
              </w:rPr>
              <w:t xml:space="preserve"> </w:t>
            </w:r>
            <w:r w:rsidRPr="00CA5DE5">
              <w:rPr>
                <w:rFonts w:cstheme="minorHAnsi"/>
                <w:sz w:val="20"/>
                <w:szCs w:val="20"/>
              </w:rPr>
              <w:t>O</w:t>
            </w:r>
            <w:r w:rsidRPr="00CA5DE5">
              <w:rPr>
                <w:rFonts w:cstheme="minorHAnsi"/>
                <w:sz w:val="20"/>
                <w:szCs w:val="20"/>
                <w:lang w:val="el-GR"/>
              </w:rPr>
              <w:t>2, 0-10</w:t>
            </w:r>
            <w:r w:rsidRPr="00CA5DE5">
              <w:rPr>
                <w:rFonts w:cstheme="minorHAnsi"/>
                <w:sz w:val="20"/>
                <w:szCs w:val="20"/>
              </w:rPr>
              <w:t>V</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 </w:t>
            </w:r>
            <w:r w:rsidRPr="00CA5DE5">
              <w:rPr>
                <w:rFonts w:cstheme="minorHAnsi"/>
                <w:b/>
                <w:sz w:val="20"/>
                <w:szCs w:val="20"/>
                <w:lang w:val="el-GR"/>
              </w:rPr>
              <w:t xml:space="preserve">Αναλυτής </w:t>
            </w:r>
            <w:r w:rsidRPr="00CA5DE5">
              <w:rPr>
                <w:rFonts w:cstheme="minorHAnsi"/>
                <w:b/>
                <w:sz w:val="20"/>
                <w:szCs w:val="20"/>
              </w:rPr>
              <w:t>H</w:t>
            </w:r>
            <w:r w:rsidRPr="00CA5DE5">
              <w:rPr>
                <w:rFonts w:cstheme="minorHAnsi"/>
                <w:b/>
                <w:sz w:val="20"/>
                <w:szCs w:val="20"/>
                <w:lang w:val="el-GR"/>
              </w:rPr>
              <w:t>2</w:t>
            </w:r>
            <w:r w:rsidRPr="00CA5DE5">
              <w:rPr>
                <w:rFonts w:cstheme="minorHAnsi"/>
                <w:b/>
                <w:sz w:val="20"/>
                <w:szCs w:val="20"/>
              </w:rPr>
              <w:t>O</w:t>
            </w:r>
            <w:r w:rsidRPr="00CA5DE5">
              <w:rPr>
                <w:rFonts w:cstheme="minorHAnsi"/>
                <w:b/>
                <w:sz w:val="20"/>
                <w:szCs w:val="20"/>
                <w:lang w:val="el-GR"/>
              </w:rPr>
              <w:t xml:space="preserve">: </w:t>
            </w:r>
            <w:r w:rsidRPr="00CA5DE5">
              <w:rPr>
                <w:rFonts w:cstheme="minorHAnsi"/>
                <w:sz w:val="20"/>
                <w:szCs w:val="20"/>
                <w:lang w:val="el-GR"/>
              </w:rPr>
              <w:t xml:space="preserve">Ανιχνευτής υγρασίας, ελεγχόμενος με </w:t>
            </w:r>
            <w:r w:rsidRPr="00CA5DE5">
              <w:rPr>
                <w:rFonts w:cstheme="minorHAnsi"/>
                <w:sz w:val="20"/>
                <w:szCs w:val="20"/>
              </w:rPr>
              <w:t>PLC</w:t>
            </w:r>
            <w:r w:rsidRPr="00CA5DE5">
              <w:rPr>
                <w:rFonts w:cstheme="minorHAnsi"/>
                <w:sz w:val="20"/>
                <w:szCs w:val="20"/>
                <w:lang w:val="el-GR"/>
              </w:rPr>
              <w:t>, εύρος μέτρησης: 0-500</w:t>
            </w:r>
            <w:r w:rsidRPr="00CA5DE5">
              <w:rPr>
                <w:rFonts w:cstheme="minorHAnsi"/>
                <w:sz w:val="20"/>
                <w:szCs w:val="20"/>
              </w:rPr>
              <w:t>ppm</w:t>
            </w:r>
            <w:r w:rsidRPr="00CA5DE5">
              <w:rPr>
                <w:rFonts w:cstheme="minorHAnsi"/>
                <w:sz w:val="20"/>
                <w:szCs w:val="20"/>
                <w:lang w:val="el-GR"/>
              </w:rPr>
              <w:t>, μετατροπέας, έξοδος 0-10</w:t>
            </w:r>
            <w:r w:rsidRPr="00CA5DE5">
              <w:rPr>
                <w:rFonts w:cstheme="minorHAnsi"/>
                <w:sz w:val="20"/>
                <w:szCs w:val="20"/>
              </w:rPr>
              <w:t>V</w:t>
            </w:r>
            <w:r w:rsidRPr="00CA5DE5">
              <w:rPr>
                <w:rFonts w:cstheme="minorHAnsi"/>
                <w:sz w:val="20"/>
                <w:szCs w:val="20"/>
                <w:lang w:val="el-GR"/>
              </w:rPr>
              <w:t>, συμπεριλαμβανόμενο καλώδιο 3</w:t>
            </w:r>
            <w:r w:rsidRPr="00CA5DE5">
              <w:rPr>
                <w:rFonts w:cstheme="minorHAnsi"/>
                <w:sz w:val="20"/>
                <w:szCs w:val="20"/>
              </w:rPr>
              <w:t>m</w:t>
            </w:r>
            <w:r w:rsidRPr="00CA5DE5">
              <w:rPr>
                <w:rFonts w:cstheme="minorHAnsi"/>
                <w:sz w:val="20"/>
                <w:szCs w:val="20"/>
                <w:lang w:val="el-GR"/>
              </w:rPr>
              <w:t>.</w:t>
            </w:r>
          </w:p>
          <w:p w:rsidR="00C4652E" w:rsidRPr="00CA5DE5" w:rsidRDefault="00C4652E" w:rsidP="00424E77">
            <w:pPr>
              <w:spacing w:before="0"/>
              <w:rPr>
                <w:rFonts w:cstheme="minorHAnsi"/>
                <w:sz w:val="20"/>
                <w:szCs w:val="20"/>
                <w:lang w:val="el-GR"/>
              </w:rPr>
            </w:pPr>
            <w:r w:rsidRPr="00CA5DE5">
              <w:rPr>
                <w:rFonts w:cstheme="minorHAnsi"/>
                <w:b/>
                <w:sz w:val="20"/>
                <w:szCs w:val="20"/>
                <w:lang w:val="el-GR"/>
              </w:rPr>
              <w:lastRenderedPageBreak/>
              <w:t xml:space="preserve">- Αναλυτής </w:t>
            </w:r>
            <w:r w:rsidRPr="00CA5DE5">
              <w:rPr>
                <w:rFonts w:cstheme="minorHAnsi"/>
                <w:b/>
                <w:sz w:val="20"/>
                <w:szCs w:val="20"/>
              </w:rPr>
              <w:t>O</w:t>
            </w:r>
            <w:r w:rsidRPr="00CA5DE5">
              <w:rPr>
                <w:rFonts w:cstheme="minorHAnsi"/>
                <w:b/>
                <w:sz w:val="20"/>
                <w:szCs w:val="20"/>
                <w:lang w:val="el-GR"/>
              </w:rPr>
              <w:t>2</w:t>
            </w:r>
            <w:r w:rsidRPr="00CA5DE5">
              <w:rPr>
                <w:rFonts w:cstheme="minorHAnsi"/>
                <w:sz w:val="20"/>
                <w:szCs w:val="20"/>
                <w:lang w:val="el-GR"/>
              </w:rPr>
              <w:t xml:space="preserve">: Αισθητήρας οξυγόνου, ελεγχόμενο με </w:t>
            </w:r>
            <w:r w:rsidRPr="00CA5DE5">
              <w:rPr>
                <w:rFonts w:cstheme="minorHAnsi"/>
                <w:sz w:val="20"/>
                <w:szCs w:val="20"/>
              </w:rPr>
              <w:t>PLC</w:t>
            </w:r>
            <w:r w:rsidRPr="00CA5DE5">
              <w:rPr>
                <w:rFonts w:cstheme="minorHAnsi"/>
                <w:sz w:val="20"/>
                <w:szCs w:val="20"/>
                <w:lang w:val="el-GR"/>
              </w:rPr>
              <w:t>, εύρος μέτρησης: 0-1000</w:t>
            </w:r>
            <w:r w:rsidRPr="00CA5DE5">
              <w:rPr>
                <w:rFonts w:cstheme="minorHAnsi"/>
                <w:sz w:val="20"/>
                <w:szCs w:val="20"/>
              </w:rPr>
              <w:t>ppm</w:t>
            </w:r>
            <w:r w:rsidRPr="00CA5DE5">
              <w:rPr>
                <w:rFonts w:cstheme="minorHAnsi"/>
                <w:sz w:val="20"/>
                <w:szCs w:val="20"/>
                <w:lang w:val="el-GR"/>
              </w:rPr>
              <w:t>, μετατροπέας, συσκευή στερεάς κατάστασης, έξοδος 0-10</w:t>
            </w:r>
            <w:r w:rsidRPr="00CA5DE5">
              <w:rPr>
                <w:rFonts w:cstheme="minorHAnsi"/>
                <w:sz w:val="20"/>
                <w:szCs w:val="20"/>
              </w:rPr>
              <w:t>V</w:t>
            </w:r>
            <w:r w:rsidRPr="00CA5DE5">
              <w:rPr>
                <w:rFonts w:cstheme="minorHAnsi"/>
                <w:sz w:val="20"/>
                <w:szCs w:val="20"/>
                <w:lang w:val="el-GR"/>
              </w:rPr>
              <w:t>, καλώδιο 3</w:t>
            </w:r>
            <w:r w:rsidRPr="00CA5DE5">
              <w:rPr>
                <w:rFonts w:cstheme="minorHAnsi"/>
                <w:sz w:val="20"/>
                <w:szCs w:val="20"/>
              </w:rPr>
              <w:t>m</w:t>
            </w:r>
            <w:r w:rsidRPr="00CA5DE5">
              <w:rPr>
                <w:rFonts w:cstheme="minorHAnsi"/>
                <w:sz w:val="20"/>
                <w:szCs w:val="20"/>
                <w:lang w:val="el-GR"/>
              </w:rPr>
              <w:t xml:space="preserve"> συμπεριλαμβανόμενο</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lastRenderedPageBreak/>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διαθέτει Μονάδα για την αφαίρεση των διαλυτών από την ατμόσφαιρα θαλάμου (</w:t>
            </w:r>
            <w:r w:rsidRPr="00CA5DE5">
              <w:rPr>
                <w:rFonts w:cstheme="minorHAnsi"/>
                <w:sz w:val="20"/>
                <w:szCs w:val="20"/>
              </w:rPr>
              <w:t>LMF</w:t>
            </w:r>
            <w:r w:rsidRPr="00CA5DE5">
              <w:rPr>
                <w:rFonts w:cstheme="minorHAnsi"/>
                <w:sz w:val="20"/>
                <w:szCs w:val="20"/>
                <w:lang w:val="el-GR"/>
              </w:rPr>
              <w:t>) με 2 τρόπους λειτουργίας</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Με ενεργό άνθρακα , φόρτωση περίπου 5 κιλά</w:t>
            </w:r>
          </w:p>
          <w:p w:rsidR="00C4652E" w:rsidRPr="00CA5DE5" w:rsidRDefault="00C4652E" w:rsidP="00424E77">
            <w:pPr>
              <w:spacing w:before="0"/>
              <w:rPr>
                <w:rFonts w:cstheme="minorHAnsi"/>
                <w:sz w:val="20"/>
                <w:szCs w:val="20"/>
              </w:rPr>
            </w:pPr>
            <w:r w:rsidRPr="00CA5DE5">
              <w:rPr>
                <w:rFonts w:cstheme="minorHAnsi"/>
                <w:sz w:val="20"/>
                <w:szCs w:val="20"/>
              </w:rPr>
              <w:t>(Adsorbed: activated charcoal Loading: approx. 5 kg )</w:t>
            </w:r>
          </w:p>
          <w:p w:rsidR="00C4652E" w:rsidRPr="00CA5DE5" w:rsidRDefault="00C4652E" w:rsidP="00424E77">
            <w:pPr>
              <w:spacing w:before="0"/>
              <w:rPr>
                <w:rFonts w:cstheme="minorHAnsi"/>
                <w:sz w:val="20"/>
                <w:szCs w:val="20"/>
              </w:rPr>
            </w:pPr>
            <w:r w:rsidRPr="00CA5DE5">
              <w:rPr>
                <w:rFonts w:cstheme="minorHAnsi"/>
                <w:sz w:val="20"/>
                <w:szCs w:val="20"/>
              </w:rPr>
              <w:t>Τρόποι Λειτουργίας :</w:t>
            </w:r>
          </w:p>
          <w:p w:rsidR="00C4652E" w:rsidRPr="00CA5DE5" w:rsidRDefault="00C4652E" w:rsidP="00424E77">
            <w:pPr>
              <w:spacing w:before="0"/>
              <w:rPr>
                <w:rFonts w:cstheme="minorHAnsi"/>
                <w:sz w:val="20"/>
                <w:szCs w:val="20"/>
              </w:rPr>
            </w:pPr>
            <w:r w:rsidRPr="00CA5DE5">
              <w:rPr>
                <w:rFonts w:cstheme="minorHAnsi"/>
                <w:sz w:val="20"/>
                <w:szCs w:val="20"/>
              </w:rPr>
              <w:t>a)</w:t>
            </w:r>
            <w:r w:rsidRPr="00CA5DE5">
              <w:rPr>
                <w:rFonts w:cstheme="minorHAnsi"/>
                <w:sz w:val="20"/>
                <w:szCs w:val="20"/>
              </w:rPr>
              <w:tab/>
              <w:t>Inline: circulation of the atmosphere via the LMF with continuous removal</w:t>
            </w:r>
          </w:p>
          <w:p w:rsidR="00C4652E" w:rsidRPr="00CA5DE5" w:rsidRDefault="00C4652E" w:rsidP="00424E77">
            <w:pPr>
              <w:spacing w:before="0"/>
              <w:rPr>
                <w:rFonts w:cstheme="minorHAnsi"/>
                <w:sz w:val="20"/>
                <w:szCs w:val="20"/>
              </w:rPr>
            </w:pPr>
            <w:r w:rsidRPr="00CA5DE5">
              <w:rPr>
                <w:rFonts w:cstheme="minorHAnsi"/>
                <w:sz w:val="20"/>
                <w:szCs w:val="20"/>
              </w:rPr>
              <w:t>b)</w:t>
            </w:r>
            <w:r w:rsidRPr="00CA5DE5">
              <w:rPr>
                <w:rFonts w:cstheme="minorHAnsi"/>
                <w:sz w:val="20"/>
                <w:szCs w:val="20"/>
              </w:rPr>
              <w:tab/>
              <w:t>Bypass: with manual hand valves the LMF can be removed from the circulation, e.g. during exchange of the adsorber, without breaking the circulation of the gas purifier</w:t>
            </w:r>
          </w:p>
        </w:tc>
        <w:tc>
          <w:tcPr>
            <w:tcW w:w="1417" w:type="dxa"/>
            <w:vAlign w:val="center"/>
          </w:tcPr>
          <w:p w:rsidR="00C4652E" w:rsidRPr="00277D2B" w:rsidRDefault="00C4652E" w:rsidP="00424E77">
            <w:pPr>
              <w:pStyle w:val="BodyText"/>
              <w:spacing w:before="0"/>
              <w:jc w:val="center"/>
              <w:rPr>
                <w:rFonts w:cstheme="minorHAnsi"/>
                <w:color w:val="000000"/>
                <w:szCs w:val="20"/>
              </w:rPr>
            </w:pPr>
            <w:r w:rsidRPr="00277D2B">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rPr>
            </w:pPr>
          </w:p>
        </w:tc>
        <w:tc>
          <w:tcPr>
            <w:tcW w:w="1275" w:type="dxa"/>
          </w:tcPr>
          <w:p w:rsidR="00C4652E" w:rsidRPr="00535EDF" w:rsidRDefault="00C4652E" w:rsidP="00424E77">
            <w:pPr>
              <w:pStyle w:val="BodyText"/>
              <w:spacing w:before="0"/>
              <w:jc w:val="left"/>
              <w:rPr>
                <w:rFonts w:cstheme="minorHAnsi"/>
                <w:color w:val="000000"/>
                <w:szCs w:val="20"/>
                <w:highlight w:val="yellow"/>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Με δυνατότητα οικονομικής λειτουργίας και εξοικονόμηση ενέργειας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Απενεργοποίηση της  αντλίας κενού όταν ο προθάλαμος κενού δεν χρησιμοποιείται για μεγάλο χρονικό διάστημα.</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Ρύθμιση θετικής πίεσης χωρίς αντλία κενού</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Βελτιστοποιημένη ταχύτητα κυκλοφορητή, με μειωμένη κατανάλωση ενέργειας</w:t>
            </w:r>
          </w:p>
          <w:p w:rsidR="00C4652E" w:rsidRPr="00CA5DE5" w:rsidRDefault="00C4652E" w:rsidP="00424E77">
            <w:pPr>
              <w:spacing w:before="0"/>
              <w:rPr>
                <w:rFonts w:cstheme="minorHAnsi"/>
                <w:sz w:val="20"/>
                <w:szCs w:val="20"/>
                <w:lang w:val="el-GR"/>
              </w:rPr>
            </w:pPr>
            <w:r w:rsidRPr="00CA5DE5">
              <w:rPr>
                <w:rFonts w:cstheme="minorHAnsi"/>
                <w:sz w:val="20"/>
                <w:szCs w:val="20"/>
              </w:rPr>
              <w:t>- Απενεργοποίηση του αυτόματου φωτισμού</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Pr>
                <w:rFonts w:cstheme="minorHAnsi"/>
                <w:sz w:val="20"/>
                <w:szCs w:val="20"/>
                <w:lang w:val="el-GR"/>
              </w:rPr>
              <w:t>Το σύστημα να έχει την</w:t>
            </w:r>
            <w:r w:rsidRPr="00CA5DE5">
              <w:rPr>
                <w:rFonts w:cstheme="minorHAnsi"/>
                <w:sz w:val="20"/>
                <w:szCs w:val="20"/>
                <w:lang w:val="el-GR"/>
              </w:rPr>
              <w:t xml:space="preserve"> δυνατότητα σύνδεσης του με κινητό τηλέφωνο, με λήψη εφαρμογής, χωρίς χρέωση</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Με δυνατότητες της εφαρμογής για :</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-Απομακρυσμένη παρακολούθηση όλων των τιμών (</w:t>
            </w:r>
            <w:r w:rsidRPr="00CA5DE5">
              <w:rPr>
                <w:rFonts w:cstheme="minorHAnsi"/>
                <w:sz w:val="20"/>
                <w:szCs w:val="20"/>
              </w:rPr>
              <w:t>O</w:t>
            </w:r>
            <w:r w:rsidRPr="00CA5DE5">
              <w:rPr>
                <w:rFonts w:cstheme="minorHAnsi"/>
                <w:sz w:val="20"/>
                <w:szCs w:val="20"/>
                <w:lang w:val="el-GR"/>
              </w:rPr>
              <w:t xml:space="preserve">2, </w:t>
            </w:r>
            <w:r w:rsidRPr="00CA5DE5">
              <w:rPr>
                <w:rFonts w:cstheme="minorHAnsi"/>
                <w:sz w:val="20"/>
                <w:szCs w:val="20"/>
              </w:rPr>
              <w:t>H</w:t>
            </w:r>
            <w:r w:rsidRPr="00CA5DE5">
              <w:rPr>
                <w:rFonts w:cstheme="minorHAnsi"/>
                <w:sz w:val="20"/>
                <w:szCs w:val="20"/>
                <w:lang w:val="el-GR"/>
              </w:rPr>
              <w:t>2</w:t>
            </w:r>
            <w:r w:rsidRPr="00CA5DE5">
              <w:rPr>
                <w:rFonts w:cstheme="minorHAnsi"/>
                <w:sz w:val="20"/>
                <w:szCs w:val="20"/>
              </w:rPr>
              <w:t>O</w:t>
            </w:r>
            <w:r w:rsidRPr="00CA5DE5">
              <w:rPr>
                <w:rFonts w:cstheme="minorHAnsi"/>
                <w:sz w:val="20"/>
                <w:szCs w:val="20"/>
                <w:lang w:val="el-GR"/>
              </w:rPr>
              <w:t>, πίεση κ.λπ.)</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 Πληροφορίες σχετικά με την επικείμενη συντήρηση και τους όρους λειτουργίας (καθαρισμού του αισθητήρα </w:t>
            </w:r>
            <w:r w:rsidRPr="00CA5DE5">
              <w:rPr>
                <w:rFonts w:cstheme="minorHAnsi"/>
                <w:sz w:val="20"/>
                <w:szCs w:val="20"/>
              </w:rPr>
              <w:t>H</w:t>
            </w:r>
            <w:r w:rsidRPr="00CA5DE5">
              <w:rPr>
                <w:rFonts w:cstheme="minorHAnsi"/>
                <w:sz w:val="20"/>
                <w:szCs w:val="20"/>
                <w:lang w:val="el-GR"/>
              </w:rPr>
              <w:t>2</w:t>
            </w:r>
            <w:r w:rsidRPr="00CA5DE5">
              <w:rPr>
                <w:rFonts w:cstheme="minorHAnsi"/>
                <w:sz w:val="20"/>
                <w:szCs w:val="20"/>
              </w:rPr>
              <w:t>O</w:t>
            </w:r>
            <w:r w:rsidRPr="00CA5DE5">
              <w:rPr>
                <w:rFonts w:cstheme="minorHAnsi"/>
                <w:sz w:val="20"/>
                <w:szCs w:val="20"/>
                <w:lang w:val="el-GR"/>
              </w:rPr>
              <w:t>, αλλαγή των λαδιών της αντλίας κενού κ.λπ.)</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Εκπαιδευτικές πληροφορίες  για επιπλέον υπηρεσίες (π.χ. Αλλαγή γαντιών, Αισθητήρες, Πλήρωση καθαριστή, Καθαρισμός αισθητήρα κλπ.)</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4F2192">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διαθέτει επιπλέον μονάδα για την αδρανοποίηση (καθαρισμός) του χώρου εργασίας με αδρανές αέριο</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Λειτουργία: μέσω του πίνακα ελέγχου του συστήματος καθαρισμού αερίων.  Βαλβίδες ελεγχόμενες με </w:t>
            </w:r>
            <w:r w:rsidRPr="00CA5DE5">
              <w:rPr>
                <w:rFonts w:cstheme="minorHAnsi"/>
                <w:sz w:val="20"/>
                <w:szCs w:val="20"/>
              </w:rPr>
              <w:t>PLC</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Ρυθμός ροής: Μέγ. 200 λίτρα / λεπτό. συμπεριλαμβανομένων των βαλβίδων χειροκίνητης ρύθμισης για μείωση της ροής αερίου</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Λειτουργίες:</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xml:space="preserve">- </w:t>
            </w:r>
            <w:r w:rsidRPr="00CA5DE5">
              <w:rPr>
                <w:rFonts w:cstheme="minorHAnsi"/>
                <w:sz w:val="20"/>
                <w:szCs w:val="20"/>
              </w:rPr>
              <w:t>Purging</w:t>
            </w:r>
            <w:r w:rsidRPr="00CA5DE5">
              <w:rPr>
                <w:rFonts w:cstheme="minorHAnsi"/>
                <w:sz w:val="20"/>
                <w:szCs w:val="20"/>
                <w:lang w:val="el-GR"/>
              </w:rPr>
              <w:t xml:space="preserve"> </w:t>
            </w:r>
            <w:r w:rsidRPr="00CA5DE5">
              <w:rPr>
                <w:rFonts w:cstheme="minorHAnsi"/>
                <w:sz w:val="20"/>
                <w:szCs w:val="20"/>
              </w:rPr>
              <w:t>ON</w:t>
            </w:r>
            <w:r w:rsidRPr="00CA5DE5">
              <w:rPr>
                <w:rFonts w:cstheme="minorHAnsi"/>
                <w:sz w:val="20"/>
                <w:szCs w:val="20"/>
                <w:lang w:val="el-GR"/>
              </w:rPr>
              <w:t xml:space="preserve"> / </w:t>
            </w:r>
            <w:r w:rsidRPr="00CA5DE5">
              <w:rPr>
                <w:rFonts w:cstheme="minorHAnsi"/>
                <w:sz w:val="20"/>
                <w:szCs w:val="20"/>
              </w:rPr>
              <w:t>OFF</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 Μέγιστος χρόνος καθαρισμού προγραμματιζόμενος (0-999 λεπτά)</w:t>
            </w:r>
          </w:p>
          <w:p w:rsidR="00C4652E" w:rsidRPr="00CA5DE5" w:rsidRDefault="00C4652E" w:rsidP="00424E77">
            <w:pPr>
              <w:spacing w:before="0"/>
              <w:rPr>
                <w:rFonts w:cstheme="minorHAnsi"/>
                <w:sz w:val="20"/>
                <w:szCs w:val="20"/>
                <w:lang w:val="el-GR"/>
              </w:rPr>
            </w:pPr>
            <w:r w:rsidRPr="00CA5DE5">
              <w:rPr>
                <w:rFonts w:cstheme="minorHAnsi"/>
                <w:sz w:val="20"/>
                <w:szCs w:val="20"/>
                <w:lang w:val="el-GR"/>
              </w:rPr>
              <w:t>Οι συγκεντρώσεις Ο2 και Η2Ο να είναι αναγνώσιμες κατά την διάρκεια του καθαρισμού</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4F2192">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CA5DE5" w:rsidRDefault="00C4652E" w:rsidP="00424E77">
            <w:pPr>
              <w:spacing w:before="0"/>
              <w:rPr>
                <w:rFonts w:cstheme="minorHAnsi"/>
                <w:sz w:val="20"/>
                <w:szCs w:val="20"/>
                <w:lang w:val="el-GR"/>
              </w:rPr>
            </w:pPr>
            <w:r w:rsidRPr="00CA5DE5">
              <w:rPr>
                <w:rFonts w:cstheme="minorHAnsi"/>
                <w:sz w:val="20"/>
                <w:szCs w:val="20"/>
                <w:lang w:val="el-GR"/>
              </w:rPr>
              <w:t>Να διαθέτει εναλλάκτη θερμότητας (</w:t>
            </w:r>
            <w:r w:rsidRPr="00CA5DE5">
              <w:rPr>
                <w:rFonts w:cstheme="minorHAnsi"/>
                <w:sz w:val="20"/>
                <w:szCs w:val="20"/>
              </w:rPr>
              <w:t>Heat</w:t>
            </w:r>
            <w:r w:rsidRPr="00CA5DE5">
              <w:rPr>
                <w:rFonts w:cstheme="minorHAnsi"/>
                <w:sz w:val="20"/>
                <w:szCs w:val="20"/>
                <w:lang w:val="el-GR"/>
              </w:rPr>
              <w:t xml:space="preserve"> </w:t>
            </w:r>
            <w:r w:rsidRPr="00CA5DE5">
              <w:rPr>
                <w:rFonts w:cstheme="minorHAnsi"/>
                <w:sz w:val="20"/>
                <w:szCs w:val="20"/>
              </w:rPr>
              <w:t>exchanger</w:t>
            </w:r>
            <w:r w:rsidRPr="00CA5DE5">
              <w:rPr>
                <w:rFonts w:cstheme="minorHAnsi"/>
                <w:sz w:val="20"/>
                <w:szCs w:val="20"/>
                <w:lang w:val="el-GR"/>
              </w:rPr>
              <w:t xml:space="preserve"> ) ενσωματωμένο στο σύστημα σωληνώσεων της μονάδας καθαρισμού, για την ψύξη του αερίου εργασίας, διατηρώντας τη θερμοκρασία μέσα στο θάλαμο άνετη για τον χειριστή, με χαρακτηριστικά :</w:t>
            </w:r>
          </w:p>
          <w:p w:rsidR="00C4652E" w:rsidRPr="00CA5DE5" w:rsidRDefault="00C4652E" w:rsidP="00424E77">
            <w:pPr>
              <w:spacing w:before="0"/>
              <w:rPr>
                <w:rFonts w:cstheme="minorHAnsi"/>
                <w:sz w:val="20"/>
                <w:szCs w:val="20"/>
              </w:rPr>
            </w:pPr>
            <w:r w:rsidRPr="00CA5DE5">
              <w:rPr>
                <w:rFonts w:cstheme="minorHAnsi"/>
                <w:sz w:val="20"/>
                <w:szCs w:val="20"/>
              </w:rPr>
              <w:t>water flow rate: 3-5 l/min</w:t>
            </w:r>
          </w:p>
          <w:p w:rsidR="00C4652E" w:rsidRPr="00CA5DE5" w:rsidRDefault="00C4652E" w:rsidP="00424E77">
            <w:pPr>
              <w:spacing w:before="0"/>
              <w:rPr>
                <w:rFonts w:cstheme="minorHAnsi"/>
                <w:sz w:val="20"/>
                <w:szCs w:val="20"/>
              </w:rPr>
            </w:pPr>
            <w:r w:rsidRPr="00CA5DE5">
              <w:rPr>
                <w:rFonts w:cstheme="minorHAnsi"/>
                <w:sz w:val="20"/>
                <w:szCs w:val="20"/>
              </w:rPr>
              <w:t>rated cooling power: approx. 800 W</w:t>
            </w:r>
          </w:p>
        </w:tc>
        <w:tc>
          <w:tcPr>
            <w:tcW w:w="1417" w:type="dxa"/>
            <w:vAlign w:val="center"/>
          </w:tcPr>
          <w:p w:rsidR="00C4652E" w:rsidRPr="00277D2B" w:rsidRDefault="00C4652E" w:rsidP="00424E77">
            <w:pPr>
              <w:pStyle w:val="BodyText"/>
              <w:spacing w:before="0"/>
              <w:jc w:val="center"/>
              <w:rPr>
                <w:rFonts w:cstheme="minorHAnsi"/>
                <w:color w:val="000000"/>
                <w:szCs w:val="20"/>
              </w:rPr>
            </w:pPr>
            <w:r w:rsidRPr="004F2192">
              <w:rPr>
                <w:rFonts w:cstheme="minorHAnsi"/>
                <w:color w:val="000000"/>
                <w:szCs w:val="20"/>
                <w:lang w:val="el-GR"/>
              </w:rPr>
              <w:t>Ναι, να αναφερθεί</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rPr>
            </w:pPr>
          </w:p>
        </w:tc>
        <w:tc>
          <w:tcPr>
            <w:tcW w:w="1275" w:type="dxa"/>
          </w:tcPr>
          <w:p w:rsidR="00C4652E" w:rsidRPr="00535EDF" w:rsidRDefault="00C4652E" w:rsidP="00424E77">
            <w:pPr>
              <w:pStyle w:val="BodyText"/>
              <w:spacing w:before="0"/>
              <w:jc w:val="left"/>
              <w:rPr>
                <w:rFonts w:cstheme="minorHAnsi"/>
                <w:color w:val="000000"/>
                <w:szCs w:val="20"/>
                <w:highlight w:val="yellow"/>
              </w:rPr>
            </w:pPr>
          </w:p>
        </w:tc>
      </w:tr>
      <w:tr w:rsidR="00C4652E" w:rsidRPr="00CA5DE5" w:rsidTr="00424E77">
        <w:trPr>
          <w:trHeight w:val="510"/>
          <w:jc w:val="center"/>
        </w:trPr>
        <w:tc>
          <w:tcPr>
            <w:tcW w:w="846" w:type="dxa"/>
            <w:shd w:val="clear" w:color="auto" w:fill="FFE599" w:themeFill="accent4" w:themeFillTint="66"/>
            <w:vAlign w:val="center"/>
          </w:tcPr>
          <w:p w:rsidR="00C4652E" w:rsidRPr="00277D2B" w:rsidRDefault="00C4652E" w:rsidP="00424E77">
            <w:pPr>
              <w:spacing w:before="0"/>
              <w:ind w:left="323"/>
              <w:rPr>
                <w:rFonts w:cstheme="minorHAnsi"/>
                <w:sz w:val="20"/>
                <w:szCs w:val="20"/>
                <w:lang w:val="el-GR"/>
              </w:rPr>
            </w:pPr>
          </w:p>
        </w:tc>
        <w:tc>
          <w:tcPr>
            <w:tcW w:w="5812" w:type="dxa"/>
            <w:shd w:val="clear" w:color="auto" w:fill="FFE599" w:themeFill="accent4" w:themeFillTint="66"/>
            <w:vAlign w:val="center"/>
          </w:tcPr>
          <w:p w:rsidR="00C4652E" w:rsidRPr="001658AA" w:rsidRDefault="00C4652E" w:rsidP="00C4652E">
            <w:pPr>
              <w:numPr>
                <w:ilvl w:val="0"/>
                <w:numId w:val="47"/>
              </w:numPr>
              <w:spacing w:before="0"/>
              <w:ind w:hanging="37"/>
              <w:rPr>
                <w:rFonts w:cstheme="minorHAnsi"/>
                <w:sz w:val="20"/>
                <w:szCs w:val="20"/>
              </w:rPr>
            </w:pPr>
            <w:r w:rsidRPr="001658AA">
              <w:rPr>
                <w:rFonts w:cstheme="minorHAnsi"/>
                <w:sz w:val="20"/>
                <w:szCs w:val="20"/>
                <w:lang w:val="el-GR"/>
              </w:rPr>
              <w:t>ΓΕΝΙΚΕΣ ΑΠΑΙΤΗΣΕΙΣ</w:t>
            </w:r>
          </w:p>
        </w:tc>
        <w:tc>
          <w:tcPr>
            <w:tcW w:w="1417" w:type="dxa"/>
            <w:shd w:val="clear" w:color="auto" w:fill="FFE599" w:themeFill="accent4" w:themeFillTint="66"/>
            <w:vAlign w:val="center"/>
          </w:tcPr>
          <w:p w:rsidR="00C4652E" w:rsidRPr="001658AA" w:rsidRDefault="00C4652E" w:rsidP="00424E77">
            <w:pPr>
              <w:pStyle w:val="BodyText"/>
              <w:spacing w:before="0"/>
              <w:jc w:val="center"/>
              <w:rPr>
                <w:rFonts w:cstheme="minorHAnsi"/>
                <w:color w:val="000000"/>
                <w:szCs w:val="20"/>
                <w:lang w:val="el-GR"/>
              </w:rPr>
            </w:pPr>
          </w:p>
        </w:tc>
        <w:tc>
          <w:tcPr>
            <w:tcW w:w="1418" w:type="dxa"/>
            <w:shd w:val="clear" w:color="auto" w:fill="FFE599" w:themeFill="accent4" w:themeFillTint="66"/>
            <w:vAlign w:val="center"/>
          </w:tcPr>
          <w:p w:rsidR="00C4652E" w:rsidRPr="001658AA" w:rsidRDefault="00C4652E" w:rsidP="00424E77">
            <w:pPr>
              <w:pStyle w:val="BodyText"/>
              <w:spacing w:before="0"/>
              <w:jc w:val="left"/>
              <w:rPr>
                <w:rFonts w:cstheme="minorHAnsi"/>
                <w:color w:val="000000"/>
                <w:szCs w:val="20"/>
                <w:lang w:val="el-GR"/>
              </w:rPr>
            </w:pPr>
          </w:p>
        </w:tc>
        <w:tc>
          <w:tcPr>
            <w:tcW w:w="1275" w:type="dxa"/>
            <w:shd w:val="clear" w:color="auto" w:fill="FFE599" w:themeFill="accent4" w:themeFillTint="66"/>
          </w:tcPr>
          <w:p w:rsidR="00C4652E" w:rsidRPr="001658AA" w:rsidRDefault="00C4652E" w:rsidP="00424E77">
            <w:pPr>
              <w:pStyle w:val="BodyText"/>
              <w:spacing w:before="0"/>
              <w:jc w:val="left"/>
              <w:rPr>
                <w:rFonts w:cstheme="minorHAnsi"/>
                <w:color w:val="000000"/>
                <w:szCs w:val="20"/>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4F2192" w:rsidRDefault="00C4652E" w:rsidP="00424E77">
            <w:pPr>
              <w:pStyle w:val="BodyText"/>
              <w:spacing w:before="0"/>
              <w:jc w:val="left"/>
              <w:rPr>
                <w:rFonts w:cstheme="minorHAnsi"/>
                <w:color w:val="000000"/>
                <w:szCs w:val="20"/>
                <w:lang w:val="el-GR"/>
              </w:rPr>
            </w:pPr>
            <w:r w:rsidRPr="004F2192">
              <w:rPr>
                <w:rFonts w:cstheme="minorHAnsi"/>
                <w:szCs w:val="20"/>
                <w:lang w:val="el-GR"/>
              </w:rPr>
              <w:t>Όλα τα είδη θα είναι πλήρως συμβατά μεταξύ τους</w:t>
            </w:r>
          </w:p>
        </w:tc>
        <w:tc>
          <w:tcPr>
            <w:tcW w:w="1417" w:type="dxa"/>
            <w:vAlign w:val="center"/>
          </w:tcPr>
          <w:p w:rsidR="00C4652E" w:rsidRPr="004F2192" w:rsidRDefault="00C4652E" w:rsidP="00424E77">
            <w:pPr>
              <w:pStyle w:val="BodyText"/>
              <w:spacing w:before="0"/>
              <w:jc w:val="center"/>
              <w:rPr>
                <w:rFonts w:cstheme="minorHAnsi"/>
                <w:color w:val="000000"/>
                <w:szCs w:val="20"/>
                <w:lang w:val="el-GR"/>
              </w:rPr>
            </w:pPr>
            <w:r w:rsidRPr="004F2192">
              <w:rPr>
                <w:rFonts w:cstheme="minorHAnsi"/>
                <w:color w:val="000000"/>
                <w:szCs w:val="20"/>
                <w:lang w:val="el-GR"/>
              </w:rPr>
              <w:t>ΝΑΙ</w:t>
            </w:r>
          </w:p>
        </w:tc>
        <w:tc>
          <w:tcPr>
            <w:tcW w:w="1418" w:type="dxa"/>
            <w:vAlign w:val="center"/>
          </w:tcPr>
          <w:p w:rsidR="00C4652E" w:rsidRPr="004F2192" w:rsidRDefault="00C4652E" w:rsidP="00424E77">
            <w:pPr>
              <w:pStyle w:val="BodyText"/>
              <w:spacing w:before="0"/>
              <w:jc w:val="left"/>
              <w:rPr>
                <w:rFonts w:cstheme="minorHAnsi"/>
                <w:color w:val="000000"/>
                <w:szCs w:val="20"/>
                <w:lang w:val="el-GR"/>
              </w:rPr>
            </w:pPr>
          </w:p>
        </w:tc>
        <w:tc>
          <w:tcPr>
            <w:tcW w:w="1275" w:type="dxa"/>
          </w:tcPr>
          <w:p w:rsidR="00C4652E" w:rsidRPr="004F2192" w:rsidRDefault="00C4652E" w:rsidP="00424E77">
            <w:pPr>
              <w:pStyle w:val="BodyText"/>
              <w:spacing w:before="0"/>
              <w:jc w:val="left"/>
              <w:rPr>
                <w:rFonts w:cstheme="minorHAnsi"/>
                <w:color w:val="000000"/>
                <w:szCs w:val="20"/>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4F2192" w:rsidRDefault="00C4652E" w:rsidP="00424E77">
            <w:pPr>
              <w:spacing w:before="0" w:after="60"/>
              <w:rPr>
                <w:rFonts w:cstheme="minorHAnsi"/>
                <w:color w:val="000000"/>
                <w:sz w:val="20"/>
                <w:szCs w:val="20"/>
                <w:lang w:val="el-GR"/>
              </w:rPr>
            </w:pPr>
            <w:r w:rsidRPr="004F2192">
              <w:rPr>
                <w:rFonts w:cstheme="minorHAnsi"/>
                <w:sz w:val="20"/>
                <w:szCs w:val="20"/>
                <w:lang w:val="el-GR"/>
              </w:rPr>
              <w:t xml:space="preserve">Όλα τα είδη θα καλύπτονται από εγγύηση καλής λειτουργίας για τουλάχιστον ένα (1) έτος η οποία θα καλύπτει ανταλλακτικά και επισκευή του συστήματος Το κόστος προμήθειας ανταλλακτικών και </w:t>
            </w:r>
            <w:r w:rsidRPr="004F2192">
              <w:rPr>
                <w:rFonts w:cstheme="minorHAnsi"/>
                <w:sz w:val="20"/>
                <w:szCs w:val="20"/>
                <w:lang w:val="el-GR"/>
              </w:rPr>
              <w:lastRenderedPageBreak/>
              <w:t>υπηρεσιών θα βαρύνει αποκλειστικά τον ανάδοχο.</w:t>
            </w:r>
          </w:p>
        </w:tc>
        <w:tc>
          <w:tcPr>
            <w:tcW w:w="1417" w:type="dxa"/>
            <w:vAlign w:val="center"/>
          </w:tcPr>
          <w:p w:rsidR="00C4652E" w:rsidRPr="004F2192" w:rsidRDefault="00C4652E" w:rsidP="00424E77">
            <w:pPr>
              <w:pStyle w:val="BodyText"/>
              <w:spacing w:before="0"/>
              <w:jc w:val="center"/>
              <w:rPr>
                <w:rFonts w:cstheme="minorHAnsi"/>
                <w:color w:val="000000"/>
                <w:szCs w:val="20"/>
                <w:lang w:val="el-GR"/>
              </w:rPr>
            </w:pPr>
            <w:r w:rsidRPr="004F2192">
              <w:rPr>
                <w:rFonts w:cstheme="minorHAnsi"/>
                <w:color w:val="000000"/>
                <w:szCs w:val="20"/>
                <w:lang w:val="el-GR"/>
              </w:rPr>
              <w:lastRenderedPageBreak/>
              <w:t>Ναι, να αναφερθεί</w:t>
            </w:r>
          </w:p>
        </w:tc>
        <w:tc>
          <w:tcPr>
            <w:tcW w:w="1418" w:type="dxa"/>
            <w:vAlign w:val="center"/>
          </w:tcPr>
          <w:p w:rsidR="00C4652E" w:rsidRPr="004F2192" w:rsidRDefault="00C4652E" w:rsidP="00424E77">
            <w:pPr>
              <w:pStyle w:val="BodyText"/>
              <w:spacing w:before="0"/>
              <w:jc w:val="left"/>
              <w:rPr>
                <w:rFonts w:cstheme="minorHAnsi"/>
                <w:color w:val="000000"/>
                <w:szCs w:val="20"/>
                <w:lang w:val="el-GR"/>
              </w:rPr>
            </w:pPr>
          </w:p>
        </w:tc>
        <w:tc>
          <w:tcPr>
            <w:tcW w:w="1275" w:type="dxa"/>
          </w:tcPr>
          <w:p w:rsidR="00C4652E" w:rsidRPr="004F2192" w:rsidRDefault="00C4652E" w:rsidP="00424E77">
            <w:pPr>
              <w:pStyle w:val="BodyText"/>
              <w:spacing w:before="0"/>
              <w:jc w:val="left"/>
              <w:rPr>
                <w:rFonts w:cstheme="minorHAnsi"/>
                <w:color w:val="000000"/>
                <w:szCs w:val="20"/>
                <w:lang w:val="el-GR"/>
              </w:rPr>
            </w:pPr>
          </w:p>
        </w:tc>
      </w:tr>
      <w:tr w:rsidR="00C4652E" w:rsidRPr="004F2192"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lang w:val="el-GR"/>
              </w:rPr>
            </w:pPr>
          </w:p>
        </w:tc>
        <w:tc>
          <w:tcPr>
            <w:tcW w:w="5812" w:type="dxa"/>
            <w:vAlign w:val="center"/>
          </w:tcPr>
          <w:p w:rsidR="00C4652E" w:rsidRPr="004F2192" w:rsidRDefault="00C4652E" w:rsidP="00424E77">
            <w:pPr>
              <w:pStyle w:val="BodyText"/>
              <w:spacing w:before="0"/>
              <w:jc w:val="left"/>
              <w:rPr>
                <w:rFonts w:cstheme="minorHAnsi"/>
                <w:color w:val="000000"/>
                <w:szCs w:val="20"/>
                <w:lang w:val="el-GR" w:eastAsia="it-IT"/>
              </w:rPr>
            </w:pPr>
            <w:r w:rsidRPr="004F2192">
              <w:rPr>
                <w:rFonts w:cstheme="minorHAnsi"/>
                <w:szCs w:val="20"/>
                <w:lang w:val="el-GR"/>
              </w:rPr>
              <w:t>Χρόνος παράδοσης: κατά μ</w:t>
            </w:r>
            <w:r w:rsidRPr="004F2192">
              <w:rPr>
                <w:rFonts w:cstheme="minorHAnsi"/>
                <w:color w:val="000000"/>
                <w:szCs w:val="20"/>
                <w:lang w:val="el-GR" w:eastAsia="it-IT"/>
              </w:rPr>
              <w:t xml:space="preserve">έγιστο δεκατέσσερις (14) εβδομάδες </w:t>
            </w:r>
            <w:r w:rsidRPr="004F2192">
              <w:rPr>
                <w:rFonts w:cstheme="minorHAnsi"/>
                <w:bCs/>
                <w:iCs/>
                <w:szCs w:val="20"/>
                <w:lang w:val="el-GR"/>
              </w:rPr>
              <w:t>από την ημερομηνία υπογραφής της σύμβασης προμήθειας</w:t>
            </w:r>
          </w:p>
        </w:tc>
        <w:tc>
          <w:tcPr>
            <w:tcW w:w="1417" w:type="dxa"/>
            <w:vAlign w:val="center"/>
          </w:tcPr>
          <w:p w:rsidR="00C4652E" w:rsidRPr="004F2192" w:rsidRDefault="00C4652E" w:rsidP="00424E77">
            <w:pPr>
              <w:pStyle w:val="BodyText"/>
              <w:spacing w:before="0"/>
              <w:jc w:val="center"/>
              <w:rPr>
                <w:rFonts w:cstheme="minorHAnsi"/>
                <w:color w:val="000000"/>
                <w:szCs w:val="20"/>
                <w:lang w:val="el-GR"/>
              </w:rPr>
            </w:pPr>
            <w:r w:rsidRPr="004F2192">
              <w:rPr>
                <w:rFonts w:cstheme="minorHAnsi"/>
                <w:color w:val="000000"/>
                <w:szCs w:val="20"/>
                <w:lang w:val="el-GR"/>
              </w:rPr>
              <w:t>Ναι, να αναφερθεί</w:t>
            </w:r>
          </w:p>
        </w:tc>
        <w:tc>
          <w:tcPr>
            <w:tcW w:w="1418" w:type="dxa"/>
            <w:vAlign w:val="center"/>
          </w:tcPr>
          <w:p w:rsidR="00C4652E" w:rsidRPr="004F2192" w:rsidRDefault="00C4652E" w:rsidP="00424E77">
            <w:pPr>
              <w:pStyle w:val="BodyText"/>
              <w:spacing w:before="0"/>
              <w:jc w:val="left"/>
              <w:rPr>
                <w:rFonts w:cstheme="minorHAnsi"/>
                <w:color w:val="000000"/>
                <w:szCs w:val="20"/>
                <w:lang w:val="el-GR"/>
              </w:rPr>
            </w:pPr>
          </w:p>
        </w:tc>
        <w:tc>
          <w:tcPr>
            <w:tcW w:w="1275" w:type="dxa"/>
          </w:tcPr>
          <w:p w:rsidR="00C4652E" w:rsidRPr="004F2192" w:rsidRDefault="00C4652E" w:rsidP="00424E77">
            <w:pPr>
              <w:pStyle w:val="BodyText"/>
              <w:spacing w:before="0"/>
              <w:jc w:val="left"/>
              <w:rPr>
                <w:rFonts w:cstheme="minorHAnsi"/>
                <w:color w:val="000000"/>
                <w:szCs w:val="20"/>
                <w:lang w:val="el-GR"/>
              </w:rPr>
            </w:pPr>
          </w:p>
        </w:tc>
      </w:tr>
      <w:tr w:rsidR="00C4652E" w:rsidRPr="004F2192" w:rsidTr="00424E77">
        <w:trPr>
          <w:jc w:val="center"/>
        </w:trPr>
        <w:tc>
          <w:tcPr>
            <w:tcW w:w="846" w:type="dxa"/>
            <w:vAlign w:val="center"/>
          </w:tcPr>
          <w:p w:rsidR="00C4652E" w:rsidRPr="004F2192" w:rsidRDefault="00C4652E" w:rsidP="00C4652E">
            <w:pPr>
              <w:numPr>
                <w:ilvl w:val="1"/>
                <w:numId w:val="47"/>
              </w:numPr>
              <w:spacing w:before="0"/>
              <w:rPr>
                <w:rFonts w:cstheme="minorHAnsi"/>
                <w:sz w:val="20"/>
                <w:szCs w:val="20"/>
              </w:rPr>
            </w:pPr>
          </w:p>
        </w:tc>
        <w:tc>
          <w:tcPr>
            <w:tcW w:w="5812" w:type="dxa"/>
            <w:vAlign w:val="center"/>
          </w:tcPr>
          <w:p w:rsidR="00C4652E" w:rsidRPr="004F2192" w:rsidRDefault="00C4652E" w:rsidP="00424E77">
            <w:pPr>
              <w:spacing w:before="0" w:after="60"/>
              <w:rPr>
                <w:rFonts w:cstheme="minorHAnsi"/>
                <w:color w:val="000000"/>
                <w:sz w:val="20"/>
                <w:szCs w:val="20"/>
                <w:lang w:val="el-GR"/>
              </w:rPr>
            </w:pPr>
            <w:r w:rsidRPr="004F2192">
              <w:rPr>
                <w:rFonts w:cstheme="minorHAnsi"/>
                <w:sz w:val="20"/>
                <w:szCs w:val="20"/>
                <w:lang w:val="el-GR"/>
              </w:rPr>
              <w:t>Ο προσφέρων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417" w:type="dxa"/>
            <w:vAlign w:val="center"/>
          </w:tcPr>
          <w:p w:rsidR="00C4652E" w:rsidRPr="004F2192" w:rsidRDefault="00C4652E" w:rsidP="00424E77">
            <w:pPr>
              <w:pStyle w:val="BodyText"/>
              <w:spacing w:before="0"/>
              <w:jc w:val="center"/>
              <w:rPr>
                <w:rFonts w:cstheme="minorHAnsi"/>
                <w:color w:val="000000"/>
                <w:szCs w:val="20"/>
                <w:lang w:val="el-GR"/>
              </w:rPr>
            </w:pPr>
            <w:r w:rsidRPr="004F2192">
              <w:rPr>
                <w:rFonts w:cstheme="minorHAnsi"/>
                <w:color w:val="000000"/>
                <w:szCs w:val="20"/>
                <w:lang w:val="el-GR"/>
              </w:rPr>
              <w:t>Ναι</w:t>
            </w:r>
          </w:p>
        </w:tc>
        <w:tc>
          <w:tcPr>
            <w:tcW w:w="1418" w:type="dxa"/>
            <w:vAlign w:val="center"/>
          </w:tcPr>
          <w:p w:rsidR="00C4652E" w:rsidRPr="004F2192" w:rsidRDefault="00C4652E" w:rsidP="00424E77">
            <w:pPr>
              <w:pStyle w:val="BodyText"/>
              <w:spacing w:before="0"/>
              <w:jc w:val="left"/>
              <w:rPr>
                <w:rFonts w:cstheme="minorHAnsi"/>
                <w:color w:val="000000"/>
                <w:szCs w:val="20"/>
                <w:lang w:val="el-GR"/>
              </w:rPr>
            </w:pPr>
          </w:p>
        </w:tc>
        <w:tc>
          <w:tcPr>
            <w:tcW w:w="1275" w:type="dxa"/>
          </w:tcPr>
          <w:p w:rsidR="00C4652E" w:rsidRPr="004F2192" w:rsidRDefault="00C4652E" w:rsidP="00424E77">
            <w:pPr>
              <w:pStyle w:val="BodyText"/>
              <w:spacing w:before="0"/>
              <w:jc w:val="left"/>
              <w:rPr>
                <w:rFonts w:cstheme="minorHAnsi"/>
                <w:color w:val="000000"/>
                <w:szCs w:val="20"/>
                <w:lang w:val="el-GR"/>
              </w:rPr>
            </w:pPr>
          </w:p>
        </w:tc>
      </w:tr>
      <w:tr w:rsidR="00C4652E" w:rsidRPr="00CA5DE5" w:rsidTr="00424E77">
        <w:trPr>
          <w:jc w:val="center"/>
        </w:trPr>
        <w:tc>
          <w:tcPr>
            <w:tcW w:w="846" w:type="dxa"/>
            <w:vAlign w:val="center"/>
          </w:tcPr>
          <w:p w:rsidR="00C4652E" w:rsidRPr="004F2192" w:rsidRDefault="00C4652E" w:rsidP="00C4652E">
            <w:pPr>
              <w:numPr>
                <w:ilvl w:val="1"/>
                <w:numId w:val="47"/>
              </w:numPr>
              <w:spacing w:before="0"/>
              <w:rPr>
                <w:rFonts w:cstheme="minorHAnsi"/>
                <w:sz w:val="20"/>
                <w:szCs w:val="20"/>
              </w:rPr>
            </w:pPr>
          </w:p>
        </w:tc>
        <w:tc>
          <w:tcPr>
            <w:tcW w:w="5812" w:type="dxa"/>
            <w:vAlign w:val="center"/>
          </w:tcPr>
          <w:p w:rsidR="00C4652E" w:rsidRPr="004F2192" w:rsidRDefault="00C4652E" w:rsidP="00424E77">
            <w:pPr>
              <w:spacing w:before="0" w:after="60"/>
              <w:rPr>
                <w:rFonts w:cstheme="minorHAnsi"/>
                <w:color w:val="000000"/>
                <w:sz w:val="20"/>
                <w:szCs w:val="20"/>
                <w:lang w:val="el-GR"/>
              </w:rPr>
            </w:pPr>
            <w:r w:rsidRPr="004F2192">
              <w:rPr>
                <w:rFonts w:cstheme="minorHAnsi"/>
                <w:sz w:val="20"/>
                <w:szCs w:val="20"/>
                <w:lang w:val="el-GR"/>
              </w:rPr>
              <w:t>Ο προσφέρων αναλαμβάνει την εκπαίδευση του αρμόδιου προσωπικού του εργαστηρίου σε θέματα βασικής λειτουργίας και συντήρησης του εξοπλισμού καθώς και σε θέματα ασφαλείας.</w:t>
            </w:r>
          </w:p>
        </w:tc>
        <w:tc>
          <w:tcPr>
            <w:tcW w:w="1417" w:type="dxa"/>
            <w:vAlign w:val="center"/>
          </w:tcPr>
          <w:p w:rsidR="00C4652E" w:rsidRPr="004F2192" w:rsidRDefault="00C4652E" w:rsidP="00424E77">
            <w:pPr>
              <w:pStyle w:val="BodyText"/>
              <w:spacing w:before="0"/>
              <w:jc w:val="center"/>
              <w:rPr>
                <w:rFonts w:cstheme="minorHAnsi"/>
                <w:color w:val="000000"/>
                <w:szCs w:val="20"/>
                <w:lang w:val="el-GR"/>
              </w:rPr>
            </w:pPr>
            <w:r w:rsidRPr="004F2192">
              <w:rPr>
                <w:rFonts w:cstheme="minorHAnsi"/>
                <w:color w:val="000000"/>
                <w:szCs w:val="20"/>
                <w:lang w:val="el-GR"/>
              </w:rPr>
              <w:t>Ναι</w:t>
            </w:r>
          </w:p>
        </w:tc>
        <w:tc>
          <w:tcPr>
            <w:tcW w:w="1418" w:type="dxa"/>
            <w:vAlign w:val="center"/>
          </w:tcPr>
          <w:p w:rsidR="00C4652E" w:rsidRPr="004F2192" w:rsidRDefault="00C4652E" w:rsidP="00424E77">
            <w:pPr>
              <w:pStyle w:val="BodyText"/>
              <w:spacing w:before="0"/>
              <w:jc w:val="left"/>
              <w:rPr>
                <w:rFonts w:cstheme="minorHAnsi"/>
                <w:color w:val="000000"/>
                <w:szCs w:val="20"/>
                <w:lang w:val="el-GR"/>
              </w:rPr>
            </w:pPr>
          </w:p>
        </w:tc>
        <w:tc>
          <w:tcPr>
            <w:tcW w:w="1275" w:type="dxa"/>
          </w:tcPr>
          <w:p w:rsidR="00C4652E" w:rsidRPr="004F2192" w:rsidRDefault="00C4652E" w:rsidP="00424E77">
            <w:pPr>
              <w:pStyle w:val="BodyText"/>
              <w:spacing w:before="0"/>
              <w:jc w:val="left"/>
              <w:rPr>
                <w:rFonts w:cstheme="minorHAnsi"/>
                <w:color w:val="000000"/>
                <w:szCs w:val="20"/>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CA5DE5" w:rsidRDefault="00C4652E" w:rsidP="00424E77">
            <w:pPr>
              <w:spacing w:before="0" w:after="60"/>
              <w:rPr>
                <w:rFonts w:cstheme="minorHAnsi"/>
                <w:color w:val="000000"/>
                <w:sz w:val="20"/>
                <w:szCs w:val="20"/>
                <w:highlight w:val="yellow"/>
                <w:lang w:val="el-GR"/>
              </w:rPr>
            </w:pPr>
            <w:r w:rsidRPr="004F2192">
              <w:rPr>
                <w:rFonts w:cstheme="minorHAnsi"/>
                <w:sz w:val="20"/>
                <w:szCs w:val="20"/>
                <w:lang w:val="el-GR"/>
              </w:rPr>
              <w:t>Η εγκατάσταση του συστήματος, η εκπαίδευση, η συντήρηση και η αντιμετώπιση βλαβών που τυχόν προκύψουν θα πραγματοποιηθεί από κατάλληλα εκπαιδευμένο ειδικό τεχνικό προσωπικό του προσφέροντα</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FD60E5" w:rsidRDefault="00C4652E" w:rsidP="00424E77">
            <w:pPr>
              <w:spacing w:before="0" w:after="60"/>
              <w:rPr>
                <w:rFonts w:cstheme="minorHAnsi"/>
                <w:color w:val="000000"/>
                <w:sz w:val="20"/>
                <w:szCs w:val="20"/>
                <w:lang w:val="el-GR"/>
              </w:rPr>
            </w:pPr>
            <w:r w:rsidRPr="00FD60E5">
              <w:rPr>
                <w:rFonts w:cstheme="minorHAnsi"/>
                <w:sz w:val="20"/>
                <w:szCs w:val="20"/>
                <w:lang w:val="el-GR"/>
              </w:rPr>
              <w:t>Τον προσφέροντα βαρύνουν τα έξοδα συσκευασίας, μεταφοράς και τοποθέτησης και ασφάλισης κατά τη μεταφορά</w:t>
            </w:r>
            <w:r w:rsidRPr="00FD60E5">
              <w:rPr>
                <w:rFonts w:cstheme="minorHAnsi"/>
                <w:color w:val="000000"/>
                <w:sz w:val="20"/>
                <w:szCs w:val="20"/>
                <w:lang w:val="el-GR"/>
              </w:rPr>
              <w:t xml:space="preserve"> καθώς και τυχόν τελωνειακά τέλη και δασμοί ή άλλες επιβαρύνσεις.</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FD60E5" w:rsidRDefault="00C4652E" w:rsidP="00424E77">
            <w:pPr>
              <w:spacing w:before="0" w:after="60"/>
              <w:rPr>
                <w:rFonts w:cstheme="minorHAnsi"/>
                <w:color w:val="000000"/>
                <w:sz w:val="20"/>
                <w:szCs w:val="20"/>
                <w:lang w:val="el-GR"/>
              </w:rPr>
            </w:pPr>
            <w:r w:rsidRPr="00FD60E5">
              <w:rPr>
                <w:rFonts w:cstheme="minorHAnsi"/>
                <w:sz w:val="20"/>
                <w:szCs w:val="20"/>
                <w:lang w:val="el-GR"/>
              </w:rPr>
              <w:t>Τον προσφέροντα βαρύνουν τα έξοδα μετακίνησης και διαμονής τεχνικών για την τοποθέτηση, εγκατάσταση και εκπαίδευση χρηστών του ΙΤΕ</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FD60E5" w:rsidRDefault="00C4652E" w:rsidP="00424E77">
            <w:pPr>
              <w:pStyle w:val="BodyText"/>
              <w:spacing w:before="0"/>
              <w:jc w:val="left"/>
              <w:rPr>
                <w:rFonts w:cstheme="minorHAnsi"/>
                <w:color w:val="000000"/>
                <w:szCs w:val="20"/>
                <w:lang w:val="el-GR"/>
              </w:rPr>
            </w:pPr>
            <w:r w:rsidRPr="00FD60E5">
              <w:rPr>
                <w:rFonts w:cstheme="minorHAnsi"/>
                <w:color w:val="000000"/>
                <w:szCs w:val="20"/>
                <w:lang w:val="el-GR"/>
              </w:rPr>
              <w:t>Όλα τα είδη θα συνοδεύονται από βεβαίωση ότι είναι καινούργια</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r w:rsidR="00C4652E" w:rsidRPr="00CA5DE5" w:rsidTr="00424E77">
        <w:trPr>
          <w:jc w:val="center"/>
        </w:trPr>
        <w:tc>
          <w:tcPr>
            <w:tcW w:w="846" w:type="dxa"/>
            <w:vAlign w:val="center"/>
          </w:tcPr>
          <w:p w:rsidR="00C4652E" w:rsidRPr="00277D2B" w:rsidRDefault="00C4652E" w:rsidP="00C4652E">
            <w:pPr>
              <w:numPr>
                <w:ilvl w:val="1"/>
                <w:numId w:val="47"/>
              </w:numPr>
              <w:spacing w:before="0"/>
              <w:rPr>
                <w:rFonts w:cstheme="minorHAnsi"/>
                <w:sz w:val="20"/>
                <w:szCs w:val="20"/>
              </w:rPr>
            </w:pPr>
          </w:p>
        </w:tc>
        <w:tc>
          <w:tcPr>
            <w:tcW w:w="5812" w:type="dxa"/>
            <w:vAlign w:val="center"/>
          </w:tcPr>
          <w:p w:rsidR="00C4652E" w:rsidRPr="00FD60E5" w:rsidRDefault="00C4652E" w:rsidP="00424E77">
            <w:pPr>
              <w:spacing w:before="0" w:after="60"/>
              <w:rPr>
                <w:rFonts w:cstheme="minorHAnsi"/>
                <w:color w:val="000000"/>
                <w:sz w:val="20"/>
                <w:szCs w:val="20"/>
                <w:lang w:val="el-GR"/>
              </w:rPr>
            </w:pPr>
            <w:r w:rsidRPr="00FD60E5">
              <w:rPr>
                <w:rFonts w:cstheme="minorHAnsi"/>
                <w:sz w:val="20"/>
                <w:szCs w:val="20"/>
                <w:lang w:val="el-GR"/>
              </w:rPr>
              <w:t>Ο προσφέρων δηλώνει γενική και πλήρη συμμόρφωση με όλους τους όρους της Διακήρυξης</w:t>
            </w:r>
          </w:p>
        </w:tc>
        <w:tc>
          <w:tcPr>
            <w:tcW w:w="1417" w:type="dxa"/>
            <w:vAlign w:val="center"/>
          </w:tcPr>
          <w:p w:rsidR="00C4652E" w:rsidRPr="00277D2B" w:rsidRDefault="00C4652E" w:rsidP="00424E77">
            <w:pPr>
              <w:pStyle w:val="BodyText"/>
              <w:spacing w:before="0"/>
              <w:jc w:val="center"/>
              <w:rPr>
                <w:rFonts w:cstheme="minorHAnsi"/>
                <w:color w:val="000000"/>
                <w:szCs w:val="20"/>
                <w:lang w:val="el-GR"/>
              </w:rPr>
            </w:pPr>
            <w:r w:rsidRPr="00277D2B">
              <w:rPr>
                <w:rFonts w:cstheme="minorHAnsi"/>
                <w:color w:val="000000"/>
                <w:szCs w:val="20"/>
                <w:lang w:val="el-GR"/>
              </w:rPr>
              <w:t>Ναι</w:t>
            </w:r>
          </w:p>
        </w:tc>
        <w:tc>
          <w:tcPr>
            <w:tcW w:w="1418" w:type="dxa"/>
            <w:vAlign w:val="center"/>
          </w:tcPr>
          <w:p w:rsidR="00C4652E" w:rsidRPr="00535EDF" w:rsidRDefault="00C4652E" w:rsidP="00424E77">
            <w:pPr>
              <w:pStyle w:val="BodyText"/>
              <w:spacing w:before="0"/>
              <w:jc w:val="left"/>
              <w:rPr>
                <w:rFonts w:cstheme="minorHAnsi"/>
                <w:color w:val="000000"/>
                <w:szCs w:val="20"/>
                <w:highlight w:val="yellow"/>
                <w:lang w:val="el-GR"/>
              </w:rPr>
            </w:pPr>
          </w:p>
        </w:tc>
        <w:tc>
          <w:tcPr>
            <w:tcW w:w="1275" w:type="dxa"/>
          </w:tcPr>
          <w:p w:rsidR="00C4652E" w:rsidRPr="00535EDF" w:rsidRDefault="00C4652E" w:rsidP="00424E77">
            <w:pPr>
              <w:pStyle w:val="BodyText"/>
              <w:spacing w:before="0"/>
              <w:jc w:val="left"/>
              <w:rPr>
                <w:rFonts w:cstheme="minorHAnsi"/>
                <w:color w:val="000000"/>
                <w:szCs w:val="20"/>
                <w:highlight w:val="yellow"/>
                <w:lang w:val="el-GR"/>
              </w:rPr>
            </w:pPr>
          </w:p>
        </w:tc>
      </w:tr>
    </w:tbl>
    <w:p w:rsidR="00C4652E" w:rsidRPr="0074254B" w:rsidRDefault="00C4652E" w:rsidP="00C4652E">
      <w:pPr>
        <w:ind w:left="1440" w:firstLine="720"/>
        <w:rPr>
          <w:sz w:val="40"/>
        </w:rPr>
      </w:pPr>
    </w:p>
    <w:p w:rsidR="00C4652E" w:rsidRDefault="00C4652E" w:rsidP="00C4652E">
      <w:pPr>
        <w:ind w:left="1440" w:hanging="1440"/>
      </w:pPr>
      <w:r w:rsidRPr="001658AA">
        <w:t xml:space="preserve">Η προσφορά ισχύει για </w:t>
      </w:r>
      <w:r w:rsidRPr="00335835">
        <w:rPr>
          <w:b/>
        </w:rPr>
        <w:t>τέσσερις (4) μήνες</w:t>
      </w:r>
      <w:r w:rsidRPr="001658AA">
        <w:t>.</w:t>
      </w:r>
    </w:p>
    <w:p w:rsidR="00C4652E" w:rsidRDefault="00C4652E" w:rsidP="00C4652E">
      <w:pPr>
        <w:ind w:left="1440" w:firstLine="720"/>
      </w:pPr>
    </w:p>
    <w:p w:rsidR="00C4652E" w:rsidRDefault="00C4652E" w:rsidP="00C4652E">
      <w:pPr>
        <w:ind w:left="1440" w:firstLine="720"/>
      </w:pPr>
    </w:p>
    <w:p w:rsidR="00C4652E" w:rsidRDefault="00C4652E" w:rsidP="00C4652E">
      <w:pPr>
        <w:jc w:val="center"/>
        <w:rPr>
          <w:lang w:eastAsia="el-GR"/>
        </w:rPr>
      </w:pPr>
      <w:r>
        <w:rPr>
          <w:lang w:eastAsia="el-GR"/>
        </w:rPr>
        <w:t>Ημ/νία</w:t>
      </w:r>
    </w:p>
    <w:p w:rsidR="00C4652E" w:rsidRDefault="00C4652E" w:rsidP="00C4652E">
      <w:pPr>
        <w:jc w:val="center"/>
        <w:rPr>
          <w:lang w:eastAsia="el-GR"/>
        </w:rPr>
      </w:pPr>
      <w:r>
        <w:rPr>
          <w:lang w:eastAsia="el-GR"/>
        </w:rPr>
        <w:t>Υπογραφή</w:t>
      </w:r>
    </w:p>
    <w:p w:rsidR="00C4652E" w:rsidRDefault="00C4652E" w:rsidP="00C4652E">
      <w:pPr>
        <w:pStyle w:val="Heading1"/>
        <w:numPr>
          <w:ilvl w:val="0"/>
          <w:numId w:val="0"/>
        </w:numPr>
        <w:jc w:val="center"/>
        <w:rPr>
          <w:color w:val="FF0000"/>
          <w:sz w:val="28"/>
          <w:szCs w:val="28"/>
        </w:rPr>
        <w:sectPr w:rsidR="00C4652E" w:rsidSect="00235AC6">
          <w:endnotePr>
            <w:numFmt w:val="decimal"/>
          </w:endnotePr>
          <w:pgSz w:w="11906" w:h="16838"/>
          <w:pgMar w:top="1440" w:right="1797" w:bottom="709" w:left="1797" w:header="709" w:footer="709" w:gutter="0"/>
          <w:cols w:space="708"/>
          <w:docGrid w:linePitch="360"/>
        </w:sectPr>
      </w:pPr>
    </w:p>
    <w:p w:rsidR="00C4652E" w:rsidRPr="00EE4FCE" w:rsidRDefault="00C4652E" w:rsidP="00C4652E">
      <w:pPr>
        <w:pStyle w:val="Heading1"/>
        <w:numPr>
          <w:ilvl w:val="0"/>
          <w:numId w:val="0"/>
        </w:numPr>
        <w:jc w:val="center"/>
        <w:rPr>
          <w:color w:val="FF0000"/>
          <w:sz w:val="28"/>
          <w:szCs w:val="28"/>
        </w:rPr>
      </w:pPr>
      <w:bookmarkStart w:id="1" w:name="_Toc531370920"/>
      <w:r>
        <w:rPr>
          <w:color w:val="FF0000"/>
          <w:sz w:val="28"/>
          <w:szCs w:val="28"/>
        </w:rPr>
        <w:lastRenderedPageBreak/>
        <w:t xml:space="preserve">ΠΑΡΑΡΤΗΜΑ </w:t>
      </w:r>
      <w:r w:rsidRPr="00EE4FCE">
        <w:rPr>
          <w:color w:val="FF0000"/>
          <w:sz w:val="28"/>
          <w:szCs w:val="28"/>
        </w:rPr>
        <w:t>IΙ: ΥΠΟΔΕΙΓΜΑΤΑ</w:t>
      </w:r>
      <w:bookmarkEnd w:id="1"/>
    </w:p>
    <w:p w:rsidR="00C4652E" w:rsidRDefault="00C4652E" w:rsidP="00C4652E">
      <w:pPr>
        <w:jc w:val="center"/>
        <w:rPr>
          <w:rFonts w:ascii="Calibri" w:eastAsia="Times New Roman" w:hAnsi="Calibri" w:cs="Calibri"/>
          <w:b/>
          <w:bCs/>
        </w:rPr>
      </w:pPr>
    </w:p>
    <w:p w:rsidR="00C4652E" w:rsidRPr="00E45B24" w:rsidRDefault="00C4652E" w:rsidP="00C4652E">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C4652E" w:rsidRPr="008168C7" w:rsidRDefault="00C4652E" w:rsidP="00C4652E">
      <w:pPr>
        <w:jc w:val="center"/>
        <w:rPr>
          <w:b/>
          <w:sz w:val="28"/>
          <w:szCs w:val="28"/>
        </w:rPr>
      </w:pPr>
      <w:r w:rsidRPr="008168C7">
        <w:rPr>
          <w:b/>
          <w:sz w:val="28"/>
          <w:szCs w:val="28"/>
        </w:rPr>
        <w:t>ΑΙΤΗΣΗ ΣΥΜΜΕΤΟΧΗΣ</w:t>
      </w:r>
    </w:p>
    <w:p w:rsidR="00C4652E" w:rsidRPr="00512F53" w:rsidRDefault="00C4652E" w:rsidP="00C4652E">
      <w:pPr>
        <w:tabs>
          <w:tab w:val="left" w:pos="1701"/>
        </w:tabs>
        <w:ind w:left="-851" w:right="-340"/>
        <w:rPr>
          <w:rFonts w:cstheme="minorHAnsi"/>
          <w:bCs/>
          <w:i/>
        </w:rPr>
      </w:pPr>
      <w:r w:rsidRPr="001A26D6">
        <w:rPr>
          <w:rFonts w:cstheme="minorHAnsi"/>
          <w:bCs/>
          <w:i/>
        </w:rPr>
        <w:t>σε Συνοπτικό</w:t>
      </w:r>
      <w:r w:rsidRPr="001A26D6">
        <w:rPr>
          <w:rFonts w:cstheme="minorHAnsi"/>
          <w:i/>
        </w:rPr>
        <w:t xml:space="preserve"> Διαγωνισμό </w:t>
      </w:r>
      <w:r w:rsidRPr="00795D9F">
        <w:rPr>
          <w:rFonts w:cstheme="minorHAnsi"/>
        </w:rPr>
        <w:t xml:space="preserve">σε </w:t>
      </w:r>
      <w:r w:rsidRPr="00795D9F">
        <w:rPr>
          <w:rFonts w:cstheme="minorHAnsi"/>
          <w:bCs/>
        </w:rPr>
        <w:t>Ε</w:t>
      </w:r>
      <w:r w:rsidRPr="00795D9F">
        <w:rPr>
          <w:rFonts w:cstheme="minorHAnsi"/>
        </w:rPr>
        <w:t xml:space="preserve">υρώ </w:t>
      </w:r>
      <w:r w:rsidRPr="00795D9F">
        <w:rPr>
          <w:rFonts w:cstheme="minorHAnsi"/>
          <w:bCs/>
        </w:rPr>
        <w:t xml:space="preserve">για το έργο </w:t>
      </w:r>
      <w:r w:rsidRPr="00795D9F">
        <w:rPr>
          <w:rFonts w:ascii="Calibri" w:hAnsi="Calibri" w:cs="Calibri"/>
        </w:rPr>
        <w:t>«</w:t>
      </w:r>
      <w:r w:rsidRPr="00512F53">
        <w:rPr>
          <w:rFonts w:ascii="Calibri" w:hAnsi="Calibri" w:cs="Calibri"/>
        </w:rPr>
        <w:t>Προμήθεια Φασματοφωτόμετρου</w:t>
      </w:r>
      <w:r>
        <w:rPr>
          <w:bCs/>
          <w:i/>
        </w:rPr>
        <w:t>»</w:t>
      </w:r>
      <w:r>
        <w:rPr>
          <w:rFonts w:ascii="Calibri" w:hAnsi="Calibri" w:cs="Calibri"/>
          <w:i/>
        </w:rPr>
        <w:t xml:space="preserve"> του</w:t>
      </w:r>
      <w:r w:rsidRPr="00512F53">
        <w:rPr>
          <w:rFonts w:ascii="Calibri" w:hAnsi="Calibri" w:cs="Calibri"/>
          <w:i/>
        </w:rPr>
        <w:t xml:space="preserve"> </w:t>
      </w:r>
      <w:r>
        <w:rPr>
          <w:rFonts w:ascii="Calibri" w:hAnsi="Calibri" w:cs="Calibri"/>
          <w:i/>
        </w:rPr>
        <w:t>ΙΗΔΛ - ΙΤΕ.</w:t>
      </w:r>
    </w:p>
    <w:p w:rsidR="00C4652E" w:rsidRPr="000024DD" w:rsidRDefault="00C4652E" w:rsidP="00C4652E">
      <w:pPr>
        <w:ind w:left="-851" w:right="-340"/>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Pr>
          <w:rFonts w:ascii="Calibri" w:hAnsi="Calibri" w:cs="Calibri"/>
        </w:rPr>
        <w:t xml:space="preserve"> βέλτιστη σχέση ποιότητας και</w:t>
      </w:r>
      <w:r w:rsidRPr="008221F5">
        <w:rPr>
          <w:rFonts w:ascii="Calibri" w:hAnsi="Calibri" w:cs="Calibri"/>
        </w:rPr>
        <w:t xml:space="preserve"> </w:t>
      </w:r>
      <w:r>
        <w:rPr>
          <w:rFonts w:ascii="Calibri" w:hAnsi="Calibri" w:cs="Calibri"/>
          <w:bCs/>
        </w:rPr>
        <w:t>τιμής</w:t>
      </w:r>
      <w:r w:rsidRPr="008221F5">
        <w:rPr>
          <w:rFonts w:ascii="Calibri" w:hAnsi="Calibri" w:cs="Calibri"/>
          <w:bCs/>
        </w:rPr>
        <w:t>.</w:t>
      </w:r>
    </w:p>
    <w:p w:rsidR="00C4652E" w:rsidRDefault="00C4652E" w:rsidP="00C4652E">
      <w:pPr>
        <w:tabs>
          <w:tab w:val="left" w:pos="1843"/>
        </w:tabs>
        <w:ind w:left="-851"/>
        <w:rPr>
          <w:b/>
          <w:bCs/>
          <w:i/>
        </w:rPr>
      </w:pPr>
      <w:r w:rsidRPr="00CD4F71">
        <w:rPr>
          <w:rFonts w:cstheme="minorHAnsi"/>
          <w:b/>
          <w:color w:val="000000"/>
          <w:lang w:eastAsia="el-GR"/>
        </w:rPr>
        <w:t>Συνολική εκτιμώμενη αξία</w:t>
      </w:r>
      <w:r>
        <w:rPr>
          <w:b/>
          <w:color w:val="000000"/>
          <w:lang w:eastAsia="el-GR"/>
        </w:rPr>
        <w:t>:</w:t>
      </w:r>
    </w:p>
    <w:p w:rsidR="00C4652E" w:rsidRPr="001658AA" w:rsidRDefault="00C4652E" w:rsidP="00C4652E">
      <w:pPr>
        <w:tabs>
          <w:tab w:val="left" w:pos="1843"/>
        </w:tabs>
        <w:spacing w:before="0"/>
        <w:ind w:left="-142"/>
        <w:rPr>
          <w:b/>
          <w:bCs/>
        </w:rPr>
      </w:pPr>
      <w:r w:rsidRPr="001658AA">
        <w:rPr>
          <w:b/>
          <w:bCs/>
          <w:i/>
        </w:rPr>
        <w:t>Σαράντα Επτά Χιλιάδες Πεντακόσια Ευρώ (</w:t>
      </w:r>
      <w:r w:rsidRPr="001658AA">
        <w:rPr>
          <w:rFonts w:ascii="Calibri" w:hAnsi="Calibri" w:cs="Calibri"/>
          <w:b/>
        </w:rPr>
        <w:t xml:space="preserve">47.500,00 €) </w:t>
      </w:r>
      <w:r w:rsidRPr="001658AA">
        <w:rPr>
          <w:b/>
          <w:bCs/>
        </w:rPr>
        <w:t xml:space="preserve">πλέον ΦΠΑ και </w:t>
      </w:r>
    </w:p>
    <w:p w:rsidR="00C4652E" w:rsidRPr="001658AA" w:rsidRDefault="00C4652E" w:rsidP="00C4652E">
      <w:pPr>
        <w:tabs>
          <w:tab w:val="left" w:pos="1843"/>
        </w:tabs>
        <w:spacing w:before="0" w:after="240"/>
        <w:ind w:left="-142"/>
        <w:rPr>
          <w:b/>
          <w:bCs/>
        </w:rPr>
      </w:pPr>
      <w:r w:rsidRPr="001658AA">
        <w:rPr>
          <w:b/>
          <w:bCs/>
          <w:i/>
        </w:rPr>
        <w:t xml:space="preserve">Πενήντα Οκτώ Χιλιάδες Εννιακόσια Ευρώ </w:t>
      </w:r>
      <w:r>
        <w:rPr>
          <w:b/>
          <w:bCs/>
          <w:i/>
        </w:rPr>
        <w:t>(</w:t>
      </w:r>
      <w:r w:rsidRPr="001658AA">
        <w:rPr>
          <w:b/>
        </w:rPr>
        <w:t xml:space="preserve">58.900.00 </w:t>
      </w:r>
      <w:r>
        <w:rPr>
          <w:b/>
          <w:color w:val="000000"/>
          <w:lang w:eastAsia="el-GR"/>
        </w:rPr>
        <w:t>€)</w:t>
      </w:r>
      <w:r w:rsidRPr="001658AA">
        <w:rPr>
          <w:b/>
          <w:color w:val="000000"/>
          <w:lang w:eastAsia="el-GR"/>
        </w:rPr>
        <w:t xml:space="preserve"> </w:t>
      </w:r>
      <w:r w:rsidRPr="001658AA">
        <w:rPr>
          <w:b/>
          <w:bCs/>
        </w:rPr>
        <w:t>συμπεριλαμβανομένου ΦΠΑ</w:t>
      </w:r>
    </w:p>
    <w:p w:rsidR="00C4652E" w:rsidRPr="009C4813" w:rsidRDefault="00C4652E" w:rsidP="00C4652E">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61"/>
        <w:gridCol w:w="3627"/>
        <w:gridCol w:w="683"/>
        <w:gridCol w:w="1251"/>
      </w:tblGrid>
      <w:tr w:rsidR="00C4652E"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4652E" w:rsidRPr="009C4813" w:rsidRDefault="00C4652E" w:rsidP="00424E77">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4652E" w:rsidRPr="009C4813" w:rsidRDefault="00C4652E" w:rsidP="00424E77">
            <w:pPr>
              <w:rPr>
                <w:rFonts w:cstheme="minorHAnsi"/>
                <w:b/>
                <w:bCs/>
              </w:rPr>
            </w:pPr>
          </w:p>
        </w:tc>
      </w:tr>
      <w:tr w:rsidR="00C4652E" w:rsidRPr="009C4813" w:rsidTr="00424E77">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4652E" w:rsidRPr="009C4813" w:rsidRDefault="00C4652E" w:rsidP="00424E77">
            <w:pPr>
              <w:rPr>
                <w:rFonts w:cstheme="minorHAnsi"/>
                <w:b/>
                <w:bCs/>
              </w:rPr>
            </w:pPr>
            <w:r w:rsidRPr="009C4813">
              <w:rPr>
                <w:rFonts w:cstheme="minorHAnsi"/>
                <w:b/>
                <w:bCs/>
              </w:rPr>
              <w:t>Στοιχεία  Οικονομικού Φορέα</w:t>
            </w:r>
          </w:p>
        </w:tc>
      </w:tr>
      <w:tr w:rsidR="00C4652E"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4652E" w:rsidRPr="009C4813" w:rsidRDefault="00C4652E" w:rsidP="00424E77">
            <w:pPr>
              <w:rPr>
                <w:rFonts w:cstheme="minorHAnsi"/>
                <w:b/>
              </w:rPr>
            </w:pPr>
            <w:r w:rsidRPr="009C4813">
              <w:rPr>
                <w:rFonts w:cstheme="minorHAnsi"/>
                <w:b/>
              </w:rPr>
              <w:t>Ονοματεπώνυμο</w:t>
            </w:r>
          </w:p>
          <w:p w:rsidR="00C4652E" w:rsidRPr="009C4813" w:rsidRDefault="00C4652E" w:rsidP="00424E77">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4652E" w:rsidRPr="009C4813" w:rsidRDefault="00C4652E" w:rsidP="00424E77">
            <w:pPr>
              <w:rPr>
                <w:rFonts w:cstheme="minorHAnsi"/>
                <w:b/>
                <w:bCs/>
              </w:rPr>
            </w:pPr>
          </w:p>
        </w:tc>
      </w:tr>
      <w:tr w:rsidR="00C4652E"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4652E" w:rsidRPr="009C4813" w:rsidRDefault="00C4652E" w:rsidP="00424E77">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4652E" w:rsidRPr="009C4813" w:rsidRDefault="00C4652E" w:rsidP="00424E77">
            <w:pPr>
              <w:rPr>
                <w:rFonts w:cstheme="minorHAnsi"/>
                <w:b/>
                <w:bCs/>
              </w:rPr>
            </w:pPr>
          </w:p>
        </w:tc>
      </w:tr>
      <w:tr w:rsidR="00C4652E"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4652E" w:rsidRPr="009C4813" w:rsidRDefault="00C4652E" w:rsidP="00424E77">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C4652E" w:rsidRPr="009C4813" w:rsidRDefault="00C4652E" w:rsidP="00424E77">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C4652E" w:rsidRPr="009C4813" w:rsidRDefault="00C4652E" w:rsidP="00424E77">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C4652E" w:rsidRPr="009C4813" w:rsidRDefault="00C4652E" w:rsidP="00424E77">
            <w:pPr>
              <w:rPr>
                <w:rFonts w:cstheme="minorHAnsi"/>
                <w:b/>
                <w:bCs/>
              </w:rPr>
            </w:pPr>
          </w:p>
        </w:tc>
      </w:tr>
      <w:tr w:rsidR="00C4652E"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4652E" w:rsidRPr="009C4813" w:rsidRDefault="00C4652E" w:rsidP="00424E77">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4652E" w:rsidRPr="009C4813" w:rsidRDefault="00C4652E" w:rsidP="00424E77">
            <w:pPr>
              <w:rPr>
                <w:rFonts w:cstheme="minorHAnsi"/>
                <w:b/>
                <w:bCs/>
              </w:rPr>
            </w:pPr>
          </w:p>
        </w:tc>
      </w:tr>
      <w:tr w:rsidR="00C4652E" w:rsidRPr="009C4813" w:rsidTr="00424E77">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4652E" w:rsidRPr="009C4813" w:rsidRDefault="00C4652E" w:rsidP="00424E77">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4652E" w:rsidRPr="009C4813" w:rsidRDefault="00C4652E" w:rsidP="00424E77">
            <w:pPr>
              <w:rPr>
                <w:rFonts w:cstheme="minorHAnsi"/>
                <w:b/>
                <w:bCs/>
              </w:rPr>
            </w:pPr>
          </w:p>
        </w:tc>
      </w:tr>
    </w:tbl>
    <w:p w:rsidR="00C4652E" w:rsidRDefault="00C4652E" w:rsidP="00C4652E">
      <w:pPr>
        <w:tabs>
          <w:tab w:val="left" w:pos="142"/>
          <w:tab w:val="left" w:pos="284"/>
        </w:tabs>
        <w:spacing w:after="120"/>
        <w:rPr>
          <w:rFonts w:cstheme="minorHAnsi"/>
        </w:rPr>
      </w:pPr>
    </w:p>
    <w:p w:rsidR="00C4652E" w:rsidRDefault="00C4652E" w:rsidP="00C4652E">
      <w:pPr>
        <w:tabs>
          <w:tab w:val="left" w:pos="1701"/>
        </w:tabs>
        <w:ind w:left="-851" w:right="-340"/>
        <w:rPr>
          <w:b/>
        </w:rPr>
      </w:pPr>
      <w:r w:rsidRPr="001A26D6">
        <w:rPr>
          <w:rFonts w:cstheme="minorHAnsi"/>
        </w:rPr>
        <w:t>Με την παρούσα αίτηση, σας υποβάλλω φάκελο προσφοράς για τη συμμετοχή μου στον συνοπτικό διαγωνισμό με αρ. Πρωτ.……./……….2018 που προκήρυξ</w:t>
      </w:r>
      <w:r>
        <w:rPr>
          <w:rFonts w:cstheme="minorHAnsi"/>
        </w:rPr>
        <w:t xml:space="preserve">ε το ΙΗΔΛ </w:t>
      </w:r>
      <w:r w:rsidRPr="001A26D6">
        <w:rPr>
          <w:rFonts w:cstheme="minorHAnsi"/>
        </w:rPr>
        <w:t xml:space="preserve">του Ιδρύματος Τεχνολογίας και Έρευνας για το έργο </w:t>
      </w:r>
      <w:r w:rsidRPr="001A26D6">
        <w:rPr>
          <w:rFonts w:ascii="Calibri" w:hAnsi="Calibri" w:cs="Calibri"/>
        </w:rPr>
        <w:t>«</w:t>
      </w:r>
      <w:r w:rsidRPr="001658AA">
        <w:rPr>
          <w:rFonts w:ascii="Calibri" w:hAnsi="Calibri" w:cs="Calibri"/>
          <w:b/>
        </w:rPr>
        <w:t>Προμήθεια Φασματοφωτόμετρου</w:t>
      </w:r>
      <w:r>
        <w:rPr>
          <w:bCs/>
        </w:rPr>
        <w:t>»</w:t>
      </w:r>
      <w:r>
        <w:rPr>
          <w:rFonts w:ascii="Calibri" w:hAnsi="Calibri" w:cs="Calibri"/>
        </w:rPr>
        <w:t>.</w:t>
      </w:r>
    </w:p>
    <w:p w:rsidR="00C4652E" w:rsidRDefault="00C4652E" w:rsidP="00C4652E">
      <w:pPr>
        <w:tabs>
          <w:tab w:val="left" w:pos="142"/>
          <w:tab w:val="left" w:pos="284"/>
        </w:tabs>
        <w:spacing w:after="120"/>
        <w:jc w:val="center"/>
        <w:rPr>
          <w:rFonts w:cstheme="minorHAnsi"/>
        </w:rPr>
      </w:pPr>
    </w:p>
    <w:p w:rsidR="00C4652E" w:rsidRPr="009C4813" w:rsidRDefault="00C4652E" w:rsidP="00C4652E">
      <w:pPr>
        <w:tabs>
          <w:tab w:val="left" w:pos="142"/>
          <w:tab w:val="left" w:pos="284"/>
        </w:tabs>
        <w:spacing w:after="120"/>
        <w:jc w:val="center"/>
        <w:rPr>
          <w:rFonts w:cstheme="minorHAnsi"/>
        </w:rPr>
      </w:pPr>
      <w:r w:rsidRPr="009C4813">
        <w:rPr>
          <w:rFonts w:cstheme="minorHAnsi"/>
        </w:rPr>
        <w:t>Ο/Η</w:t>
      </w:r>
    </w:p>
    <w:p w:rsidR="00C4652E" w:rsidRPr="009C4813" w:rsidRDefault="00C4652E" w:rsidP="00C4652E">
      <w:pPr>
        <w:tabs>
          <w:tab w:val="left" w:pos="142"/>
          <w:tab w:val="left" w:pos="284"/>
        </w:tabs>
        <w:spacing w:after="120"/>
        <w:jc w:val="center"/>
        <w:rPr>
          <w:rFonts w:cstheme="minorHAnsi"/>
        </w:rPr>
      </w:pPr>
      <w:r w:rsidRPr="009C4813">
        <w:rPr>
          <w:rFonts w:cstheme="minorHAnsi"/>
        </w:rPr>
        <w:t>αιτών/ούσα</w:t>
      </w:r>
    </w:p>
    <w:p w:rsidR="00C4652E" w:rsidRDefault="00C4652E" w:rsidP="00C4652E">
      <w:pPr>
        <w:tabs>
          <w:tab w:val="left" w:pos="142"/>
          <w:tab w:val="left" w:pos="284"/>
        </w:tabs>
        <w:spacing w:after="120" w:line="360" w:lineRule="auto"/>
        <w:rPr>
          <w:rFonts w:ascii="Calibri" w:hAnsi="Calibri" w:cs="Calibri"/>
        </w:rPr>
        <w:sectPr w:rsidR="00C4652E" w:rsidSect="00891D47">
          <w:endnotePr>
            <w:numFmt w:val="decimal"/>
          </w:endnotePr>
          <w:pgSz w:w="11906" w:h="16838"/>
          <w:pgMar w:top="1440" w:right="1416" w:bottom="709" w:left="1797" w:header="709" w:footer="709" w:gutter="0"/>
          <w:cols w:space="708"/>
          <w:docGrid w:linePitch="360"/>
        </w:sectPr>
      </w:pPr>
    </w:p>
    <w:p w:rsidR="00C4652E" w:rsidRPr="00E45B24" w:rsidRDefault="00C4652E" w:rsidP="00C4652E">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C4652E" w:rsidRPr="007136C3" w:rsidRDefault="00C4652E" w:rsidP="00C4652E">
      <w:pPr>
        <w:jc w:val="center"/>
        <w:rPr>
          <w:b/>
          <w:sz w:val="28"/>
          <w:szCs w:val="28"/>
        </w:rPr>
      </w:pPr>
      <w:r w:rsidRPr="007136C3">
        <w:rPr>
          <w:b/>
          <w:sz w:val="28"/>
          <w:szCs w:val="28"/>
        </w:rPr>
        <w:t>ΕΝΤΥΠΟ ΟΙΚΟΝΟΜΙΚΗΣ ΠΡΟΣΦΟΡΑΣ</w:t>
      </w:r>
    </w:p>
    <w:p w:rsidR="00C4652E" w:rsidRPr="00E45B24" w:rsidRDefault="00C4652E" w:rsidP="00C4652E">
      <w:pPr>
        <w:spacing w:after="120"/>
        <w:jc w:val="center"/>
        <w:rPr>
          <w:rFonts w:ascii="Calibri" w:hAnsi="Calibri" w:cs="Calibri"/>
          <w:bCs/>
        </w:rPr>
      </w:pPr>
      <w:r w:rsidRPr="00E45B24">
        <w:rPr>
          <w:rFonts w:ascii="Calibri" w:hAnsi="Calibri" w:cs="Calibri"/>
          <w:bCs/>
        </w:rPr>
        <w:t>ΠΡΟΣ</w:t>
      </w:r>
    </w:p>
    <w:p w:rsidR="00C4652E" w:rsidRPr="00795D9F" w:rsidRDefault="00C4652E" w:rsidP="00C4652E">
      <w:pPr>
        <w:spacing w:after="120"/>
        <w:jc w:val="center"/>
        <w:rPr>
          <w:rFonts w:ascii="Calibri" w:hAnsi="Calibri" w:cs="Calibri"/>
          <w:bCs/>
        </w:rPr>
      </w:pPr>
      <w:r w:rsidRPr="008221F5">
        <w:rPr>
          <w:rFonts w:ascii="Calibri" w:hAnsi="Calibri" w:cs="Calibri"/>
          <w:bCs/>
        </w:rPr>
        <w:t>ΙΔΡΥΜΑ ΤΕΧΝΟΛΟΓΙΑΣ &amp; ΕΡΕΥΝΑΣ/</w:t>
      </w:r>
      <w:r w:rsidRPr="00A57716">
        <w:rPr>
          <w:bCs/>
        </w:rPr>
        <w:t xml:space="preserve"> </w:t>
      </w:r>
      <w:r>
        <w:rPr>
          <w:bCs/>
        </w:rPr>
        <w:t>ΙΗΔΛ</w:t>
      </w:r>
    </w:p>
    <w:p w:rsidR="00C4652E" w:rsidRPr="007E1F93" w:rsidRDefault="00C4652E" w:rsidP="00C4652E">
      <w:pPr>
        <w:tabs>
          <w:tab w:val="left" w:pos="1701"/>
        </w:tabs>
        <w:ind w:left="-567" w:right="-340"/>
        <w:rPr>
          <w:rFonts w:cstheme="minorHAnsi"/>
          <w:b/>
          <w:bCs/>
          <w:i/>
        </w:rPr>
      </w:pPr>
      <w:r w:rsidRPr="007E1F93">
        <w:rPr>
          <w:rFonts w:ascii="Calibri" w:hAnsi="Calibri" w:cs="Calibri"/>
          <w:b/>
          <w:bCs/>
        </w:rPr>
        <w:t>ΘΕΜΑ: Συνοπτικός διαγωνισμός για το έργο</w:t>
      </w:r>
      <w:r w:rsidRPr="007E1F93">
        <w:rPr>
          <w:rFonts w:ascii="Calibri" w:hAnsi="Calibri" w:cs="Calibri"/>
          <w:b/>
          <w:bCs/>
          <w:i/>
          <w:u w:val="single"/>
        </w:rPr>
        <w:t xml:space="preserve"> </w:t>
      </w:r>
      <w:r w:rsidRPr="007E1F93">
        <w:rPr>
          <w:rFonts w:ascii="Calibri" w:hAnsi="Calibri" w:cs="Calibri"/>
          <w:b/>
        </w:rPr>
        <w:t>«Προμήθεια Φασματοφωτόμετρου</w:t>
      </w:r>
      <w:r w:rsidRPr="007E1F93">
        <w:rPr>
          <w:b/>
          <w:bCs/>
          <w:i/>
        </w:rPr>
        <w:t>»</w:t>
      </w:r>
      <w:r w:rsidRPr="007E1F93">
        <w:rPr>
          <w:rFonts w:ascii="Calibri" w:hAnsi="Calibri" w:cs="Calibri"/>
          <w:b/>
          <w:i/>
        </w:rPr>
        <w:t xml:space="preserve"> του ΙΗΔΛ - ΙΤΕ.</w:t>
      </w:r>
    </w:p>
    <w:p w:rsidR="00C4652E" w:rsidRDefault="00C4652E" w:rsidP="00C4652E">
      <w:pPr>
        <w:spacing w:after="120"/>
        <w:jc w:val="center"/>
        <w:rPr>
          <w:rFonts w:ascii="Calibri" w:hAnsi="Calibri" w:cs="Calibri"/>
          <w:b/>
          <w:bCs/>
          <w:i/>
          <w:u w:val="single"/>
        </w:rPr>
      </w:pPr>
      <w:r>
        <w:rPr>
          <w:rFonts w:ascii="Calibri" w:hAnsi="Calibri" w:cs="Calibri"/>
          <w:b/>
          <w:bCs/>
          <w:i/>
          <w:u w:val="single"/>
        </w:rPr>
        <w:t>Αρ. Διακήρυξης : ……/……...2018</w:t>
      </w:r>
    </w:p>
    <w:p w:rsidR="00C4652E" w:rsidRPr="008221F5" w:rsidRDefault="00C4652E" w:rsidP="00C4652E">
      <w:pPr>
        <w:spacing w:after="120"/>
        <w:jc w:val="center"/>
        <w:rPr>
          <w:rFonts w:ascii="Calibri" w:hAnsi="Calibri" w:cs="Calibri"/>
          <w:b/>
          <w:bCs/>
          <w:i/>
          <w:u w:val="single"/>
        </w:rPr>
      </w:pPr>
    </w:p>
    <w:p w:rsidR="00C4652E" w:rsidRDefault="00C4652E" w:rsidP="00C4652E">
      <w:pPr>
        <w:tabs>
          <w:tab w:val="left" w:pos="1843"/>
        </w:tabs>
        <w:ind w:left="-567"/>
        <w:rPr>
          <w:b/>
          <w:bCs/>
          <w:i/>
        </w:rPr>
      </w:pPr>
      <w:r w:rsidRPr="00CD4F71">
        <w:rPr>
          <w:rFonts w:cstheme="minorHAnsi"/>
          <w:b/>
          <w:color w:val="000000"/>
          <w:lang w:eastAsia="el-GR"/>
        </w:rPr>
        <w:t>Συνολική εκτιμώμενη αξία</w:t>
      </w:r>
      <w:r>
        <w:rPr>
          <w:b/>
          <w:color w:val="000000"/>
          <w:lang w:eastAsia="el-GR"/>
        </w:rPr>
        <w:t>:</w:t>
      </w:r>
      <w:r w:rsidRPr="00483628">
        <w:rPr>
          <w:b/>
          <w:bCs/>
          <w:i/>
        </w:rPr>
        <w:tab/>
      </w:r>
    </w:p>
    <w:p w:rsidR="00C4652E" w:rsidRPr="001658AA" w:rsidRDefault="00C4652E" w:rsidP="00C4652E">
      <w:pPr>
        <w:tabs>
          <w:tab w:val="left" w:pos="1843"/>
        </w:tabs>
        <w:spacing w:before="0"/>
        <w:ind w:left="-142"/>
        <w:rPr>
          <w:b/>
          <w:bCs/>
        </w:rPr>
      </w:pPr>
      <w:r w:rsidRPr="001658AA">
        <w:rPr>
          <w:b/>
          <w:bCs/>
          <w:i/>
        </w:rPr>
        <w:t>Σαράντα Επτά Χιλιάδες Πεντακόσια Ευρώ (</w:t>
      </w:r>
      <w:r w:rsidRPr="001658AA">
        <w:rPr>
          <w:rFonts w:ascii="Calibri" w:hAnsi="Calibri" w:cs="Calibri"/>
          <w:b/>
        </w:rPr>
        <w:t xml:space="preserve">47.500,00 €) </w:t>
      </w:r>
      <w:r w:rsidRPr="001658AA">
        <w:rPr>
          <w:b/>
          <w:bCs/>
        </w:rPr>
        <w:t xml:space="preserve">πλέον ΦΠΑ και </w:t>
      </w:r>
    </w:p>
    <w:p w:rsidR="00C4652E" w:rsidRPr="001658AA" w:rsidRDefault="00C4652E" w:rsidP="00C4652E">
      <w:pPr>
        <w:tabs>
          <w:tab w:val="left" w:pos="1843"/>
        </w:tabs>
        <w:spacing w:before="0" w:after="240"/>
        <w:ind w:left="-142"/>
        <w:rPr>
          <w:b/>
          <w:bCs/>
        </w:rPr>
      </w:pPr>
      <w:r w:rsidRPr="001658AA">
        <w:rPr>
          <w:b/>
          <w:bCs/>
          <w:i/>
        </w:rPr>
        <w:t xml:space="preserve">Πενήντα Οκτώ Χιλιάδες Εννιακόσια Ευρώ </w:t>
      </w:r>
      <w:r>
        <w:rPr>
          <w:b/>
          <w:bCs/>
          <w:i/>
        </w:rPr>
        <w:t>(</w:t>
      </w:r>
      <w:r w:rsidRPr="001658AA">
        <w:rPr>
          <w:b/>
        </w:rPr>
        <w:t xml:space="preserve">58.900.00 </w:t>
      </w:r>
      <w:r>
        <w:rPr>
          <w:b/>
          <w:color w:val="000000"/>
          <w:lang w:eastAsia="el-GR"/>
        </w:rPr>
        <w:t>€)</w:t>
      </w:r>
      <w:r w:rsidRPr="001658AA">
        <w:rPr>
          <w:b/>
          <w:color w:val="000000"/>
          <w:lang w:eastAsia="el-GR"/>
        </w:rPr>
        <w:t xml:space="preserve"> </w:t>
      </w:r>
      <w:r w:rsidRPr="001658AA">
        <w:rPr>
          <w:b/>
          <w:bCs/>
        </w:rPr>
        <w:t>συμπεριλαμβανομένου ΦΠΑ</w:t>
      </w:r>
    </w:p>
    <w:tbl>
      <w:tblPr>
        <w:tblW w:w="9395" w:type="dxa"/>
        <w:jc w:val="center"/>
        <w:tblLook w:val="0000" w:firstRow="0" w:lastRow="0" w:firstColumn="0" w:lastColumn="0" w:noHBand="0" w:noVBand="0"/>
      </w:tblPr>
      <w:tblGrid>
        <w:gridCol w:w="571"/>
        <w:gridCol w:w="2453"/>
        <w:gridCol w:w="1587"/>
        <w:gridCol w:w="2031"/>
        <w:gridCol w:w="1334"/>
        <w:gridCol w:w="1419"/>
      </w:tblGrid>
      <w:tr w:rsidR="00C4652E" w:rsidRPr="001D373C" w:rsidTr="00424E77">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4652E" w:rsidRPr="001D373C" w:rsidRDefault="00C4652E" w:rsidP="00424E77">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4652E" w:rsidRPr="001D373C" w:rsidRDefault="00C4652E" w:rsidP="00424E77">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4652E" w:rsidRPr="001D373C" w:rsidRDefault="00C4652E" w:rsidP="00424E77">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4652E" w:rsidRPr="001D373C" w:rsidRDefault="00C4652E" w:rsidP="00424E77">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C4652E" w:rsidRPr="001D373C" w:rsidRDefault="00C4652E" w:rsidP="00424E77">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C4652E" w:rsidRPr="001D373C" w:rsidRDefault="00C4652E" w:rsidP="00424E77">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C4652E" w:rsidRPr="001D373C" w:rsidTr="00424E77">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4652E" w:rsidRPr="001D373C" w:rsidRDefault="00C4652E" w:rsidP="00424E77">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C4652E" w:rsidRPr="001D373C" w:rsidRDefault="00C4652E" w:rsidP="00424E77">
            <w:pPr>
              <w:jc w:val="left"/>
              <w:rPr>
                <w:rFonts w:eastAsia="MS Mincho" w:cstheme="minorHAnsi"/>
                <w:lang w:eastAsia="ja-JP"/>
              </w:rPr>
            </w:pPr>
          </w:p>
        </w:tc>
        <w:tc>
          <w:tcPr>
            <w:tcW w:w="0" w:type="auto"/>
            <w:tcBorders>
              <w:top w:val="nil"/>
              <w:left w:val="nil"/>
              <w:bottom w:val="single" w:sz="4" w:space="0" w:color="000000"/>
              <w:right w:val="nil"/>
            </w:tcBorders>
            <w:shd w:val="clear" w:color="auto" w:fill="auto"/>
            <w:vAlign w:val="center"/>
          </w:tcPr>
          <w:p w:rsidR="00C4652E" w:rsidRPr="001D373C" w:rsidRDefault="00C4652E" w:rsidP="00424E77">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4652E" w:rsidRPr="001D373C" w:rsidRDefault="00C4652E" w:rsidP="00424E7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4652E" w:rsidRPr="001D373C" w:rsidRDefault="00C4652E" w:rsidP="00424E7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4652E" w:rsidRPr="001D373C" w:rsidRDefault="00C4652E" w:rsidP="00424E77">
            <w:pPr>
              <w:jc w:val="left"/>
              <w:rPr>
                <w:rFonts w:eastAsia="MS Mincho" w:cstheme="minorHAnsi"/>
                <w:color w:val="000000"/>
                <w:lang w:eastAsia="ja-JP"/>
              </w:rPr>
            </w:pPr>
          </w:p>
        </w:tc>
      </w:tr>
      <w:tr w:rsidR="00C4652E" w:rsidRPr="001D373C" w:rsidTr="00424E77">
        <w:trPr>
          <w:trHeight w:val="56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C4652E" w:rsidRPr="001D373C" w:rsidRDefault="00C4652E" w:rsidP="00424E77">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nil"/>
              <w:bottom w:val="single" w:sz="4" w:space="0" w:color="000000"/>
              <w:right w:val="single" w:sz="4" w:space="0" w:color="000000"/>
            </w:tcBorders>
            <w:shd w:val="clear" w:color="auto" w:fill="auto"/>
            <w:vAlign w:val="center"/>
          </w:tcPr>
          <w:p w:rsidR="00C4652E" w:rsidRPr="001D373C" w:rsidRDefault="00C4652E" w:rsidP="00424E77">
            <w:pPr>
              <w:jc w:val="left"/>
              <w:rPr>
                <w:rFonts w:cstheme="minorHAnsi"/>
              </w:rPr>
            </w:pPr>
          </w:p>
        </w:tc>
        <w:tc>
          <w:tcPr>
            <w:tcW w:w="0" w:type="auto"/>
            <w:tcBorders>
              <w:top w:val="nil"/>
              <w:left w:val="nil"/>
              <w:bottom w:val="single" w:sz="4" w:space="0" w:color="000000"/>
              <w:right w:val="nil"/>
            </w:tcBorders>
            <w:shd w:val="clear" w:color="auto" w:fill="auto"/>
            <w:vAlign w:val="center"/>
          </w:tcPr>
          <w:p w:rsidR="00C4652E" w:rsidRPr="001D373C" w:rsidRDefault="00C4652E" w:rsidP="00424E77">
            <w:pPr>
              <w:jc w:val="center"/>
              <w:rPr>
                <w:rFonts w:eastAsia="MS Mincho" w:cstheme="minorHAnsi"/>
                <w:color w:val="000000"/>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C4652E" w:rsidRPr="001D373C" w:rsidRDefault="00C4652E" w:rsidP="00424E77">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C4652E" w:rsidRPr="001D373C" w:rsidRDefault="00C4652E" w:rsidP="00424E77">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C4652E" w:rsidRPr="001D373C" w:rsidRDefault="00C4652E" w:rsidP="00424E77">
            <w:pPr>
              <w:jc w:val="left"/>
              <w:rPr>
                <w:rFonts w:eastAsia="MS Mincho" w:cstheme="minorHAnsi"/>
                <w:color w:val="000000"/>
                <w:lang w:eastAsia="ja-JP"/>
              </w:rPr>
            </w:pPr>
          </w:p>
        </w:tc>
      </w:tr>
      <w:tr w:rsidR="00C4652E" w:rsidRPr="001D373C" w:rsidTr="00424E77">
        <w:trPr>
          <w:trHeight w:val="647"/>
          <w:jc w:val="center"/>
        </w:trPr>
        <w:tc>
          <w:tcPr>
            <w:tcW w:w="0" w:type="auto"/>
            <w:tcBorders>
              <w:top w:val="single" w:sz="4" w:space="0" w:color="auto"/>
              <w:bottom w:val="single" w:sz="4" w:space="0" w:color="auto"/>
            </w:tcBorders>
            <w:shd w:val="clear" w:color="auto" w:fill="auto"/>
            <w:noWrap/>
            <w:vAlign w:val="bottom"/>
          </w:tcPr>
          <w:p w:rsidR="00C4652E" w:rsidRPr="001D373C" w:rsidRDefault="00C4652E" w:rsidP="00424E77">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4652E" w:rsidRPr="001D373C" w:rsidRDefault="00C4652E" w:rsidP="00424E77">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52E" w:rsidRPr="001D373C" w:rsidRDefault="00C4652E" w:rsidP="00424E77">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4652E" w:rsidRPr="001D373C" w:rsidRDefault="00C4652E" w:rsidP="00424E77">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652E" w:rsidRPr="001D373C" w:rsidRDefault="00C4652E" w:rsidP="00424E77">
            <w:pPr>
              <w:jc w:val="left"/>
              <w:rPr>
                <w:rFonts w:eastAsia="MS Mincho" w:cstheme="minorHAnsi"/>
                <w:color w:val="000000"/>
                <w:lang w:eastAsia="ja-JP"/>
              </w:rPr>
            </w:pPr>
          </w:p>
        </w:tc>
      </w:tr>
      <w:tr w:rsidR="00C4652E" w:rsidRPr="001D373C" w:rsidTr="00424E77">
        <w:trPr>
          <w:trHeight w:val="620"/>
          <w:jc w:val="center"/>
        </w:trPr>
        <w:tc>
          <w:tcPr>
            <w:tcW w:w="0" w:type="auto"/>
            <w:tcBorders>
              <w:top w:val="single" w:sz="4" w:space="0" w:color="auto"/>
            </w:tcBorders>
            <w:shd w:val="clear" w:color="auto" w:fill="auto"/>
            <w:noWrap/>
            <w:vAlign w:val="bottom"/>
          </w:tcPr>
          <w:p w:rsidR="00C4652E" w:rsidRPr="001D373C" w:rsidRDefault="00C4652E" w:rsidP="00424E77">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C4652E" w:rsidRPr="001D373C" w:rsidRDefault="00C4652E" w:rsidP="00424E77">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ΜΕ ΦΠΑ </w:t>
            </w:r>
            <w:r>
              <w:rPr>
                <w:rFonts w:eastAsia="MS Mincho" w:cstheme="minorHAnsi"/>
                <w:b/>
                <w:color w:val="000000"/>
                <w:lang w:eastAsia="ja-JP"/>
              </w:rPr>
              <w:t>6</w:t>
            </w:r>
            <w:r w:rsidRPr="00B00C50">
              <w:rPr>
                <w:rFonts w:eastAsia="MS Mincho" w:cstheme="minorHAnsi"/>
                <w:b/>
                <w:color w:val="000000"/>
                <w:lang w:eastAsia="ja-JP"/>
              </w:rPr>
              <w:t xml:space="preserve">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C4652E" w:rsidRPr="001D373C" w:rsidRDefault="00C4652E" w:rsidP="00424E77">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C4652E" w:rsidRPr="001D373C" w:rsidRDefault="00C4652E" w:rsidP="00424E77">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4652E" w:rsidRPr="001D373C" w:rsidRDefault="00C4652E" w:rsidP="00424E77">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C4652E" w:rsidRPr="001D373C" w:rsidRDefault="00C4652E" w:rsidP="00424E77">
            <w:pPr>
              <w:jc w:val="left"/>
              <w:rPr>
                <w:rFonts w:eastAsia="MS Mincho" w:cstheme="minorHAnsi"/>
                <w:color w:val="000000"/>
                <w:lang w:eastAsia="ja-JP"/>
              </w:rPr>
            </w:pPr>
          </w:p>
        </w:tc>
      </w:tr>
    </w:tbl>
    <w:p w:rsidR="00C4652E" w:rsidRPr="008221F5" w:rsidRDefault="00C4652E" w:rsidP="00C4652E">
      <w:pPr>
        <w:jc w:val="center"/>
        <w:rPr>
          <w:rFonts w:cstheme="minorHAnsi"/>
          <w:b/>
        </w:rPr>
      </w:pPr>
    </w:p>
    <w:p w:rsidR="00C4652E" w:rsidRDefault="00C4652E" w:rsidP="00C4652E">
      <w:pPr>
        <w:jc w:val="center"/>
      </w:pPr>
      <w:r w:rsidRPr="00335835">
        <w:t xml:space="preserve">Η προσφορά ισχύει για </w:t>
      </w:r>
      <w:r w:rsidRPr="00335835">
        <w:rPr>
          <w:b/>
        </w:rPr>
        <w:t>τέσσερις (4) μήνες</w:t>
      </w:r>
      <w:r w:rsidRPr="00335835">
        <w:t>.</w:t>
      </w:r>
    </w:p>
    <w:p w:rsidR="00C4652E" w:rsidRDefault="00C4652E" w:rsidP="00C4652E">
      <w:pPr>
        <w:jc w:val="center"/>
      </w:pPr>
    </w:p>
    <w:p w:rsidR="00C4652E" w:rsidRDefault="00C4652E" w:rsidP="00C4652E">
      <w:pPr>
        <w:jc w:val="center"/>
        <w:rPr>
          <w:lang w:eastAsia="el-GR"/>
        </w:rPr>
      </w:pPr>
      <w:r>
        <w:rPr>
          <w:lang w:eastAsia="el-GR"/>
        </w:rPr>
        <w:t>Ημ/νία</w:t>
      </w:r>
    </w:p>
    <w:p w:rsidR="00C4652E" w:rsidRDefault="00C4652E" w:rsidP="00C4652E">
      <w:pPr>
        <w:jc w:val="center"/>
        <w:rPr>
          <w:lang w:eastAsia="el-GR"/>
        </w:rPr>
      </w:pPr>
      <w:r>
        <w:rPr>
          <w:lang w:eastAsia="el-GR"/>
        </w:rPr>
        <w:t>Υπογραφή</w:t>
      </w:r>
    </w:p>
    <w:p w:rsidR="00C4652E" w:rsidRPr="008221F5" w:rsidRDefault="00C4652E" w:rsidP="00C4652E">
      <w:pPr>
        <w:jc w:val="center"/>
        <w:rPr>
          <w:rFonts w:cstheme="minorHAnsi"/>
          <w:b/>
        </w:rPr>
      </w:pPr>
    </w:p>
    <w:p w:rsidR="00C4652E" w:rsidRDefault="00C4652E" w:rsidP="00C4652E">
      <w:pPr>
        <w:autoSpaceDE w:val="0"/>
        <w:autoSpaceDN w:val="0"/>
        <w:adjustRightInd w:val="0"/>
        <w:jc w:val="center"/>
        <w:rPr>
          <w:rFonts w:cstheme="minorHAnsi"/>
        </w:rPr>
      </w:pPr>
      <w:r w:rsidRPr="009C4813">
        <w:rPr>
          <w:rFonts w:cstheme="minorHAnsi"/>
        </w:rPr>
        <w:br w:type="page"/>
      </w:r>
    </w:p>
    <w:p w:rsidR="00C4652E" w:rsidRDefault="00C4652E" w:rsidP="00C4652E">
      <w:pPr>
        <w:spacing w:after="120"/>
        <w:rPr>
          <w:rFonts w:ascii="Calibri" w:hAnsi="Calibri" w:cs="Calibri"/>
          <w:b/>
          <w:bCs/>
          <w:sz w:val="28"/>
          <w:szCs w:val="32"/>
        </w:rPr>
        <w:sectPr w:rsidR="00C4652E" w:rsidSect="00FC5607">
          <w:endnotePr>
            <w:numFmt w:val="decimal"/>
          </w:endnotePr>
          <w:pgSz w:w="11906" w:h="16838"/>
          <w:pgMar w:top="1440" w:right="1797" w:bottom="1440" w:left="1797" w:header="709" w:footer="709" w:gutter="0"/>
          <w:cols w:space="708"/>
          <w:docGrid w:linePitch="360"/>
        </w:sectPr>
      </w:pPr>
    </w:p>
    <w:p w:rsidR="00C4652E" w:rsidRPr="00EE4FCE" w:rsidRDefault="00C4652E" w:rsidP="00C4652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C4652E" w:rsidRPr="004F6E5E" w:rsidRDefault="00C4652E" w:rsidP="00C4652E">
      <w:pPr>
        <w:jc w:val="center"/>
        <w:rPr>
          <w:b/>
        </w:rPr>
      </w:pPr>
      <w:r w:rsidRPr="004F6E5E">
        <w:rPr>
          <w:b/>
        </w:rPr>
        <w:t>ΣΧΕΔΙΟ ΕΓΓΥΗΤΙΚΗΣ ΕΠΙΣΤΟΛΗΣ ΣΥΜΜΕΤΟΧΗΣ</w:t>
      </w:r>
    </w:p>
    <w:p w:rsidR="00C4652E" w:rsidRPr="008C4F16" w:rsidRDefault="00C4652E" w:rsidP="00C4652E">
      <w:pPr>
        <w:rPr>
          <w:rFonts w:cstheme="minorHAnsi"/>
        </w:rPr>
      </w:pPr>
    </w:p>
    <w:p w:rsidR="00C4652E" w:rsidRPr="008C4F16" w:rsidRDefault="00C4652E" w:rsidP="00C4652E">
      <w:pPr>
        <w:rPr>
          <w:rFonts w:cstheme="minorHAnsi"/>
        </w:rPr>
      </w:pPr>
      <w:r w:rsidRPr="008C4F16">
        <w:rPr>
          <w:rFonts w:cstheme="minorHAnsi"/>
        </w:rPr>
        <w:t>(Εκδότης)</w:t>
      </w:r>
    </w:p>
    <w:p w:rsidR="00C4652E" w:rsidRPr="008C4F16" w:rsidRDefault="00C4652E" w:rsidP="00C4652E">
      <w:pPr>
        <w:rPr>
          <w:rFonts w:cstheme="minorHAnsi"/>
        </w:rPr>
      </w:pPr>
      <w:r w:rsidRPr="008C4F16">
        <w:rPr>
          <w:rFonts w:cstheme="minorHAnsi"/>
        </w:rPr>
        <w:t xml:space="preserve">ΠΡΟΣ </w:t>
      </w:r>
    </w:p>
    <w:p w:rsidR="00C4652E" w:rsidRPr="008C4F16" w:rsidRDefault="00C4652E" w:rsidP="00C4652E">
      <w:pPr>
        <w:rPr>
          <w:rFonts w:cstheme="minorHAnsi"/>
        </w:rPr>
      </w:pPr>
      <w:r w:rsidRPr="008C4F16">
        <w:rPr>
          <w:rFonts w:cstheme="minorHAnsi"/>
          <w:bCs/>
        </w:rPr>
        <w:t>Το</w:t>
      </w:r>
      <w:r w:rsidRPr="008C4F16">
        <w:rPr>
          <w:rFonts w:cstheme="minorHAnsi"/>
        </w:rPr>
        <w:t xml:space="preserve"> ΙΔΡΥΜΑ ΤΕΧΝΟΛΟΓΙΑΣ ΚΑΙ ΕΡΕΥΝΑΣ</w:t>
      </w:r>
    </w:p>
    <w:p w:rsidR="00C4652E" w:rsidRPr="008C4F16" w:rsidRDefault="00C4652E" w:rsidP="00C4652E">
      <w:pPr>
        <w:rPr>
          <w:rFonts w:cstheme="minorHAnsi"/>
        </w:rPr>
      </w:pPr>
      <w:r w:rsidRPr="008C4F16">
        <w:rPr>
          <w:rFonts w:cstheme="minorHAnsi"/>
        </w:rPr>
        <w:t>Ν. Πλαστήρα 100</w:t>
      </w:r>
    </w:p>
    <w:p w:rsidR="00C4652E" w:rsidRPr="008C4F16" w:rsidRDefault="00C4652E" w:rsidP="00C4652E">
      <w:pPr>
        <w:rPr>
          <w:rFonts w:cstheme="minorHAnsi"/>
        </w:rPr>
      </w:pPr>
      <w:r w:rsidRPr="008C4F16">
        <w:rPr>
          <w:rFonts w:cstheme="minorHAnsi"/>
        </w:rPr>
        <w:t>Βασιλικά Βουτών Ηρακλείου Κρήτης</w:t>
      </w:r>
    </w:p>
    <w:p w:rsidR="00C4652E" w:rsidRPr="008C4F16" w:rsidRDefault="00C4652E" w:rsidP="00C4652E">
      <w:pPr>
        <w:jc w:val="right"/>
        <w:rPr>
          <w:rFonts w:cstheme="minorHAnsi"/>
        </w:rPr>
      </w:pPr>
      <w:r w:rsidRPr="008C4F16">
        <w:rPr>
          <w:rFonts w:cstheme="minorHAnsi"/>
        </w:rPr>
        <w:t>……….(ημερομηνία)</w:t>
      </w:r>
    </w:p>
    <w:p w:rsidR="00C4652E" w:rsidRPr="008C4F16" w:rsidRDefault="00C4652E" w:rsidP="00C4652E">
      <w:pPr>
        <w:jc w:val="center"/>
        <w:rPr>
          <w:rFonts w:cstheme="minorHAnsi"/>
          <w:b/>
          <w:bCs/>
        </w:rPr>
      </w:pPr>
    </w:p>
    <w:p w:rsidR="00C4652E" w:rsidRPr="00C45D48" w:rsidRDefault="00C4652E" w:rsidP="00C4652E">
      <w:pPr>
        <w:jc w:val="center"/>
        <w:rPr>
          <w:b/>
          <w:bCs/>
        </w:rPr>
      </w:pPr>
    </w:p>
    <w:p w:rsidR="00C4652E" w:rsidRPr="00C45D48" w:rsidRDefault="00C4652E" w:rsidP="00C4652E">
      <w:pPr>
        <w:jc w:val="center"/>
      </w:pPr>
      <w:r>
        <w:t>ΕΓΓΥΗΤΙΚΗ</w:t>
      </w:r>
      <w:r w:rsidRPr="00C45D48">
        <w:t xml:space="preserve"> ΕΠΙΣΤΟΛΗ ΥΠ’ ΑΡΙΘΜΟΝ .... ΓΙΑ ΠΟΣΟ </w:t>
      </w:r>
      <w:r>
        <w:t>…………………..</w:t>
      </w:r>
      <w:r w:rsidRPr="00C45D48">
        <w:t>ΕΥΡΩ.</w:t>
      </w:r>
    </w:p>
    <w:p w:rsidR="00C4652E" w:rsidRPr="00950EF6" w:rsidRDefault="00C4652E" w:rsidP="00C4652E">
      <w:pPr>
        <w:pStyle w:val="Bulletn"/>
        <w:tabs>
          <w:tab w:val="clear" w:pos="720"/>
        </w:tabs>
        <w:spacing w:line="260" w:lineRule="exact"/>
        <w:ind w:left="540" w:firstLine="0"/>
        <w:rPr>
          <w:rFonts w:cstheme="minorHAnsi"/>
          <w:szCs w:val="22"/>
        </w:rPr>
      </w:pPr>
      <w:r w:rsidRPr="005F1AC2">
        <w:rPr>
          <w:rFonts w:ascii="Calibri" w:hAnsi="Calibri" w:cs="Calibr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rFonts w:ascii="Calibri" w:hAnsi="Calibri" w:cs="Calibri"/>
          <w:szCs w:val="22"/>
        </w:rPr>
        <w:t xml:space="preserve">πλήρη </w:t>
      </w:r>
      <w:r w:rsidRPr="005F1AC2">
        <w:rPr>
          <w:rFonts w:ascii="Calibri" w:hAnsi="Calibri" w:cs="Calibri"/>
          <w:szCs w:val="22"/>
        </w:rPr>
        <w:t>επωνυμία ,ΑΦΜ,</w:t>
      </w:r>
      <w:r>
        <w:rPr>
          <w:rFonts w:ascii="Calibri" w:hAnsi="Calibri" w:cs="Calibri"/>
          <w:szCs w:val="22"/>
        </w:rPr>
        <w:t xml:space="preserve"> </w:t>
      </w:r>
      <w:r w:rsidRPr="005F1AC2">
        <w:rPr>
          <w:rFonts w:ascii="Calibri" w:hAnsi="Calibri" w:cs="Calibri"/>
          <w:szCs w:val="22"/>
        </w:rPr>
        <w:t>διεύθυνση</w:t>
      </w:r>
      <w:r>
        <w:rPr>
          <w:rFonts w:ascii="Calibri" w:hAnsi="Calibri" w:cs="Calibri"/>
          <w:szCs w:val="22"/>
        </w:rPr>
        <w:t>. Σε περίπτωση ένωσης την πλήρη επωνυμία, ΑΦΜ, διεύθυνση κάθε μέλους της Ένωσης</w:t>
      </w:r>
      <w:r w:rsidRPr="005F1AC2">
        <w:rPr>
          <w:rFonts w:ascii="Calibri" w:hAnsi="Calibri" w:cs="Calibri"/>
          <w:szCs w:val="22"/>
        </w:rPr>
        <w:t xml:space="preserve">) για ποσό ευρώ ........ Στο ως άνω ποσό περιορίζεται η ευθύνη μας, για την συμμετοχή της ................ στον </w:t>
      </w:r>
      <w:r w:rsidRPr="00CC02FB">
        <w:rPr>
          <w:rFonts w:ascii="Calibri" w:hAnsi="Calibri" w:cs="Calibri"/>
          <w:szCs w:val="22"/>
        </w:rPr>
        <w:t xml:space="preserve">διαγωνισμό </w:t>
      </w:r>
      <w:r w:rsidRPr="00CB59D2">
        <w:rPr>
          <w:rStyle w:val="fontstyle01"/>
          <w:rFonts w:cstheme="minorHAnsi"/>
        </w:rPr>
        <w:t>της με αρ πρωτ</w:t>
      </w:r>
      <w:r w:rsidRPr="00CB59D2">
        <w:rPr>
          <w:rFonts w:ascii="Calibri" w:hAnsi="Calibri" w:cs="Calibri"/>
          <w:szCs w:val="22"/>
        </w:rPr>
        <w:t xml:space="preserve">........ (αριθ. πρωτ Διακήρυξης-ημερομηνία </w:t>
      </w:r>
      <w:r w:rsidRPr="00CB59D2">
        <w:rPr>
          <w:rStyle w:val="fontstyle01"/>
          <w:rFonts w:cstheme="minorHAnsi"/>
        </w:rPr>
        <w:t>και καταληκτική ημερομηνία</w:t>
      </w:r>
      <w:r w:rsidRPr="00CB59D2">
        <w:rPr>
          <w:rFonts w:cstheme="minorHAnsi"/>
          <w:color w:val="800080"/>
          <w:szCs w:val="22"/>
        </w:rPr>
        <w:t xml:space="preserve"> </w:t>
      </w:r>
      <w:r w:rsidRPr="00CB59D2">
        <w:rPr>
          <w:rStyle w:val="fontstyle01"/>
          <w:rFonts w:cstheme="minorHAnsi"/>
        </w:rPr>
        <w:t>υποβολής προσφορών</w:t>
      </w:r>
      <w:r w:rsidRPr="00CB59D2">
        <w:rPr>
          <w:rFonts w:cstheme="minorHAnsi"/>
          <w:szCs w:val="22"/>
        </w:rPr>
        <w:t xml:space="preserve">) </w:t>
      </w:r>
      <w:r w:rsidRPr="00CB59D2">
        <w:rPr>
          <w:rFonts w:ascii="Calibri" w:hAnsi="Calibri" w:cs="Calibri"/>
          <w:szCs w:val="22"/>
        </w:rPr>
        <w:t xml:space="preserve">για </w:t>
      </w:r>
      <w:r w:rsidRPr="00CB59D2">
        <w:rPr>
          <w:rFonts w:cstheme="minorHAnsi"/>
          <w:szCs w:val="22"/>
        </w:rPr>
        <w:t xml:space="preserve">την υλοποίηση του </w:t>
      </w:r>
      <w:r w:rsidRPr="00950EF6">
        <w:rPr>
          <w:rFonts w:cstheme="minorHAnsi"/>
          <w:szCs w:val="22"/>
        </w:rPr>
        <w:t xml:space="preserve">έργου </w:t>
      </w:r>
      <w:r w:rsidRPr="00AC14B0">
        <w:rPr>
          <w:rFonts w:cstheme="minorHAnsi"/>
          <w:b/>
          <w:szCs w:val="22"/>
        </w:rPr>
        <w:t xml:space="preserve">«Προμήθεια </w:t>
      </w:r>
      <w:r w:rsidRPr="00640B41">
        <w:rPr>
          <w:rStyle w:val="fontstyle01"/>
          <w:sz w:val="22"/>
          <w:szCs w:val="22"/>
        </w:rPr>
        <w:t>Φασματοφωτόμετρου</w:t>
      </w:r>
      <w:r w:rsidRPr="00AC14B0">
        <w:rPr>
          <w:rFonts w:cstheme="minorHAnsi"/>
          <w:b/>
          <w:szCs w:val="22"/>
        </w:rPr>
        <w:t>»</w:t>
      </w:r>
      <w:r w:rsidRPr="00950EF6">
        <w:rPr>
          <w:rFonts w:cstheme="minorHAnsi"/>
          <w:szCs w:val="22"/>
        </w:rPr>
        <w:t xml:space="preserve"> και για κάθε αναβολή αυτού.</w:t>
      </w:r>
    </w:p>
    <w:p w:rsidR="00C4652E" w:rsidRPr="005F1AC2" w:rsidRDefault="00C4652E" w:rsidP="00C4652E">
      <w:pPr>
        <w:pStyle w:val="Bulletn"/>
        <w:tabs>
          <w:tab w:val="clear" w:pos="720"/>
        </w:tabs>
        <w:spacing w:line="260" w:lineRule="exact"/>
        <w:ind w:left="540" w:firstLine="0"/>
        <w:rPr>
          <w:rFonts w:ascii="Calibri" w:hAnsi="Calibri" w:cs="Calibri"/>
          <w:szCs w:val="22"/>
        </w:rPr>
      </w:pPr>
      <w:r w:rsidRPr="00CC02FB">
        <w:rPr>
          <w:rFonts w:ascii="Calibri" w:hAnsi="Calibri" w:cs="Calibri"/>
          <w:szCs w:val="22"/>
        </w:rPr>
        <w:t>Παραιτούμαστε ρητά</w:t>
      </w:r>
      <w:r w:rsidRPr="00CC02FB">
        <w:rPr>
          <w:rFonts w:ascii="Calibri" w:hAnsi="Calibri" w:cs="Calibri"/>
          <w:iCs w:val="0"/>
          <w:szCs w:val="22"/>
          <w:lang w:eastAsia="zh-CN"/>
        </w:rPr>
        <w:t>, ανέκκλητα</w:t>
      </w:r>
      <w:r w:rsidRPr="00CC02FB">
        <w:rPr>
          <w:rFonts w:ascii="Calibri" w:hAnsi="Calibri" w:cs="Calibri"/>
          <w:szCs w:val="22"/>
        </w:rPr>
        <w:t xml:space="preserve"> και ανεπιφύλακτα από</w:t>
      </w:r>
      <w:r w:rsidRPr="005F1AC2">
        <w:rPr>
          <w:rFonts w:ascii="Calibri" w:hAnsi="Calibri" w:cs="Calibri"/>
          <w:szCs w:val="22"/>
        </w:rPr>
        <w:t xml:space="preserve">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C4652E" w:rsidRPr="00D06DBE" w:rsidRDefault="00C4652E" w:rsidP="00C4652E">
      <w:pPr>
        <w:pStyle w:val="Bulletn"/>
        <w:tabs>
          <w:tab w:val="clear" w:pos="720"/>
        </w:tabs>
        <w:spacing w:line="260" w:lineRule="exact"/>
        <w:ind w:left="540" w:firstLine="0"/>
        <w:rPr>
          <w:rFonts w:ascii="Calibri" w:hAnsi="Calibri" w:cs="Calibri"/>
          <w:szCs w:val="22"/>
        </w:rPr>
      </w:pPr>
      <w:r w:rsidRPr="005F1AC2">
        <w:rPr>
          <w:rFonts w:ascii="Calibri" w:hAnsi="Calibri" w:cs="Calibri"/>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Cs w:val="22"/>
        </w:rPr>
        <w:t>περιγράφεται στο ανωτέρω σημείο 1, σας δηλώνουμε ότι αναλαμβάνουμε με την παρούσα επιστολή</w:t>
      </w:r>
      <w:r w:rsidRPr="00D06DBE">
        <w:rPr>
          <w:rFonts w:ascii="Calibri" w:hAnsi="Calibri" w:cs="Calibri"/>
          <w:iCs w:val="0"/>
          <w:szCs w:val="22"/>
          <w:lang w:eastAsia="zh-CN"/>
        </w:rPr>
        <w:t>, μετά από απλή έγγραφη ειδοποίησή σας,</w:t>
      </w:r>
      <w:r w:rsidRPr="00D06DBE">
        <w:rPr>
          <w:rFonts w:ascii="Calibri" w:hAnsi="Calibri"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C4652E" w:rsidRPr="005F1AC2" w:rsidRDefault="00C4652E" w:rsidP="00C4652E">
      <w:pPr>
        <w:pStyle w:val="Bulletn"/>
        <w:tabs>
          <w:tab w:val="clear" w:pos="720"/>
        </w:tabs>
        <w:spacing w:line="260" w:lineRule="exact"/>
        <w:ind w:left="540" w:firstLine="0"/>
        <w:rPr>
          <w:rFonts w:ascii="Calibri" w:hAnsi="Calibri" w:cs="Calibri"/>
          <w:szCs w:val="22"/>
        </w:rPr>
      </w:pPr>
      <w:r w:rsidRPr="00D06DBE">
        <w:rPr>
          <w:rFonts w:ascii="Calibri" w:hAnsi="Calibri"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C4652E" w:rsidRPr="001F2EA1" w:rsidRDefault="00C4652E" w:rsidP="00C4652E">
      <w:pPr>
        <w:pStyle w:val="Bulletn"/>
        <w:tabs>
          <w:tab w:val="clear" w:pos="720"/>
        </w:tabs>
        <w:spacing w:line="260" w:lineRule="exact"/>
        <w:ind w:left="540" w:firstLine="0"/>
        <w:rPr>
          <w:rFonts w:cstheme="minorHAnsi"/>
          <w:szCs w:val="22"/>
        </w:rPr>
      </w:pPr>
      <w:r w:rsidRPr="001F2EA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cstheme="minorHAnsi"/>
          <w:color w:val="000000"/>
          <w:szCs w:val="22"/>
        </w:rPr>
        <w:t>το ποσό της κατάπτωσης υπόκειται στο εκάστοτε ισχύον τέλος χαρτοσήμου.</w:t>
      </w:r>
    </w:p>
    <w:p w:rsidR="00C4652E" w:rsidRPr="005F1AC2" w:rsidRDefault="00C4652E" w:rsidP="00C4652E">
      <w:pPr>
        <w:pStyle w:val="Bulletn"/>
        <w:tabs>
          <w:tab w:val="clear" w:pos="720"/>
        </w:tabs>
        <w:spacing w:line="260" w:lineRule="exact"/>
        <w:ind w:left="540" w:firstLine="0"/>
        <w:rPr>
          <w:rFonts w:ascii="Calibri" w:hAnsi="Calibri" w:cs="Calibri"/>
          <w:szCs w:val="22"/>
        </w:rPr>
      </w:pPr>
      <w:r w:rsidRPr="001F2EA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C4652E" w:rsidRDefault="00C4652E" w:rsidP="00C4652E">
      <w:pPr>
        <w:sectPr w:rsidR="00C4652E" w:rsidSect="001270EA">
          <w:pgSz w:w="11906" w:h="16838"/>
          <w:pgMar w:top="1134" w:right="1134" w:bottom="1134" w:left="1134" w:header="720" w:footer="709" w:gutter="0"/>
          <w:cols w:space="720"/>
          <w:titlePg/>
          <w:docGrid w:linePitch="360"/>
        </w:sectPr>
      </w:pPr>
    </w:p>
    <w:p w:rsidR="00C4652E" w:rsidRPr="00EE4FCE" w:rsidRDefault="00C4652E" w:rsidP="00C4652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C4652E" w:rsidRPr="000B6C8F" w:rsidRDefault="00C4652E" w:rsidP="00C4652E">
      <w:pPr>
        <w:spacing w:before="240"/>
        <w:jc w:val="center"/>
        <w:rPr>
          <w:b/>
        </w:rPr>
      </w:pPr>
      <w:r w:rsidRPr="004F6E5E">
        <w:rPr>
          <w:b/>
        </w:rPr>
        <w:t>ΣΧΕΔΙΟ ΕΓΓΥΗΤΙΚ</w:t>
      </w:r>
      <w:r>
        <w:rPr>
          <w:b/>
        </w:rPr>
        <w:t>ΗΣ ΕΠΙΣΤΟΛΗΣ ΚΑΛΗΣ ΕΚΤΕΛΕΣΗΣ</w:t>
      </w:r>
    </w:p>
    <w:p w:rsidR="00C4652E" w:rsidRPr="008C4F16" w:rsidRDefault="00C4652E" w:rsidP="00C4652E">
      <w:pPr>
        <w:rPr>
          <w:rFonts w:cstheme="minorHAnsi"/>
        </w:rPr>
      </w:pPr>
    </w:p>
    <w:p w:rsidR="00C4652E" w:rsidRPr="008C4F16" w:rsidRDefault="00C4652E" w:rsidP="00C4652E">
      <w:pPr>
        <w:rPr>
          <w:rFonts w:cstheme="minorHAnsi"/>
        </w:rPr>
      </w:pPr>
      <w:r w:rsidRPr="008C4F16">
        <w:rPr>
          <w:rFonts w:cstheme="minorHAnsi"/>
        </w:rPr>
        <w:t>(Εκδότης)</w:t>
      </w:r>
    </w:p>
    <w:p w:rsidR="00C4652E" w:rsidRPr="008C4F16" w:rsidRDefault="00C4652E" w:rsidP="00C4652E">
      <w:pPr>
        <w:rPr>
          <w:rFonts w:cstheme="minorHAnsi"/>
        </w:rPr>
      </w:pPr>
      <w:r w:rsidRPr="008C4F16">
        <w:rPr>
          <w:rFonts w:cstheme="minorHAnsi"/>
        </w:rPr>
        <w:t xml:space="preserve">ΠΡΟΣ </w:t>
      </w:r>
    </w:p>
    <w:p w:rsidR="00C4652E" w:rsidRPr="008C4F16" w:rsidRDefault="00C4652E" w:rsidP="00C4652E">
      <w:pPr>
        <w:rPr>
          <w:rFonts w:cstheme="minorHAnsi"/>
        </w:rPr>
      </w:pPr>
      <w:r w:rsidRPr="008C4F16">
        <w:rPr>
          <w:rFonts w:cstheme="minorHAnsi"/>
          <w:bCs/>
        </w:rPr>
        <w:t>Το</w:t>
      </w:r>
      <w:r w:rsidRPr="008C4F16">
        <w:rPr>
          <w:rFonts w:cstheme="minorHAnsi"/>
        </w:rPr>
        <w:t xml:space="preserve"> ΙΔΡΥΜΑ ΤΕΧΝΟΛΟΓΙΑΣ ΚΑΙ ΕΡΕΥΝΑΣ</w:t>
      </w:r>
    </w:p>
    <w:p w:rsidR="00C4652E" w:rsidRPr="008C4F16" w:rsidRDefault="00C4652E" w:rsidP="00C4652E">
      <w:pPr>
        <w:rPr>
          <w:rFonts w:cstheme="minorHAnsi"/>
        </w:rPr>
      </w:pPr>
      <w:r w:rsidRPr="008C4F16">
        <w:rPr>
          <w:rFonts w:cstheme="minorHAnsi"/>
        </w:rPr>
        <w:t>Ν. Πλαστήρα 100</w:t>
      </w:r>
    </w:p>
    <w:p w:rsidR="00C4652E" w:rsidRPr="008C4F16" w:rsidRDefault="00C4652E" w:rsidP="00C4652E">
      <w:pPr>
        <w:rPr>
          <w:rFonts w:cstheme="minorHAnsi"/>
        </w:rPr>
      </w:pPr>
      <w:r w:rsidRPr="008C4F16">
        <w:rPr>
          <w:rFonts w:cstheme="minorHAnsi"/>
        </w:rPr>
        <w:t>Βασιλικά Βουτών Ηρακλείου Κρήτης</w:t>
      </w:r>
    </w:p>
    <w:p w:rsidR="00C4652E" w:rsidRPr="008C4F16" w:rsidRDefault="00C4652E" w:rsidP="00C4652E">
      <w:pPr>
        <w:jc w:val="right"/>
        <w:rPr>
          <w:rFonts w:cstheme="minorHAnsi"/>
        </w:rPr>
      </w:pPr>
      <w:r w:rsidRPr="008C4F16">
        <w:rPr>
          <w:rFonts w:cstheme="minorHAnsi"/>
        </w:rPr>
        <w:t>……….(ημερομηνία)</w:t>
      </w:r>
    </w:p>
    <w:p w:rsidR="00C4652E" w:rsidRPr="008C4F16" w:rsidRDefault="00C4652E" w:rsidP="00C4652E">
      <w:pPr>
        <w:jc w:val="center"/>
        <w:rPr>
          <w:rFonts w:cstheme="minorHAnsi"/>
          <w:b/>
          <w:bCs/>
        </w:rPr>
      </w:pPr>
    </w:p>
    <w:p w:rsidR="00C4652E" w:rsidRPr="00C45D48" w:rsidRDefault="00C4652E" w:rsidP="00C4652E">
      <w:pPr>
        <w:jc w:val="center"/>
      </w:pPr>
      <w:r>
        <w:t>ΕΓΓΥΗΤΙΚΗ</w:t>
      </w:r>
      <w:r w:rsidRPr="00C45D48">
        <w:t xml:space="preserve"> ΕΠΙΣΤΟΛΗ ΥΠ’ ΑΡΙΘΜΟΝ ...</w:t>
      </w:r>
      <w:r>
        <w:t>..</w:t>
      </w:r>
      <w:r w:rsidRPr="00C45D48">
        <w:t xml:space="preserve">. ΓΙΑ ΠΟΣΟ </w:t>
      </w:r>
      <w:r>
        <w:t>……………..</w:t>
      </w:r>
      <w:r w:rsidRPr="00C45D48">
        <w:t>ΕΥΡΩ.</w:t>
      </w:r>
    </w:p>
    <w:p w:rsidR="00C4652E" w:rsidRPr="00E0509D" w:rsidRDefault="00C4652E" w:rsidP="00C4652E">
      <w:pPr>
        <w:overflowPunct w:val="0"/>
        <w:autoSpaceDE w:val="0"/>
        <w:autoSpaceDN w:val="0"/>
        <w:adjustRightInd w:val="0"/>
        <w:spacing w:line="300" w:lineRule="atLeast"/>
        <w:ind w:left="540"/>
        <w:textAlignment w:val="baseline"/>
        <w:rPr>
          <w:iCs/>
        </w:rPr>
      </w:pPr>
      <w:r w:rsidRPr="00C45D48">
        <w:rPr>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02268">
        <w:t xml:space="preserve">πλήρη επωνυμία ,ΑΦΜ, διεύθυνση. Σε </w:t>
      </w:r>
      <w:r w:rsidRPr="00E0509D">
        <w:t xml:space="preserve">περίπτωση ένωσης την πλήρη επωνυμία ,ΑΦΜ, διεύθυνση κάθε μέλους της Ένωσης) </w:t>
      </w:r>
      <w:r w:rsidRPr="00E0509D">
        <w:rPr>
          <w:iCs/>
        </w:rPr>
        <w:t xml:space="preserve">για ποσό ευρώ. ......... Στο ως άνω ποσό περιορίζεται η ευθύνη μας, για την καλή εκτέλεση των όρων της από……………..(ημερομηνία) </w:t>
      </w:r>
      <w:r w:rsidRPr="00E0509D">
        <w:rPr>
          <w:b/>
          <w:iCs/>
        </w:rPr>
        <w:t xml:space="preserve">Σύμβασης Προμήθειας </w:t>
      </w:r>
      <w:r w:rsidRPr="00E0509D">
        <w:rPr>
          <w:iCs/>
        </w:rPr>
        <w:t>του διαγωνισμού</w:t>
      </w:r>
      <w:r w:rsidRPr="00E0509D">
        <w:t xml:space="preserve"> (αριθ. Πρωτ. Διακήρυξης-ημερομηνία </w:t>
      </w:r>
      <w:r w:rsidRPr="00E0509D">
        <w:rPr>
          <w:rStyle w:val="fontstyle01"/>
          <w:rFonts w:cstheme="minorHAnsi"/>
          <w:sz w:val="22"/>
          <w:szCs w:val="22"/>
        </w:rPr>
        <w:t>και καταληκτική ημερομηνία</w:t>
      </w:r>
      <w:r w:rsidRPr="00E0509D">
        <w:rPr>
          <w:rFonts w:cstheme="minorHAnsi"/>
          <w:color w:val="800080"/>
        </w:rPr>
        <w:t xml:space="preserve"> </w:t>
      </w:r>
      <w:r w:rsidRPr="00E0509D">
        <w:rPr>
          <w:rStyle w:val="fontstyle01"/>
          <w:rFonts w:cstheme="minorHAnsi"/>
          <w:sz w:val="22"/>
          <w:szCs w:val="22"/>
        </w:rPr>
        <w:t>υποβολής προσφορών</w:t>
      </w:r>
      <w:r w:rsidRPr="00E0509D">
        <w:rPr>
          <w:rFonts w:cstheme="minorHAnsi"/>
        </w:rPr>
        <w:t xml:space="preserve">) </w:t>
      </w:r>
      <w:r w:rsidRPr="00E0509D">
        <w:rPr>
          <w:iCs/>
        </w:rPr>
        <w:t xml:space="preserve">μεταξύ του Ιδρύματος Τεχνολογίας και Έρευνας και της ................., στο πλαίσιο του έργου </w:t>
      </w:r>
      <w:r w:rsidRPr="00E0509D">
        <w:rPr>
          <w:rFonts w:cstheme="minorHAnsi"/>
          <w:b/>
        </w:rPr>
        <w:t xml:space="preserve">«Προμήθεια </w:t>
      </w:r>
      <w:r w:rsidRPr="00E0509D">
        <w:rPr>
          <w:rStyle w:val="fontstyle01"/>
          <w:sz w:val="22"/>
          <w:szCs w:val="22"/>
        </w:rPr>
        <w:t>Φασματοφωτόμετρου</w:t>
      </w:r>
      <w:r w:rsidRPr="00E0509D">
        <w:rPr>
          <w:rFonts w:cstheme="minorHAnsi"/>
          <w:b/>
        </w:rPr>
        <w:t>»</w:t>
      </w:r>
    </w:p>
    <w:p w:rsidR="00C4652E" w:rsidRPr="00C45D48" w:rsidRDefault="00C4652E" w:rsidP="00C4652E">
      <w:pPr>
        <w:overflowPunct w:val="0"/>
        <w:autoSpaceDE w:val="0"/>
        <w:autoSpaceDN w:val="0"/>
        <w:adjustRightInd w:val="0"/>
        <w:spacing w:line="300" w:lineRule="atLeast"/>
        <w:ind w:left="540"/>
        <w:textAlignment w:val="baseline"/>
        <w:rPr>
          <w:iCs/>
        </w:rPr>
      </w:pPr>
      <w:r w:rsidRPr="00E0509D">
        <w:rPr>
          <w:iCs/>
        </w:rPr>
        <w:t>Παραιτούμαστε ρητά</w:t>
      </w:r>
      <w:r w:rsidRPr="00E0509D">
        <w:t>, ανέκκλητα</w:t>
      </w:r>
      <w:r w:rsidRPr="00E0509D">
        <w:rPr>
          <w:iCs/>
        </w:rPr>
        <w:t xml:space="preserve"> και ανεπιφύλακτα</w:t>
      </w:r>
      <w:r w:rsidRPr="005717DA">
        <w:rPr>
          <w:iCs/>
        </w:rPr>
        <w:t xml:space="preserve"> από την ένσταση του ευεργετήματος  της διαιρέσε</w:t>
      </w:r>
      <w:r>
        <w:rPr>
          <w:iCs/>
        </w:rPr>
        <w:t>ως και διζήσεως από το δικαίωμα</w:t>
      </w:r>
      <w:r w:rsidRPr="005717DA">
        <w:rPr>
          <w:iCs/>
        </w:rPr>
        <w:t xml:space="preserve"> προβολής εναντίον σας όλων των ενστάσεων του πρωτοφειλέτη ακόμη και των μη προσωποπαγών</w:t>
      </w:r>
      <w:r w:rsidRPr="00C45D48">
        <w:rPr>
          <w:iC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4652E" w:rsidRPr="00E954D0" w:rsidRDefault="00C4652E" w:rsidP="00C4652E">
      <w:pPr>
        <w:overflowPunct w:val="0"/>
        <w:autoSpaceDE w:val="0"/>
        <w:autoSpaceDN w:val="0"/>
        <w:adjustRightInd w:val="0"/>
        <w:spacing w:line="300" w:lineRule="atLeast"/>
        <w:ind w:left="540"/>
        <w:textAlignment w:val="baseline"/>
        <w:rPr>
          <w:iCs/>
        </w:rPr>
      </w:pPr>
      <w:r w:rsidRPr="00C45D48">
        <w:rPr>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rPr>
        <w:t>δηλώνουμε ότι  αναλαμβάνουμε με την παρούσα επιστολή, την ρητή υποχρέωση να σας καταβάλουμε</w:t>
      </w:r>
      <w:r w:rsidRPr="00E954D0">
        <w:t>, μετά από απλή έγγραφη</w:t>
      </w:r>
      <w:r w:rsidRPr="00E954D0">
        <w:rPr>
          <w:iCs/>
        </w:rPr>
        <w:t xml:space="preserve">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4652E" w:rsidRPr="00C45D48" w:rsidRDefault="00C4652E" w:rsidP="00C4652E">
      <w:pPr>
        <w:overflowPunct w:val="0"/>
        <w:autoSpaceDE w:val="0"/>
        <w:autoSpaceDN w:val="0"/>
        <w:adjustRightInd w:val="0"/>
        <w:spacing w:line="300" w:lineRule="atLeast"/>
        <w:ind w:left="540"/>
        <w:textAlignment w:val="baseline"/>
        <w:rPr>
          <w:iCs/>
        </w:rPr>
      </w:pPr>
      <w:r w:rsidRPr="00E954D0">
        <w:rPr>
          <w:iCs/>
        </w:rPr>
        <w:t>Για την καταβολή της υπόψη εγγύησης δεν απαιτείται καμία εξουσιοδότηση ή ενέργεια</w:t>
      </w:r>
      <w:r w:rsidRPr="00C45D48">
        <w:rPr>
          <w:iC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4652E" w:rsidRPr="00D968D6" w:rsidRDefault="00C4652E" w:rsidP="00C4652E">
      <w:pPr>
        <w:pStyle w:val="Bulletn"/>
        <w:tabs>
          <w:tab w:val="clear" w:pos="720"/>
        </w:tabs>
        <w:spacing w:line="260" w:lineRule="exact"/>
        <w:ind w:left="540" w:firstLine="0"/>
        <w:rPr>
          <w:rFonts w:cstheme="minorHAnsi"/>
          <w:szCs w:val="22"/>
        </w:rPr>
      </w:pPr>
      <w:r w:rsidRPr="00D968D6">
        <w:rPr>
          <w:rFonts w:cstheme="minorHAnsi"/>
          <w:iCs w:val="0"/>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D968D6">
        <w:rPr>
          <w:rFonts w:cstheme="minorHAnsi"/>
          <w:color w:val="000000"/>
          <w:szCs w:val="22"/>
        </w:rPr>
        <w:t>το ποσό της κατάπτωσης υπόκειται στο εκάστοτε ισχύον τέλος χαρτοσήμου.</w:t>
      </w:r>
    </w:p>
    <w:p w:rsidR="00C4652E" w:rsidRDefault="00C4652E" w:rsidP="00C4652E">
      <w:pPr>
        <w:overflowPunct w:val="0"/>
        <w:autoSpaceDE w:val="0"/>
        <w:autoSpaceDN w:val="0"/>
        <w:adjustRightInd w:val="0"/>
        <w:spacing w:line="300" w:lineRule="atLeast"/>
        <w:ind w:left="540"/>
        <w:textAlignment w:val="baseline"/>
        <w:rPr>
          <w:iCs/>
        </w:rPr>
      </w:pPr>
      <w:r w:rsidRPr="00C45D48">
        <w:rPr>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rPr>
        <w:t>σει ο Νόμος για την Τράπεζά μας</w:t>
      </w:r>
      <w:r w:rsidRPr="00C45D48">
        <w:rPr>
          <w:iCs/>
        </w:rPr>
        <w:t>.</w:t>
      </w:r>
    </w:p>
    <w:p w:rsidR="00C4652E" w:rsidRDefault="00C4652E" w:rsidP="00C4652E">
      <w:pPr>
        <w:overflowPunct w:val="0"/>
        <w:autoSpaceDE w:val="0"/>
        <w:autoSpaceDN w:val="0"/>
        <w:adjustRightInd w:val="0"/>
        <w:spacing w:line="300" w:lineRule="atLeast"/>
        <w:ind w:left="540"/>
        <w:textAlignment w:val="baseline"/>
        <w:rPr>
          <w:iCs/>
        </w:rPr>
        <w:sectPr w:rsidR="00C4652E" w:rsidSect="001270EA">
          <w:footerReference w:type="default" r:id="rId7"/>
          <w:footerReference w:type="first" r:id="rId8"/>
          <w:pgSz w:w="11906" w:h="16838"/>
          <w:pgMar w:top="1134" w:right="1134" w:bottom="1134" w:left="1134" w:header="720" w:footer="709" w:gutter="0"/>
          <w:cols w:space="720"/>
          <w:docGrid w:linePitch="360"/>
        </w:sectPr>
      </w:pPr>
    </w:p>
    <w:p w:rsidR="00C4652E" w:rsidRPr="00A10515" w:rsidRDefault="00C4652E" w:rsidP="00C4652E">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5</w:t>
      </w:r>
    </w:p>
    <w:p w:rsidR="00C4652E" w:rsidRPr="00B32F00" w:rsidRDefault="00C4652E" w:rsidP="00C4652E">
      <w:pPr>
        <w:overflowPunct w:val="0"/>
        <w:autoSpaceDE w:val="0"/>
        <w:autoSpaceDN w:val="0"/>
        <w:adjustRightInd w:val="0"/>
        <w:spacing w:line="300" w:lineRule="atLeast"/>
        <w:jc w:val="center"/>
        <w:textAlignment w:val="baseline"/>
        <w:rPr>
          <w:rFonts w:cs="Times New Roman"/>
          <w:b/>
          <w:iCs/>
        </w:rPr>
      </w:pPr>
      <w:r w:rsidRPr="00B32F00">
        <w:rPr>
          <w:rFonts w:cs="Times New Roman"/>
          <w:b/>
          <w:iCs/>
        </w:rPr>
        <w:t>ΣΧΕΔΙΟ ΕΓΓΥΗΤΙΚΗΣ ΕΠΙΣΤΟΛΗΣ ΚΑΛΗΣ ΛΕΙΤΟΥΡΓΙΑΣ</w:t>
      </w:r>
    </w:p>
    <w:p w:rsidR="00C4652E" w:rsidRPr="00B32F00" w:rsidRDefault="00C4652E" w:rsidP="00C4652E">
      <w:pPr>
        <w:overflowPunct w:val="0"/>
        <w:autoSpaceDE w:val="0"/>
        <w:autoSpaceDN w:val="0"/>
        <w:adjustRightInd w:val="0"/>
        <w:spacing w:line="300" w:lineRule="atLeast"/>
        <w:textAlignment w:val="baseline"/>
        <w:rPr>
          <w:rFonts w:cs="Times New Roman"/>
          <w:b/>
          <w:iCs/>
        </w:rPr>
      </w:pPr>
    </w:p>
    <w:p w:rsidR="00C4652E" w:rsidRPr="00A10515" w:rsidRDefault="00C4652E" w:rsidP="00C4652E">
      <w:pPr>
        <w:rPr>
          <w:rFonts w:cstheme="minorHAnsi"/>
        </w:rPr>
      </w:pPr>
      <w:r>
        <w:rPr>
          <w:rFonts w:cstheme="minorHAnsi"/>
        </w:rPr>
        <w:t>(Εκδότης)</w:t>
      </w:r>
    </w:p>
    <w:p w:rsidR="00C4652E" w:rsidRPr="00B32F00" w:rsidRDefault="00C4652E" w:rsidP="00C4652E">
      <w:r w:rsidRPr="00B32F00">
        <w:t>Προς</w:t>
      </w:r>
    </w:p>
    <w:p w:rsidR="00C4652E" w:rsidRPr="00B32F00" w:rsidRDefault="00C4652E" w:rsidP="00C4652E">
      <w:pPr>
        <w:jc w:val="left"/>
        <w:rPr>
          <w:rFonts w:cs="Times New Roman"/>
          <w:lang w:eastAsia="el-GR"/>
        </w:rPr>
      </w:pPr>
      <w:r w:rsidRPr="00B32F00">
        <w:rPr>
          <w:rFonts w:cs="Times New Roman"/>
          <w:lang w:eastAsia="el-GR"/>
        </w:rPr>
        <w:t>ΙΔΡΥΜΑ ΤΕΧΝΟΛΟΓΙΑΣ ΚΑΙ ΕΡΕΥΝΑΣ</w:t>
      </w:r>
    </w:p>
    <w:p w:rsidR="00C4652E" w:rsidRPr="00B32F00" w:rsidRDefault="00C4652E" w:rsidP="00C4652E">
      <w:r w:rsidRPr="00B32F00">
        <w:t>Ν. Πλαστήρα 100</w:t>
      </w:r>
    </w:p>
    <w:p w:rsidR="00C4652E" w:rsidRPr="00B32F00" w:rsidRDefault="00C4652E" w:rsidP="00C4652E">
      <w:r w:rsidRPr="00B32F00">
        <w:t>Βασιλικά Βουτών Ηρακλείου Κρήτης</w:t>
      </w:r>
    </w:p>
    <w:p w:rsidR="00C4652E" w:rsidRPr="00B32F00" w:rsidRDefault="00C4652E" w:rsidP="00C4652E">
      <w:pPr>
        <w:jc w:val="right"/>
      </w:pPr>
      <w:r w:rsidRPr="008C4F16">
        <w:rPr>
          <w:rFonts w:cstheme="minorHAnsi"/>
        </w:rPr>
        <w:t>……….(</w:t>
      </w:r>
      <w:r w:rsidRPr="00B32F00">
        <w:t>ημερομηνία</w:t>
      </w:r>
      <w:r>
        <w:t>)</w:t>
      </w:r>
    </w:p>
    <w:p w:rsidR="00C4652E" w:rsidRPr="00B32F00" w:rsidRDefault="00C4652E" w:rsidP="00C4652E">
      <w:pPr>
        <w:jc w:val="left"/>
        <w:rPr>
          <w:rFonts w:cs="Times New Roman"/>
          <w:lang w:eastAsia="el-GR"/>
        </w:rPr>
      </w:pPr>
    </w:p>
    <w:p w:rsidR="00C4652E" w:rsidRPr="00B32F00" w:rsidRDefault="00C4652E" w:rsidP="00C4652E">
      <w:pPr>
        <w:jc w:val="center"/>
        <w:rPr>
          <w:rFonts w:cs="Times New Roman"/>
          <w:lang w:eastAsia="el-GR"/>
        </w:rPr>
      </w:pPr>
    </w:p>
    <w:p w:rsidR="00C4652E" w:rsidRPr="00B32F00" w:rsidRDefault="00C4652E" w:rsidP="00C4652E">
      <w:pPr>
        <w:jc w:val="center"/>
        <w:rPr>
          <w:rFonts w:cs="Tahoma"/>
          <w:lang w:eastAsia="el-GR"/>
        </w:rPr>
      </w:pPr>
      <w:r w:rsidRPr="00B32F00">
        <w:rPr>
          <w:rFonts w:cs="Tahoma"/>
          <w:lang w:eastAsia="el-GR"/>
        </w:rPr>
        <w:t>ΕΓΓΥΗΤΙΚΗ ΕΠΙΣΤΟΛΗ ΥΠ’ ΑΡΙΘΜΟΝ .... ΓΙΑ ΠΟΣΟ 2.000 ΕΥΡΩ.</w:t>
      </w:r>
    </w:p>
    <w:p w:rsidR="00C4652E" w:rsidRPr="00B32F00" w:rsidRDefault="00C4652E" w:rsidP="00C4652E">
      <w:pPr>
        <w:jc w:val="left"/>
        <w:rPr>
          <w:rFonts w:cs="Tahoma"/>
          <w:lang w:eastAsia="el-GR"/>
        </w:rPr>
      </w:pPr>
    </w:p>
    <w:p w:rsidR="00C4652E" w:rsidRPr="00E0509D" w:rsidRDefault="00C4652E" w:rsidP="00C4652E">
      <w:pPr>
        <w:numPr>
          <w:ilvl w:val="0"/>
          <w:numId w:val="46"/>
        </w:numPr>
        <w:tabs>
          <w:tab w:val="num" w:pos="284"/>
        </w:tabs>
        <w:overflowPunct w:val="0"/>
        <w:autoSpaceDE w:val="0"/>
        <w:autoSpaceDN w:val="0"/>
        <w:adjustRightInd w:val="0"/>
        <w:spacing w:line="300" w:lineRule="atLeast"/>
        <w:ind w:left="284" w:hanging="284"/>
        <w:textAlignment w:val="baseline"/>
        <w:rPr>
          <w:rFonts w:cs="Tahoma"/>
          <w:iCs/>
        </w:rPr>
      </w:pPr>
      <w:r w:rsidRPr="00B32F00">
        <w:rPr>
          <w:rFonts w:cs="Tahoma"/>
          <w:iCs/>
        </w:rPr>
        <w:t xml:space="preserve">Με την επιστολή αυτή σας γνωστοποιούμε ότι </w:t>
      </w:r>
      <w:r w:rsidRPr="00E0509D">
        <w:rPr>
          <w:rFonts w:cs="Tahoma"/>
          <w:iCs/>
        </w:rPr>
        <w:t xml:space="preserve">εγγυόμαστε ρητά, ανέκκλητα και ανεπιφύλακτα, ευθυνόμενοι απέναντι σας εις ολόκληρο και ως αυτοφειλέτες υπέρ της ........................ για ποσό </w:t>
      </w:r>
      <w:r w:rsidRPr="00E0509D">
        <w:rPr>
          <w:rFonts w:cs="Tahoma"/>
          <w:b/>
          <w:iCs/>
        </w:rPr>
        <w:t>των Πέντε χιλιάδων Ευρώ (5.000 €)</w:t>
      </w:r>
      <w:r w:rsidRPr="00E0509D">
        <w:rPr>
          <w:rFonts w:cs="Tahoma"/>
          <w:iCs/>
        </w:rPr>
        <w:t xml:space="preserve">. Στο ως άνω ποσό περιορίζεται η ευθύνη μας, για την καλή λειτουργία του έργου </w:t>
      </w:r>
      <w:r w:rsidRPr="00E0509D">
        <w:rPr>
          <w:rFonts w:cstheme="minorHAnsi"/>
          <w:b/>
        </w:rPr>
        <w:t xml:space="preserve">«Προμήθεια </w:t>
      </w:r>
      <w:r w:rsidRPr="00E0509D">
        <w:rPr>
          <w:rStyle w:val="fontstyle01"/>
          <w:sz w:val="22"/>
          <w:szCs w:val="22"/>
        </w:rPr>
        <w:t>Φασματοφωτόμετρου</w:t>
      </w:r>
      <w:r w:rsidRPr="00E0509D">
        <w:rPr>
          <w:rFonts w:cstheme="minorHAnsi"/>
          <w:b/>
        </w:rPr>
        <w:t xml:space="preserve">» </w:t>
      </w:r>
      <w:r w:rsidRPr="00E0509D">
        <w:rPr>
          <w:rFonts w:cs="Tahoma"/>
          <w:iCs/>
        </w:rPr>
        <w:t xml:space="preserve">της </w:t>
      </w:r>
      <w:r w:rsidRPr="00E0509D">
        <w:rPr>
          <w:iCs/>
        </w:rPr>
        <w:t xml:space="preserve">από……………..(ημερομηνία) </w:t>
      </w:r>
      <w:r w:rsidRPr="00E0509D">
        <w:rPr>
          <w:b/>
          <w:iCs/>
        </w:rPr>
        <w:t xml:space="preserve">Σύμβασης Προμήθειας </w:t>
      </w:r>
      <w:r w:rsidRPr="00E0509D">
        <w:rPr>
          <w:iCs/>
        </w:rPr>
        <w:t>του διαγωνισμού</w:t>
      </w:r>
      <w:r w:rsidRPr="00E0509D">
        <w:t xml:space="preserve"> (αριθ. Πρωτ. Διακήρυξης-ημερομηνία </w:t>
      </w:r>
      <w:r w:rsidRPr="00E0509D">
        <w:rPr>
          <w:rStyle w:val="fontstyle01"/>
          <w:rFonts w:cstheme="minorHAnsi"/>
          <w:sz w:val="22"/>
          <w:szCs w:val="22"/>
        </w:rPr>
        <w:t>και καταληκτική ημερομηνία</w:t>
      </w:r>
      <w:r w:rsidRPr="00E0509D">
        <w:rPr>
          <w:rFonts w:cstheme="minorHAnsi"/>
        </w:rPr>
        <w:t xml:space="preserve"> </w:t>
      </w:r>
      <w:r w:rsidRPr="00E0509D">
        <w:rPr>
          <w:rStyle w:val="fontstyle01"/>
          <w:rFonts w:cstheme="minorHAnsi"/>
          <w:sz w:val="22"/>
          <w:szCs w:val="22"/>
        </w:rPr>
        <w:t>υποβολής προσφορών</w:t>
      </w:r>
      <w:r w:rsidRPr="00E0509D">
        <w:rPr>
          <w:rFonts w:cstheme="minorHAnsi"/>
        </w:rPr>
        <w:t xml:space="preserve">) </w:t>
      </w:r>
      <w:r w:rsidRPr="00E0509D">
        <w:rPr>
          <w:iCs/>
        </w:rPr>
        <w:t xml:space="preserve">μεταξύ του Ιδρύματος Τεχνολογίας και Έρευνας και της ................., </w:t>
      </w:r>
    </w:p>
    <w:p w:rsidR="00C4652E" w:rsidRPr="00B32F00" w:rsidRDefault="00C4652E" w:rsidP="00C4652E">
      <w:pPr>
        <w:numPr>
          <w:ilvl w:val="0"/>
          <w:numId w:val="46"/>
        </w:numPr>
        <w:tabs>
          <w:tab w:val="num" w:pos="284"/>
        </w:tabs>
        <w:overflowPunct w:val="0"/>
        <w:autoSpaceDE w:val="0"/>
        <w:autoSpaceDN w:val="0"/>
        <w:adjustRightInd w:val="0"/>
        <w:spacing w:line="300" w:lineRule="atLeast"/>
        <w:ind w:left="284" w:hanging="284"/>
        <w:textAlignment w:val="baseline"/>
        <w:rPr>
          <w:rFonts w:cs="Tahoma"/>
          <w:iCs/>
        </w:rPr>
      </w:pPr>
      <w:r w:rsidRPr="00E0509D">
        <w:rPr>
          <w:rFonts w:cs="Tahoma"/>
          <w:iCs/>
        </w:rPr>
        <w:t>Παραιτούμαστε ρητά, ανέκκλητα και ανεπιφύλακτα από την ένσταση του ευεργετήματος</w:t>
      </w:r>
      <w:r w:rsidRPr="00B32F00">
        <w:rPr>
          <w:rFonts w:cs="Tahoma"/>
          <w:iCs/>
        </w:rPr>
        <w:t xml:space="preserve">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4652E" w:rsidRPr="00B32F00" w:rsidRDefault="00C4652E" w:rsidP="00C4652E">
      <w:pPr>
        <w:numPr>
          <w:ilvl w:val="0"/>
          <w:numId w:val="46"/>
        </w:numPr>
        <w:tabs>
          <w:tab w:val="num" w:pos="284"/>
        </w:tabs>
        <w:overflowPunct w:val="0"/>
        <w:autoSpaceDE w:val="0"/>
        <w:autoSpaceDN w:val="0"/>
        <w:adjustRightInd w:val="0"/>
        <w:spacing w:line="300" w:lineRule="atLeast"/>
        <w:ind w:left="284" w:hanging="284"/>
        <w:textAlignment w:val="baseline"/>
        <w:rPr>
          <w:rFonts w:cs="Tahoma"/>
          <w:iCs/>
        </w:rPr>
      </w:pPr>
      <w:r w:rsidRPr="00B32F00">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B32F00">
        <w:t>μετά από απλή έγγραφη</w:t>
      </w:r>
      <w:r w:rsidRPr="00B32F00">
        <w:rPr>
          <w:iCs/>
        </w:rPr>
        <w:t xml:space="preserve"> ειδοποίησή σας, </w:t>
      </w:r>
      <w:r w:rsidRPr="00B32F00">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4652E" w:rsidRPr="00B32F00" w:rsidRDefault="00C4652E" w:rsidP="00C4652E">
      <w:pPr>
        <w:numPr>
          <w:ilvl w:val="0"/>
          <w:numId w:val="46"/>
        </w:numPr>
        <w:tabs>
          <w:tab w:val="num" w:pos="284"/>
        </w:tabs>
        <w:overflowPunct w:val="0"/>
        <w:autoSpaceDE w:val="0"/>
        <w:autoSpaceDN w:val="0"/>
        <w:adjustRightInd w:val="0"/>
        <w:spacing w:line="300" w:lineRule="atLeast"/>
        <w:ind w:left="284" w:hanging="284"/>
        <w:textAlignment w:val="baseline"/>
        <w:rPr>
          <w:rFonts w:cs="Tahoma"/>
          <w:iCs/>
        </w:rPr>
      </w:pPr>
      <w:r w:rsidRPr="00B32F00">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4652E" w:rsidRPr="00B32F00" w:rsidRDefault="00C4652E" w:rsidP="00C4652E">
      <w:pPr>
        <w:numPr>
          <w:ilvl w:val="0"/>
          <w:numId w:val="46"/>
        </w:numPr>
        <w:tabs>
          <w:tab w:val="num" w:pos="284"/>
        </w:tabs>
        <w:overflowPunct w:val="0"/>
        <w:autoSpaceDE w:val="0"/>
        <w:autoSpaceDN w:val="0"/>
        <w:adjustRightInd w:val="0"/>
        <w:spacing w:line="300" w:lineRule="atLeast"/>
        <w:ind w:left="284" w:hanging="284"/>
        <w:textAlignment w:val="baseline"/>
        <w:rPr>
          <w:rFonts w:cs="Tahoma"/>
          <w:iCs/>
        </w:rPr>
      </w:pPr>
      <w:r w:rsidRPr="00B32F00">
        <w:rPr>
          <w:rFonts w:cs="Tahoma"/>
          <w:iCs/>
        </w:rPr>
        <w:t xml:space="preserve">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w:t>
      </w:r>
      <w:r w:rsidRPr="00B32F00">
        <w:rPr>
          <w:rFonts w:cs="Tahoma"/>
          <w:iCs/>
        </w:rPr>
        <w:lastRenderedPageBreak/>
        <w:t>απαλλάσσετε από την υπόψη εγγύηση. Μέχρι τότε, θα παραμείνουμε υπεύθυνοι για την άμεση καταβολή σ’ εσάς του ποσού της εγγύησης.</w:t>
      </w:r>
    </w:p>
    <w:p w:rsidR="00C4652E" w:rsidRPr="00B32F00" w:rsidRDefault="00C4652E" w:rsidP="00C4652E">
      <w:pPr>
        <w:numPr>
          <w:ilvl w:val="0"/>
          <w:numId w:val="46"/>
        </w:numPr>
        <w:tabs>
          <w:tab w:val="num" w:pos="284"/>
        </w:tabs>
        <w:overflowPunct w:val="0"/>
        <w:autoSpaceDE w:val="0"/>
        <w:autoSpaceDN w:val="0"/>
        <w:adjustRightInd w:val="0"/>
        <w:spacing w:line="300" w:lineRule="atLeast"/>
        <w:ind w:left="284" w:hanging="284"/>
        <w:jc w:val="left"/>
        <w:textAlignment w:val="baseline"/>
        <w:rPr>
          <w:rFonts w:cs="Tahoma"/>
          <w:iCs/>
        </w:rPr>
      </w:pPr>
      <w:r w:rsidRPr="00B32F00">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4652E" w:rsidRDefault="00C4652E" w:rsidP="00C4652E">
      <w:pPr>
        <w:spacing w:before="240"/>
        <w:rPr>
          <w:b/>
        </w:rPr>
      </w:pPr>
    </w:p>
    <w:p w:rsidR="00C4652E" w:rsidRPr="000B6C8F" w:rsidRDefault="00C4652E" w:rsidP="00C4652E">
      <w:pPr>
        <w:spacing w:before="240"/>
        <w:rPr>
          <w:b/>
        </w:rPr>
      </w:pPr>
    </w:p>
    <w:p w:rsidR="00C4652E" w:rsidRDefault="00C4652E" w:rsidP="00C4652E">
      <w:pPr>
        <w:pStyle w:val="Bulletn"/>
        <w:tabs>
          <w:tab w:val="clear" w:pos="720"/>
        </w:tabs>
        <w:spacing w:line="260" w:lineRule="exact"/>
        <w:ind w:left="0" w:firstLine="0"/>
        <w:rPr>
          <w:rFonts w:cstheme="minorHAnsi"/>
          <w:szCs w:val="22"/>
        </w:rPr>
        <w:sectPr w:rsidR="00C4652E" w:rsidSect="00FC5607">
          <w:endnotePr>
            <w:numFmt w:val="decimal"/>
          </w:endnotePr>
          <w:pgSz w:w="11906" w:h="16838"/>
          <w:pgMar w:top="1440" w:right="1797" w:bottom="1440" w:left="1797" w:header="709" w:footer="709" w:gutter="0"/>
          <w:cols w:space="708"/>
          <w:docGrid w:linePitch="360"/>
        </w:sectPr>
      </w:pPr>
    </w:p>
    <w:p w:rsidR="00C4652E" w:rsidRPr="001E5BAF" w:rsidRDefault="00C4652E" w:rsidP="00C4652E">
      <w:pPr>
        <w:pStyle w:val="Heading1"/>
        <w:numPr>
          <w:ilvl w:val="0"/>
          <w:numId w:val="0"/>
        </w:numPr>
        <w:rPr>
          <w:color w:val="FF0000"/>
          <w:sz w:val="28"/>
          <w:szCs w:val="28"/>
        </w:rPr>
      </w:pPr>
      <w:bookmarkStart w:id="2" w:name="_Toc531370921"/>
      <w:r w:rsidRPr="00EE4FCE">
        <w:rPr>
          <w:color w:val="FF0000"/>
          <w:sz w:val="28"/>
          <w:szCs w:val="28"/>
        </w:rPr>
        <w:lastRenderedPageBreak/>
        <w:t>ΠΑΡΑΡΤΗΜΑ ΙΙΙ: ΤΥΠΟΠΟΙΗΜΕΝΟ ΕΝΤΥΠΟ ΥΠΕΥΘΥΝΗΣ ΔΗΛΩΣΗΣ (TEΥΔ)</w:t>
      </w:r>
      <w:bookmarkEnd w:id="2"/>
    </w:p>
    <w:p w:rsidR="00C4652E" w:rsidRDefault="00C4652E" w:rsidP="00C4652E">
      <w:pPr>
        <w:jc w:val="center"/>
      </w:pPr>
      <w:r>
        <w:rPr>
          <w:b/>
          <w:bCs/>
        </w:rPr>
        <w:t xml:space="preserve">ΤΥΠΟΠΟΙΗΜΕΝΟ ΕΝΤΥΠΟ ΥΠΕΥΘΥΝΗΣ ΔΗΛΩΣΗΣ </w:t>
      </w:r>
      <w:r>
        <w:rPr>
          <w:b/>
          <w:bCs/>
          <w:sz w:val="24"/>
          <w:szCs w:val="24"/>
        </w:rPr>
        <w:t>(TEΥΔ)</w:t>
      </w:r>
    </w:p>
    <w:p w:rsidR="00C4652E" w:rsidRDefault="00C4652E" w:rsidP="00C4652E">
      <w:pPr>
        <w:jc w:val="center"/>
      </w:pPr>
      <w:r>
        <w:rPr>
          <w:b/>
          <w:bCs/>
          <w:sz w:val="24"/>
          <w:szCs w:val="24"/>
        </w:rPr>
        <w:t>[άρθρου 79 παρ. 4 ν. 4412/2016 (Α 147)]</w:t>
      </w:r>
    </w:p>
    <w:p w:rsidR="00C4652E" w:rsidRDefault="00C4652E" w:rsidP="00C4652E">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4652E" w:rsidRPr="00580EC3" w:rsidRDefault="00C4652E" w:rsidP="00C4652E">
      <w:pPr>
        <w:jc w:val="center"/>
        <w:rPr>
          <w:b/>
          <w:bCs/>
          <w:u w:val="single"/>
        </w:rPr>
      </w:pPr>
      <w:r w:rsidRPr="00E06A52">
        <w:rPr>
          <w:b/>
          <w:bCs/>
          <w:u w:val="single"/>
        </w:rPr>
        <w:t>Μέρος Ι: Πληροφορίες σχετικά με την αναθέτουσα αρχή/αναθέτοντα φορέα</w:t>
      </w:r>
      <w:r>
        <w:rPr>
          <w:rStyle w:val="13"/>
          <w:b/>
          <w:bCs/>
          <w:u w:val="single"/>
        </w:rPr>
        <w:endnoteReference w:id="1"/>
      </w:r>
    </w:p>
    <w:p w:rsidR="00C4652E" w:rsidRPr="00940AFD" w:rsidRDefault="00C4652E" w:rsidP="00C4652E">
      <w:pPr>
        <w:jc w:val="center"/>
        <w:rPr>
          <w:b/>
          <w:bCs/>
          <w:u w:val="single"/>
        </w:rPr>
      </w:pPr>
      <w:r w:rsidRPr="00E06A52">
        <w:rPr>
          <w:b/>
          <w:bCs/>
          <w:u w:val="single"/>
        </w:rPr>
        <w:t>και τη διαδικασία ανάθεσης</w:t>
      </w:r>
    </w:p>
    <w:p w:rsidR="00C4652E" w:rsidRDefault="00C4652E" w:rsidP="00C4652E">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C4652E" w:rsidRPr="00E45B24" w:rsidTr="00424E77">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C4652E" w:rsidRPr="00E45B24" w:rsidRDefault="00C4652E" w:rsidP="00424E77">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C4652E" w:rsidRPr="00903F9E" w:rsidRDefault="00C4652E" w:rsidP="00424E77">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w:t>
            </w:r>
            <w:r>
              <w:rPr>
                <w:rFonts w:ascii="Calibri" w:hAnsi="Calibri" w:cs="Calibri"/>
                <w:b/>
                <w:iCs/>
              </w:rPr>
              <w:t>ΛΟΓΙΑΣ ΚΑΙ ΕΡΕΥΝΑΣ</w:t>
            </w:r>
          </w:p>
          <w:p w:rsidR="00C4652E" w:rsidRPr="00E45B24" w:rsidRDefault="00C4652E" w:rsidP="00424E77">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C4652E" w:rsidRPr="00547262" w:rsidRDefault="00C4652E" w:rsidP="00424E77">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C4652E" w:rsidRPr="00E45B24" w:rsidRDefault="00C4652E" w:rsidP="00424E77">
            <w:pPr>
              <w:rPr>
                <w:rFonts w:ascii="Calibri" w:hAnsi="Calibri" w:cs="Calibri"/>
              </w:rPr>
            </w:pPr>
            <w:r>
              <w:rPr>
                <w:rFonts w:ascii="Calibri" w:hAnsi="Calibri" w:cs="Calibri"/>
              </w:rPr>
              <w:t xml:space="preserve">- Αρμόδιος για πληροφορίες: </w:t>
            </w:r>
            <w:r>
              <w:t>Χρ. Χουλάκη</w:t>
            </w:r>
          </w:p>
          <w:p w:rsidR="00C4652E" w:rsidRPr="00E45B24" w:rsidRDefault="00C4652E" w:rsidP="00424E77">
            <w:pPr>
              <w:rPr>
                <w:rFonts w:ascii="Calibri" w:hAnsi="Calibri" w:cs="Calibri"/>
              </w:rPr>
            </w:pPr>
            <w:r>
              <w:rPr>
                <w:rFonts w:ascii="Calibri" w:hAnsi="Calibri" w:cs="Calibri"/>
              </w:rPr>
              <w:t xml:space="preserve">- Τηλέφωνο: </w:t>
            </w:r>
            <w:r w:rsidRPr="00E45B24">
              <w:rPr>
                <w:rFonts w:ascii="Calibri" w:hAnsi="Calibri" w:cs="Calibri"/>
              </w:rPr>
              <w:t>+</w:t>
            </w:r>
            <w:r>
              <w:rPr>
                <w:rFonts w:ascii="Calibri" w:hAnsi="Calibri" w:cs="Calibri"/>
              </w:rPr>
              <w:t xml:space="preserve">30 </w:t>
            </w:r>
            <w:r w:rsidRPr="00B00A38">
              <w:rPr>
                <w:rFonts w:ascii="Calibri" w:hAnsi="Calibri" w:cs="Calibri"/>
              </w:rPr>
              <w:t>2810 391</w:t>
            </w:r>
            <w:r>
              <w:rPr>
                <w:rFonts w:ascii="Calibri" w:hAnsi="Calibri" w:cs="Calibri"/>
              </w:rPr>
              <w:t>515</w:t>
            </w:r>
          </w:p>
          <w:p w:rsidR="00C4652E" w:rsidRPr="00E45B24" w:rsidRDefault="00C4652E" w:rsidP="00424E77">
            <w:pPr>
              <w:rPr>
                <w:rFonts w:ascii="Calibri" w:hAnsi="Calibri" w:cs="Calibri"/>
              </w:rPr>
            </w:pPr>
            <w:r w:rsidRPr="00E45B24">
              <w:rPr>
                <w:rFonts w:ascii="Calibri" w:hAnsi="Calibri" w:cs="Calibri"/>
              </w:rPr>
              <w:t>- Ηλ. ταχυδρομείο:</w:t>
            </w:r>
            <w:r>
              <w:t xml:space="preserve"> </w:t>
            </w:r>
            <w:hyperlink r:id="rId9" w:history="1">
              <w:r w:rsidRPr="00F644BD">
                <w:rPr>
                  <w:rStyle w:val="Hyperlink"/>
                  <w:rFonts w:cs="Calibri"/>
                  <w:lang w:val="en-US"/>
                </w:rPr>
                <w:t>procurement</w:t>
              </w:r>
              <w:r w:rsidRPr="00F644BD">
                <w:rPr>
                  <w:rStyle w:val="Hyperlink"/>
                  <w:rFonts w:cs="Calibri"/>
                </w:rPr>
                <w:t>@</w:t>
              </w:r>
              <w:r w:rsidRPr="00F644BD">
                <w:rPr>
                  <w:rStyle w:val="Hyperlink"/>
                  <w:rFonts w:cs="Calibri"/>
                  <w:lang w:val="en-US"/>
                </w:rPr>
                <w:t>admin</w:t>
              </w:r>
              <w:r w:rsidRPr="00F644BD">
                <w:rPr>
                  <w:rStyle w:val="Hyperlink"/>
                  <w:rFonts w:cs="Calibri"/>
                </w:rPr>
                <w:t>.</w:t>
              </w:r>
              <w:r w:rsidRPr="00F644BD">
                <w:rPr>
                  <w:rStyle w:val="Hyperlink"/>
                  <w:rFonts w:cs="Calibri"/>
                  <w:lang w:val="en-US"/>
                </w:rPr>
                <w:t>forth</w:t>
              </w:r>
              <w:r w:rsidRPr="00F644BD">
                <w:rPr>
                  <w:rStyle w:val="Hyperlink"/>
                  <w:rFonts w:cs="Calibri"/>
                </w:rPr>
                <w:t>.gr</w:t>
              </w:r>
            </w:hyperlink>
          </w:p>
          <w:p w:rsidR="00C4652E" w:rsidRPr="00E45B24" w:rsidRDefault="00C4652E" w:rsidP="00424E77">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C4652E" w:rsidRPr="00E45B24" w:rsidTr="00424E77">
        <w:trPr>
          <w:jc w:val="center"/>
        </w:trPr>
        <w:tc>
          <w:tcPr>
            <w:tcW w:w="9071" w:type="dxa"/>
            <w:tcBorders>
              <w:left w:val="single" w:sz="1" w:space="0" w:color="000000"/>
              <w:bottom w:val="single" w:sz="1" w:space="0" w:color="000000"/>
              <w:right w:val="single" w:sz="1" w:space="0" w:color="000000"/>
            </w:tcBorders>
            <w:shd w:val="clear" w:color="auto" w:fill="B2B2B2"/>
          </w:tcPr>
          <w:p w:rsidR="00C4652E" w:rsidRPr="00E45B24" w:rsidRDefault="00C4652E" w:rsidP="00424E77">
            <w:pPr>
              <w:rPr>
                <w:rFonts w:ascii="Calibri" w:hAnsi="Calibri" w:cs="Calibri"/>
              </w:rPr>
            </w:pPr>
            <w:r w:rsidRPr="00E45B24">
              <w:rPr>
                <w:rFonts w:ascii="Calibri" w:hAnsi="Calibri" w:cs="Calibri"/>
                <w:b/>
                <w:bCs/>
              </w:rPr>
              <w:t>Β: Πληροφορίες σχετικά με τη διαδικασία σύναψης σύμβασης</w:t>
            </w:r>
          </w:p>
          <w:p w:rsidR="00C4652E" w:rsidRPr="00582FB2" w:rsidRDefault="00C4652E" w:rsidP="00424E77">
            <w:pPr>
              <w:tabs>
                <w:tab w:val="left" w:pos="1701"/>
              </w:tabs>
              <w:spacing w:before="0"/>
              <w:ind w:right="85"/>
              <w:rPr>
                <w:rFonts w:ascii="Calibri" w:hAnsi="Calibri" w:cs="Calibri"/>
              </w:rPr>
            </w:pPr>
            <w:r w:rsidRPr="00E45B24">
              <w:rPr>
                <w:rFonts w:ascii="Calibri" w:hAnsi="Calibri" w:cs="Calibri"/>
              </w:rPr>
              <w:t>- Τίτλος ή σύντομη περιγραφή της δ</w:t>
            </w:r>
            <w:r>
              <w:rPr>
                <w:rFonts w:ascii="Calibri" w:hAnsi="Calibri" w:cs="Calibri"/>
              </w:rPr>
              <w:t>ημόσιας σύμβασης</w:t>
            </w:r>
            <w:r w:rsidRPr="00E45B24">
              <w:rPr>
                <w:rFonts w:ascii="Calibri" w:hAnsi="Calibri" w:cs="Calibri"/>
              </w:rPr>
              <w:t xml:space="preserve"> </w:t>
            </w:r>
            <w:r w:rsidRPr="00991704">
              <w:rPr>
                <w:rFonts w:ascii="Calibri" w:hAnsi="Calibri" w:cs="Calibri"/>
              </w:rPr>
              <w:t>«</w:t>
            </w:r>
            <w:r w:rsidRPr="007E1F93">
              <w:rPr>
                <w:rFonts w:ascii="Calibri" w:hAnsi="Calibri" w:cs="Calibri"/>
              </w:rPr>
              <w:t>Προμήθεια Φασματοφωτόμετρου</w:t>
            </w:r>
            <w:r>
              <w:rPr>
                <w:rFonts w:ascii="Calibri" w:hAnsi="Calibri" w:cs="Calibri"/>
              </w:rPr>
              <w:t>» του ΙΗΔΛ - ΙΤΕ</w:t>
            </w:r>
          </w:p>
          <w:p w:rsidR="00C4652E" w:rsidRPr="000C0EBF" w:rsidRDefault="00C4652E" w:rsidP="00424E77">
            <w:pPr>
              <w:rPr>
                <w:rFonts w:ascii="Calibri" w:eastAsia="Calibri" w:hAnsi="Calibri" w:cs="Calibri"/>
                <w:sz w:val="24"/>
                <w:szCs w:val="24"/>
              </w:rPr>
            </w:pPr>
            <w:r w:rsidRPr="000C215D">
              <w:rPr>
                <w:rFonts w:cstheme="minorHAnsi"/>
                <w:color w:val="000000"/>
                <w:lang w:eastAsia="el-GR"/>
              </w:rPr>
              <w:t>CPV:</w:t>
            </w:r>
            <w:r w:rsidRPr="000C215D">
              <w:t xml:space="preserve"> </w:t>
            </w:r>
            <w:r w:rsidRPr="000C215D">
              <w:rPr>
                <w:rFonts w:cstheme="minorHAnsi"/>
                <w:color w:val="000000"/>
                <w:lang w:eastAsia="el-GR"/>
              </w:rPr>
              <w:t>38300000-8 (Όργανα μετρήσεων)</w:t>
            </w:r>
          </w:p>
          <w:p w:rsidR="00C4652E" w:rsidRPr="005B5239" w:rsidRDefault="00C4652E" w:rsidP="00424E77">
            <w:r w:rsidRPr="00E45B24">
              <w:rPr>
                <w:rFonts w:cstheme="minorHAnsi"/>
              </w:rPr>
              <w:t xml:space="preserve">- Κωδικός στο </w:t>
            </w:r>
            <w:r w:rsidRPr="00512A9D">
              <w:rPr>
                <w:rFonts w:cstheme="minorHAnsi"/>
              </w:rPr>
              <w:t>ΚΗΜΔΗΣ</w:t>
            </w:r>
            <w:r>
              <w:t xml:space="preserve">: ΑΔΑΜ έγκρισης </w:t>
            </w:r>
            <w:r w:rsidRPr="000C215D">
              <w:t>18REQ004161295</w:t>
            </w:r>
          </w:p>
          <w:p w:rsidR="00C4652E" w:rsidRPr="00E45B24" w:rsidRDefault="00C4652E" w:rsidP="00424E77">
            <w:pPr>
              <w:rPr>
                <w:rFonts w:ascii="Calibri" w:hAnsi="Calibri" w:cs="Calibri"/>
              </w:rPr>
            </w:pPr>
            <w:r w:rsidRPr="00E45B24">
              <w:rPr>
                <w:rFonts w:ascii="Calibri" w:hAnsi="Calibri" w:cs="Calibri"/>
              </w:rPr>
              <w:t xml:space="preserve">- Η σύμβαση αναφέρεται σε </w:t>
            </w:r>
            <w:r>
              <w:rPr>
                <w:rFonts w:ascii="Calibri" w:hAnsi="Calibri" w:cs="Calibri"/>
              </w:rPr>
              <w:t>προμήθειες</w:t>
            </w:r>
          </w:p>
          <w:p w:rsidR="00C4652E" w:rsidRPr="00E45B24" w:rsidRDefault="00C4652E" w:rsidP="00424E77">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r w:rsidRPr="00393E85">
              <w:rPr>
                <w:rFonts w:cstheme="minorHAnsi"/>
              </w:rPr>
              <w:t>ΙΗΔΛ 2018 ΣΥΝ 7</w:t>
            </w:r>
          </w:p>
        </w:tc>
      </w:tr>
    </w:tbl>
    <w:p w:rsidR="00C4652E" w:rsidRDefault="00C4652E" w:rsidP="00C4652E"/>
    <w:p w:rsidR="00C4652E" w:rsidRPr="00326039" w:rsidRDefault="00C4652E" w:rsidP="00C4652E">
      <w:pPr>
        <w:shd w:val="clear" w:color="auto" w:fill="B2B2B2"/>
      </w:pPr>
      <w:r>
        <w:t>ΟΛΕΣ ΟΙ ΥΠΟΛΟΙΠΕΣ ΠΛΗΡΟΦΟΡΙΕΣ ΣΕ ΚΑΘΕ ΕΝΟΤΗΤΑ ΤΟΥ ΤΕΥΔ ΘΑ ΠΡΕΠΕΙ ΝΑ ΣΥΜΠΛΗΡΩΘΟΥΝ ΑΠΟ ΤΟΝ ΟΙΚΟΝΟΜΙΚΟ ΦΟΡΕΑ</w:t>
      </w:r>
    </w:p>
    <w:p w:rsidR="00C4652E" w:rsidRPr="00BE4534" w:rsidRDefault="00C4652E" w:rsidP="00C4652E">
      <w:pPr>
        <w:pageBreakBefore/>
        <w:jc w:val="center"/>
      </w:pPr>
      <w:r w:rsidRPr="00BE4534">
        <w:rPr>
          <w:b/>
          <w:bCs/>
          <w:u w:val="single"/>
        </w:rPr>
        <w:lastRenderedPageBreak/>
        <w:t>Μέρος II: Πληροφορίες σχετικά με τον οικονομικό φορέα</w:t>
      </w:r>
    </w:p>
    <w:p w:rsidR="00C4652E" w:rsidRDefault="00C4652E" w:rsidP="00C4652E">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   ]</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Αριθμός φορολογικού μητρώου (ΑΦΜ):</w:t>
            </w:r>
          </w:p>
          <w:p w:rsidR="00C4652E" w:rsidRDefault="00C4652E" w:rsidP="00424E7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   ]</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tc>
      </w:tr>
      <w:tr w:rsidR="00C4652E" w:rsidTr="00424E77">
        <w:trPr>
          <w:trHeight w:val="1533"/>
        </w:trPr>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pPr>
              <w:shd w:val="clear" w:color="auto" w:fill="FFFFFF"/>
            </w:pPr>
            <w:r>
              <w:t>Αρμόδιος ή αρμόδιοι</w:t>
            </w:r>
            <w:r>
              <w:rPr>
                <w:rStyle w:val="a"/>
              </w:rPr>
              <w:endnoteReference w:id="2"/>
            </w:r>
            <w:r>
              <w:rPr>
                <w:rStyle w:val="a"/>
              </w:rPr>
              <w:t xml:space="preserve"> </w:t>
            </w:r>
            <w:r>
              <w:t>:</w:t>
            </w:r>
          </w:p>
          <w:p w:rsidR="00C4652E" w:rsidRDefault="00C4652E" w:rsidP="00424E77">
            <w:r>
              <w:t>Τηλέφωνο:</w:t>
            </w:r>
          </w:p>
          <w:p w:rsidR="00C4652E" w:rsidRDefault="00C4652E" w:rsidP="00424E77">
            <w:r>
              <w:t>Ηλ. ταχυδρομείο:</w:t>
            </w:r>
          </w:p>
          <w:p w:rsidR="00C4652E" w:rsidRDefault="00C4652E" w:rsidP="00424E77">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p w:rsidR="00C4652E" w:rsidRDefault="00C4652E" w:rsidP="00424E77">
            <w:r>
              <w:t>[……]</w:t>
            </w:r>
          </w:p>
          <w:p w:rsidR="00C4652E" w:rsidRDefault="00C4652E" w:rsidP="00424E77">
            <w:r>
              <w:t>[……]</w:t>
            </w:r>
          </w:p>
          <w:p w:rsidR="00C4652E" w:rsidRDefault="00C4652E" w:rsidP="00424E77">
            <w:r>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bCs/>
                <w:i/>
                <w:iCs/>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snapToGrid w:val="0"/>
            </w:pPr>
          </w:p>
        </w:tc>
      </w:tr>
      <w:tr w:rsidR="00C4652E" w:rsidRPr="00BE4534" w:rsidTr="00424E77">
        <w:tc>
          <w:tcPr>
            <w:tcW w:w="4479" w:type="dxa"/>
            <w:tcBorders>
              <w:left w:val="single" w:sz="4" w:space="0" w:color="000000"/>
              <w:bottom w:val="single" w:sz="4" w:space="0" w:color="000000"/>
            </w:tcBorders>
            <w:shd w:val="clear" w:color="auto" w:fill="auto"/>
          </w:tcPr>
          <w:p w:rsidR="00C4652E" w:rsidRPr="00BE4534" w:rsidRDefault="00C4652E" w:rsidP="00424E77">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4652E" w:rsidRPr="00BE4534" w:rsidRDefault="00C4652E" w:rsidP="00424E77">
            <w:r w:rsidRPr="00BE4534">
              <w:t>[] Ναι [] Όχι [] Άνευ αντικειμένου</w:t>
            </w:r>
          </w:p>
          <w:p w:rsidR="00C4652E" w:rsidRPr="00BE4534" w:rsidRDefault="00C4652E" w:rsidP="00424E77"/>
          <w:p w:rsidR="00C4652E" w:rsidRPr="00BE4534" w:rsidRDefault="00C4652E" w:rsidP="00424E77"/>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Pr="00BE4534" w:rsidRDefault="00C4652E" w:rsidP="00424E77">
            <w:r w:rsidRPr="00BE4534">
              <w:rPr>
                <w:b/>
              </w:rPr>
              <w:t>Εάν ναι</w:t>
            </w:r>
            <w:r w:rsidRPr="00BE4534">
              <w:t>:</w:t>
            </w:r>
          </w:p>
          <w:p w:rsidR="00C4652E" w:rsidRPr="00BE4534" w:rsidRDefault="00C4652E" w:rsidP="00424E77">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4652E" w:rsidRPr="00BE4534" w:rsidRDefault="00C4652E" w:rsidP="00424E77">
            <w:r w:rsidRPr="00BE4534">
              <w:t>α) Αναφέρετε την ονομασία του καταλόγου ή του πιστοποιητικού και τον σχετικό αριθμό εγγραφής ή πιστοποίησης, κατά περίπτωση:</w:t>
            </w:r>
          </w:p>
          <w:p w:rsidR="00C4652E" w:rsidRPr="00BE4534" w:rsidRDefault="00C4652E" w:rsidP="00424E77">
            <w:r w:rsidRPr="00BE4534">
              <w:t>β) Εάν το πιστοποιητικό εγγραφής ή η πιστοποίηση διατίθεται ηλεκτρονικά, αναφέρετε:</w:t>
            </w:r>
          </w:p>
          <w:p w:rsidR="00C4652E" w:rsidRPr="00BE4534" w:rsidRDefault="00C4652E" w:rsidP="00424E77">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rsidR="00C4652E" w:rsidRPr="00BE4534" w:rsidRDefault="00C4652E" w:rsidP="00424E77">
            <w:r w:rsidRPr="00BE4534">
              <w:t>δ) Η εγγραφή ή η πιστοποίηση καλύπτει όλα τα απαιτούμενα κριτήρια επιλογής;</w:t>
            </w:r>
          </w:p>
          <w:p w:rsidR="00C4652E" w:rsidRPr="00BE4534" w:rsidRDefault="00C4652E" w:rsidP="00424E77">
            <w:r w:rsidRPr="00BE4534">
              <w:rPr>
                <w:b/>
              </w:rPr>
              <w:lastRenderedPageBreak/>
              <w:t>Εάν όχι:</w:t>
            </w:r>
          </w:p>
          <w:p w:rsidR="00C4652E" w:rsidRPr="00BE4534" w:rsidRDefault="00C4652E" w:rsidP="00424E77">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rsidR="00C4652E" w:rsidRPr="00BE4534" w:rsidRDefault="00C4652E" w:rsidP="00424E77">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4652E" w:rsidRPr="00BE4534" w:rsidRDefault="00C4652E" w:rsidP="00424E77">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Pr="00BE4534" w:rsidRDefault="00C4652E" w:rsidP="00424E77">
            <w:pPr>
              <w:snapToGrid w:val="0"/>
            </w:pPr>
          </w:p>
          <w:p w:rsidR="00C4652E" w:rsidRPr="00BE4534" w:rsidRDefault="00C4652E" w:rsidP="00424E77"/>
          <w:p w:rsidR="00C4652E" w:rsidRPr="00BE4534" w:rsidRDefault="00C4652E" w:rsidP="00424E77"/>
          <w:p w:rsidR="00C4652E" w:rsidRPr="00BE4534" w:rsidRDefault="00C4652E" w:rsidP="00424E77"/>
          <w:p w:rsidR="00C4652E" w:rsidRPr="00BE4534" w:rsidRDefault="00C4652E" w:rsidP="00424E77"/>
          <w:p w:rsidR="00C4652E" w:rsidRPr="00BE4534" w:rsidRDefault="00C4652E" w:rsidP="00424E77"/>
          <w:p w:rsidR="00C4652E" w:rsidRPr="00BE4534" w:rsidRDefault="00C4652E" w:rsidP="00424E77">
            <w:r w:rsidRPr="00BE4534">
              <w:t>α) [……]</w:t>
            </w:r>
          </w:p>
          <w:p w:rsidR="00C4652E" w:rsidRPr="00BE4534" w:rsidRDefault="00C4652E" w:rsidP="00424E77"/>
          <w:p w:rsidR="00C4652E" w:rsidRPr="00BE4534" w:rsidRDefault="00C4652E" w:rsidP="00424E77">
            <w:r w:rsidRPr="00BE4534">
              <w:rPr>
                <w:i/>
              </w:rPr>
              <w:t>β) (διαδικτυακή διεύθυνση, αρχή ή φορέας έκδοσης, επακριβή στοιχεία αναφοράς των εγγράφων):[……][……][……][……]</w:t>
            </w:r>
          </w:p>
          <w:p w:rsidR="00C4652E" w:rsidRPr="00BE4534" w:rsidRDefault="00C4652E" w:rsidP="00424E77">
            <w:r w:rsidRPr="00BE4534">
              <w:t>γ) [……]</w:t>
            </w:r>
          </w:p>
          <w:p w:rsidR="00C4652E" w:rsidRPr="00BE4534" w:rsidRDefault="00C4652E" w:rsidP="00424E77"/>
          <w:p w:rsidR="00C4652E" w:rsidRPr="00BE4534" w:rsidRDefault="00C4652E" w:rsidP="00424E77"/>
          <w:p w:rsidR="00C4652E" w:rsidRPr="00BE4534" w:rsidRDefault="00C4652E" w:rsidP="00424E77">
            <w:r w:rsidRPr="00BE4534">
              <w:t>δ) [] Ναι [] Όχι</w:t>
            </w:r>
          </w:p>
          <w:p w:rsidR="00C4652E" w:rsidRPr="00BE4534" w:rsidRDefault="00C4652E" w:rsidP="00424E77"/>
          <w:p w:rsidR="00C4652E" w:rsidRPr="00BE4534" w:rsidRDefault="00C4652E" w:rsidP="00424E77"/>
          <w:p w:rsidR="00C4652E" w:rsidRPr="00BE4534" w:rsidRDefault="00C4652E" w:rsidP="00424E77"/>
          <w:p w:rsidR="00C4652E" w:rsidRPr="00BE4534" w:rsidRDefault="00C4652E" w:rsidP="00424E77"/>
          <w:p w:rsidR="00C4652E" w:rsidRPr="00BE4534" w:rsidRDefault="00C4652E" w:rsidP="00424E77"/>
          <w:p w:rsidR="00C4652E" w:rsidRPr="00BE4534" w:rsidRDefault="00C4652E" w:rsidP="00424E77"/>
          <w:p w:rsidR="00C4652E" w:rsidRPr="00BE4534" w:rsidRDefault="00C4652E" w:rsidP="00424E77">
            <w:r w:rsidRPr="00BE4534">
              <w:t>ε) [] Ναι [] Όχι</w:t>
            </w:r>
          </w:p>
          <w:p w:rsidR="00C4652E" w:rsidRPr="00BE4534" w:rsidRDefault="00C4652E" w:rsidP="00424E77"/>
          <w:p w:rsidR="00C4652E" w:rsidRPr="00BE4534" w:rsidRDefault="00C4652E" w:rsidP="00424E77"/>
          <w:p w:rsidR="00C4652E" w:rsidRPr="00BE4534" w:rsidRDefault="00C4652E" w:rsidP="00424E77"/>
          <w:p w:rsidR="00C4652E" w:rsidRPr="00BE4534" w:rsidRDefault="00C4652E" w:rsidP="00424E77">
            <w:pPr>
              <w:rPr>
                <w:i/>
              </w:rPr>
            </w:pPr>
          </w:p>
          <w:p w:rsidR="00C4652E" w:rsidRPr="00BE4534" w:rsidRDefault="00C4652E" w:rsidP="00424E77">
            <w:pPr>
              <w:rPr>
                <w:i/>
              </w:rPr>
            </w:pPr>
          </w:p>
          <w:p w:rsidR="00C4652E" w:rsidRPr="00BE4534" w:rsidRDefault="00C4652E" w:rsidP="00424E77">
            <w:pPr>
              <w:rPr>
                <w:i/>
              </w:rPr>
            </w:pPr>
          </w:p>
          <w:p w:rsidR="00C4652E" w:rsidRPr="00BE4534" w:rsidRDefault="00C4652E" w:rsidP="00424E77">
            <w:pPr>
              <w:rPr>
                <w:i/>
              </w:rPr>
            </w:pPr>
          </w:p>
          <w:p w:rsidR="00C4652E" w:rsidRPr="00BE4534" w:rsidRDefault="00C4652E" w:rsidP="00424E77">
            <w:pPr>
              <w:rPr>
                <w:i/>
              </w:rPr>
            </w:pPr>
          </w:p>
          <w:p w:rsidR="00C4652E" w:rsidRPr="00BE4534" w:rsidRDefault="00C4652E" w:rsidP="00424E77">
            <w:r w:rsidRPr="00BE4534">
              <w:rPr>
                <w:i/>
              </w:rPr>
              <w:t>(διαδικτυακή διεύθυνση, αρχή ή φορέας έκδοσης, επακριβή στοιχεία αναφοράς των εγγράφων):</w:t>
            </w:r>
          </w:p>
          <w:p w:rsidR="00C4652E" w:rsidRDefault="00C4652E" w:rsidP="00424E77">
            <w:r w:rsidRPr="00BE4534">
              <w:rPr>
                <w:i/>
              </w:rPr>
              <w:t>[……][……][……][……]</w:t>
            </w:r>
          </w:p>
        </w:tc>
      </w:tr>
      <w:tr w:rsidR="00C4652E" w:rsidTr="00424E77">
        <w:tc>
          <w:tcPr>
            <w:tcW w:w="4479" w:type="dxa"/>
            <w:tcBorders>
              <w:left w:val="single" w:sz="4" w:space="0" w:color="000000"/>
              <w:bottom w:val="single" w:sz="4" w:space="0" w:color="000000"/>
            </w:tcBorders>
            <w:shd w:val="clear" w:color="auto" w:fill="auto"/>
          </w:tcPr>
          <w:p w:rsidR="00C4652E" w:rsidRDefault="00C4652E" w:rsidP="00424E77">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4652E" w:rsidRDefault="00C4652E" w:rsidP="00424E77">
            <w:r>
              <w:rPr>
                <w:b/>
                <w:bCs/>
                <w:i/>
                <w:iCs/>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 Ναι [] Όχι</w:t>
            </w:r>
          </w:p>
        </w:tc>
      </w:tr>
      <w:tr w:rsidR="00C4652E" w:rsidTr="00424E7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4652E" w:rsidRDefault="00C4652E" w:rsidP="00424E77">
            <w:r>
              <w:rPr>
                <w:b/>
                <w:i/>
              </w:rPr>
              <w:t>Εάν ναι</w:t>
            </w:r>
            <w:r>
              <w:rPr>
                <w:i/>
              </w:rPr>
              <w:t>, μεριμνήστε για την υποβολή χωριστού εντύπου ΤΕΥΔ από τους άλλους εμπλεκόμενους οικονομικούς φορείς.</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rPr>
              <w:t>Εάν ναι</w:t>
            </w:r>
            <w:r>
              <w:t>:</w:t>
            </w:r>
          </w:p>
          <w:p w:rsidR="00C4652E" w:rsidRDefault="00C4652E" w:rsidP="00424E77">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4652E" w:rsidRDefault="00C4652E" w:rsidP="00424E77">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4652E" w:rsidRDefault="00C4652E" w:rsidP="00424E77">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snapToGrid w:val="0"/>
            </w:pPr>
          </w:p>
          <w:p w:rsidR="00C4652E" w:rsidRDefault="00C4652E" w:rsidP="00424E77">
            <w:r>
              <w:t>α) [……]</w:t>
            </w:r>
          </w:p>
          <w:p w:rsidR="00C4652E" w:rsidRDefault="00C4652E" w:rsidP="00424E77"/>
          <w:p w:rsidR="00C4652E" w:rsidRDefault="00C4652E" w:rsidP="00424E77"/>
          <w:p w:rsidR="00C4652E" w:rsidRDefault="00C4652E" w:rsidP="00424E77"/>
          <w:p w:rsidR="00C4652E" w:rsidRDefault="00C4652E" w:rsidP="00424E77">
            <w:r>
              <w:t>β) [……]</w:t>
            </w:r>
          </w:p>
          <w:p w:rsidR="00C4652E" w:rsidRDefault="00C4652E" w:rsidP="00424E77"/>
          <w:p w:rsidR="00C4652E" w:rsidRDefault="00C4652E" w:rsidP="00424E77"/>
          <w:p w:rsidR="00C4652E" w:rsidRDefault="00C4652E" w:rsidP="00424E77">
            <w:r>
              <w:t>γ) [……]</w:t>
            </w:r>
          </w:p>
        </w:tc>
      </w:tr>
    </w:tbl>
    <w:p w:rsidR="00C4652E" w:rsidRDefault="00C4652E" w:rsidP="00C4652E">
      <w:pPr>
        <w:pageBreakBefore/>
        <w:jc w:val="center"/>
      </w:pPr>
      <w:r>
        <w:rPr>
          <w:b/>
          <w:bCs/>
        </w:rPr>
        <w:lastRenderedPageBreak/>
        <w:t>Β: Πληροφορίες σχετικά με τους νόμιμους εκπροσώπους του οικονομικού φορέα</w:t>
      </w:r>
    </w:p>
    <w:p w:rsidR="00C4652E" w:rsidRDefault="00C4652E" w:rsidP="00C4652E">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Ονοματεπώνυμο</w:t>
            </w:r>
          </w:p>
          <w:p w:rsidR="00C4652E" w:rsidRDefault="00C4652E" w:rsidP="00424E77">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p w:rsidR="00C4652E" w:rsidRDefault="00C4652E" w:rsidP="00424E77">
            <w:r>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tc>
      </w:tr>
    </w:tbl>
    <w:p w:rsidR="00C4652E" w:rsidRPr="00AD6BED" w:rsidRDefault="00C4652E" w:rsidP="00C4652E"/>
    <w:p w:rsidR="00C4652E" w:rsidRDefault="00C4652E" w:rsidP="00C4652E">
      <w:pPr>
        <w:pageBreakBefore/>
        <w:ind w:left="850"/>
        <w:jc w:val="center"/>
      </w:pPr>
      <w:r>
        <w:rPr>
          <w:b/>
          <w:bCs/>
        </w:rPr>
        <w:lastRenderedPageBreak/>
        <w:t>Γ: Πληροφορίες σχετικά με τη στήριξη στις ικανότητες άλλων ΦΟΡΕΩΝ</w:t>
      </w:r>
      <w:r>
        <w:rPr>
          <w:rStyle w:val="13"/>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C4652E" w:rsidTr="00424E77">
        <w:trPr>
          <w:trHeight w:val="343"/>
        </w:trPr>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[]Ναι []Όχι</w:t>
            </w:r>
          </w:p>
        </w:tc>
      </w:tr>
    </w:tbl>
    <w:p w:rsidR="00C4652E" w:rsidRDefault="00C4652E" w:rsidP="00C4652E">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4652E" w:rsidRDefault="00C4652E" w:rsidP="00C4652E">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4652E" w:rsidRDefault="00C4652E" w:rsidP="00C4652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4652E" w:rsidRDefault="00C4652E" w:rsidP="00C4652E">
      <w:pPr>
        <w:jc w:val="center"/>
      </w:pPr>
    </w:p>
    <w:p w:rsidR="00C4652E" w:rsidRDefault="00C4652E" w:rsidP="00C4652E">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4652E" w:rsidRDefault="00C4652E" w:rsidP="00C4652E">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[]Ναι []Όχι</w:t>
            </w:r>
          </w:p>
          <w:p w:rsidR="00C4652E" w:rsidRDefault="00C4652E" w:rsidP="00424E77"/>
          <w:p w:rsidR="00C4652E" w:rsidRDefault="00C4652E" w:rsidP="00424E77">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4652E" w:rsidRDefault="00C4652E" w:rsidP="00424E77">
            <w:r>
              <w:t>[…]</w:t>
            </w:r>
          </w:p>
        </w:tc>
      </w:tr>
    </w:tbl>
    <w:p w:rsidR="00C4652E" w:rsidRDefault="00C4652E" w:rsidP="00C4652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4652E" w:rsidRDefault="00C4652E" w:rsidP="00C4652E">
      <w:pPr>
        <w:pageBreakBefore/>
        <w:jc w:val="center"/>
      </w:pPr>
      <w:r w:rsidRPr="00BE4534">
        <w:rPr>
          <w:b/>
          <w:bCs/>
          <w:u w:val="single"/>
        </w:rPr>
        <w:lastRenderedPageBreak/>
        <w:t>Μέρος III: Λόγοι αποκλεισμού</w:t>
      </w:r>
    </w:p>
    <w:p w:rsidR="00C4652E" w:rsidRDefault="00C4652E" w:rsidP="00C4652E">
      <w:pPr>
        <w:jc w:val="center"/>
      </w:pPr>
      <w:r>
        <w:rPr>
          <w:b/>
          <w:bCs/>
          <w:color w:val="000000"/>
        </w:rPr>
        <w:t>Α: Λόγοι αποκλεισμού που σχετίζονται με ποινικές καταδίκες</w:t>
      </w:r>
      <w:r>
        <w:rPr>
          <w:rStyle w:val="13"/>
          <w:color w:val="000000"/>
        </w:rPr>
        <w:endnoteReference w:id="7"/>
      </w:r>
    </w:p>
    <w:p w:rsidR="00C4652E" w:rsidRDefault="00C4652E" w:rsidP="00C4652E">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rsidR="00C4652E" w:rsidRDefault="00C4652E" w:rsidP="00C4652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rsidR="00C4652E" w:rsidRDefault="00C4652E" w:rsidP="00C4652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3"/>
          <w:color w:val="000000"/>
        </w:rPr>
        <w:endnoteReference w:id="9"/>
      </w:r>
      <w:r>
        <w:rPr>
          <w:color w:val="000000"/>
          <w:vertAlign w:val="superscript"/>
        </w:rPr>
        <w:t>,</w:t>
      </w:r>
      <w:r>
        <w:rPr>
          <w:rStyle w:val="a"/>
          <w:color w:val="000000"/>
        </w:rPr>
        <w:endnoteReference w:id="10"/>
      </w:r>
      <w:r>
        <w:rPr>
          <w:color w:val="000000"/>
        </w:rPr>
        <w:t>·</w:t>
      </w:r>
    </w:p>
    <w:p w:rsidR="00C4652E" w:rsidRDefault="00C4652E" w:rsidP="00C4652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rsidR="00C4652E" w:rsidRDefault="00C4652E" w:rsidP="00C4652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rsidR="00C4652E" w:rsidRDefault="00C4652E" w:rsidP="00C4652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rsidR="00C4652E" w:rsidRDefault="00C4652E" w:rsidP="00C4652E">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C4652E" w:rsidTr="00424E77">
        <w:trPr>
          <w:trHeight w:val="855"/>
        </w:trPr>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snapToGrid w:val="0"/>
            </w:pPr>
            <w:r>
              <w:rPr>
                <w:b/>
                <w:bCs/>
                <w:i/>
                <w:iCs/>
              </w:rPr>
              <w:t>Απάντηση:</w:t>
            </w:r>
          </w:p>
        </w:tc>
      </w:tr>
      <w:tr w:rsidR="00C4652E" w:rsidTr="00424E77">
        <w:tc>
          <w:tcPr>
            <w:tcW w:w="4479" w:type="dxa"/>
            <w:tcBorders>
              <w:left w:val="single" w:sz="4" w:space="0" w:color="000000"/>
              <w:bottom w:val="single" w:sz="4" w:space="0" w:color="000000"/>
            </w:tcBorders>
            <w:shd w:val="clear" w:color="auto" w:fill="auto"/>
          </w:tcPr>
          <w:p w:rsidR="00C4652E" w:rsidRDefault="00C4652E" w:rsidP="00424E77">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3"/>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4652E" w:rsidRDefault="00C4652E" w:rsidP="00424E77">
            <w:r>
              <w:t>[] Ναι [] Όχι</w:t>
            </w: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pPr>
              <w:rPr>
                <w:i/>
              </w:rPr>
            </w:pPr>
          </w:p>
          <w:p w:rsidR="00C4652E" w:rsidRDefault="00C4652E" w:rsidP="00424E77">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652E" w:rsidRDefault="00C4652E" w:rsidP="00424E77">
            <w:pPr>
              <w:rPr>
                <w:b/>
              </w:rPr>
            </w:pPr>
            <w:r>
              <w:rPr>
                <w:i/>
              </w:rPr>
              <w:t>[……][……][……][……]</w:t>
            </w:r>
            <w:r>
              <w:rPr>
                <w:rStyle w:val="a"/>
              </w:rPr>
              <w:endnoteReference w:id="16"/>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rPr>
              <w:t>Εάν ναι</w:t>
            </w:r>
            <w:r>
              <w:t>, αναφέρετε</w:t>
            </w:r>
            <w:r>
              <w:rPr>
                <w:rStyle w:val="a"/>
              </w:rPr>
              <w:endnoteReference w:id="17"/>
            </w:r>
            <w:r>
              <w:t>:</w:t>
            </w:r>
          </w:p>
          <w:p w:rsidR="00C4652E" w:rsidRDefault="00C4652E" w:rsidP="00424E77">
            <w:r>
              <w:t>α) Ημερομηνία της καταδικαστικής απόφασης προσδιορίζοντας ποιο από τα σημεία 1 έως 6 αφορά και τον λόγο ή τους λόγους της καταδίκης,</w:t>
            </w:r>
          </w:p>
          <w:p w:rsidR="00C4652E" w:rsidRDefault="00C4652E" w:rsidP="00424E77">
            <w:pPr>
              <w:jc w:val="left"/>
            </w:pPr>
            <w:r>
              <w:t>β) Προσδιορίστε ποιος έχει καταδικαστεί [ ]·</w:t>
            </w:r>
          </w:p>
          <w:p w:rsidR="00C4652E" w:rsidRDefault="00C4652E" w:rsidP="00424E77">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snapToGrid w:val="0"/>
              <w:jc w:val="left"/>
            </w:pPr>
          </w:p>
          <w:p w:rsidR="00C4652E" w:rsidRDefault="00C4652E" w:rsidP="00424E77">
            <w:pPr>
              <w:jc w:val="left"/>
            </w:pPr>
            <w:r>
              <w:t xml:space="preserve">α) Ημερομηνία:[   ], </w:t>
            </w:r>
          </w:p>
          <w:p w:rsidR="00C4652E" w:rsidRDefault="00C4652E" w:rsidP="00424E77">
            <w:pPr>
              <w:jc w:val="left"/>
            </w:pPr>
            <w:r>
              <w:t xml:space="preserve">σημείο-(-α): [   ], </w:t>
            </w:r>
          </w:p>
          <w:p w:rsidR="00C4652E" w:rsidRDefault="00C4652E" w:rsidP="00424E77">
            <w:pPr>
              <w:jc w:val="left"/>
            </w:pPr>
            <w:r>
              <w:t>λόγος(-οι):[   ]</w:t>
            </w:r>
          </w:p>
          <w:p w:rsidR="00C4652E" w:rsidRDefault="00C4652E" w:rsidP="00424E77">
            <w:pPr>
              <w:jc w:val="left"/>
            </w:pPr>
          </w:p>
          <w:p w:rsidR="00C4652E" w:rsidRDefault="00C4652E" w:rsidP="00424E77">
            <w:pPr>
              <w:jc w:val="left"/>
            </w:pPr>
            <w:r>
              <w:t>β) [……]</w:t>
            </w:r>
          </w:p>
          <w:p w:rsidR="00C4652E" w:rsidRDefault="00C4652E" w:rsidP="00424E77">
            <w:pPr>
              <w:jc w:val="left"/>
            </w:pPr>
            <w:r>
              <w:lastRenderedPageBreak/>
              <w:t>γ) Διάρκεια της περιόδου αποκλεισμού [……] και σχετικό(-ά) σημείο(-α) [   ]</w:t>
            </w:r>
          </w:p>
          <w:p w:rsidR="00C4652E" w:rsidRDefault="00C4652E" w:rsidP="00424E77">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4652E" w:rsidRDefault="00C4652E" w:rsidP="00424E77">
            <w:r>
              <w:rPr>
                <w:i/>
              </w:rPr>
              <w:t>[……][……][……][……]</w:t>
            </w:r>
            <w:r>
              <w:rPr>
                <w:rStyle w:val="a"/>
              </w:rPr>
              <w:endnoteReference w:id="18"/>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 xml:space="preserve">[] Ναι [] Όχι </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w:t>
            </w:r>
          </w:p>
        </w:tc>
      </w:tr>
    </w:tbl>
    <w:p w:rsidR="00C4652E" w:rsidRDefault="00C4652E" w:rsidP="00C4652E">
      <w:pPr>
        <w:pStyle w:val="SectionTitle"/>
      </w:pPr>
    </w:p>
    <w:p w:rsidR="00C4652E" w:rsidRDefault="00C4652E" w:rsidP="00C4652E">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4652E" w:rsidTr="00424E7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4652E" w:rsidRDefault="00C4652E" w:rsidP="00424E7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3"/>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 xml:space="preserve">[] Ναι [] Όχι </w:t>
            </w:r>
          </w:p>
        </w:tc>
      </w:tr>
      <w:tr w:rsidR="00C4652E" w:rsidTr="00424E7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4652E" w:rsidRDefault="00C4652E" w:rsidP="00424E77">
            <w:pPr>
              <w:snapToGrid w:val="0"/>
            </w:pPr>
          </w:p>
          <w:p w:rsidR="00C4652E" w:rsidRDefault="00C4652E" w:rsidP="00424E77">
            <w:pPr>
              <w:snapToGrid w:val="0"/>
            </w:pPr>
          </w:p>
          <w:p w:rsidR="00C4652E" w:rsidRDefault="00C4652E" w:rsidP="00424E77">
            <w:pPr>
              <w:snapToGrid w:val="0"/>
            </w:pPr>
          </w:p>
          <w:p w:rsidR="00C4652E" w:rsidRDefault="00C4652E" w:rsidP="00424E77">
            <w:pPr>
              <w:snapToGrid w:val="0"/>
            </w:pPr>
            <w:r>
              <w:t xml:space="preserve">Εάν όχι αναφέρετε: </w:t>
            </w:r>
          </w:p>
          <w:p w:rsidR="00C4652E" w:rsidRDefault="00C4652E" w:rsidP="00424E77">
            <w:pPr>
              <w:snapToGrid w:val="0"/>
            </w:pPr>
            <w:r>
              <w:t>α) Χώρα ή κράτος μέλος για το οποίο πρόκειται:</w:t>
            </w:r>
          </w:p>
          <w:p w:rsidR="00C4652E" w:rsidRDefault="00C4652E" w:rsidP="00424E77">
            <w:pPr>
              <w:snapToGrid w:val="0"/>
            </w:pPr>
            <w:r>
              <w:t>β) Ποιο είναι το σχετικό ποσό;</w:t>
            </w:r>
          </w:p>
          <w:p w:rsidR="00C4652E" w:rsidRDefault="00C4652E" w:rsidP="00424E77">
            <w:pPr>
              <w:snapToGrid w:val="0"/>
            </w:pPr>
            <w:r>
              <w:t>γ)Πως διαπιστώθηκε η αθέτηση των υποχρεώσεων;</w:t>
            </w:r>
          </w:p>
          <w:p w:rsidR="00C4652E" w:rsidRDefault="00C4652E" w:rsidP="00424E77">
            <w:pPr>
              <w:snapToGrid w:val="0"/>
            </w:pPr>
            <w:r>
              <w:t>1) Μέσω δικαστικής ή διοικητικής απόφασης;</w:t>
            </w:r>
          </w:p>
          <w:p w:rsidR="00C4652E" w:rsidRDefault="00C4652E" w:rsidP="00424E77">
            <w:pPr>
              <w:snapToGrid w:val="0"/>
            </w:pPr>
            <w:r>
              <w:rPr>
                <w:b/>
              </w:rPr>
              <w:t xml:space="preserve">- </w:t>
            </w:r>
            <w:r>
              <w:t>Η εν λόγω απόφαση είναι τελεσίδικη και δεσμευτική;</w:t>
            </w:r>
          </w:p>
          <w:p w:rsidR="00C4652E" w:rsidRDefault="00C4652E" w:rsidP="00424E77">
            <w:pPr>
              <w:snapToGrid w:val="0"/>
            </w:pPr>
            <w:r>
              <w:t>- Αναφέρατε την ημερομηνία καταδίκης ή έκδοσης απόφασης</w:t>
            </w:r>
          </w:p>
          <w:p w:rsidR="00C4652E" w:rsidRDefault="00C4652E" w:rsidP="00424E77">
            <w:pPr>
              <w:snapToGrid w:val="0"/>
            </w:pPr>
            <w:r>
              <w:t>- Σε περίπτωση καταδικαστικής απόφασης, εφόσον ορίζεται απευθείας σε αυτήν, τη διάρκεια της περιόδου αποκλεισμού:</w:t>
            </w:r>
          </w:p>
          <w:p w:rsidR="00C4652E" w:rsidRDefault="00C4652E" w:rsidP="00424E77">
            <w:pPr>
              <w:snapToGrid w:val="0"/>
              <w:jc w:val="left"/>
            </w:pPr>
            <w:r>
              <w:t>2) Με άλλα μέσα; Διευκρινίστε:</w:t>
            </w:r>
          </w:p>
          <w:p w:rsidR="00C4652E" w:rsidRDefault="00C4652E" w:rsidP="00424E77">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Pr>
              <w:endnoteReference w:id="22"/>
            </w:r>
          </w:p>
        </w:tc>
        <w:tc>
          <w:tcPr>
            <w:tcW w:w="2247" w:type="dxa"/>
            <w:tcBorders>
              <w:top w:val="single" w:sz="4" w:space="0" w:color="000000"/>
              <w:left w:val="single" w:sz="4" w:space="0" w:color="000000"/>
              <w:bottom w:val="single" w:sz="4" w:space="0" w:color="000000"/>
            </w:tcBorders>
            <w:shd w:val="clear" w:color="auto" w:fill="auto"/>
          </w:tcPr>
          <w:p w:rsidR="00C4652E" w:rsidRDefault="00C4652E" w:rsidP="00424E77">
            <w:pPr>
              <w:jc w:val="left"/>
            </w:pPr>
            <w:r>
              <w:rPr>
                <w:b/>
                <w:bCs/>
              </w:rPr>
              <w:t>ΦΟΡΟΙ</w:t>
            </w:r>
          </w:p>
          <w:p w:rsidR="00C4652E" w:rsidRDefault="00C4652E" w:rsidP="00424E77"/>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pPr>
            <w:r>
              <w:rPr>
                <w:b/>
                <w:bCs/>
              </w:rPr>
              <w:t>ΕΙΣΦΟΡΕΣ ΚΟΙΝΩΝΙΚΗΣ ΑΣΦΑΛΙΣΗΣ</w:t>
            </w:r>
          </w:p>
        </w:tc>
      </w:tr>
      <w:tr w:rsidR="00C4652E" w:rsidTr="00424E7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4652E" w:rsidRDefault="00C4652E" w:rsidP="00424E77">
            <w:pPr>
              <w:snapToGrid w:val="0"/>
            </w:pPr>
          </w:p>
        </w:tc>
        <w:tc>
          <w:tcPr>
            <w:tcW w:w="2247" w:type="dxa"/>
            <w:tcBorders>
              <w:left w:val="single" w:sz="4" w:space="0" w:color="000000"/>
              <w:bottom w:val="single" w:sz="4" w:space="0" w:color="000000"/>
            </w:tcBorders>
            <w:shd w:val="clear" w:color="auto" w:fill="auto"/>
          </w:tcPr>
          <w:p w:rsidR="00C4652E" w:rsidRDefault="00C4652E" w:rsidP="00424E77">
            <w:pPr>
              <w:snapToGrid w:val="0"/>
            </w:pPr>
          </w:p>
          <w:p w:rsidR="00C4652E" w:rsidRDefault="00C4652E" w:rsidP="00424E77">
            <w:r>
              <w:t>α)[……]·</w:t>
            </w:r>
          </w:p>
          <w:p w:rsidR="00C4652E" w:rsidRDefault="00C4652E" w:rsidP="00424E77"/>
          <w:p w:rsidR="00C4652E" w:rsidRDefault="00C4652E" w:rsidP="00424E77">
            <w:r>
              <w:t>β)[……]</w:t>
            </w:r>
          </w:p>
          <w:p w:rsidR="00C4652E" w:rsidRDefault="00C4652E" w:rsidP="00424E77"/>
          <w:p w:rsidR="00C4652E" w:rsidRDefault="00C4652E" w:rsidP="00424E77"/>
          <w:p w:rsidR="00C4652E" w:rsidRDefault="00C4652E" w:rsidP="00424E77">
            <w:r>
              <w:t xml:space="preserve">γ.1) [] Ναι [] Όχι </w:t>
            </w:r>
          </w:p>
          <w:p w:rsidR="00C4652E" w:rsidRDefault="00C4652E" w:rsidP="00424E77">
            <w:r>
              <w:t xml:space="preserve">-[] Ναι [] Όχι </w:t>
            </w:r>
          </w:p>
          <w:p w:rsidR="00C4652E" w:rsidRDefault="00C4652E" w:rsidP="00424E77"/>
          <w:p w:rsidR="00C4652E" w:rsidRDefault="00C4652E" w:rsidP="00424E77">
            <w:r>
              <w:t>-[……]·</w:t>
            </w:r>
          </w:p>
          <w:p w:rsidR="00C4652E" w:rsidRDefault="00C4652E" w:rsidP="00424E77"/>
          <w:p w:rsidR="00C4652E" w:rsidRDefault="00C4652E" w:rsidP="00424E77">
            <w:r>
              <w:t>-[……]·</w:t>
            </w:r>
          </w:p>
          <w:p w:rsidR="00C4652E" w:rsidRDefault="00C4652E" w:rsidP="00424E77"/>
          <w:p w:rsidR="00C4652E" w:rsidRDefault="00C4652E" w:rsidP="00424E77"/>
          <w:p w:rsidR="00C4652E" w:rsidRDefault="00C4652E" w:rsidP="00424E77">
            <w:r>
              <w:t>γ.2)[……]·</w:t>
            </w:r>
          </w:p>
          <w:p w:rsidR="00C4652E" w:rsidRDefault="00C4652E" w:rsidP="00424E77">
            <w:r>
              <w:t xml:space="preserve">δ) [] Ναι [] Όχι </w:t>
            </w:r>
          </w:p>
          <w:p w:rsidR="00C4652E" w:rsidRDefault="00C4652E" w:rsidP="00424E77">
            <w:pPr>
              <w:jc w:val="left"/>
            </w:pPr>
            <w:r>
              <w:rPr>
                <w:sz w:val="21"/>
                <w:szCs w:val="21"/>
              </w:rPr>
              <w:t>Εάν ναι, να αναφερθούν λεπτομερείς πληροφορίες</w:t>
            </w:r>
          </w:p>
          <w:p w:rsidR="00C4652E" w:rsidRDefault="00C4652E" w:rsidP="00424E77">
            <w:r>
              <w:t>[……]</w:t>
            </w:r>
          </w:p>
        </w:tc>
        <w:tc>
          <w:tcPr>
            <w:tcW w:w="2267" w:type="dxa"/>
            <w:gridSpan w:val="2"/>
            <w:tcBorders>
              <w:left w:val="single" w:sz="4" w:space="0" w:color="000000"/>
              <w:bottom w:val="single" w:sz="4" w:space="0" w:color="000000"/>
              <w:right w:val="single" w:sz="4" w:space="0" w:color="000000"/>
            </w:tcBorders>
            <w:shd w:val="clear" w:color="auto" w:fill="auto"/>
          </w:tcPr>
          <w:p w:rsidR="00C4652E" w:rsidRDefault="00C4652E" w:rsidP="00424E77">
            <w:pPr>
              <w:snapToGrid w:val="0"/>
            </w:pPr>
          </w:p>
          <w:p w:rsidR="00C4652E" w:rsidRDefault="00C4652E" w:rsidP="00424E77">
            <w:r>
              <w:t>α)[……]·</w:t>
            </w:r>
          </w:p>
          <w:p w:rsidR="00C4652E" w:rsidRDefault="00C4652E" w:rsidP="00424E77"/>
          <w:p w:rsidR="00C4652E" w:rsidRDefault="00C4652E" w:rsidP="00424E77">
            <w:r>
              <w:t>β)[……]</w:t>
            </w:r>
          </w:p>
          <w:p w:rsidR="00C4652E" w:rsidRDefault="00C4652E" w:rsidP="00424E77"/>
          <w:p w:rsidR="00C4652E" w:rsidRDefault="00C4652E" w:rsidP="00424E77"/>
          <w:p w:rsidR="00C4652E" w:rsidRDefault="00C4652E" w:rsidP="00424E77">
            <w:r>
              <w:t xml:space="preserve">γ.1) [] Ναι [] Όχι </w:t>
            </w:r>
          </w:p>
          <w:p w:rsidR="00C4652E" w:rsidRDefault="00C4652E" w:rsidP="00424E77">
            <w:r>
              <w:t xml:space="preserve">-[] Ναι [] Όχι </w:t>
            </w:r>
          </w:p>
          <w:p w:rsidR="00C4652E" w:rsidRDefault="00C4652E" w:rsidP="00424E77"/>
          <w:p w:rsidR="00C4652E" w:rsidRDefault="00C4652E" w:rsidP="00424E77">
            <w:r>
              <w:t>-[……]·</w:t>
            </w:r>
          </w:p>
          <w:p w:rsidR="00C4652E" w:rsidRDefault="00C4652E" w:rsidP="00424E77"/>
          <w:p w:rsidR="00C4652E" w:rsidRDefault="00C4652E" w:rsidP="00424E77">
            <w:r>
              <w:t>-[……]·</w:t>
            </w:r>
          </w:p>
          <w:p w:rsidR="00C4652E" w:rsidRDefault="00C4652E" w:rsidP="00424E77"/>
          <w:p w:rsidR="00C4652E" w:rsidRDefault="00C4652E" w:rsidP="00424E77"/>
          <w:p w:rsidR="00C4652E" w:rsidRDefault="00C4652E" w:rsidP="00424E77">
            <w:r>
              <w:t>γ.2)[……]·</w:t>
            </w:r>
          </w:p>
          <w:p w:rsidR="00C4652E" w:rsidRDefault="00C4652E" w:rsidP="00424E77">
            <w:r>
              <w:t xml:space="preserve">δ) [] Ναι [] Όχι </w:t>
            </w:r>
          </w:p>
          <w:p w:rsidR="00C4652E" w:rsidRDefault="00C4652E" w:rsidP="00424E77">
            <w:pPr>
              <w:jc w:val="left"/>
            </w:pPr>
            <w:r>
              <w:t>Εάν ναι, να αναφερθούν λεπτομερείς πληροφορίες</w:t>
            </w:r>
          </w:p>
          <w:p w:rsidR="00C4652E" w:rsidRDefault="00C4652E" w:rsidP="00424E77">
            <w:r>
              <w:t>[……]</w:t>
            </w:r>
          </w:p>
        </w:tc>
      </w:tr>
      <w:tr w:rsidR="00C4652E" w:rsidTr="00424E7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4652E" w:rsidRDefault="00C4652E" w:rsidP="00424E77">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rsidR="00C4652E" w:rsidRDefault="00C4652E" w:rsidP="00424E77">
            <w:pPr>
              <w:jc w:val="left"/>
            </w:pPr>
            <w:r>
              <w:rPr>
                <w:i/>
              </w:rPr>
              <w:t>[……][……][……]</w:t>
            </w:r>
          </w:p>
        </w:tc>
      </w:tr>
    </w:tbl>
    <w:p w:rsidR="00C4652E" w:rsidRDefault="00C4652E" w:rsidP="00C4652E">
      <w:pPr>
        <w:pStyle w:val="SectionTitle"/>
        <w:ind w:firstLine="0"/>
      </w:pPr>
    </w:p>
    <w:p w:rsidR="00C4652E" w:rsidRDefault="00C4652E" w:rsidP="00C4652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c>
          <w:tcPr>
            <w:tcW w:w="4479" w:type="dxa"/>
            <w:vMerge w:val="restart"/>
            <w:tcBorders>
              <w:top w:val="single" w:sz="4" w:space="0" w:color="000000"/>
              <w:left w:val="single" w:sz="4" w:space="0" w:color="000000"/>
              <w:bottom w:val="single" w:sz="4" w:space="0" w:color="000000"/>
            </w:tcBorders>
            <w:shd w:val="clear" w:color="auto" w:fill="auto"/>
          </w:tcPr>
          <w:p w:rsidR="00C4652E" w:rsidRPr="001E5BAF" w:rsidRDefault="00C4652E" w:rsidP="00424E77">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3"/>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sidRPr="001E5BAF">
              <w:t>[] Ναι [] Όχι</w:t>
            </w:r>
          </w:p>
        </w:tc>
      </w:tr>
      <w:tr w:rsidR="00C4652E" w:rsidTr="00424E77">
        <w:trPr>
          <w:trHeight w:val="405"/>
        </w:trPr>
        <w:tc>
          <w:tcPr>
            <w:tcW w:w="4479" w:type="dxa"/>
            <w:vMerge/>
            <w:tcBorders>
              <w:top w:val="single" w:sz="4" w:space="0" w:color="000000"/>
              <w:left w:val="single" w:sz="4" w:space="0" w:color="000000"/>
              <w:bottom w:val="single" w:sz="4" w:space="0" w:color="000000"/>
            </w:tcBorders>
            <w:shd w:val="clear" w:color="auto" w:fill="auto"/>
          </w:tcPr>
          <w:p w:rsidR="00C4652E" w:rsidRDefault="00C4652E" w:rsidP="00424E77">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snapToGrid w:val="0"/>
              <w:jc w:val="left"/>
              <w:rPr>
                <w:b/>
              </w:rPr>
            </w:pPr>
          </w:p>
          <w:p w:rsidR="00C4652E" w:rsidRDefault="00C4652E" w:rsidP="00424E77">
            <w:pPr>
              <w:jc w:val="left"/>
              <w:rPr>
                <w:b/>
              </w:rPr>
            </w:pPr>
          </w:p>
          <w:p w:rsidR="00C4652E" w:rsidRDefault="00C4652E" w:rsidP="00424E77">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4652E" w:rsidRDefault="00C4652E" w:rsidP="00424E77">
            <w:pPr>
              <w:jc w:val="left"/>
            </w:pPr>
            <w:r>
              <w:t>[] Ναι [] Όχι</w:t>
            </w:r>
          </w:p>
          <w:p w:rsidR="00C4652E" w:rsidRDefault="00C4652E" w:rsidP="00424E77">
            <w:pPr>
              <w:jc w:val="left"/>
            </w:pPr>
            <w:r>
              <w:rPr>
                <w:b/>
              </w:rPr>
              <w:t>Εάν το έχει πράξει,</w:t>
            </w:r>
            <w:r>
              <w:t xml:space="preserve"> περιγράψτε τα μέτρα που λήφθηκαν: […….............]</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Βρίσκεται ο οικονομικός φορέας σε οποιαδήποτε από τις ακόλουθες καταστάσεις</w:t>
            </w:r>
            <w:r>
              <w:rPr>
                <w:rStyle w:val="13"/>
              </w:rPr>
              <w:endnoteReference w:id="25"/>
            </w:r>
            <w:r>
              <w:t xml:space="preserve"> :</w:t>
            </w:r>
          </w:p>
          <w:p w:rsidR="00C4652E" w:rsidRDefault="00C4652E" w:rsidP="00424E77">
            <w:r>
              <w:t xml:space="preserve">α) πτώχευση, ή </w:t>
            </w:r>
          </w:p>
          <w:p w:rsidR="00C4652E" w:rsidRDefault="00C4652E" w:rsidP="00424E77">
            <w:r>
              <w:t>β) διαδικασία εξυγίανσης, ή</w:t>
            </w:r>
          </w:p>
          <w:p w:rsidR="00C4652E" w:rsidRDefault="00C4652E" w:rsidP="00424E77">
            <w:r>
              <w:t>γ) ειδική εκκαθάριση, ή</w:t>
            </w:r>
          </w:p>
          <w:p w:rsidR="00C4652E" w:rsidRDefault="00C4652E" w:rsidP="00424E77">
            <w:r>
              <w:t>δ) αναγκαστική διαχείριση από εκκαθαριστή ή από το δικαστήριο, ή</w:t>
            </w:r>
          </w:p>
          <w:p w:rsidR="00C4652E" w:rsidRDefault="00C4652E" w:rsidP="00424E77">
            <w:r>
              <w:t xml:space="preserve">ε) έχει υπαχθεί σε διαδικασία πτωχευτικού συμβιβασμού, ή </w:t>
            </w:r>
          </w:p>
          <w:p w:rsidR="00C4652E" w:rsidRDefault="00C4652E" w:rsidP="00424E77">
            <w:r>
              <w:t xml:space="preserve">στ) αναστολή επιχειρηματικών δραστηριοτήτων, ή </w:t>
            </w:r>
          </w:p>
          <w:p w:rsidR="00C4652E" w:rsidRDefault="00C4652E" w:rsidP="00424E77">
            <w:r>
              <w:rPr>
                <w:color w:val="000000"/>
              </w:rPr>
              <w:t>ζ) σε οποιαδήποτε ανάλογη κατάσταση προκύπτουσα από παρόμοια διαδικασία προβλεπόμενη σε εθνικές διατάξεις νόμου</w:t>
            </w:r>
          </w:p>
          <w:p w:rsidR="00C4652E" w:rsidRDefault="00C4652E" w:rsidP="00424E77">
            <w:r>
              <w:t>Εάν ναι:</w:t>
            </w:r>
          </w:p>
          <w:p w:rsidR="00C4652E" w:rsidRDefault="00C4652E" w:rsidP="00424E77">
            <w:r>
              <w:t>- Παραθέστε λεπτομερή στοιχεία:</w:t>
            </w:r>
          </w:p>
          <w:p w:rsidR="00C4652E" w:rsidRDefault="00C4652E" w:rsidP="00424E77">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3"/>
              </w:rPr>
              <w:endnoteReference w:id="26"/>
            </w:r>
            <w:r>
              <w:rPr>
                <w:rStyle w:val="13"/>
              </w:rPr>
              <w:t xml:space="preserve"> </w:t>
            </w:r>
          </w:p>
          <w:p w:rsidR="00C4652E" w:rsidRDefault="00C4652E" w:rsidP="00424E77">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snapToGrid w:val="0"/>
              <w:jc w:val="left"/>
            </w:pPr>
            <w:r>
              <w:t>[] Ναι [] Όχι</w:t>
            </w: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snapToGrid w:val="0"/>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r>
              <w:t>-[.......................]</w:t>
            </w:r>
          </w:p>
          <w:p w:rsidR="00C4652E" w:rsidRDefault="00C4652E" w:rsidP="00424E77">
            <w:pPr>
              <w:jc w:val="left"/>
            </w:pPr>
            <w:r>
              <w:t>-[.......................]</w:t>
            </w: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rPr>
                <w:i/>
              </w:rPr>
            </w:pPr>
          </w:p>
          <w:p w:rsidR="00C4652E" w:rsidRDefault="00C4652E" w:rsidP="00424E77">
            <w:pPr>
              <w:jc w:val="left"/>
              <w:rPr>
                <w:i/>
              </w:rPr>
            </w:pPr>
          </w:p>
          <w:p w:rsidR="00C4652E" w:rsidRDefault="00C4652E" w:rsidP="00424E77">
            <w:pPr>
              <w:jc w:val="left"/>
              <w:rPr>
                <w:i/>
              </w:rPr>
            </w:pPr>
          </w:p>
          <w:p w:rsidR="00C4652E" w:rsidRDefault="00C4652E" w:rsidP="00424E77">
            <w:pPr>
              <w:jc w:val="left"/>
            </w:pPr>
            <w:r>
              <w:rPr>
                <w:i/>
              </w:rPr>
              <w:t>(διαδικτυακή διεύθυνση, αρχή ή φορέας έκδοσης, επακριβή στοιχεία αναφοράς των εγγράφων): [……][……][……]</w:t>
            </w:r>
          </w:p>
        </w:tc>
      </w:tr>
      <w:tr w:rsidR="00C4652E" w:rsidTr="00424E7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4652E" w:rsidRDefault="00C4652E" w:rsidP="00424E77">
            <w:r>
              <w:rPr>
                <w:rStyle w:val="NormalBoldChar"/>
                <w:rFonts w:eastAsia="Calibri" w:cs="Calibri"/>
              </w:rPr>
              <w:lastRenderedPageBreak/>
              <w:t xml:space="preserve">Έχει διαπράξει ο </w:t>
            </w:r>
            <w:r>
              <w:t xml:space="preserve">οικονομικός φορέας </w:t>
            </w:r>
            <w:r>
              <w:rPr>
                <w:b/>
              </w:rPr>
              <w:t>σοβαρό επαγγελματικό παράπτωμα</w:t>
            </w:r>
            <w:r>
              <w:rPr>
                <w:rStyle w:val="13"/>
              </w:rPr>
              <w:endnoteReference w:id="27"/>
            </w:r>
            <w:r>
              <w:t>;</w:t>
            </w:r>
          </w:p>
          <w:p w:rsidR="00C4652E" w:rsidRDefault="00C4652E" w:rsidP="00424E7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pPr>
            <w:r>
              <w:t>[] Ναι [] Όχι</w:t>
            </w:r>
          </w:p>
          <w:p w:rsidR="00C4652E" w:rsidRDefault="00C4652E" w:rsidP="00424E77"/>
          <w:p w:rsidR="00C4652E" w:rsidRDefault="00C4652E" w:rsidP="00424E77">
            <w:r>
              <w:t>[.......................]</w:t>
            </w:r>
          </w:p>
          <w:p w:rsidR="00C4652E" w:rsidRDefault="00C4652E" w:rsidP="00424E77"/>
        </w:tc>
      </w:tr>
      <w:tr w:rsidR="00C4652E" w:rsidTr="00424E77">
        <w:trPr>
          <w:trHeight w:val="257"/>
        </w:trPr>
        <w:tc>
          <w:tcPr>
            <w:tcW w:w="4479" w:type="dxa"/>
            <w:vMerge/>
            <w:tcBorders>
              <w:left w:val="single" w:sz="4" w:space="0" w:color="000000"/>
              <w:bottom w:val="single" w:sz="4" w:space="0" w:color="000000"/>
            </w:tcBorders>
            <w:shd w:val="clear" w:color="auto" w:fill="auto"/>
          </w:tcPr>
          <w:p w:rsidR="00C4652E" w:rsidRDefault="00C4652E" w:rsidP="00424E77">
            <w:pPr>
              <w:snapToGrid w:val="0"/>
            </w:pPr>
          </w:p>
        </w:tc>
        <w:tc>
          <w:tcPr>
            <w:tcW w:w="4510" w:type="dxa"/>
            <w:tcBorders>
              <w:left w:val="single" w:sz="4" w:space="0" w:color="000000"/>
              <w:bottom w:val="single" w:sz="4" w:space="0" w:color="000000"/>
              <w:right w:val="single" w:sz="4" w:space="0" w:color="000000"/>
            </w:tcBorders>
            <w:shd w:val="clear" w:color="auto" w:fill="auto"/>
          </w:tcPr>
          <w:p w:rsidR="00C4652E" w:rsidRDefault="00C4652E" w:rsidP="00424E77">
            <w:pPr>
              <w:snapToGrid w:val="0"/>
              <w:rPr>
                <w:b/>
              </w:rPr>
            </w:pPr>
          </w:p>
          <w:p w:rsidR="00C4652E" w:rsidRDefault="00C4652E" w:rsidP="00424E77">
            <w:r>
              <w:rPr>
                <w:b/>
              </w:rPr>
              <w:t>Εάν ναι</w:t>
            </w:r>
            <w:r>
              <w:t xml:space="preserve">, έχει λάβει ο οικονομικός φορέας μέτρα αυτοκάθαρσης; </w:t>
            </w:r>
          </w:p>
          <w:p w:rsidR="00C4652E" w:rsidRDefault="00C4652E" w:rsidP="00424E77">
            <w:pPr>
              <w:jc w:val="left"/>
            </w:pPr>
            <w:r>
              <w:t>[] Ναι [] Όχι</w:t>
            </w:r>
          </w:p>
          <w:p w:rsidR="00C4652E" w:rsidRDefault="00C4652E" w:rsidP="00424E77">
            <w:pPr>
              <w:jc w:val="left"/>
            </w:pPr>
            <w:r>
              <w:rPr>
                <w:b/>
              </w:rPr>
              <w:t>Εάν το έχει πράξει,</w:t>
            </w:r>
            <w:r>
              <w:t xml:space="preserve"> περιγράψτε τα μέτρα που λήφθηκαν: </w:t>
            </w:r>
          </w:p>
          <w:p w:rsidR="00C4652E" w:rsidRDefault="00C4652E" w:rsidP="00424E77">
            <w:pPr>
              <w:jc w:val="left"/>
            </w:pPr>
            <w:r>
              <w:t>[..........……]</w:t>
            </w:r>
          </w:p>
        </w:tc>
      </w:tr>
      <w:tr w:rsidR="00C4652E" w:rsidTr="00424E77">
        <w:trPr>
          <w:trHeight w:val="1544"/>
        </w:trPr>
        <w:tc>
          <w:tcPr>
            <w:tcW w:w="4479" w:type="dxa"/>
            <w:vMerge w:val="restart"/>
            <w:tcBorders>
              <w:left w:val="single" w:sz="4" w:space="0" w:color="000000"/>
              <w:bottom w:val="single" w:sz="4" w:space="0" w:color="000000"/>
            </w:tcBorders>
            <w:shd w:val="clear" w:color="auto" w:fill="auto"/>
          </w:tcPr>
          <w:p w:rsidR="00C4652E" w:rsidRDefault="00C4652E" w:rsidP="00424E77">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4652E" w:rsidRDefault="00C4652E" w:rsidP="00424E77">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4652E" w:rsidRDefault="00C4652E" w:rsidP="00424E77">
            <w:pPr>
              <w:jc w:val="left"/>
            </w:pPr>
            <w:r>
              <w:t>[] Ναι [] Όχι</w:t>
            </w:r>
          </w:p>
          <w:p w:rsidR="00C4652E" w:rsidRDefault="00C4652E" w:rsidP="00424E77">
            <w:pPr>
              <w:jc w:val="left"/>
            </w:pPr>
          </w:p>
          <w:p w:rsidR="00C4652E" w:rsidRDefault="00C4652E" w:rsidP="00424E77">
            <w:pPr>
              <w:jc w:val="left"/>
            </w:pPr>
          </w:p>
          <w:p w:rsidR="00C4652E" w:rsidRDefault="00C4652E" w:rsidP="00424E77">
            <w:pPr>
              <w:jc w:val="left"/>
            </w:pPr>
            <w:r>
              <w:t>[…...........]</w:t>
            </w:r>
          </w:p>
        </w:tc>
      </w:tr>
      <w:tr w:rsidR="00C4652E" w:rsidTr="00424E77">
        <w:trPr>
          <w:trHeight w:val="514"/>
        </w:trPr>
        <w:tc>
          <w:tcPr>
            <w:tcW w:w="4479" w:type="dxa"/>
            <w:vMerge/>
            <w:tcBorders>
              <w:left w:val="single" w:sz="4" w:space="0" w:color="000000"/>
              <w:bottom w:val="single" w:sz="4" w:space="0" w:color="000000"/>
            </w:tcBorders>
            <w:shd w:val="clear" w:color="auto" w:fill="auto"/>
          </w:tcPr>
          <w:p w:rsidR="00C4652E" w:rsidRDefault="00C4652E" w:rsidP="00424E77">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rPr>
              <w:t>Εάν ναι</w:t>
            </w:r>
            <w:r>
              <w:t xml:space="preserve">, έχει λάβει ο οικονομικός φορέας μέτρα αυτοκάθαρσης; </w:t>
            </w:r>
          </w:p>
          <w:p w:rsidR="00C4652E" w:rsidRDefault="00C4652E" w:rsidP="00424E77">
            <w:pPr>
              <w:jc w:val="left"/>
            </w:pPr>
            <w:r>
              <w:t>[] Ναι [] Όχι</w:t>
            </w:r>
          </w:p>
          <w:p w:rsidR="00C4652E" w:rsidRDefault="00C4652E" w:rsidP="00424E77">
            <w:pPr>
              <w:jc w:val="left"/>
            </w:pPr>
            <w:r>
              <w:rPr>
                <w:b/>
              </w:rPr>
              <w:t>Εάν το έχει πράξει,</w:t>
            </w:r>
            <w:r>
              <w:t xml:space="preserve"> περιγράψτε τα μέτρα που λήφθηκαν:</w:t>
            </w:r>
          </w:p>
          <w:p w:rsidR="00C4652E" w:rsidRDefault="00C4652E" w:rsidP="00424E77">
            <w:pPr>
              <w:jc w:val="left"/>
            </w:pPr>
            <w:r>
              <w:t>[……]</w:t>
            </w:r>
          </w:p>
        </w:tc>
      </w:tr>
      <w:tr w:rsidR="00C4652E" w:rsidTr="00424E77">
        <w:trPr>
          <w:trHeight w:val="1316"/>
        </w:trPr>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rStyle w:val="NormalBoldChar"/>
                <w:rFonts w:eastAsia="Calibri" w:cs="Calibri"/>
              </w:rPr>
              <w:t xml:space="preserve">Γνωρίζει ο οικονομικός φορέας την ύπαρξη τυχόν </w:t>
            </w:r>
            <w:r>
              <w:rPr>
                <w:b/>
              </w:rPr>
              <w:t>σύγκρουσης συμφερόντων</w:t>
            </w:r>
            <w:r>
              <w:rPr>
                <w:rStyle w:val="a"/>
                <w:b/>
              </w:rPr>
              <w:endnoteReference w:id="28"/>
            </w:r>
            <w:r>
              <w:t>, λόγω της συμμετοχής του στη διαδικασία ανάθεσης της σύμβασης;</w:t>
            </w:r>
          </w:p>
          <w:p w:rsidR="00C4652E" w:rsidRDefault="00C4652E" w:rsidP="00424E7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pPr>
            <w:r>
              <w:t>[] Ναι [] Όχι</w:t>
            </w: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r>
              <w:t>[.........…]</w:t>
            </w:r>
          </w:p>
        </w:tc>
      </w:tr>
      <w:tr w:rsidR="00C4652E" w:rsidTr="00424E77">
        <w:trPr>
          <w:trHeight w:val="416"/>
        </w:trPr>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3"/>
              </w:rPr>
              <w:endnoteReference w:id="29"/>
            </w:r>
            <w:r>
              <w:t>;</w:t>
            </w:r>
          </w:p>
          <w:p w:rsidR="00C4652E" w:rsidRDefault="00C4652E" w:rsidP="00424E7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pPr>
            <w:r>
              <w:t>[] Ναι [] Όχι</w:t>
            </w: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r>
              <w:t>[...................…]</w:t>
            </w:r>
          </w:p>
        </w:tc>
      </w:tr>
      <w:tr w:rsidR="00C4652E" w:rsidTr="00424E7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4652E" w:rsidRDefault="00C4652E" w:rsidP="00424E77">
            <w:r>
              <w:lastRenderedPageBreak/>
              <w:t>Έχει επιδείξει ο οικονομικός φορέας σοβαρή ή επαναλαμβανόμενη πλημμέλεια</w:t>
            </w:r>
            <w:r>
              <w:rPr>
                <w:rStyle w:val="13"/>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4652E" w:rsidRDefault="00C4652E" w:rsidP="00424E77">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pPr>
            <w:r>
              <w:t>[] Ναι [] Όχι</w:t>
            </w: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p>
          <w:p w:rsidR="00C4652E" w:rsidRDefault="00C4652E" w:rsidP="00424E77">
            <w:pPr>
              <w:jc w:val="left"/>
            </w:pPr>
            <w:r>
              <w:t>[….................]</w:t>
            </w:r>
          </w:p>
        </w:tc>
      </w:tr>
      <w:tr w:rsidR="00C4652E" w:rsidTr="00424E77">
        <w:trPr>
          <w:trHeight w:val="931"/>
        </w:trPr>
        <w:tc>
          <w:tcPr>
            <w:tcW w:w="4479" w:type="dxa"/>
            <w:vMerge/>
            <w:tcBorders>
              <w:top w:val="single" w:sz="4" w:space="0" w:color="000000"/>
              <w:left w:val="single" w:sz="4" w:space="0" w:color="000000"/>
              <w:bottom w:val="single" w:sz="4" w:space="0" w:color="000000"/>
            </w:tcBorders>
            <w:shd w:val="clear" w:color="auto" w:fill="auto"/>
          </w:tcPr>
          <w:p w:rsidR="00C4652E" w:rsidRDefault="00C4652E" w:rsidP="00424E77">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pPr>
            <w:r>
              <w:rPr>
                <w:b/>
              </w:rPr>
              <w:t>Εάν ναι</w:t>
            </w:r>
            <w:r>
              <w:t xml:space="preserve">, έχει λάβει ο οικονομικός φορέας μέτρα αυτοκάθαρσης; </w:t>
            </w:r>
          </w:p>
          <w:p w:rsidR="00C4652E" w:rsidRDefault="00C4652E" w:rsidP="00424E77">
            <w:pPr>
              <w:jc w:val="left"/>
            </w:pPr>
            <w:r>
              <w:t>[] Ναι [] Όχι</w:t>
            </w:r>
          </w:p>
          <w:p w:rsidR="00C4652E" w:rsidRDefault="00C4652E" w:rsidP="00424E77">
            <w:pPr>
              <w:jc w:val="left"/>
            </w:pPr>
            <w:r>
              <w:rPr>
                <w:b/>
              </w:rPr>
              <w:t>Εάν το έχει πράξει,</w:t>
            </w:r>
            <w:r>
              <w:t xml:space="preserve"> περιγράψτε τα μέτρα που λήφθηκαν:</w:t>
            </w:r>
          </w:p>
          <w:p w:rsidR="00C4652E" w:rsidRDefault="00C4652E" w:rsidP="00424E77">
            <w:pPr>
              <w:jc w:val="left"/>
            </w:pPr>
            <w:r>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Μπορεί ο οικονομικός φορέας να επιβεβαιώσει ότι:</w:t>
            </w:r>
          </w:p>
          <w:p w:rsidR="00C4652E" w:rsidRDefault="00C4652E" w:rsidP="00424E77">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4652E" w:rsidRDefault="00C4652E" w:rsidP="00424E77">
            <w:r>
              <w:t>β) δεν έχει αποκρύψει τις πληροφορίες αυτές,</w:t>
            </w:r>
          </w:p>
          <w:p w:rsidR="00C4652E" w:rsidRDefault="00C4652E" w:rsidP="00424E77">
            <w:r>
              <w:t xml:space="preserve">γ) είναι σε θέση να υποβάλλει χωρίς καθυστέρηση τα δικαιολογητικά που απαιτούνται από την αναθέτουσα αρχή/αναθέτοντα φορέα </w:t>
            </w:r>
          </w:p>
          <w:p w:rsidR="00C4652E" w:rsidRDefault="00C4652E" w:rsidP="00424E7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pPr>
            <w:r>
              <w:t>[] Ναι [] Όχι</w:t>
            </w:r>
          </w:p>
        </w:tc>
      </w:tr>
    </w:tbl>
    <w:p w:rsidR="00C4652E" w:rsidRDefault="00C4652E" w:rsidP="00C4652E">
      <w:pPr>
        <w:pageBreakBefore/>
        <w:jc w:val="center"/>
      </w:pPr>
      <w:r>
        <w:rPr>
          <w:b/>
          <w:bCs/>
          <w:u w:val="single"/>
        </w:rPr>
        <w:lastRenderedPageBreak/>
        <w:t>Μέρος IV: Κριτήρια επιλογής</w:t>
      </w:r>
    </w:p>
    <w:p w:rsidR="00C4652E" w:rsidRDefault="00C4652E" w:rsidP="00C4652E">
      <w:r>
        <w:t xml:space="preserve">Όσον αφορά τα κριτήρια επιλογής (ενότητες Α έως Δ του παρόντος μέρους), ο οικονομικός φορέας δηλώνει ότι: </w:t>
      </w:r>
    </w:p>
    <w:p w:rsidR="00C4652E" w:rsidRDefault="00C4652E" w:rsidP="00C4652E">
      <w:pPr>
        <w:jc w:val="center"/>
      </w:pPr>
      <w:r>
        <w:rPr>
          <w:b/>
          <w:bCs/>
        </w:rPr>
        <w:t>Α: Καταλληλότητα</w:t>
      </w:r>
    </w:p>
    <w:p w:rsidR="00C4652E" w:rsidRDefault="00C4652E" w:rsidP="00C4652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3"/>
                <w:sz w:val="20"/>
                <w:szCs w:val="20"/>
              </w:rPr>
              <w:endnoteReference w:id="31"/>
            </w:r>
            <w:r>
              <w:rPr>
                <w:sz w:val="20"/>
                <w:szCs w:val="20"/>
              </w:rPr>
              <w:t>;</w:t>
            </w:r>
            <w:r>
              <w:rPr>
                <w:sz w:val="21"/>
                <w:szCs w:val="21"/>
              </w:rPr>
              <w:t xml:space="preserve"> του:</w:t>
            </w:r>
          </w:p>
          <w:p w:rsidR="00C4652E" w:rsidRDefault="00C4652E" w:rsidP="00424E77">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jc w:val="left"/>
            </w:pPr>
            <w:r>
              <w:t>[…]</w:t>
            </w:r>
          </w:p>
          <w:p w:rsidR="00C4652E" w:rsidRDefault="00C4652E" w:rsidP="00424E77">
            <w:pPr>
              <w:jc w:val="left"/>
              <w:rPr>
                <w:i/>
                <w:sz w:val="21"/>
                <w:szCs w:val="21"/>
              </w:rPr>
            </w:pPr>
          </w:p>
          <w:p w:rsidR="00C4652E" w:rsidRDefault="00C4652E" w:rsidP="00424E77">
            <w:pPr>
              <w:jc w:val="left"/>
              <w:rPr>
                <w:i/>
                <w:sz w:val="21"/>
                <w:szCs w:val="21"/>
              </w:rPr>
            </w:pPr>
          </w:p>
          <w:p w:rsidR="00C4652E" w:rsidRDefault="00C4652E" w:rsidP="00424E77">
            <w:pPr>
              <w:jc w:val="left"/>
              <w:rPr>
                <w:i/>
                <w:sz w:val="21"/>
                <w:szCs w:val="21"/>
              </w:rPr>
            </w:pPr>
          </w:p>
          <w:p w:rsidR="00C4652E" w:rsidRDefault="00C4652E" w:rsidP="00424E77">
            <w:pPr>
              <w:jc w:val="left"/>
            </w:pPr>
            <w:r>
              <w:rPr>
                <w:i/>
                <w:sz w:val="21"/>
                <w:szCs w:val="21"/>
              </w:rPr>
              <w:t xml:space="preserve">(διαδικτυακή διεύθυνση, αρχή ή φορέας έκδοσης, επακριβή στοιχεία αναφοράς των εγγράφων): </w:t>
            </w:r>
          </w:p>
          <w:p w:rsidR="00C4652E" w:rsidRDefault="00C4652E" w:rsidP="00424E77">
            <w:pPr>
              <w:jc w:val="left"/>
            </w:pPr>
            <w:r>
              <w:rPr>
                <w:i/>
                <w:sz w:val="21"/>
                <w:szCs w:val="21"/>
              </w:rPr>
              <w:t>[……][……][……]</w:t>
            </w:r>
          </w:p>
        </w:tc>
      </w:tr>
    </w:tbl>
    <w:p w:rsidR="00C4652E" w:rsidRDefault="00C4652E" w:rsidP="00C4652E">
      <w:pPr>
        <w:jc w:val="center"/>
        <w:rPr>
          <w:b/>
          <w:bCs/>
        </w:rPr>
      </w:pPr>
    </w:p>
    <w:p w:rsidR="00C4652E" w:rsidRDefault="00C4652E" w:rsidP="00C4652E">
      <w:pPr>
        <w:jc w:val="center"/>
        <w:rPr>
          <w:b/>
          <w:bCs/>
        </w:rPr>
      </w:pPr>
    </w:p>
    <w:p w:rsidR="00C4652E" w:rsidRDefault="00C4652E" w:rsidP="00C4652E">
      <w:pPr>
        <w:pageBreakBefore/>
        <w:jc w:val="center"/>
      </w:pPr>
      <w:r>
        <w:rPr>
          <w:b/>
          <w:bCs/>
        </w:rPr>
        <w:lastRenderedPageBreak/>
        <w:t>Β: Οικονομική και χρηματοοικονομική επάρκεια</w:t>
      </w:r>
    </w:p>
    <w:p w:rsidR="00C4652E" w:rsidRDefault="00C4652E" w:rsidP="00C4652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4652E" w:rsidRDefault="00C4652E" w:rsidP="00424E77"/>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έτος: [……] κύκλος εργασιών:[……][…]νόμισμα</w:t>
            </w:r>
          </w:p>
          <w:p w:rsidR="00C4652E" w:rsidRDefault="00C4652E" w:rsidP="00424E77">
            <w:r>
              <w:t>έτος: [……] κύκλος εργασιών:[……][…]νόμισμα</w:t>
            </w:r>
          </w:p>
          <w:p w:rsidR="00C4652E" w:rsidRDefault="00C4652E" w:rsidP="00424E77">
            <w:r>
              <w:t>έτος: [……] κύκλος εργασιών:[……][…]νόμισμα</w:t>
            </w:r>
          </w:p>
          <w:p w:rsidR="00C4652E" w:rsidRDefault="00C4652E" w:rsidP="00424E77"/>
          <w:p w:rsidR="00C4652E" w:rsidRDefault="00C4652E" w:rsidP="00424E77">
            <w:pPr>
              <w:rPr>
                <w:i/>
              </w:rPr>
            </w:pPr>
          </w:p>
          <w:p w:rsidR="00C4652E" w:rsidRDefault="00C4652E" w:rsidP="00424E77">
            <w:r>
              <w:rPr>
                <w:i/>
              </w:rPr>
              <w:t xml:space="preserve">(διαδικτυακή διεύθυνση, αρχή ή φορέας έκδοσης, επακριβή στοιχεία αναφοράς των εγγράφων): </w:t>
            </w:r>
          </w:p>
          <w:p w:rsidR="00C4652E" w:rsidRDefault="00C4652E" w:rsidP="00424E77">
            <w:r>
              <w:rPr>
                <w:i/>
              </w:rPr>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Pr="00AD6BED" w:rsidRDefault="00C4652E" w:rsidP="00424E77">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sidRPr="00AD6BED">
              <w:t>[…................................…]</w:t>
            </w:r>
          </w:p>
        </w:tc>
      </w:tr>
    </w:tbl>
    <w:p w:rsidR="00C4652E" w:rsidRPr="00FE0E5A" w:rsidRDefault="00C4652E" w:rsidP="00C4652E">
      <w:pPr>
        <w:rPr>
          <w:lang w:val="en-US"/>
        </w:rPr>
      </w:pPr>
    </w:p>
    <w:p w:rsidR="00C4652E" w:rsidRDefault="00C4652E" w:rsidP="00C4652E">
      <w:pPr>
        <w:pageBreakBefore/>
        <w:jc w:val="center"/>
      </w:pPr>
      <w:r>
        <w:rPr>
          <w:b/>
          <w:bCs/>
        </w:rPr>
        <w:lastRenderedPageBreak/>
        <w:t>Γ: Τεχνική και επαγγελματική ικανότητα</w:t>
      </w:r>
    </w:p>
    <w:p w:rsidR="00C4652E" w:rsidRDefault="00C4652E" w:rsidP="00C4652E">
      <w:pPr>
        <w:pBdr>
          <w:top w:val="single" w:sz="4" w:space="1" w:color="000000"/>
          <w:left w:val="single" w:sz="4" w:space="4" w:color="000000"/>
          <w:bottom w:val="single" w:sz="4" w:space="1" w:color="000000"/>
          <w:right w:val="single" w:sz="4" w:space="4" w:color="000000"/>
        </w:pBdr>
        <w:shd w:val="clear" w:color="auto" w:fill="BFBFBF"/>
        <w:spacing w:after="120"/>
        <w:ind w:left="284"/>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b/>
                <w:i/>
              </w:rPr>
              <w:t>Απάντηση:</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Default="00C4652E" w:rsidP="00424E77">
            <w:r>
              <w:t xml:space="preserve">1β) Μόνο για </w:t>
            </w:r>
            <w:r>
              <w:rPr>
                <w:b/>
                <w:i/>
              </w:rPr>
              <w:t>δημόσιες συμβάσεις προμηθειών και δημόσιες συμβάσεις υπηρεσιών</w:t>
            </w:r>
            <w:r>
              <w:t>:</w:t>
            </w:r>
          </w:p>
          <w:p w:rsidR="00C4652E" w:rsidRDefault="00C4652E" w:rsidP="00424E77">
            <w:r>
              <w:t>Κατά τη διάρκεια της περιόδου αναφοράς</w:t>
            </w:r>
            <w:r>
              <w:rPr>
                <w:rStyle w:val="a"/>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4652E" w:rsidRDefault="00C4652E" w:rsidP="00424E77">
            <w: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4652E" w:rsidRDefault="00C4652E" w:rsidP="00424E77">
            <w:r>
              <w:t>[…...........]</w:t>
            </w:r>
          </w:p>
          <w:tbl>
            <w:tblPr>
              <w:tblW w:w="0" w:type="auto"/>
              <w:tblLayout w:type="fixed"/>
              <w:tblLook w:val="0000" w:firstRow="0" w:lastRow="0" w:firstColumn="0" w:lastColumn="0" w:noHBand="0" w:noVBand="0"/>
            </w:tblPr>
            <w:tblGrid>
              <w:gridCol w:w="1057"/>
              <w:gridCol w:w="1052"/>
              <w:gridCol w:w="1052"/>
              <w:gridCol w:w="1185"/>
            </w:tblGrid>
            <w:tr w:rsidR="00C4652E" w:rsidTr="00424E77">
              <w:tc>
                <w:tcPr>
                  <w:tcW w:w="1057" w:type="dxa"/>
                  <w:tcBorders>
                    <w:top w:val="single" w:sz="4" w:space="0" w:color="000000"/>
                    <w:left w:val="single" w:sz="4" w:space="0" w:color="000000"/>
                    <w:bottom w:val="single" w:sz="4" w:space="0" w:color="000000"/>
                  </w:tcBorders>
                  <w:shd w:val="clear" w:color="auto" w:fill="auto"/>
                </w:tcPr>
                <w:p w:rsidR="00C4652E" w:rsidRDefault="00C4652E" w:rsidP="00424E77">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4652E" w:rsidRDefault="00C4652E" w:rsidP="00424E77">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4652E" w:rsidRDefault="00C4652E" w:rsidP="00424E77">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Pr>
                      <w:sz w:val="14"/>
                      <w:szCs w:val="14"/>
                    </w:rPr>
                    <w:t>παραλήπτες</w:t>
                  </w:r>
                </w:p>
              </w:tc>
            </w:tr>
            <w:tr w:rsidR="00C4652E" w:rsidTr="00424E77">
              <w:tc>
                <w:tcPr>
                  <w:tcW w:w="1057" w:type="dxa"/>
                  <w:tcBorders>
                    <w:top w:val="single" w:sz="4" w:space="0" w:color="000000"/>
                    <w:left w:val="single" w:sz="4" w:space="0" w:color="000000"/>
                    <w:bottom w:val="single" w:sz="4" w:space="0" w:color="000000"/>
                  </w:tcBorders>
                  <w:shd w:val="clear" w:color="auto" w:fill="auto"/>
                </w:tcPr>
                <w:p w:rsidR="00C4652E" w:rsidRDefault="00C4652E" w:rsidP="00424E77">
                  <w:pPr>
                    <w:snapToGrid w:val="0"/>
                  </w:pPr>
                </w:p>
              </w:tc>
              <w:tc>
                <w:tcPr>
                  <w:tcW w:w="1052" w:type="dxa"/>
                  <w:tcBorders>
                    <w:top w:val="single" w:sz="4" w:space="0" w:color="000000"/>
                    <w:left w:val="single" w:sz="4" w:space="0" w:color="000000"/>
                    <w:bottom w:val="single" w:sz="4" w:space="0" w:color="000000"/>
                  </w:tcBorders>
                  <w:shd w:val="clear" w:color="auto" w:fill="auto"/>
                </w:tcPr>
                <w:p w:rsidR="00C4652E" w:rsidRDefault="00C4652E" w:rsidP="00424E77">
                  <w:pPr>
                    <w:snapToGrid w:val="0"/>
                  </w:pPr>
                </w:p>
              </w:tc>
              <w:tc>
                <w:tcPr>
                  <w:tcW w:w="1052" w:type="dxa"/>
                  <w:tcBorders>
                    <w:top w:val="single" w:sz="4" w:space="0" w:color="000000"/>
                    <w:left w:val="single" w:sz="4" w:space="0" w:color="000000"/>
                    <w:bottom w:val="single" w:sz="4" w:space="0" w:color="000000"/>
                  </w:tcBorders>
                  <w:shd w:val="clear" w:color="auto" w:fill="auto"/>
                </w:tcPr>
                <w:p w:rsidR="00C4652E" w:rsidRDefault="00C4652E" w:rsidP="00424E77">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pPr>
                    <w:snapToGrid w:val="0"/>
                  </w:pPr>
                </w:p>
              </w:tc>
            </w:tr>
          </w:tbl>
          <w:p w:rsidR="00C4652E" w:rsidRDefault="00C4652E" w:rsidP="00424E77"/>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Pr="00AD6BED" w:rsidRDefault="00C4652E" w:rsidP="00424E77">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Default="00C4652E" w:rsidP="00424E77">
            <w:r w:rsidRPr="00AD6BED">
              <w:t>[....……]</w:t>
            </w:r>
          </w:p>
        </w:tc>
      </w:tr>
      <w:tr w:rsidR="00C4652E" w:rsidTr="00424E77">
        <w:tc>
          <w:tcPr>
            <w:tcW w:w="4479" w:type="dxa"/>
            <w:tcBorders>
              <w:top w:val="single" w:sz="4" w:space="0" w:color="000000"/>
              <w:left w:val="single" w:sz="4" w:space="0" w:color="000000"/>
              <w:bottom w:val="single" w:sz="4" w:space="0" w:color="000000"/>
            </w:tcBorders>
            <w:shd w:val="clear" w:color="auto" w:fill="auto"/>
          </w:tcPr>
          <w:p w:rsidR="00C4652E" w:rsidRPr="00AD6BED" w:rsidRDefault="00C4652E" w:rsidP="00424E77">
            <w:r w:rsidRPr="00AD6BED">
              <w:t xml:space="preserve">11) Για </w:t>
            </w:r>
            <w:r w:rsidRPr="00AD6BED">
              <w:rPr>
                <w:b/>
                <w:i/>
              </w:rPr>
              <w:t xml:space="preserve">δημόσιες συμβάσεις προμηθειών </w:t>
            </w:r>
            <w:r w:rsidRPr="00AD6BED">
              <w:t>:</w:t>
            </w:r>
          </w:p>
          <w:p w:rsidR="00C4652E" w:rsidRPr="00AD6BED" w:rsidRDefault="00C4652E" w:rsidP="00424E77">
            <w:r w:rsidRPr="00AD6BED">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4652E" w:rsidRPr="00AD6BED" w:rsidRDefault="00C4652E" w:rsidP="00424E77">
            <w:r w:rsidRPr="00AD6BED">
              <w:t>Κατά περίπτωση, ο οικονομικός φορέας δηλώνει περαιτέρω ότι θα προσκομίσει τα απαιτούμενα πιστοποιητικά γνησιότητας.</w:t>
            </w:r>
          </w:p>
          <w:p w:rsidR="00C4652E" w:rsidRPr="00AD6BED" w:rsidRDefault="00C4652E" w:rsidP="00424E77">
            <w:r w:rsidRPr="00AD6BED">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Pr="00AD6BED" w:rsidRDefault="00C4652E" w:rsidP="00424E77">
            <w:pPr>
              <w:snapToGrid w:val="0"/>
            </w:pPr>
          </w:p>
          <w:p w:rsidR="00C4652E" w:rsidRPr="00AD6BED" w:rsidRDefault="00C4652E" w:rsidP="00424E77">
            <w:r w:rsidRPr="00AD6BED">
              <w:t>[] Ναι [] Όχι</w:t>
            </w:r>
          </w:p>
          <w:p w:rsidR="00C4652E" w:rsidRPr="00AD6BED" w:rsidRDefault="00C4652E" w:rsidP="00424E77"/>
          <w:p w:rsidR="00C4652E" w:rsidRPr="00AD6BED" w:rsidRDefault="00C4652E" w:rsidP="00424E77"/>
          <w:p w:rsidR="00C4652E" w:rsidRPr="00AD6BED" w:rsidRDefault="00C4652E" w:rsidP="00424E77"/>
          <w:p w:rsidR="00C4652E" w:rsidRPr="00AD6BED" w:rsidRDefault="00C4652E" w:rsidP="00424E77"/>
          <w:p w:rsidR="00C4652E" w:rsidRPr="00AD6BED" w:rsidRDefault="00C4652E" w:rsidP="00424E77"/>
          <w:p w:rsidR="00C4652E" w:rsidRPr="00AD6BED" w:rsidRDefault="00C4652E" w:rsidP="00424E77">
            <w:r w:rsidRPr="00AD6BED">
              <w:t>[] Ναι [] Όχι</w:t>
            </w:r>
          </w:p>
          <w:p w:rsidR="00C4652E" w:rsidRPr="00AD6BED" w:rsidRDefault="00C4652E" w:rsidP="00424E77">
            <w:pPr>
              <w:rPr>
                <w:i/>
              </w:rPr>
            </w:pPr>
          </w:p>
          <w:p w:rsidR="00C4652E" w:rsidRPr="00AD6BED" w:rsidRDefault="00C4652E" w:rsidP="00424E77">
            <w:pPr>
              <w:rPr>
                <w:i/>
              </w:rPr>
            </w:pPr>
          </w:p>
          <w:p w:rsidR="00C4652E" w:rsidRDefault="00C4652E" w:rsidP="00424E77">
            <w:r w:rsidRPr="00AD6BED">
              <w:rPr>
                <w:i/>
              </w:rPr>
              <w:t>(διαδικτυακή διεύθυνση, αρχή ή φορέας έκδοσης, επακριβή στοιχεία αναφοράς των εγγράφων): [……][……][……]</w:t>
            </w:r>
          </w:p>
        </w:tc>
      </w:tr>
    </w:tbl>
    <w:p w:rsidR="00C4652E" w:rsidRPr="00FE0E5A" w:rsidRDefault="00C4652E" w:rsidP="00C4652E"/>
    <w:p w:rsidR="00C4652E" w:rsidRDefault="00C4652E" w:rsidP="00C4652E">
      <w:pPr>
        <w:jc w:val="center"/>
        <w:rPr>
          <w:b/>
          <w:bCs/>
        </w:rPr>
        <w:sectPr w:rsidR="00C4652E" w:rsidSect="00A07DDF">
          <w:endnotePr>
            <w:numFmt w:val="decimal"/>
          </w:endnotePr>
          <w:pgSz w:w="11906" w:h="16838"/>
          <w:pgMar w:top="1440" w:right="1133" w:bottom="1440" w:left="1797" w:header="709" w:footer="709" w:gutter="0"/>
          <w:cols w:space="708"/>
          <w:docGrid w:linePitch="360"/>
        </w:sectPr>
      </w:pPr>
    </w:p>
    <w:p w:rsidR="00C4652E" w:rsidRPr="00A07DDF" w:rsidRDefault="00C4652E" w:rsidP="00C4652E">
      <w:pPr>
        <w:pageBreakBefore/>
        <w:suppressAutoHyphens/>
        <w:spacing w:before="0" w:after="200" w:line="276" w:lineRule="auto"/>
        <w:ind w:firstLine="397"/>
        <w:jc w:val="center"/>
        <w:rPr>
          <w:rFonts w:ascii="Calibri" w:eastAsia="Times New Roman" w:hAnsi="Calibri" w:cs="Calibri"/>
          <w:kern w:val="1"/>
          <w:lang w:eastAsia="zh-CN"/>
        </w:rPr>
      </w:pPr>
      <w:r w:rsidRPr="00A07DDF">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C4652E" w:rsidRPr="00A07DDF" w:rsidRDefault="00C4652E" w:rsidP="00C4652E">
      <w:pPr>
        <w:pBdr>
          <w:top w:val="single" w:sz="4" w:space="1" w:color="000000"/>
          <w:left w:val="single" w:sz="4" w:space="4" w:color="000000"/>
          <w:bottom w:val="single" w:sz="4" w:space="1" w:color="000000"/>
          <w:right w:val="single" w:sz="4" w:space="4" w:color="000000"/>
        </w:pBdr>
        <w:shd w:val="clear" w:color="auto" w:fill="BFBFBF"/>
        <w:tabs>
          <w:tab w:val="left" w:pos="284"/>
        </w:tabs>
        <w:suppressAutoHyphens/>
        <w:spacing w:before="0" w:after="200" w:line="276" w:lineRule="auto"/>
        <w:ind w:left="142"/>
        <w:rPr>
          <w:rFonts w:ascii="Calibri" w:eastAsia="Times New Roman" w:hAnsi="Calibri" w:cs="Calibri"/>
          <w:kern w:val="1"/>
          <w:lang w:eastAsia="zh-CN"/>
        </w:rPr>
      </w:pPr>
      <w:r w:rsidRPr="00A07DDF">
        <w:rPr>
          <w:rFonts w:ascii="Calibri" w:eastAsia="Times New Roman" w:hAnsi="Calibri" w:cs="Calibri"/>
          <w:b/>
          <w:i/>
          <w:kern w:val="1"/>
          <w:lang w:eastAsia="zh-CN"/>
        </w:rPr>
        <w:t xml:space="preserve">Ο οικονομικός φορέας πρέπει να παράσχει πληροφορίες </w:t>
      </w:r>
      <w:r w:rsidRPr="00A07DDF">
        <w:rPr>
          <w:rFonts w:ascii="Calibri" w:eastAsia="Times New Roman" w:hAnsi="Calibri" w:cs="Calibri"/>
          <w:b/>
          <w:kern w:val="1"/>
          <w:u w:val="single"/>
          <w:lang w:eastAsia="zh-CN"/>
        </w:rPr>
        <w:t>μόνον</w:t>
      </w:r>
      <w:r w:rsidRPr="00A07DDF">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4652E" w:rsidRPr="00A07DDF" w:rsidTr="00424E77">
        <w:tc>
          <w:tcPr>
            <w:tcW w:w="4479" w:type="dxa"/>
            <w:tcBorders>
              <w:top w:val="single" w:sz="4" w:space="0" w:color="000000"/>
              <w:left w:val="single" w:sz="4" w:space="0" w:color="000000"/>
              <w:bottom w:val="single" w:sz="4" w:space="0" w:color="000000"/>
            </w:tcBorders>
            <w:shd w:val="clear" w:color="auto" w:fill="auto"/>
          </w:tcPr>
          <w:p w:rsidR="00C4652E" w:rsidRPr="00A07DDF" w:rsidRDefault="00C4652E" w:rsidP="00424E77">
            <w:pPr>
              <w:suppressAutoHyphens/>
              <w:spacing w:before="0" w:line="276" w:lineRule="auto"/>
              <w:rPr>
                <w:rFonts w:ascii="Calibri" w:eastAsia="Times New Roman" w:hAnsi="Calibri" w:cs="Calibri"/>
                <w:kern w:val="1"/>
                <w:lang w:eastAsia="zh-CN"/>
              </w:rPr>
            </w:pPr>
            <w:r w:rsidRPr="00A07DDF">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Pr="00A07DDF" w:rsidRDefault="00C4652E" w:rsidP="00424E77">
            <w:pPr>
              <w:suppressAutoHyphens/>
              <w:spacing w:before="0" w:line="276" w:lineRule="auto"/>
              <w:rPr>
                <w:rFonts w:ascii="Calibri" w:eastAsia="Times New Roman" w:hAnsi="Calibri" w:cs="Calibri"/>
                <w:kern w:val="1"/>
                <w:lang w:eastAsia="zh-CN"/>
              </w:rPr>
            </w:pPr>
            <w:r w:rsidRPr="00A07DDF">
              <w:rPr>
                <w:rFonts w:ascii="Calibri" w:eastAsia="Times New Roman" w:hAnsi="Calibri" w:cs="Calibri"/>
                <w:b/>
                <w:i/>
                <w:kern w:val="1"/>
                <w:lang w:eastAsia="zh-CN"/>
              </w:rPr>
              <w:t>Απάντηση:</w:t>
            </w:r>
          </w:p>
        </w:tc>
      </w:tr>
      <w:tr w:rsidR="00C4652E" w:rsidRPr="00A07DDF" w:rsidTr="00424E77">
        <w:tc>
          <w:tcPr>
            <w:tcW w:w="4479" w:type="dxa"/>
            <w:tcBorders>
              <w:top w:val="single" w:sz="4" w:space="0" w:color="000000"/>
              <w:left w:val="single" w:sz="4" w:space="0" w:color="000000"/>
              <w:bottom w:val="single" w:sz="4" w:space="0" w:color="000000"/>
            </w:tcBorders>
            <w:shd w:val="clear" w:color="auto" w:fill="auto"/>
          </w:tcPr>
          <w:p w:rsidR="00C4652E" w:rsidRPr="00A07DDF" w:rsidRDefault="00C4652E" w:rsidP="00424E77">
            <w:pPr>
              <w:suppressAutoHyphens/>
              <w:spacing w:before="0" w:line="276" w:lineRule="auto"/>
              <w:rPr>
                <w:rFonts w:ascii="Calibri" w:eastAsia="Times New Roman" w:hAnsi="Calibri" w:cs="Calibri"/>
                <w:kern w:val="1"/>
                <w:lang w:eastAsia="zh-CN"/>
              </w:rPr>
            </w:pPr>
            <w:r w:rsidRPr="00A07DDF">
              <w:rPr>
                <w:rFonts w:ascii="Calibri" w:eastAsia="Times New Roman" w:hAnsi="Calibri" w:cs="Calibri"/>
                <w:color w:val="000000"/>
                <w:kern w:val="1"/>
                <w:lang w:eastAsia="zh-CN"/>
              </w:rPr>
              <w:t xml:space="preserve">Θα είναι σε θέση ο οικονομικός φορέας να προσκομίσει </w:t>
            </w:r>
            <w:r w:rsidRPr="00A07DDF">
              <w:rPr>
                <w:rFonts w:ascii="Calibri" w:eastAsia="Times New Roman" w:hAnsi="Calibri" w:cs="Calibri"/>
                <w:b/>
                <w:color w:val="000000"/>
                <w:kern w:val="1"/>
                <w:lang w:eastAsia="zh-CN"/>
              </w:rPr>
              <w:t>πιστοποιητικά</w:t>
            </w:r>
            <w:r w:rsidRPr="00A07DDF">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07DDF">
              <w:rPr>
                <w:rFonts w:ascii="Calibri" w:eastAsia="Times New Roman" w:hAnsi="Calibri" w:cs="Calibri"/>
                <w:b/>
                <w:color w:val="000000"/>
                <w:kern w:val="1"/>
                <w:lang w:eastAsia="zh-CN"/>
              </w:rPr>
              <w:t>πρότυπα διασφάλισης ποιότητας</w:t>
            </w:r>
            <w:r w:rsidRPr="00A07DDF">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C4652E" w:rsidRPr="00A07DDF" w:rsidRDefault="00C4652E" w:rsidP="00424E77">
            <w:pPr>
              <w:suppressAutoHyphens/>
              <w:spacing w:before="0" w:line="276" w:lineRule="auto"/>
              <w:rPr>
                <w:rFonts w:ascii="Calibri" w:eastAsia="Times New Roman" w:hAnsi="Calibri" w:cs="Calibri"/>
                <w:kern w:val="1"/>
                <w:lang w:eastAsia="zh-CN"/>
              </w:rPr>
            </w:pPr>
            <w:r w:rsidRPr="00A07DDF">
              <w:rPr>
                <w:rFonts w:ascii="Calibri" w:eastAsia="Times New Roman" w:hAnsi="Calibri" w:cs="Calibri"/>
                <w:b/>
                <w:color w:val="000000"/>
                <w:kern w:val="1"/>
                <w:lang w:eastAsia="zh-CN"/>
              </w:rPr>
              <w:t>Εάν όχι</w:t>
            </w:r>
            <w:r w:rsidRPr="00A07DDF">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4652E" w:rsidRPr="00A07DDF" w:rsidRDefault="00C4652E" w:rsidP="00424E77">
            <w:pPr>
              <w:suppressAutoHyphens/>
              <w:spacing w:before="0" w:line="276" w:lineRule="auto"/>
              <w:rPr>
                <w:rFonts w:ascii="Calibri" w:eastAsia="Times New Roman" w:hAnsi="Calibri" w:cs="Calibri"/>
                <w:kern w:val="1"/>
                <w:lang w:eastAsia="zh-CN"/>
              </w:rPr>
            </w:pPr>
            <w:r w:rsidRPr="00A07DDF">
              <w:rPr>
                <w:rFonts w:ascii="Calibri" w:eastAsia="Times New Roman" w:hAnsi="Calibri" w:cs="Calibri"/>
                <w:i/>
                <w:color w:val="000000"/>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4652E" w:rsidRPr="00A07DDF" w:rsidRDefault="00C4652E" w:rsidP="00424E77">
            <w:pPr>
              <w:suppressAutoHyphens/>
              <w:spacing w:before="0" w:line="276" w:lineRule="auto"/>
              <w:jc w:val="left"/>
              <w:rPr>
                <w:rFonts w:ascii="Calibri" w:eastAsia="Times New Roman" w:hAnsi="Calibri" w:cs="Calibri"/>
                <w:kern w:val="1"/>
                <w:lang w:eastAsia="zh-CN"/>
              </w:rPr>
            </w:pPr>
            <w:r w:rsidRPr="00A07DDF">
              <w:rPr>
                <w:rFonts w:ascii="Calibri" w:eastAsia="Times New Roman" w:hAnsi="Calibri" w:cs="Calibri"/>
                <w:kern w:val="1"/>
                <w:lang w:eastAsia="zh-CN"/>
              </w:rPr>
              <w:t>[] Ναι [] Όχι</w:t>
            </w:r>
          </w:p>
          <w:p w:rsidR="00C4652E" w:rsidRPr="00A07DDF" w:rsidRDefault="00C4652E" w:rsidP="00424E77">
            <w:pPr>
              <w:suppressAutoHyphens/>
              <w:spacing w:before="0" w:line="276" w:lineRule="auto"/>
              <w:jc w:val="left"/>
              <w:rPr>
                <w:rFonts w:ascii="Calibri" w:eastAsia="Times New Roman" w:hAnsi="Calibri" w:cs="Calibri"/>
                <w:kern w:val="1"/>
                <w:lang w:eastAsia="zh-CN"/>
              </w:rPr>
            </w:pPr>
          </w:p>
          <w:p w:rsidR="00C4652E" w:rsidRPr="00A07DDF" w:rsidRDefault="00C4652E" w:rsidP="00424E77">
            <w:pPr>
              <w:suppressAutoHyphens/>
              <w:spacing w:before="0" w:line="276" w:lineRule="auto"/>
              <w:jc w:val="left"/>
              <w:rPr>
                <w:rFonts w:ascii="Calibri" w:eastAsia="Times New Roman" w:hAnsi="Calibri" w:cs="Calibri"/>
                <w:kern w:val="1"/>
                <w:lang w:eastAsia="zh-CN"/>
              </w:rPr>
            </w:pPr>
          </w:p>
          <w:p w:rsidR="00C4652E" w:rsidRPr="00A07DDF" w:rsidRDefault="00C4652E" w:rsidP="00424E77">
            <w:pPr>
              <w:suppressAutoHyphens/>
              <w:spacing w:before="0" w:line="276" w:lineRule="auto"/>
              <w:jc w:val="left"/>
              <w:rPr>
                <w:rFonts w:ascii="Calibri" w:eastAsia="Times New Roman" w:hAnsi="Calibri" w:cs="Calibri"/>
                <w:kern w:val="1"/>
                <w:lang w:eastAsia="zh-CN"/>
              </w:rPr>
            </w:pPr>
          </w:p>
          <w:p w:rsidR="00C4652E" w:rsidRPr="00A07DDF" w:rsidRDefault="00C4652E" w:rsidP="00424E77">
            <w:pPr>
              <w:suppressAutoHyphens/>
              <w:spacing w:before="0" w:line="276" w:lineRule="auto"/>
              <w:jc w:val="left"/>
              <w:rPr>
                <w:rFonts w:ascii="Calibri" w:eastAsia="Times New Roman" w:hAnsi="Calibri" w:cs="Calibri"/>
                <w:kern w:val="1"/>
                <w:lang w:eastAsia="zh-CN"/>
              </w:rPr>
            </w:pPr>
          </w:p>
          <w:p w:rsidR="00C4652E" w:rsidRPr="00A07DDF" w:rsidRDefault="00C4652E" w:rsidP="00424E77">
            <w:pPr>
              <w:suppressAutoHyphens/>
              <w:spacing w:before="0" w:line="276" w:lineRule="auto"/>
              <w:jc w:val="left"/>
              <w:rPr>
                <w:rFonts w:ascii="Calibri" w:eastAsia="Times New Roman" w:hAnsi="Calibri" w:cs="Calibri"/>
                <w:kern w:val="1"/>
                <w:lang w:eastAsia="zh-CN"/>
              </w:rPr>
            </w:pPr>
          </w:p>
          <w:p w:rsidR="00C4652E" w:rsidRPr="00A07DDF" w:rsidRDefault="00C4652E" w:rsidP="00424E77">
            <w:pPr>
              <w:suppressAutoHyphens/>
              <w:spacing w:before="0" w:line="276" w:lineRule="auto"/>
              <w:jc w:val="left"/>
              <w:rPr>
                <w:rFonts w:ascii="Calibri" w:eastAsia="Times New Roman" w:hAnsi="Calibri" w:cs="Calibri"/>
                <w:kern w:val="1"/>
                <w:lang w:eastAsia="zh-CN"/>
              </w:rPr>
            </w:pPr>
          </w:p>
          <w:p w:rsidR="00C4652E" w:rsidRPr="00A07DDF" w:rsidRDefault="00C4652E" w:rsidP="00424E77">
            <w:pPr>
              <w:suppressAutoHyphens/>
              <w:spacing w:before="0" w:line="276" w:lineRule="auto"/>
              <w:jc w:val="left"/>
              <w:rPr>
                <w:rFonts w:ascii="Calibri" w:eastAsia="Times New Roman" w:hAnsi="Calibri" w:cs="Calibri"/>
                <w:kern w:val="1"/>
                <w:lang w:eastAsia="zh-CN"/>
              </w:rPr>
            </w:pPr>
          </w:p>
          <w:p w:rsidR="00C4652E" w:rsidRPr="00A07DDF" w:rsidRDefault="00C4652E" w:rsidP="00424E77">
            <w:pPr>
              <w:suppressAutoHyphens/>
              <w:spacing w:before="0" w:line="276" w:lineRule="auto"/>
              <w:jc w:val="left"/>
              <w:rPr>
                <w:rFonts w:ascii="Calibri" w:eastAsia="Times New Roman" w:hAnsi="Calibri" w:cs="Calibri"/>
                <w:kern w:val="1"/>
                <w:lang w:eastAsia="zh-CN"/>
              </w:rPr>
            </w:pPr>
            <w:r w:rsidRPr="00A07DDF">
              <w:rPr>
                <w:rFonts w:ascii="Calibri" w:eastAsia="Times New Roman" w:hAnsi="Calibri" w:cs="Calibri"/>
                <w:kern w:val="1"/>
                <w:lang w:eastAsia="zh-CN"/>
              </w:rPr>
              <w:t>[……] [……]</w:t>
            </w:r>
          </w:p>
          <w:p w:rsidR="00C4652E" w:rsidRPr="00A07DDF" w:rsidRDefault="00C4652E" w:rsidP="00424E77">
            <w:pPr>
              <w:suppressAutoHyphens/>
              <w:spacing w:before="0" w:line="276" w:lineRule="auto"/>
              <w:jc w:val="left"/>
              <w:rPr>
                <w:rFonts w:ascii="Calibri" w:eastAsia="Times New Roman" w:hAnsi="Calibri" w:cs="Calibri"/>
                <w:i/>
                <w:kern w:val="1"/>
                <w:lang w:eastAsia="zh-CN"/>
              </w:rPr>
            </w:pPr>
          </w:p>
          <w:p w:rsidR="00C4652E" w:rsidRPr="00A07DDF" w:rsidRDefault="00C4652E" w:rsidP="00424E77">
            <w:pPr>
              <w:suppressAutoHyphens/>
              <w:spacing w:before="0" w:line="276" w:lineRule="auto"/>
              <w:jc w:val="left"/>
              <w:rPr>
                <w:rFonts w:ascii="Calibri" w:eastAsia="Times New Roman" w:hAnsi="Calibri" w:cs="Calibri"/>
                <w:i/>
                <w:kern w:val="1"/>
                <w:lang w:eastAsia="zh-CN"/>
              </w:rPr>
            </w:pPr>
          </w:p>
          <w:p w:rsidR="00C4652E" w:rsidRPr="00A07DDF" w:rsidRDefault="00C4652E" w:rsidP="00424E77">
            <w:pPr>
              <w:suppressAutoHyphens/>
              <w:spacing w:before="0" w:line="276" w:lineRule="auto"/>
              <w:jc w:val="left"/>
              <w:rPr>
                <w:rFonts w:ascii="Calibri" w:eastAsia="Times New Roman" w:hAnsi="Calibri" w:cs="Calibri"/>
                <w:i/>
                <w:kern w:val="1"/>
                <w:lang w:eastAsia="zh-CN"/>
              </w:rPr>
            </w:pPr>
          </w:p>
          <w:p w:rsidR="00C4652E" w:rsidRPr="00A07DDF" w:rsidRDefault="00C4652E" w:rsidP="00424E77">
            <w:pPr>
              <w:suppressAutoHyphens/>
              <w:spacing w:before="0" w:line="276" w:lineRule="auto"/>
              <w:jc w:val="left"/>
              <w:rPr>
                <w:rFonts w:ascii="Calibri" w:eastAsia="Times New Roman" w:hAnsi="Calibri" w:cs="Calibri"/>
                <w:kern w:val="1"/>
                <w:lang w:eastAsia="zh-CN"/>
              </w:rPr>
            </w:pPr>
            <w:r w:rsidRPr="00A07DDF">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C4652E" w:rsidRDefault="00C4652E" w:rsidP="00C4652E">
      <w:pPr>
        <w:jc w:val="center"/>
        <w:rPr>
          <w:b/>
          <w:bCs/>
        </w:rPr>
      </w:pPr>
    </w:p>
    <w:p w:rsidR="00C4652E" w:rsidRDefault="00C4652E" w:rsidP="00C4652E">
      <w:pPr>
        <w:pStyle w:val="ChapterTitle"/>
        <w:pageBreakBefore/>
      </w:pPr>
      <w:r w:rsidRPr="00BE4534">
        <w:rPr>
          <w:bCs/>
        </w:rPr>
        <w:lastRenderedPageBreak/>
        <w:t>Μέρος VI: Τελικές δηλώσεις</w:t>
      </w:r>
    </w:p>
    <w:p w:rsidR="00C4652E" w:rsidRDefault="00C4652E" w:rsidP="00C4652E">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4652E" w:rsidRDefault="00C4652E" w:rsidP="00C4652E">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Pr>
        <w:endnoteReference w:id="35"/>
      </w:r>
      <w:r>
        <w:rPr>
          <w:i/>
        </w:rPr>
        <w:t>, εκτός εάν :</w:t>
      </w:r>
    </w:p>
    <w:p w:rsidR="00C4652E" w:rsidRDefault="00C4652E" w:rsidP="00C4652E">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Pr>
          <w:rStyle w:val="a"/>
          <w:i/>
        </w:rPr>
        <w:t>.</w:t>
      </w:r>
    </w:p>
    <w:p w:rsidR="00C4652E" w:rsidRPr="00C4652E" w:rsidRDefault="00C4652E" w:rsidP="00C4652E">
      <w:bookmarkStart w:id="3" w:name="_GoBack"/>
      <w:r w:rsidRPr="00C4652E">
        <w:rPr>
          <w:rStyle w:val="a"/>
          <w:i/>
          <w:vertAlign w:val="baseline"/>
        </w:rPr>
        <w:t>β) η αναθέτουσα αρχή ή ο αναθέτων φορέας έχουν ήδη στην κατοχή τους τα σχετικά έγγραφα.</w:t>
      </w:r>
    </w:p>
    <w:bookmarkEnd w:id="3"/>
    <w:p w:rsidR="00C4652E" w:rsidRDefault="00C4652E" w:rsidP="00C4652E">
      <w:r>
        <w:rPr>
          <w:i/>
        </w:rPr>
        <w:t>Ο κάτωθι υπογεγραμμένος δίδω επισήμως τη συγκατάθεσή μου</w:t>
      </w:r>
      <w:r w:rsidRPr="00A07DDF">
        <w:rPr>
          <w:i/>
        </w:rPr>
        <w:t xml:space="preserve"> </w:t>
      </w:r>
      <w:r>
        <w:rPr>
          <w:i/>
        </w:rPr>
        <w:t xml:space="preserve">στο </w:t>
      </w:r>
      <w:r>
        <w:rPr>
          <w:b/>
          <w:i/>
        </w:rPr>
        <w:t>Ί</w:t>
      </w:r>
      <w:r w:rsidRPr="00C4631E">
        <w:rPr>
          <w:b/>
          <w:i/>
        </w:rPr>
        <w:t>δρυμα Τεχνολογίας και Έρευνα</w:t>
      </w:r>
      <w:r>
        <w:rPr>
          <w:b/>
          <w:i/>
        </w:rPr>
        <w:t>ς</w:t>
      </w:r>
      <w:r>
        <w:rPr>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4652E" w:rsidRDefault="00C4652E" w:rsidP="00C4652E">
      <w:pPr>
        <w:rPr>
          <w:i/>
        </w:rPr>
      </w:pPr>
    </w:p>
    <w:p w:rsidR="00C4652E" w:rsidRDefault="00C4652E" w:rsidP="00C4652E">
      <w:r>
        <w:rPr>
          <w:i/>
        </w:rPr>
        <w:t xml:space="preserve">Ημερομηνία, τόπος και, όπου ζητείται ή είναι απαραίτητο, υπογραφή(-ές): [……]   </w:t>
      </w:r>
    </w:p>
    <w:p w:rsidR="00C4652E" w:rsidRDefault="00C4652E" w:rsidP="00C4652E">
      <w:pPr>
        <w:pStyle w:val="BodyText"/>
        <w:rPr>
          <w:rFonts w:ascii="Calibri" w:hAnsi="Calibri" w:cs="Calibri"/>
          <w:sz w:val="22"/>
        </w:rPr>
      </w:pPr>
    </w:p>
    <w:p w:rsidR="00C4652E" w:rsidRDefault="00C4652E" w:rsidP="00C4652E">
      <w:pPr>
        <w:pStyle w:val="BodyText"/>
        <w:rPr>
          <w:rFonts w:ascii="Calibri" w:hAnsi="Calibri" w:cs="Calibri"/>
          <w:sz w:val="22"/>
        </w:rPr>
      </w:pPr>
    </w:p>
    <w:p w:rsidR="00C4652E" w:rsidRPr="00B045C3" w:rsidRDefault="00C4652E" w:rsidP="00C4652E">
      <w:pPr>
        <w:rPr>
          <w:rFonts w:ascii="Calibri" w:hAnsi="Calibri" w:cs="Calibri"/>
          <w:b/>
        </w:rPr>
      </w:pPr>
    </w:p>
    <w:p w:rsidR="002765F6" w:rsidRDefault="002765F6"/>
    <w:sectPr w:rsidR="002765F6" w:rsidSect="00A07DDF">
      <w:endnotePr>
        <w:numFmt w:val="decimal"/>
      </w:endnotePr>
      <w:pgSz w:w="11906" w:h="16838"/>
      <w:pgMar w:top="1440" w:right="1133" w:bottom="144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EB" w:rsidRDefault="003A1BEB" w:rsidP="00C4652E">
      <w:pPr>
        <w:spacing w:before="0"/>
      </w:pPr>
      <w:r>
        <w:separator/>
      </w:r>
    </w:p>
  </w:endnote>
  <w:endnote w:type="continuationSeparator" w:id="0">
    <w:p w:rsidR="003A1BEB" w:rsidRDefault="003A1BEB" w:rsidP="00C4652E">
      <w:pPr>
        <w:spacing w:before="0"/>
      </w:pPr>
      <w:r>
        <w:continuationSeparator/>
      </w:r>
    </w:p>
  </w:endnote>
  <w:endnote w:id="1">
    <w:p w:rsidR="00C4652E" w:rsidRPr="00E06A52" w:rsidRDefault="00C4652E" w:rsidP="00C4652E">
      <w:r>
        <w:rPr>
          <w:rStyle w:val="a5"/>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C4652E" w:rsidRDefault="00C4652E" w:rsidP="00C4652E">
      <w:pPr>
        <w:pStyle w:val="EndnoteText"/>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C4652E" w:rsidRDefault="00C4652E" w:rsidP="00C4652E">
      <w:pPr>
        <w:pStyle w:val="EndnoteText"/>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4652E" w:rsidRDefault="00C4652E" w:rsidP="00C4652E">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4652E" w:rsidRDefault="00C4652E" w:rsidP="00C4652E">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4652E" w:rsidRDefault="00C4652E" w:rsidP="00C4652E">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4652E" w:rsidRDefault="00C4652E" w:rsidP="00C4652E">
      <w:pPr>
        <w:pStyle w:val="EndnoteText"/>
        <w:tabs>
          <w:tab w:val="left" w:pos="284"/>
        </w:tabs>
        <w:ind w:firstLine="0"/>
      </w:pPr>
      <w:r>
        <w:rPr>
          <w:rStyle w:val="a5"/>
        </w:rPr>
        <w:endnoteRef/>
      </w:r>
      <w:r>
        <w:tab/>
        <w:t>Τα δικαιολογητικά και η κατάταξη, εάν υπάρχουν, αναφέρονται στην πιστοποίηση.</w:t>
      </w:r>
    </w:p>
  </w:endnote>
  <w:endnote w:id="5">
    <w:p w:rsidR="00C4652E" w:rsidRDefault="00C4652E" w:rsidP="00C4652E">
      <w:pPr>
        <w:pStyle w:val="EndnoteText"/>
        <w:tabs>
          <w:tab w:val="left" w:pos="284"/>
        </w:tabs>
        <w:ind w:firstLine="0"/>
      </w:pPr>
      <w:r>
        <w:rPr>
          <w:rStyle w:val="a5"/>
        </w:rPr>
        <w:endnoteRef/>
      </w:r>
      <w:r>
        <w:tab/>
        <w:t>Ειδικότερα ως μέλος ένωσης ή κοινοπραξίας ή άλλου παρόμοιου καθεστώτος.</w:t>
      </w:r>
    </w:p>
  </w:endnote>
  <w:endnote w:id="6">
    <w:p w:rsidR="00C4652E" w:rsidRDefault="00C4652E" w:rsidP="00C4652E">
      <w:pPr>
        <w:pStyle w:val="EndnoteText"/>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C4652E" w:rsidRDefault="00C4652E" w:rsidP="00C4652E">
      <w:pPr>
        <w:pStyle w:val="EndnoteText"/>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4652E" w:rsidRDefault="00C4652E" w:rsidP="00C4652E">
      <w:pPr>
        <w:pStyle w:val="EndnoteText"/>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4652E" w:rsidRDefault="00C4652E" w:rsidP="00C4652E">
      <w:pPr>
        <w:pStyle w:val="EndnoteText"/>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0">
    <w:p w:rsidR="00C4652E" w:rsidRDefault="00C4652E" w:rsidP="00C4652E">
      <w:pPr>
        <w:pStyle w:val="EndnoteText"/>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C4652E" w:rsidRDefault="00C4652E" w:rsidP="00C4652E">
      <w:pPr>
        <w:pStyle w:val="EndnoteText"/>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C4652E" w:rsidRDefault="00C4652E" w:rsidP="00C4652E">
      <w:pPr>
        <w:pStyle w:val="EndnoteText"/>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4652E" w:rsidRDefault="00C4652E" w:rsidP="00C4652E">
      <w:pPr>
        <w:pStyle w:val="EndnoteText"/>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C4652E" w:rsidRDefault="00C4652E" w:rsidP="00C4652E">
      <w:pPr>
        <w:pStyle w:val="EndnoteText"/>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4652E" w:rsidRDefault="00C4652E" w:rsidP="00C4652E">
      <w:pPr>
        <w:pStyle w:val="EndnoteText"/>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4652E" w:rsidRDefault="00C4652E" w:rsidP="00C4652E">
      <w:pPr>
        <w:pStyle w:val="EndnoteText"/>
        <w:tabs>
          <w:tab w:val="left" w:pos="284"/>
        </w:tabs>
        <w:ind w:firstLine="0"/>
      </w:pPr>
      <w:r>
        <w:rPr>
          <w:rStyle w:val="a5"/>
        </w:rPr>
        <w:endnoteRef/>
      </w:r>
      <w:r>
        <w:tab/>
        <w:t>Επαναλάβετε όσες φορές χρειάζεται.</w:t>
      </w:r>
    </w:p>
  </w:endnote>
  <w:endnote w:id="17">
    <w:p w:rsidR="00C4652E" w:rsidRDefault="00C4652E" w:rsidP="00C4652E">
      <w:pPr>
        <w:pStyle w:val="EndnoteText"/>
        <w:tabs>
          <w:tab w:val="left" w:pos="284"/>
        </w:tabs>
        <w:ind w:firstLine="0"/>
      </w:pPr>
      <w:r>
        <w:rPr>
          <w:rStyle w:val="a5"/>
        </w:rPr>
        <w:endnoteRef/>
      </w:r>
      <w:r>
        <w:tab/>
        <w:t>Επαναλάβετε όσες φορές χρειάζεται.</w:t>
      </w:r>
    </w:p>
  </w:endnote>
  <w:endnote w:id="18">
    <w:p w:rsidR="00C4652E" w:rsidRDefault="00C4652E" w:rsidP="00C4652E">
      <w:pPr>
        <w:pStyle w:val="EndnoteText"/>
        <w:tabs>
          <w:tab w:val="left" w:pos="284"/>
        </w:tabs>
        <w:ind w:firstLine="0"/>
      </w:pPr>
      <w:r>
        <w:rPr>
          <w:rStyle w:val="a5"/>
        </w:rPr>
        <w:endnoteRef/>
      </w:r>
      <w:r>
        <w:tab/>
        <w:t>Επαναλάβετε όσες φορές χρειάζεται.</w:t>
      </w:r>
    </w:p>
  </w:endnote>
  <w:endnote w:id="19">
    <w:p w:rsidR="00C4652E" w:rsidRDefault="00C4652E" w:rsidP="00C4652E">
      <w:pPr>
        <w:pStyle w:val="EndnoteText"/>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4652E" w:rsidRDefault="00C4652E" w:rsidP="00C4652E">
      <w:pPr>
        <w:pStyle w:val="EndnoteText"/>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C4652E" w:rsidRDefault="00C4652E" w:rsidP="00C4652E">
      <w:pPr>
        <w:pStyle w:val="EndnoteText"/>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4652E" w:rsidRDefault="00C4652E" w:rsidP="00C4652E">
      <w:pPr>
        <w:pStyle w:val="EndnoteText"/>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4652E" w:rsidRDefault="00C4652E" w:rsidP="00C4652E">
      <w:pPr>
        <w:pStyle w:val="EndnoteText"/>
        <w:tabs>
          <w:tab w:val="left" w:pos="284"/>
        </w:tabs>
        <w:ind w:firstLine="0"/>
      </w:pPr>
      <w:r>
        <w:rPr>
          <w:rStyle w:val="a5"/>
        </w:rPr>
        <w:endnoteRef/>
      </w:r>
      <w:r>
        <w:tab/>
        <w:t>Επαναλάβετε όσες φορές χρειάζεται.</w:t>
      </w:r>
    </w:p>
  </w:endnote>
  <w:endnote w:id="24">
    <w:p w:rsidR="00C4652E" w:rsidRDefault="00C4652E" w:rsidP="00C4652E">
      <w:pPr>
        <w:pStyle w:val="EndnoteText"/>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4652E" w:rsidRDefault="00C4652E" w:rsidP="00C4652E">
      <w:pPr>
        <w:pStyle w:val="EndnoteText"/>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C4652E" w:rsidRDefault="00C4652E" w:rsidP="00C4652E">
      <w:pPr>
        <w:pStyle w:val="EndnoteText"/>
        <w:tabs>
          <w:tab w:val="left" w:pos="284"/>
        </w:tabs>
        <w:ind w:firstLine="0"/>
      </w:pPr>
      <w:r>
        <w:rPr>
          <w:rStyle w:val="a5"/>
        </w:rPr>
        <w:endnoteRef/>
      </w:r>
      <w:r>
        <w:tab/>
        <w:t>Άρθρο 73 παρ. 5.</w:t>
      </w:r>
    </w:p>
  </w:endnote>
  <w:endnote w:id="27">
    <w:p w:rsidR="00C4652E" w:rsidRDefault="00C4652E" w:rsidP="00C4652E">
      <w:pPr>
        <w:pStyle w:val="EndnoteText"/>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4652E" w:rsidRDefault="00C4652E" w:rsidP="00C4652E">
      <w:pPr>
        <w:pStyle w:val="EndnoteText"/>
        <w:tabs>
          <w:tab w:val="left" w:pos="284"/>
        </w:tabs>
        <w:ind w:firstLine="0"/>
      </w:pPr>
      <w:r>
        <w:rPr>
          <w:rStyle w:val="a5"/>
        </w:rPr>
        <w:endnoteRef/>
      </w:r>
      <w:r>
        <w:tab/>
        <w:t>Όπως προσδιορίζεται στο άρθρο 24 ή στα έγγραφα της σύμβασης</w:t>
      </w:r>
      <w:r>
        <w:rPr>
          <w:b/>
          <w:i/>
        </w:rPr>
        <w:t>.</w:t>
      </w:r>
    </w:p>
  </w:endnote>
  <w:endnote w:id="29">
    <w:p w:rsidR="00C4652E" w:rsidRDefault="00C4652E" w:rsidP="00C4652E">
      <w:pPr>
        <w:pStyle w:val="EndnoteText"/>
        <w:tabs>
          <w:tab w:val="left" w:pos="284"/>
        </w:tabs>
        <w:ind w:firstLine="0"/>
      </w:pPr>
      <w:r>
        <w:rPr>
          <w:rStyle w:val="a5"/>
        </w:rPr>
        <w:endnoteRef/>
      </w:r>
      <w:r>
        <w:tab/>
        <w:t>Πρβλ άρθρο 48.</w:t>
      </w:r>
    </w:p>
  </w:endnote>
  <w:endnote w:id="30">
    <w:p w:rsidR="00C4652E" w:rsidRDefault="00C4652E" w:rsidP="00C4652E">
      <w:pPr>
        <w:pStyle w:val="EndnoteText"/>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C4652E" w:rsidRDefault="00C4652E" w:rsidP="00C4652E">
      <w:pPr>
        <w:pStyle w:val="EndnoteText"/>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4652E" w:rsidRDefault="00C4652E" w:rsidP="00C4652E">
      <w:pPr>
        <w:pStyle w:val="EndnoteText"/>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C4652E" w:rsidRDefault="00C4652E" w:rsidP="00C4652E">
      <w:pPr>
        <w:pStyle w:val="EndnoteText"/>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C4652E" w:rsidRDefault="00C4652E" w:rsidP="00C4652E">
      <w:pPr>
        <w:pStyle w:val="EndnoteText"/>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C4652E" w:rsidRDefault="00C4652E" w:rsidP="00C4652E">
      <w:pPr>
        <w:pStyle w:val="EndnoteText"/>
        <w:tabs>
          <w:tab w:val="left" w:pos="284"/>
        </w:tabs>
        <w:ind w:firstLine="0"/>
      </w:pPr>
      <w:r>
        <w:rPr>
          <w:rStyle w:val="a5"/>
        </w:rPr>
        <w:endnoteRef/>
      </w:r>
      <w:r>
        <w:tab/>
        <w:t>Πρβλ και άρθρο 1 ν. 4250/2014</w:t>
      </w:r>
    </w:p>
  </w:endnote>
  <w:endnote w:id="36">
    <w:p w:rsidR="00C4652E" w:rsidRDefault="00C4652E" w:rsidP="00C4652E">
      <w:pPr>
        <w:pStyle w:val="EndnoteText"/>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2E" w:rsidRDefault="00C4652E" w:rsidP="001270EA">
    <w:pPr>
      <w:pStyle w:val="Footer"/>
      <w:jc w:val="right"/>
    </w:pPr>
    <w:r>
      <w:rPr>
        <w:sz w:val="20"/>
        <w:szCs w:val="20"/>
      </w:rPr>
      <w:fldChar w:fldCharType="begin"/>
    </w:r>
    <w:r>
      <w:rPr>
        <w:sz w:val="20"/>
        <w:szCs w:val="20"/>
      </w:rPr>
      <w:instrText xml:space="preserve"> PAGE </w:instrText>
    </w:r>
    <w:r>
      <w:rPr>
        <w:sz w:val="20"/>
        <w:szCs w:val="20"/>
      </w:rPr>
      <w:fldChar w:fldCharType="separate"/>
    </w:r>
    <w:r>
      <w:rPr>
        <w:noProof/>
        <w:sz w:val="20"/>
        <w:szCs w:val="20"/>
      </w:rPr>
      <w:t>28</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84086"/>
      <w:docPartObj>
        <w:docPartGallery w:val="Page Numbers (Bottom of Page)"/>
        <w:docPartUnique/>
      </w:docPartObj>
    </w:sdtPr>
    <w:sdtEndPr>
      <w:rPr>
        <w:noProof/>
      </w:rPr>
    </w:sdtEndPr>
    <w:sdtContent>
      <w:p w:rsidR="00C4652E" w:rsidRDefault="00C4652E" w:rsidP="001270EA">
        <w:pPr>
          <w:pStyle w:val="Footer"/>
          <w:jc w:val="center"/>
        </w:pPr>
        <w:r>
          <w:rPr>
            <w:noProof/>
            <w:lang w:eastAsia="el-GR"/>
          </w:rPr>
          <w:drawing>
            <wp:inline distT="0" distB="0" distL="0" distR="0" wp14:anchorId="1102EE31" wp14:editId="387899B4">
              <wp:extent cx="5743575" cy="1219200"/>
              <wp:effectExtent l="0" t="0" r="0" b="0"/>
              <wp:docPr id="40" name="Picture 40" descr="ΠΛΑΙΣΙΟ_ΕΤ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ΛΑΙΣΙΟ_ΕΤΠ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219200"/>
                      </a:xfrm>
                      <a:prstGeom prst="rect">
                        <a:avLst/>
                      </a:prstGeom>
                      <a:noFill/>
                      <a:ln>
                        <a:noFill/>
                      </a:ln>
                    </pic:spPr>
                  </pic:pic>
                </a:graphicData>
              </a:graphic>
            </wp:inline>
          </w:drawing>
        </w:r>
      </w:p>
      <w:p w:rsidR="00C4652E" w:rsidRDefault="00C4652E" w:rsidP="001270EA">
        <w:pPr>
          <w:pStyle w:val="Footer"/>
          <w:jc w:val="right"/>
        </w:pPr>
        <w:r>
          <w:fldChar w:fldCharType="begin"/>
        </w:r>
        <w:r>
          <w:instrText xml:space="preserve"> PAGE   \* MERGEFORMAT </w:instrText>
        </w:r>
        <w:r>
          <w:fldChar w:fldCharType="separate"/>
        </w:r>
        <w:r>
          <w:rPr>
            <w:noProof/>
          </w:rPr>
          <w:t>54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EB" w:rsidRDefault="003A1BEB" w:rsidP="00C4652E">
      <w:pPr>
        <w:spacing w:before="0"/>
      </w:pPr>
      <w:r>
        <w:separator/>
      </w:r>
    </w:p>
  </w:footnote>
  <w:footnote w:type="continuationSeparator" w:id="0">
    <w:p w:rsidR="003A1BEB" w:rsidRDefault="003A1BEB" w:rsidP="00C4652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EE66BA"/>
    <w:multiLevelType w:val="multilevel"/>
    <w:tmpl w:val="728612AE"/>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rPr>
    </w:lvl>
    <w:lvl w:ilvl="1">
      <w:start w:val="1"/>
      <w:numFmt w:val="decimal"/>
      <w:lvlText w:val="%1.%2."/>
      <w:lvlJc w:val="left"/>
      <w:pPr>
        <w:ind w:left="792" w:hanging="62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0D6A523B"/>
    <w:multiLevelType w:val="hybridMultilevel"/>
    <w:tmpl w:val="ED8EEB86"/>
    <w:lvl w:ilvl="0" w:tplc="A18A9BDA">
      <w:start w:val="1"/>
      <w:numFmt w:val="decimal"/>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E60734"/>
    <w:multiLevelType w:val="hybridMultilevel"/>
    <w:tmpl w:val="F9501F7A"/>
    <w:lvl w:ilvl="0" w:tplc="4A028078">
      <w:start w:val="16"/>
      <w:numFmt w:val="bullet"/>
      <w:lvlText w:val="-"/>
      <w:lvlJc w:val="left"/>
      <w:pPr>
        <w:ind w:left="720" w:hanging="360"/>
      </w:pPr>
      <w:rPr>
        <w:rFonts w:ascii="Calibri" w:eastAsiaTheme="minorHAnsi"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1635B7"/>
    <w:multiLevelType w:val="hybridMultilevel"/>
    <w:tmpl w:val="6EBEE740"/>
    <w:lvl w:ilvl="0" w:tplc="5AE4604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C10344"/>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02F5933"/>
    <w:multiLevelType w:val="multilevel"/>
    <w:tmpl w:val="CDBC226C"/>
    <w:lvl w:ilvl="0">
      <w:start w:val="1"/>
      <w:numFmt w:val="decimal"/>
      <w:lvlText w:val="%1."/>
      <w:lvlJc w:val="left"/>
      <w:pPr>
        <w:ind w:left="644" w:hanging="360"/>
      </w:pPr>
      <w:rPr>
        <w:rFonts w:hint="default"/>
        <w:b/>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49108F7"/>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4B9061F"/>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55555AF"/>
    <w:multiLevelType w:val="multilevel"/>
    <w:tmpl w:val="CDBC226C"/>
    <w:lvl w:ilvl="0">
      <w:start w:val="1"/>
      <w:numFmt w:val="decimal"/>
      <w:lvlText w:val="%1."/>
      <w:lvlJc w:val="left"/>
      <w:pPr>
        <w:ind w:left="644" w:hanging="360"/>
      </w:pPr>
      <w:rPr>
        <w:rFonts w:hint="default"/>
        <w:b/>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D4479"/>
    <w:multiLevelType w:val="hybridMultilevel"/>
    <w:tmpl w:val="2DD6CA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0001498"/>
    <w:multiLevelType w:val="hybridMultilevel"/>
    <w:tmpl w:val="442CB38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4D7BB5"/>
    <w:multiLevelType w:val="hybridMultilevel"/>
    <w:tmpl w:val="12DA74B6"/>
    <w:lvl w:ilvl="0" w:tplc="C6DC9C12">
      <w:start w:val="1"/>
      <mc:AlternateContent>
        <mc:Choice Requires="w14">
          <w:numFmt w:val="custom" w:format="Α, Β, Γ, ..."/>
        </mc:Choice>
        <mc:Fallback>
          <w:numFmt w:val="decimal"/>
        </mc:Fallback>
      </mc:AlternateContent>
      <w:lvlText w:val="%1."/>
      <w:lvlJc w:val="right"/>
      <w:pPr>
        <w:ind w:left="1004" w:hanging="360"/>
      </w:pPr>
      <w:rPr>
        <w:rFonts w:hint="default"/>
        <w:b/>
        <w:u w:val="none"/>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6" w15:restartNumberingAfterBreak="0">
    <w:nsid w:val="43707444"/>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394407"/>
    <w:multiLevelType w:val="hybridMultilevel"/>
    <w:tmpl w:val="2492497A"/>
    <w:lvl w:ilvl="0" w:tplc="0408000F">
      <w:start w:val="1"/>
      <w:numFmt w:val="decimal"/>
      <w:lvlText w:val="%1."/>
      <w:lvlJc w:val="left"/>
      <w:pPr>
        <w:ind w:left="360" w:hanging="360"/>
      </w:pPr>
    </w:lvl>
    <w:lvl w:ilvl="1" w:tplc="0408000F">
      <w:start w:val="1"/>
      <w:numFmt w:val="decimal"/>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2945FA"/>
    <w:multiLevelType w:val="multilevel"/>
    <w:tmpl w:val="728612AE"/>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rPr>
    </w:lvl>
    <w:lvl w:ilvl="1">
      <w:start w:val="1"/>
      <w:numFmt w:val="decimal"/>
      <w:lvlText w:val="%1.%2."/>
      <w:lvlJc w:val="left"/>
      <w:pPr>
        <w:ind w:left="792" w:hanging="62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9B55E0"/>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2D315AF"/>
    <w:multiLevelType w:val="hybridMultilevel"/>
    <w:tmpl w:val="0C82433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743B72"/>
    <w:multiLevelType w:val="multilevel"/>
    <w:tmpl w:val="CDBC226C"/>
    <w:lvl w:ilvl="0">
      <w:start w:val="1"/>
      <w:numFmt w:val="decimal"/>
      <w:lvlText w:val="%1."/>
      <w:lvlJc w:val="left"/>
      <w:pPr>
        <w:ind w:left="644" w:hanging="360"/>
      </w:pPr>
      <w:rPr>
        <w:rFonts w:hint="default"/>
        <w:b/>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C45AA5"/>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1241AF"/>
    <w:multiLevelType w:val="hybridMultilevel"/>
    <w:tmpl w:val="373A178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180D53"/>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0"/>
  </w:num>
  <w:num w:numId="4">
    <w:abstractNumId w:val="21"/>
  </w:num>
  <w:num w:numId="5">
    <w:abstractNumId w:val="39"/>
  </w:num>
  <w:num w:numId="6">
    <w:abstractNumId w:val="45"/>
  </w:num>
  <w:num w:numId="7">
    <w:abstractNumId w:val="29"/>
  </w:num>
  <w:num w:numId="8">
    <w:abstractNumId w:val="19"/>
  </w:num>
  <w:num w:numId="9">
    <w:abstractNumId w:val="32"/>
  </w:num>
  <w:num w:numId="10">
    <w:abstractNumId w:val="10"/>
  </w:num>
  <w:num w:numId="11">
    <w:abstractNumId w:val="35"/>
  </w:num>
  <w:num w:numId="12">
    <w:abstractNumId w:val="12"/>
  </w:num>
  <w:num w:numId="13">
    <w:abstractNumId w:val="22"/>
  </w:num>
  <w:num w:numId="14">
    <w:abstractNumId w:val="42"/>
  </w:num>
  <w:num w:numId="15">
    <w:abstractNumId w:val="6"/>
  </w:num>
  <w:num w:numId="16">
    <w:abstractNumId w:val="7"/>
  </w:num>
  <w:num w:numId="17">
    <w:abstractNumId w:val="43"/>
  </w:num>
  <w:num w:numId="18">
    <w:abstractNumId w:val="38"/>
  </w:num>
  <w:num w:numId="19">
    <w:abstractNumId w:val="33"/>
  </w:num>
  <w:num w:numId="20">
    <w:abstractNumId w:val="18"/>
  </w:num>
  <w:num w:numId="21">
    <w:abstractNumId w:val="24"/>
  </w:num>
  <w:num w:numId="22">
    <w:abstractNumId w:val="36"/>
  </w:num>
  <w:num w:numId="23">
    <w:abstractNumId w:val="31"/>
  </w:num>
  <w:num w:numId="24">
    <w:abstractNumId w:val="27"/>
  </w:num>
  <w:num w:numId="25">
    <w:abstractNumId w:val="46"/>
  </w:num>
  <w:num w:numId="26">
    <w:abstractNumId w:val="1"/>
  </w:num>
  <w:num w:numId="27">
    <w:abstractNumId w:val="2"/>
  </w:num>
  <w:num w:numId="28">
    <w:abstractNumId w:val="3"/>
  </w:num>
  <w:num w:numId="29">
    <w:abstractNumId w:val="4"/>
  </w:num>
  <w:num w:numId="30">
    <w:abstractNumId w:val="37"/>
  </w:num>
  <w:num w:numId="31">
    <w:abstractNumId w:val="44"/>
  </w:num>
  <w:num w:numId="32">
    <w:abstractNumId w:val="17"/>
  </w:num>
  <w:num w:numId="33">
    <w:abstractNumId w:val="16"/>
  </w:num>
  <w:num w:numId="34">
    <w:abstractNumId w:val="26"/>
  </w:num>
  <w:num w:numId="35">
    <w:abstractNumId w:val="41"/>
  </w:num>
  <w:num w:numId="36">
    <w:abstractNumId w:val="14"/>
  </w:num>
  <w:num w:numId="37">
    <w:abstractNumId w:val="23"/>
  </w:num>
  <w:num w:numId="38">
    <w:abstractNumId w:val="40"/>
  </w:num>
  <w:num w:numId="39">
    <w:abstractNumId w:val="13"/>
  </w:num>
  <w:num w:numId="40">
    <w:abstractNumId w:val="15"/>
  </w:num>
  <w:num w:numId="41">
    <w:abstractNumId w:val="25"/>
  </w:num>
  <w:num w:numId="42">
    <w:abstractNumId w:val="30"/>
  </w:num>
  <w:num w:numId="43">
    <w:abstractNumId w:val="28"/>
  </w:num>
  <w:num w:numId="44">
    <w:abstractNumId w:val="9"/>
  </w:num>
  <w:num w:numId="45">
    <w:abstractNumId w:val="8"/>
  </w:num>
  <w:num w:numId="46">
    <w:abstractNumId w:val="3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2E"/>
    <w:rsid w:val="002765F6"/>
    <w:rsid w:val="003A1BEB"/>
    <w:rsid w:val="00C465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CC5AE-BA11-4471-B20F-64EA579F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2E"/>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C4652E"/>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C4652E"/>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C4652E"/>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C4652E"/>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C4652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C4652E"/>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C4652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652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C4652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C4652E"/>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C4652E"/>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C4652E"/>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C4652E"/>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C4652E"/>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C4652E"/>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C465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4652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C4652E"/>
    <w:rPr>
      <w:rFonts w:ascii="Arial" w:eastAsia="Times New Roman" w:hAnsi="Arial" w:cs="Times New Roman"/>
      <w:i/>
      <w:sz w:val="18"/>
      <w:szCs w:val="20"/>
      <w:lang w:val="x-none"/>
    </w:rPr>
  </w:style>
  <w:style w:type="character" w:styleId="Hyperlink">
    <w:name w:val="Hyperlink"/>
    <w:uiPriority w:val="99"/>
    <w:rsid w:val="00C4652E"/>
    <w:rPr>
      <w:color w:val="0000FF"/>
      <w:u w:val="single"/>
    </w:rPr>
  </w:style>
  <w:style w:type="table" w:styleId="TableGrid">
    <w:name w:val="Table Grid"/>
    <w:basedOn w:val="TableNormal"/>
    <w:uiPriority w:val="59"/>
    <w:rsid w:val="00C46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C4652E"/>
    <w:pPr>
      <w:tabs>
        <w:tab w:val="center" w:pos="4153"/>
        <w:tab w:val="right" w:pos="8306"/>
      </w:tabs>
      <w:spacing w:before="0"/>
    </w:pPr>
  </w:style>
  <w:style w:type="character" w:customStyle="1" w:styleId="HeaderChar">
    <w:name w:val="Header Char"/>
    <w:aliases w:val="hd Char"/>
    <w:basedOn w:val="DefaultParagraphFont"/>
    <w:link w:val="Header"/>
    <w:rsid w:val="00C4652E"/>
  </w:style>
  <w:style w:type="paragraph" w:styleId="Footer">
    <w:name w:val="footer"/>
    <w:aliases w:val="ft"/>
    <w:basedOn w:val="Normal"/>
    <w:link w:val="FooterChar"/>
    <w:uiPriority w:val="99"/>
    <w:unhideWhenUsed/>
    <w:rsid w:val="00C4652E"/>
    <w:pPr>
      <w:tabs>
        <w:tab w:val="center" w:pos="4153"/>
        <w:tab w:val="right" w:pos="8306"/>
      </w:tabs>
      <w:spacing w:before="0"/>
    </w:pPr>
  </w:style>
  <w:style w:type="character" w:customStyle="1" w:styleId="FooterChar">
    <w:name w:val="Footer Char"/>
    <w:aliases w:val="ft Char"/>
    <w:basedOn w:val="DefaultParagraphFont"/>
    <w:link w:val="Footer"/>
    <w:uiPriority w:val="99"/>
    <w:rsid w:val="00C4652E"/>
  </w:style>
  <w:style w:type="paragraph" w:styleId="BalloonText">
    <w:name w:val="Balloon Text"/>
    <w:basedOn w:val="Normal"/>
    <w:link w:val="BalloonTextChar"/>
    <w:unhideWhenUsed/>
    <w:rsid w:val="00C4652E"/>
    <w:pPr>
      <w:spacing w:before="0"/>
    </w:pPr>
    <w:rPr>
      <w:rFonts w:ascii="Tahoma" w:hAnsi="Tahoma" w:cs="Tahoma"/>
      <w:sz w:val="16"/>
      <w:szCs w:val="16"/>
    </w:rPr>
  </w:style>
  <w:style w:type="character" w:customStyle="1" w:styleId="BalloonTextChar">
    <w:name w:val="Balloon Text Char"/>
    <w:basedOn w:val="DefaultParagraphFont"/>
    <w:link w:val="BalloonText"/>
    <w:rsid w:val="00C4652E"/>
    <w:rPr>
      <w:rFonts w:ascii="Tahoma" w:hAnsi="Tahoma" w:cs="Tahoma"/>
      <w:sz w:val="16"/>
      <w:szCs w:val="16"/>
    </w:rPr>
  </w:style>
  <w:style w:type="paragraph" w:customStyle="1" w:styleId="HEAD1">
    <w:name w:val="HEAD1"/>
    <w:basedOn w:val="Normal"/>
    <w:next w:val="Normal"/>
    <w:rsid w:val="00C4652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C4652E"/>
    <w:rPr>
      <w:sz w:val="16"/>
    </w:rPr>
  </w:style>
  <w:style w:type="paragraph" w:styleId="CommentText">
    <w:name w:val="annotation text"/>
    <w:basedOn w:val="Normal"/>
    <w:link w:val="CommentTextChar"/>
    <w:uiPriority w:val="99"/>
    <w:semiHidden/>
    <w:rsid w:val="00C4652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C4652E"/>
    <w:rPr>
      <w:rFonts w:ascii="Arial" w:hAnsi="Arial"/>
      <w:sz w:val="18"/>
      <w:szCs w:val="20"/>
    </w:rPr>
  </w:style>
  <w:style w:type="character" w:customStyle="1" w:styleId="a">
    <w:name w:val="Χαρακτήρες υποσημείωσης"/>
    <w:rsid w:val="00C4652E"/>
    <w:rPr>
      <w:rFonts w:cs="Times New Roman"/>
      <w:vertAlign w:val="superscript"/>
    </w:rPr>
  </w:style>
  <w:style w:type="paragraph" w:customStyle="1" w:styleId="normalwithoutspacing">
    <w:name w:val="normal_without_spacing"/>
    <w:basedOn w:val="Normal"/>
    <w:rsid w:val="00C4652E"/>
    <w:pPr>
      <w:suppressAutoHyphens/>
      <w:spacing w:before="0" w:after="60"/>
    </w:pPr>
    <w:rPr>
      <w:rFonts w:ascii="Calibri" w:hAnsi="Calibri" w:cs="Calibri"/>
      <w:lang w:eastAsia="zh-CN"/>
    </w:rPr>
  </w:style>
  <w:style w:type="paragraph" w:styleId="BodyText">
    <w:name w:val="Body Text"/>
    <w:basedOn w:val="Normal"/>
    <w:link w:val="BodyTextChar"/>
    <w:rsid w:val="00C4652E"/>
    <w:rPr>
      <w:sz w:val="20"/>
    </w:rPr>
  </w:style>
  <w:style w:type="character" w:customStyle="1" w:styleId="BodyTextChar">
    <w:name w:val="Body Text Char"/>
    <w:basedOn w:val="DefaultParagraphFont"/>
    <w:link w:val="BodyText"/>
    <w:rsid w:val="00C4652E"/>
    <w:rPr>
      <w:sz w:val="20"/>
    </w:rPr>
  </w:style>
  <w:style w:type="paragraph" w:styleId="BodyText2">
    <w:name w:val="Body Text 2"/>
    <w:basedOn w:val="Normal"/>
    <w:link w:val="BodyText2Char"/>
    <w:unhideWhenUsed/>
    <w:rsid w:val="00C4652E"/>
    <w:pPr>
      <w:spacing w:after="120" w:line="480" w:lineRule="auto"/>
    </w:pPr>
  </w:style>
  <w:style w:type="character" w:customStyle="1" w:styleId="BodyText2Char">
    <w:name w:val="Body Text 2 Char"/>
    <w:basedOn w:val="DefaultParagraphFont"/>
    <w:link w:val="BodyText2"/>
    <w:rsid w:val="00C4652E"/>
  </w:style>
  <w:style w:type="paragraph" w:customStyle="1" w:styleId="Aaoeeu">
    <w:name w:val="Aaoeeu"/>
    <w:rsid w:val="00C4652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C4652E"/>
    <w:pPr>
      <w:spacing w:after="120"/>
      <w:ind w:left="283"/>
    </w:pPr>
  </w:style>
  <w:style w:type="character" w:customStyle="1" w:styleId="BodyTextIndentChar">
    <w:name w:val="Body Text Indent Char"/>
    <w:basedOn w:val="DefaultParagraphFont"/>
    <w:link w:val="BodyTextIndent"/>
    <w:rsid w:val="00C4652E"/>
  </w:style>
  <w:style w:type="paragraph" w:styleId="BodyTextIndent2">
    <w:name w:val="Body Text Indent 2"/>
    <w:basedOn w:val="Normal"/>
    <w:link w:val="BodyTextIndent2Char"/>
    <w:unhideWhenUsed/>
    <w:rsid w:val="00C4652E"/>
    <w:pPr>
      <w:spacing w:after="120" w:line="480" w:lineRule="auto"/>
      <w:ind w:left="283"/>
    </w:pPr>
  </w:style>
  <w:style w:type="character" w:customStyle="1" w:styleId="BodyTextIndent2Char">
    <w:name w:val="Body Text Indent 2 Char"/>
    <w:basedOn w:val="DefaultParagraphFont"/>
    <w:link w:val="BodyTextIndent2"/>
    <w:rsid w:val="00C4652E"/>
  </w:style>
  <w:style w:type="paragraph" w:styleId="EndnoteText">
    <w:name w:val="endnote text"/>
    <w:basedOn w:val="Normal"/>
    <w:link w:val="EndnoteTextChar"/>
    <w:rsid w:val="00C4652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C4652E"/>
    <w:rPr>
      <w:szCs w:val="20"/>
    </w:rPr>
  </w:style>
  <w:style w:type="paragraph" w:customStyle="1" w:styleId="HEAD2">
    <w:name w:val="HEAD2"/>
    <w:basedOn w:val="Normal"/>
    <w:rsid w:val="00C4652E"/>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C4652E"/>
    <w:pPr>
      <w:spacing w:after="120"/>
      <w:ind w:left="283"/>
    </w:pPr>
    <w:rPr>
      <w:sz w:val="16"/>
      <w:szCs w:val="16"/>
    </w:rPr>
  </w:style>
  <w:style w:type="character" w:customStyle="1" w:styleId="BodyTextIndent3Char">
    <w:name w:val="Body Text Indent 3 Char"/>
    <w:basedOn w:val="DefaultParagraphFont"/>
    <w:link w:val="BodyTextIndent3"/>
    <w:rsid w:val="00C4652E"/>
    <w:rPr>
      <w:sz w:val="16"/>
      <w:szCs w:val="16"/>
    </w:rPr>
  </w:style>
  <w:style w:type="paragraph" w:styleId="BodyTextFirstIndent2">
    <w:name w:val="Body Text First Indent 2"/>
    <w:basedOn w:val="BodyTextIndent"/>
    <w:link w:val="BodyTextFirstIndent2Char"/>
    <w:unhideWhenUsed/>
    <w:rsid w:val="00C4652E"/>
    <w:pPr>
      <w:spacing w:after="0"/>
      <w:ind w:left="360" w:firstLine="360"/>
    </w:pPr>
  </w:style>
  <w:style w:type="character" w:customStyle="1" w:styleId="BodyTextFirstIndent2Char">
    <w:name w:val="Body Text First Indent 2 Char"/>
    <w:basedOn w:val="BodyTextIndentChar"/>
    <w:link w:val="BodyTextFirstIndent2"/>
    <w:rsid w:val="00C4652E"/>
  </w:style>
  <w:style w:type="paragraph" w:customStyle="1" w:styleId="Bulletn">
    <w:name w:val="Bulletn"/>
    <w:basedOn w:val="Normal"/>
    <w:rsid w:val="00C4652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C4652E"/>
    <w:rPr>
      <w:b/>
      <w:i/>
      <w:sz w:val="22"/>
      <w:vertAlign w:val="superscript"/>
    </w:rPr>
  </w:style>
  <w:style w:type="character" w:customStyle="1" w:styleId="a0">
    <w:name w:val="Σύμβολο υποσημείωσης"/>
    <w:rsid w:val="00C4652E"/>
    <w:rPr>
      <w:vertAlign w:val="superscript"/>
    </w:rPr>
  </w:style>
  <w:style w:type="character" w:customStyle="1" w:styleId="DeltaViewInsertion">
    <w:name w:val="DeltaView Insertion"/>
    <w:rsid w:val="00C4652E"/>
    <w:rPr>
      <w:b/>
      <w:i/>
      <w:spacing w:val="0"/>
      <w:lang w:val="el-GR"/>
    </w:rPr>
  </w:style>
  <w:style w:type="character" w:customStyle="1" w:styleId="NormalBoldChar">
    <w:name w:val="NormalBold Char"/>
    <w:rsid w:val="00C4652E"/>
    <w:rPr>
      <w:rFonts w:ascii="Times New Roman" w:eastAsia="Times New Roman" w:hAnsi="Times New Roman" w:cs="Times New Roman"/>
      <w:b/>
      <w:sz w:val="24"/>
      <w:lang w:val="el-GR"/>
    </w:rPr>
  </w:style>
  <w:style w:type="paragraph" w:customStyle="1" w:styleId="ChapterTitle">
    <w:name w:val="ChapterTitle"/>
    <w:basedOn w:val="Normal"/>
    <w:next w:val="Normal"/>
    <w:rsid w:val="00C4652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C4652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C4652E"/>
    <w:rPr>
      <w:vertAlign w:val="superscript"/>
    </w:rPr>
  </w:style>
  <w:style w:type="paragraph" w:styleId="FootnoteText">
    <w:name w:val="footnote text"/>
    <w:basedOn w:val="Normal"/>
    <w:link w:val="FootnoteTextChar"/>
    <w:rsid w:val="00C4652E"/>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C4652E"/>
    <w:rPr>
      <w:rFonts w:ascii="Calibri" w:hAnsi="Calibri" w:cs="Calibri"/>
      <w:sz w:val="18"/>
      <w:szCs w:val="20"/>
      <w:lang w:val="en-IE" w:eastAsia="zh-CN"/>
    </w:rPr>
  </w:style>
  <w:style w:type="paragraph" w:styleId="CommentSubject">
    <w:name w:val="annotation subject"/>
    <w:basedOn w:val="CommentText"/>
    <w:next w:val="CommentText"/>
    <w:link w:val="CommentSubjectChar"/>
    <w:uiPriority w:val="99"/>
    <w:semiHidden/>
    <w:unhideWhenUsed/>
    <w:rsid w:val="00C4652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C4652E"/>
    <w:rPr>
      <w:rFonts w:ascii="Times New Roman" w:hAnsi="Times New Roman"/>
      <w:b/>
      <w:bCs/>
      <w:sz w:val="20"/>
      <w:szCs w:val="20"/>
      <w:lang w:val="en-GB"/>
    </w:rPr>
  </w:style>
  <w:style w:type="paragraph" w:styleId="HTMLPreformatted">
    <w:name w:val="HTML Preformatted"/>
    <w:basedOn w:val="Normal"/>
    <w:link w:val="HTMLPreformattedChar"/>
    <w:unhideWhenUsed/>
    <w:rsid w:val="00C4652E"/>
    <w:pPr>
      <w:spacing w:before="0"/>
    </w:pPr>
    <w:rPr>
      <w:rFonts w:ascii="Consolas" w:hAnsi="Consolas"/>
      <w:sz w:val="20"/>
      <w:szCs w:val="20"/>
    </w:rPr>
  </w:style>
  <w:style w:type="character" w:customStyle="1" w:styleId="HTMLPreformattedChar">
    <w:name w:val="HTML Preformatted Char"/>
    <w:basedOn w:val="DefaultParagraphFont"/>
    <w:link w:val="HTMLPreformatted"/>
    <w:rsid w:val="00C4652E"/>
    <w:rPr>
      <w:rFonts w:ascii="Consolas" w:hAnsi="Consolas"/>
      <w:sz w:val="20"/>
      <w:szCs w:val="20"/>
    </w:rPr>
  </w:style>
  <w:style w:type="character" w:customStyle="1" w:styleId="fontstyle01">
    <w:name w:val="fontstyle01"/>
    <w:basedOn w:val="DefaultParagraphFont"/>
    <w:rsid w:val="00C4652E"/>
    <w:rPr>
      <w:rFonts w:ascii="Calibri" w:hAnsi="Calibri" w:cs="Calibri" w:hint="default"/>
      <w:b w:val="0"/>
      <w:bCs w:val="0"/>
      <w:i w:val="0"/>
      <w:iCs w:val="0"/>
      <w:color w:val="000000"/>
      <w:sz w:val="20"/>
      <w:szCs w:val="20"/>
    </w:rPr>
  </w:style>
  <w:style w:type="paragraph" w:customStyle="1" w:styleId="a1">
    <w:name w:val="ΑΡΘΡΟ"/>
    <w:basedOn w:val="Heading2"/>
    <w:link w:val="Char"/>
    <w:rsid w:val="00C4652E"/>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C4652E"/>
    <w:pPr>
      <w:numPr>
        <w:numId w:val="0"/>
      </w:numPr>
    </w:pPr>
    <w:rPr>
      <w:rFonts w:eastAsiaTheme="majorEastAsia" w:cstheme="majorBidi"/>
      <w:color w:val="0066FF"/>
    </w:rPr>
  </w:style>
  <w:style w:type="character" w:customStyle="1" w:styleId="Char">
    <w:name w:val="ΑΡΘΡΟ Char"/>
    <w:basedOn w:val="Heading2Char"/>
    <w:link w:val="a1"/>
    <w:rsid w:val="00C4652E"/>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C4652E"/>
    <w:rPr>
      <w:iCs/>
      <w:spacing w:val="5"/>
    </w:rPr>
  </w:style>
  <w:style w:type="character" w:customStyle="1" w:styleId="Style1Char">
    <w:name w:val="Style1 Char"/>
    <w:basedOn w:val="Heading2Char"/>
    <w:link w:val="Style1"/>
    <w:rsid w:val="00C4652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C4652E"/>
  </w:style>
  <w:style w:type="character" w:customStyle="1" w:styleId="Style2Char">
    <w:name w:val="Style2 Char"/>
    <w:basedOn w:val="Style1Char"/>
    <w:link w:val="Style2"/>
    <w:rsid w:val="00C4652E"/>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1"/>
    <w:qFormat/>
    <w:rsid w:val="00C4652E"/>
    <w:pPr>
      <w:ind w:left="720"/>
      <w:contextualSpacing/>
    </w:pPr>
  </w:style>
  <w:style w:type="paragraph" w:customStyle="1" w:styleId="BullSt">
    <w:name w:val="BullSt"/>
    <w:basedOn w:val="Bulletn"/>
    <w:rsid w:val="00C4652E"/>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C4652E"/>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C4652E"/>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C4652E"/>
    <w:pPr>
      <w:spacing w:after="100"/>
    </w:pPr>
  </w:style>
  <w:style w:type="paragraph" w:styleId="TOC2">
    <w:name w:val="toc 2"/>
    <w:basedOn w:val="Normal"/>
    <w:next w:val="Normal"/>
    <w:autoRedefine/>
    <w:uiPriority w:val="39"/>
    <w:unhideWhenUsed/>
    <w:rsid w:val="00C4652E"/>
    <w:pPr>
      <w:spacing w:after="100"/>
      <w:ind w:left="220"/>
    </w:pPr>
  </w:style>
  <w:style w:type="paragraph" w:styleId="TOC3">
    <w:name w:val="toc 3"/>
    <w:basedOn w:val="Normal"/>
    <w:next w:val="Normal"/>
    <w:autoRedefine/>
    <w:uiPriority w:val="39"/>
    <w:unhideWhenUsed/>
    <w:rsid w:val="00C4652E"/>
    <w:pPr>
      <w:tabs>
        <w:tab w:val="left" w:pos="1100"/>
        <w:tab w:val="right" w:leader="dot" w:pos="8296"/>
      </w:tabs>
      <w:spacing w:after="100"/>
      <w:ind w:left="440"/>
    </w:pPr>
    <w:rPr>
      <w:noProof/>
    </w:rPr>
  </w:style>
  <w:style w:type="paragraph" w:customStyle="1" w:styleId="a2">
    <w:name w:val="Σώμα Κειμένου"/>
    <w:basedOn w:val="Normal"/>
    <w:rsid w:val="00C4652E"/>
    <w:pPr>
      <w:spacing w:before="0" w:after="120"/>
    </w:pPr>
    <w:rPr>
      <w:rFonts w:ascii="Arial" w:eastAsia="Times New Roman" w:hAnsi="Arial" w:cs="Times New Roman"/>
      <w:lang w:eastAsia="el-GR"/>
    </w:rPr>
  </w:style>
  <w:style w:type="paragraph" w:customStyle="1" w:styleId="tableparagraph">
    <w:name w:val="tableparagraph"/>
    <w:basedOn w:val="Normal"/>
    <w:rsid w:val="00C4652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C4652E"/>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C4652E"/>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C4652E"/>
    <w:pPr>
      <w:tabs>
        <w:tab w:val="clear" w:pos="899"/>
        <w:tab w:val="left" w:pos="-567"/>
      </w:tabs>
      <w:spacing w:before="80"/>
      <w:ind w:left="709" w:hanging="284"/>
    </w:pPr>
    <w:rPr>
      <w:lang w:val="el-GR"/>
    </w:rPr>
  </w:style>
  <w:style w:type="character" w:styleId="FootnoteReference">
    <w:name w:val="footnote reference"/>
    <w:rsid w:val="00C4652E"/>
    <w:rPr>
      <w:vertAlign w:val="superscript"/>
    </w:rPr>
  </w:style>
  <w:style w:type="paragraph" w:styleId="BlockText">
    <w:name w:val="Block Text"/>
    <w:basedOn w:val="Normal"/>
    <w:rsid w:val="00C4652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C4652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C4652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C4652E"/>
  </w:style>
  <w:style w:type="paragraph" w:styleId="TOC6">
    <w:name w:val="toc 6"/>
    <w:basedOn w:val="Normal"/>
    <w:next w:val="Normal"/>
    <w:autoRedefine/>
    <w:semiHidden/>
    <w:rsid w:val="00C4652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C4652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C4652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C4652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C4652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C4652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C4652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C4652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C4652E"/>
    <w:pPr>
      <w:numPr>
        <w:numId w:val="17"/>
      </w:numPr>
      <w:tabs>
        <w:tab w:val="clear" w:pos="1080"/>
        <w:tab w:val="left" w:pos="907"/>
      </w:tabs>
    </w:pPr>
    <w:rPr>
      <w:sz w:val="20"/>
      <w:lang w:val="el-GR"/>
    </w:rPr>
  </w:style>
  <w:style w:type="paragraph" w:customStyle="1" w:styleId="NormalIndent2">
    <w:name w:val="Normal Indent 2"/>
    <w:basedOn w:val="Normal"/>
    <w:rsid w:val="00C4652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C4652E"/>
    <w:pPr>
      <w:numPr>
        <w:numId w:val="0"/>
      </w:numPr>
      <w:tabs>
        <w:tab w:val="clear" w:pos="-567"/>
        <w:tab w:val="num" w:pos="720"/>
      </w:tabs>
      <w:ind w:left="420" w:hanging="420"/>
    </w:pPr>
  </w:style>
  <w:style w:type="paragraph" w:customStyle="1" w:styleId="BullPr">
    <w:name w:val="BullPr"/>
    <w:basedOn w:val="Bulletn"/>
    <w:rsid w:val="00C4652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C4652E"/>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C4652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C4652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C4652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C4652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C4652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C4652E"/>
    <w:rPr>
      <w:rFonts w:ascii="Times New Roman" w:eastAsia="Times New Roman" w:hAnsi="Times New Roman" w:cs="Times New Roman"/>
      <w:sz w:val="16"/>
      <w:szCs w:val="16"/>
      <w:lang w:val="en-GB"/>
    </w:rPr>
  </w:style>
  <w:style w:type="paragraph" w:customStyle="1" w:styleId="Basic">
    <w:name w:val="Basic"/>
    <w:basedOn w:val="Normal"/>
    <w:autoRedefine/>
    <w:rsid w:val="00C4652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C4652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C4652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C4652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C4652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4652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C4652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C4652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C4652E"/>
    <w:rPr>
      <w:rFonts w:ascii="Cambria" w:eastAsia="Times New Roman" w:hAnsi="Cambria" w:cs="Times New Roman"/>
      <w:i/>
      <w:iCs/>
      <w:color w:val="404040"/>
      <w:lang w:eastAsia="en-US"/>
    </w:rPr>
  </w:style>
  <w:style w:type="character" w:customStyle="1" w:styleId="HeaderChar1">
    <w:name w:val="Header Char1"/>
    <w:aliases w:val="hd Char1"/>
    <w:semiHidden/>
    <w:rsid w:val="00C4652E"/>
    <w:rPr>
      <w:rFonts w:ascii="Calibri" w:hAnsi="Calibri"/>
      <w:sz w:val="22"/>
      <w:szCs w:val="22"/>
      <w:lang w:eastAsia="en-US"/>
    </w:rPr>
  </w:style>
  <w:style w:type="paragraph" w:customStyle="1" w:styleId="ListParagraph1">
    <w:name w:val="List Paragraph1"/>
    <w:basedOn w:val="Normal"/>
    <w:qFormat/>
    <w:rsid w:val="00C4652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C4652E"/>
    <w:rPr>
      <w:color w:val="800080"/>
      <w:u w:val="single"/>
    </w:rPr>
  </w:style>
  <w:style w:type="paragraph" w:customStyle="1" w:styleId="font5">
    <w:name w:val="font5"/>
    <w:basedOn w:val="Normal"/>
    <w:rsid w:val="00C4652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C4652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C4652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C4652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C4652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C4652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C4652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C4652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C4652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C4652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C4652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C4652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C4652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C465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C465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C465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C465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C465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C465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C4652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C4652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C4652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C4652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C4652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C4652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C4652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C4652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C4652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C4652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C4652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C4652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C4652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C4652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C4652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C4652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C4652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C4652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C4652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C4652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C4652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C4652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C4652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C4652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C4652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C4652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C4652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C4652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C4652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C4652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C4652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C4652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C4652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C4652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C4652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C4652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C4652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C4652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C4652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C4652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C4652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C4652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C4652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C4652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C4652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C4652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C4652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C4652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C4652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C4652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C4652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C4652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C4652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C4652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C4652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C4652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C465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C4652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C4652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C4652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C4652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C4652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C4652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C4652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C4652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C4652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C4652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C4652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C4652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C4652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C4652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C4652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C4652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C4652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C4652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C4652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C4652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C4652E"/>
    <w:rPr>
      <w:rFonts w:ascii="Calibri" w:eastAsia="Calibri" w:hAnsi="Calibri" w:cs="Times New Roman"/>
      <w:szCs w:val="21"/>
    </w:rPr>
  </w:style>
  <w:style w:type="paragraph" w:customStyle="1" w:styleId="fooot">
    <w:name w:val="fooot"/>
    <w:basedOn w:val="Normal"/>
    <w:rsid w:val="00C4652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C4652E"/>
    <w:pPr>
      <w:ind w:left="426" w:hanging="426"/>
    </w:pPr>
    <w:rPr>
      <w:rFonts w:eastAsia="Times New Roman"/>
      <w:szCs w:val="18"/>
    </w:rPr>
  </w:style>
  <w:style w:type="character" w:customStyle="1" w:styleId="FootnoteReference2">
    <w:name w:val="Footnote Reference2"/>
    <w:rsid w:val="00C4652E"/>
    <w:rPr>
      <w:vertAlign w:val="superscript"/>
    </w:rPr>
  </w:style>
  <w:style w:type="character" w:customStyle="1" w:styleId="WW-FootnoteReference7">
    <w:name w:val="WW-Footnote Reference7"/>
    <w:rsid w:val="00C4652E"/>
    <w:rPr>
      <w:vertAlign w:val="superscript"/>
    </w:rPr>
  </w:style>
  <w:style w:type="paragraph" w:customStyle="1" w:styleId="Default">
    <w:name w:val="Default"/>
    <w:rsid w:val="00C4652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C4652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C4652E"/>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C4652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C4652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C4652E"/>
  </w:style>
  <w:style w:type="table" w:styleId="GridTable1Light">
    <w:name w:val="Grid Table 1 Light"/>
    <w:basedOn w:val="TableNormal"/>
    <w:uiPriority w:val="46"/>
    <w:rsid w:val="00C4652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C4652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C4652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C46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C46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C465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C4652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C4652E"/>
  </w:style>
  <w:style w:type="numbering" w:customStyle="1" w:styleId="NoList2">
    <w:name w:val="No List2"/>
    <w:next w:val="NoList"/>
    <w:uiPriority w:val="99"/>
    <w:semiHidden/>
    <w:unhideWhenUsed/>
    <w:rsid w:val="00C4652E"/>
  </w:style>
  <w:style w:type="numbering" w:customStyle="1" w:styleId="NoList3">
    <w:name w:val="No List3"/>
    <w:next w:val="NoList"/>
    <w:uiPriority w:val="99"/>
    <w:semiHidden/>
    <w:unhideWhenUsed/>
    <w:rsid w:val="00C4652E"/>
  </w:style>
  <w:style w:type="table" w:customStyle="1" w:styleId="TableGrid1">
    <w:name w:val="Table Grid1"/>
    <w:basedOn w:val="TableNormal"/>
    <w:next w:val="TableGrid"/>
    <w:uiPriority w:val="39"/>
    <w:rsid w:val="00C4652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C4652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C4652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C4652E"/>
  </w:style>
  <w:style w:type="numbering" w:customStyle="1" w:styleId="NoList21">
    <w:name w:val="No List21"/>
    <w:next w:val="NoList"/>
    <w:uiPriority w:val="99"/>
    <w:semiHidden/>
    <w:unhideWhenUsed/>
    <w:rsid w:val="00C4652E"/>
  </w:style>
  <w:style w:type="character" w:customStyle="1" w:styleId="WW8Num1z0">
    <w:name w:val="WW8Num1z0"/>
    <w:rsid w:val="00C4652E"/>
  </w:style>
  <w:style w:type="character" w:customStyle="1" w:styleId="WW8Num1z1">
    <w:name w:val="WW8Num1z1"/>
    <w:rsid w:val="00C4652E"/>
  </w:style>
  <w:style w:type="character" w:customStyle="1" w:styleId="WW8Num1z2">
    <w:name w:val="WW8Num1z2"/>
    <w:rsid w:val="00C4652E"/>
  </w:style>
  <w:style w:type="character" w:customStyle="1" w:styleId="WW8Num1z3">
    <w:name w:val="WW8Num1z3"/>
    <w:rsid w:val="00C4652E"/>
  </w:style>
  <w:style w:type="character" w:customStyle="1" w:styleId="WW8Num1z4">
    <w:name w:val="WW8Num1z4"/>
    <w:rsid w:val="00C4652E"/>
  </w:style>
  <w:style w:type="character" w:customStyle="1" w:styleId="WW8Num1z5">
    <w:name w:val="WW8Num1z5"/>
    <w:rsid w:val="00C4652E"/>
  </w:style>
  <w:style w:type="character" w:customStyle="1" w:styleId="WW8Num1z6">
    <w:name w:val="WW8Num1z6"/>
    <w:rsid w:val="00C4652E"/>
  </w:style>
  <w:style w:type="character" w:customStyle="1" w:styleId="WW8Num1z7">
    <w:name w:val="WW8Num1z7"/>
    <w:rsid w:val="00C4652E"/>
  </w:style>
  <w:style w:type="character" w:customStyle="1" w:styleId="WW8Num1z8">
    <w:name w:val="WW8Num1z8"/>
    <w:rsid w:val="00C4652E"/>
  </w:style>
  <w:style w:type="character" w:customStyle="1" w:styleId="WW8Num2z0">
    <w:name w:val="WW8Num2z0"/>
    <w:rsid w:val="00C4652E"/>
  </w:style>
  <w:style w:type="character" w:customStyle="1" w:styleId="WW8Num2z1">
    <w:name w:val="WW8Num2z1"/>
    <w:rsid w:val="00C4652E"/>
  </w:style>
  <w:style w:type="character" w:customStyle="1" w:styleId="WW8Num2z2">
    <w:name w:val="WW8Num2z2"/>
    <w:rsid w:val="00C4652E"/>
  </w:style>
  <w:style w:type="character" w:customStyle="1" w:styleId="WW8Num2z3">
    <w:name w:val="WW8Num2z3"/>
    <w:rsid w:val="00C4652E"/>
  </w:style>
  <w:style w:type="character" w:customStyle="1" w:styleId="WW8Num2z4">
    <w:name w:val="WW8Num2z4"/>
    <w:rsid w:val="00C4652E"/>
  </w:style>
  <w:style w:type="character" w:customStyle="1" w:styleId="WW8Num2z5">
    <w:name w:val="WW8Num2z5"/>
    <w:rsid w:val="00C4652E"/>
  </w:style>
  <w:style w:type="character" w:customStyle="1" w:styleId="WW8Num2z6">
    <w:name w:val="WW8Num2z6"/>
    <w:rsid w:val="00C4652E"/>
  </w:style>
  <w:style w:type="character" w:customStyle="1" w:styleId="WW8Num2z7">
    <w:name w:val="WW8Num2z7"/>
    <w:rsid w:val="00C4652E"/>
  </w:style>
  <w:style w:type="character" w:customStyle="1" w:styleId="WW8Num2z8">
    <w:name w:val="WW8Num2z8"/>
    <w:rsid w:val="00C4652E"/>
  </w:style>
  <w:style w:type="character" w:customStyle="1" w:styleId="WW8Num3z0">
    <w:name w:val="WW8Num3z0"/>
    <w:rsid w:val="00C4652E"/>
  </w:style>
  <w:style w:type="character" w:customStyle="1" w:styleId="WW8Num4z0">
    <w:name w:val="WW8Num4z0"/>
    <w:rsid w:val="00C4652E"/>
  </w:style>
  <w:style w:type="character" w:customStyle="1" w:styleId="WW8Num5z0">
    <w:name w:val="WW8Num5z0"/>
    <w:rsid w:val="00C4652E"/>
    <w:rPr>
      <w:rFonts w:ascii="Times New Roman" w:hAnsi="Times New Roman" w:cs="Times New Roman"/>
      <w:sz w:val="22"/>
      <w:szCs w:val="24"/>
    </w:rPr>
  </w:style>
  <w:style w:type="character" w:customStyle="1" w:styleId="WW8Num5z1">
    <w:name w:val="WW8Num5z1"/>
    <w:rsid w:val="00C4652E"/>
  </w:style>
  <w:style w:type="character" w:customStyle="1" w:styleId="WW8Num5z2">
    <w:name w:val="WW8Num5z2"/>
    <w:rsid w:val="00C4652E"/>
  </w:style>
  <w:style w:type="character" w:customStyle="1" w:styleId="WW8Num5z3">
    <w:name w:val="WW8Num5z3"/>
    <w:rsid w:val="00C4652E"/>
  </w:style>
  <w:style w:type="character" w:customStyle="1" w:styleId="WW8Num5z4">
    <w:name w:val="WW8Num5z4"/>
    <w:rsid w:val="00C4652E"/>
  </w:style>
  <w:style w:type="character" w:customStyle="1" w:styleId="WW8Num5z5">
    <w:name w:val="WW8Num5z5"/>
    <w:rsid w:val="00C4652E"/>
  </w:style>
  <w:style w:type="character" w:customStyle="1" w:styleId="WW8Num5z6">
    <w:name w:val="WW8Num5z6"/>
    <w:rsid w:val="00C4652E"/>
  </w:style>
  <w:style w:type="character" w:customStyle="1" w:styleId="WW8Num5z7">
    <w:name w:val="WW8Num5z7"/>
    <w:rsid w:val="00C4652E"/>
  </w:style>
  <w:style w:type="character" w:customStyle="1" w:styleId="WW8Num5z8">
    <w:name w:val="WW8Num5z8"/>
    <w:rsid w:val="00C4652E"/>
  </w:style>
  <w:style w:type="character" w:customStyle="1" w:styleId="WW8Num6z0">
    <w:name w:val="WW8Num6z0"/>
    <w:rsid w:val="00C4652E"/>
    <w:rPr>
      <w:rFonts w:ascii="Times New Roman" w:hAnsi="Times New Roman" w:cs="Times New Roman"/>
    </w:rPr>
  </w:style>
  <w:style w:type="character" w:customStyle="1" w:styleId="WW8Num6z1">
    <w:name w:val="WW8Num6z1"/>
    <w:rsid w:val="00C4652E"/>
  </w:style>
  <w:style w:type="character" w:customStyle="1" w:styleId="WW8Num6z2">
    <w:name w:val="WW8Num6z2"/>
    <w:rsid w:val="00C4652E"/>
  </w:style>
  <w:style w:type="character" w:customStyle="1" w:styleId="WW8Num6z3">
    <w:name w:val="WW8Num6z3"/>
    <w:rsid w:val="00C4652E"/>
  </w:style>
  <w:style w:type="character" w:customStyle="1" w:styleId="WW8Num6z4">
    <w:name w:val="WW8Num6z4"/>
    <w:rsid w:val="00C4652E"/>
  </w:style>
  <w:style w:type="character" w:customStyle="1" w:styleId="WW8Num6z5">
    <w:name w:val="WW8Num6z5"/>
    <w:rsid w:val="00C4652E"/>
  </w:style>
  <w:style w:type="character" w:customStyle="1" w:styleId="WW8Num6z6">
    <w:name w:val="WW8Num6z6"/>
    <w:rsid w:val="00C4652E"/>
  </w:style>
  <w:style w:type="character" w:customStyle="1" w:styleId="WW8Num6z7">
    <w:name w:val="WW8Num6z7"/>
    <w:rsid w:val="00C4652E"/>
  </w:style>
  <w:style w:type="character" w:customStyle="1" w:styleId="WW8Num6z8">
    <w:name w:val="WW8Num6z8"/>
    <w:rsid w:val="00C4652E"/>
  </w:style>
  <w:style w:type="character" w:customStyle="1" w:styleId="WW8Num7z0">
    <w:name w:val="WW8Num7z0"/>
    <w:rsid w:val="00C4652E"/>
  </w:style>
  <w:style w:type="character" w:customStyle="1" w:styleId="WW8Num7z1">
    <w:name w:val="WW8Num7z1"/>
    <w:rsid w:val="00C4652E"/>
  </w:style>
  <w:style w:type="character" w:customStyle="1" w:styleId="WW8Num7z2">
    <w:name w:val="WW8Num7z2"/>
    <w:rsid w:val="00C4652E"/>
  </w:style>
  <w:style w:type="character" w:customStyle="1" w:styleId="WW8Num7z3">
    <w:name w:val="WW8Num7z3"/>
    <w:rsid w:val="00C4652E"/>
  </w:style>
  <w:style w:type="character" w:customStyle="1" w:styleId="WW8Num7z4">
    <w:name w:val="WW8Num7z4"/>
    <w:rsid w:val="00C4652E"/>
  </w:style>
  <w:style w:type="character" w:customStyle="1" w:styleId="WW8Num7z5">
    <w:name w:val="WW8Num7z5"/>
    <w:rsid w:val="00C4652E"/>
  </w:style>
  <w:style w:type="character" w:customStyle="1" w:styleId="WW8Num7z6">
    <w:name w:val="WW8Num7z6"/>
    <w:rsid w:val="00C4652E"/>
  </w:style>
  <w:style w:type="character" w:customStyle="1" w:styleId="WW8Num7z7">
    <w:name w:val="WW8Num7z7"/>
    <w:rsid w:val="00C4652E"/>
  </w:style>
  <w:style w:type="character" w:customStyle="1" w:styleId="WW8Num7z8">
    <w:name w:val="WW8Num7z8"/>
    <w:rsid w:val="00C4652E"/>
  </w:style>
  <w:style w:type="character" w:customStyle="1" w:styleId="WW8Num8z0">
    <w:name w:val="WW8Num8z0"/>
    <w:rsid w:val="00C4652E"/>
    <w:rPr>
      <w:rFonts w:cs="Calibri"/>
      <w:b w:val="0"/>
      <w:bCs w:val="0"/>
      <w:i w:val="0"/>
      <w:iCs w:val="0"/>
      <w:color w:val="000000"/>
      <w:sz w:val="22"/>
      <w:szCs w:val="22"/>
    </w:rPr>
  </w:style>
  <w:style w:type="character" w:customStyle="1" w:styleId="WW8Num8z1">
    <w:name w:val="WW8Num8z1"/>
    <w:rsid w:val="00C4652E"/>
  </w:style>
  <w:style w:type="character" w:customStyle="1" w:styleId="WW8Num8z2">
    <w:name w:val="WW8Num8z2"/>
    <w:rsid w:val="00C4652E"/>
  </w:style>
  <w:style w:type="character" w:customStyle="1" w:styleId="WW8Num8z3">
    <w:name w:val="WW8Num8z3"/>
    <w:rsid w:val="00C4652E"/>
  </w:style>
  <w:style w:type="character" w:customStyle="1" w:styleId="WW8Num8z4">
    <w:name w:val="WW8Num8z4"/>
    <w:rsid w:val="00C4652E"/>
  </w:style>
  <w:style w:type="character" w:customStyle="1" w:styleId="WW8Num8z5">
    <w:name w:val="WW8Num8z5"/>
    <w:rsid w:val="00C4652E"/>
  </w:style>
  <w:style w:type="character" w:customStyle="1" w:styleId="WW8Num8z6">
    <w:name w:val="WW8Num8z6"/>
    <w:rsid w:val="00C4652E"/>
  </w:style>
  <w:style w:type="character" w:customStyle="1" w:styleId="WW8Num8z7">
    <w:name w:val="WW8Num8z7"/>
    <w:rsid w:val="00C4652E"/>
  </w:style>
  <w:style w:type="character" w:customStyle="1" w:styleId="WW8Num8z8">
    <w:name w:val="WW8Num8z8"/>
    <w:rsid w:val="00C4652E"/>
  </w:style>
  <w:style w:type="character" w:customStyle="1" w:styleId="10">
    <w:name w:val="Προεπιλεγμένη γραμματοσειρά1"/>
    <w:rsid w:val="00C4652E"/>
  </w:style>
  <w:style w:type="character" w:customStyle="1" w:styleId="WW8Num4z1">
    <w:name w:val="WW8Num4z1"/>
    <w:rsid w:val="00C4652E"/>
  </w:style>
  <w:style w:type="character" w:customStyle="1" w:styleId="WW8Num4z2">
    <w:name w:val="WW8Num4z2"/>
    <w:rsid w:val="00C4652E"/>
  </w:style>
  <w:style w:type="character" w:customStyle="1" w:styleId="WW8Num4z3">
    <w:name w:val="WW8Num4z3"/>
    <w:rsid w:val="00C4652E"/>
  </w:style>
  <w:style w:type="character" w:customStyle="1" w:styleId="WW8Num4z4">
    <w:name w:val="WW8Num4z4"/>
    <w:rsid w:val="00C4652E"/>
  </w:style>
  <w:style w:type="character" w:customStyle="1" w:styleId="WW8Num4z5">
    <w:name w:val="WW8Num4z5"/>
    <w:rsid w:val="00C4652E"/>
  </w:style>
  <w:style w:type="character" w:customStyle="1" w:styleId="WW8Num4z6">
    <w:name w:val="WW8Num4z6"/>
    <w:rsid w:val="00C4652E"/>
  </w:style>
  <w:style w:type="character" w:customStyle="1" w:styleId="WW8Num4z7">
    <w:name w:val="WW8Num4z7"/>
    <w:rsid w:val="00C4652E"/>
  </w:style>
  <w:style w:type="character" w:customStyle="1" w:styleId="WW8Num4z8">
    <w:name w:val="WW8Num4z8"/>
    <w:rsid w:val="00C4652E"/>
  </w:style>
  <w:style w:type="character" w:customStyle="1" w:styleId="WW8Num9z0">
    <w:name w:val="WW8Num9z0"/>
    <w:rsid w:val="00C4652E"/>
  </w:style>
  <w:style w:type="character" w:customStyle="1" w:styleId="WW8Num9z1">
    <w:name w:val="WW8Num9z1"/>
    <w:rsid w:val="00C4652E"/>
  </w:style>
  <w:style w:type="character" w:customStyle="1" w:styleId="WW8Num9z2">
    <w:name w:val="WW8Num9z2"/>
    <w:rsid w:val="00C4652E"/>
  </w:style>
  <w:style w:type="character" w:customStyle="1" w:styleId="WW8Num9z3">
    <w:name w:val="WW8Num9z3"/>
    <w:rsid w:val="00C4652E"/>
  </w:style>
  <w:style w:type="character" w:customStyle="1" w:styleId="WW8Num9z4">
    <w:name w:val="WW8Num9z4"/>
    <w:rsid w:val="00C4652E"/>
  </w:style>
  <w:style w:type="character" w:customStyle="1" w:styleId="WW8Num9z5">
    <w:name w:val="WW8Num9z5"/>
    <w:rsid w:val="00C4652E"/>
  </w:style>
  <w:style w:type="character" w:customStyle="1" w:styleId="WW8Num9z6">
    <w:name w:val="WW8Num9z6"/>
    <w:rsid w:val="00C4652E"/>
  </w:style>
  <w:style w:type="character" w:customStyle="1" w:styleId="WW8Num9z7">
    <w:name w:val="WW8Num9z7"/>
    <w:rsid w:val="00C4652E"/>
  </w:style>
  <w:style w:type="character" w:customStyle="1" w:styleId="WW8Num9z8">
    <w:name w:val="WW8Num9z8"/>
    <w:rsid w:val="00C4652E"/>
  </w:style>
  <w:style w:type="character" w:customStyle="1" w:styleId="4">
    <w:name w:val="Προεπιλεγμένη γραμματοσειρά4"/>
    <w:rsid w:val="00C4652E"/>
  </w:style>
  <w:style w:type="character" w:customStyle="1" w:styleId="WW8Num10z0">
    <w:name w:val="WW8Num10z0"/>
    <w:rsid w:val="00C4652E"/>
  </w:style>
  <w:style w:type="character" w:customStyle="1" w:styleId="WW8Num10z1">
    <w:name w:val="WW8Num10z1"/>
    <w:rsid w:val="00C4652E"/>
  </w:style>
  <w:style w:type="character" w:customStyle="1" w:styleId="WW8Num10z2">
    <w:name w:val="WW8Num10z2"/>
    <w:rsid w:val="00C4652E"/>
  </w:style>
  <w:style w:type="character" w:customStyle="1" w:styleId="WW8Num10z3">
    <w:name w:val="WW8Num10z3"/>
    <w:rsid w:val="00C4652E"/>
  </w:style>
  <w:style w:type="character" w:customStyle="1" w:styleId="WW8Num10z4">
    <w:name w:val="WW8Num10z4"/>
    <w:rsid w:val="00C4652E"/>
  </w:style>
  <w:style w:type="character" w:customStyle="1" w:styleId="WW8Num10z5">
    <w:name w:val="WW8Num10z5"/>
    <w:rsid w:val="00C4652E"/>
  </w:style>
  <w:style w:type="character" w:customStyle="1" w:styleId="WW8Num10z6">
    <w:name w:val="WW8Num10z6"/>
    <w:rsid w:val="00C4652E"/>
  </w:style>
  <w:style w:type="character" w:customStyle="1" w:styleId="WW8Num10z7">
    <w:name w:val="WW8Num10z7"/>
    <w:rsid w:val="00C4652E"/>
  </w:style>
  <w:style w:type="character" w:customStyle="1" w:styleId="WW8Num10z8">
    <w:name w:val="WW8Num10z8"/>
    <w:rsid w:val="00C4652E"/>
  </w:style>
  <w:style w:type="character" w:customStyle="1" w:styleId="3">
    <w:name w:val="Προεπιλεγμένη γραμματοσειρά3"/>
    <w:rsid w:val="00C4652E"/>
  </w:style>
  <w:style w:type="character" w:customStyle="1" w:styleId="WW8Num3z1">
    <w:name w:val="WW8Num3z1"/>
    <w:rsid w:val="00C4652E"/>
  </w:style>
  <w:style w:type="character" w:customStyle="1" w:styleId="WW8Num3z2">
    <w:name w:val="WW8Num3z2"/>
    <w:rsid w:val="00C4652E"/>
  </w:style>
  <w:style w:type="character" w:customStyle="1" w:styleId="WW8Num3z3">
    <w:name w:val="WW8Num3z3"/>
    <w:rsid w:val="00C4652E"/>
  </w:style>
  <w:style w:type="character" w:customStyle="1" w:styleId="WW8Num3z4">
    <w:name w:val="WW8Num3z4"/>
    <w:rsid w:val="00C4652E"/>
  </w:style>
  <w:style w:type="character" w:customStyle="1" w:styleId="WW8Num3z5">
    <w:name w:val="WW8Num3z5"/>
    <w:rsid w:val="00C4652E"/>
  </w:style>
  <w:style w:type="character" w:customStyle="1" w:styleId="WW8Num3z6">
    <w:name w:val="WW8Num3z6"/>
    <w:rsid w:val="00C4652E"/>
  </w:style>
  <w:style w:type="character" w:customStyle="1" w:styleId="WW8Num3z7">
    <w:name w:val="WW8Num3z7"/>
    <w:rsid w:val="00C4652E"/>
  </w:style>
  <w:style w:type="character" w:customStyle="1" w:styleId="WW8Num3z8">
    <w:name w:val="WW8Num3z8"/>
    <w:rsid w:val="00C4652E"/>
  </w:style>
  <w:style w:type="character" w:customStyle="1" w:styleId="WW8Num11z0">
    <w:name w:val="WW8Num11z0"/>
    <w:rsid w:val="00C4652E"/>
  </w:style>
  <w:style w:type="character" w:customStyle="1" w:styleId="WW8Num11z1">
    <w:name w:val="WW8Num11z1"/>
    <w:rsid w:val="00C4652E"/>
  </w:style>
  <w:style w:type="character" w:customStyle="1" w:styleId="WW8Num11z2">
    <w:name w:val="WW8Num11z2"/>
    <w:rsid w:val="00C4652E"/>
  </w:style>
  <w:style w:type="character" w:customStyle="1" w:styleId="WW8Num11z3">
    <w:name w:val="WW8Num11z3"/>
    <w:rsid w:val="00C4652E"/>
  </w:style>
  <w:style w:type="character" w:customStyle="1" w:styleId="WW8Num11z4">
    <w:name w:val="WW8Num11z4"/>
    <w:rsid w:val="00C4652E"/>
  </w:style>
  <w:style w:type="character" w:customStyle="1" w:styleId="WW8Num11z5">
    <w:name w:val="WW8Num11z5"/>
    <w:rsid w:val="00C4652E"/>
  </w:style>
  <w:style w:type="character" w:customStyle="1" w:styleId="WW8Num11z6">
    <w:name w:val="WW8Num11z6"/>
    <w:rsid w:val="00C4652E"/>
  </w:style>
  <w:style w:type="character" w:customStyle="1" w:styleId="WW8Num11z7">
    <w:name w:val="WW8Num11z7"/>
    <w:rsid w:val="00C4652E"/>
  </w:style>
  <w:style w:type="character" w:customStyle="1" w:styleId="WW8Num11z8">
    <w:name w:val="WW8Num11z8"/>
    <w:rsid w:val="00C4652E"/>
  </w:style>
  <w:style w:type="character" w:customStyle="1" w:styleId="WW8Num12z0">
    <w:name w:val="WW8Num12z0"/>
    <w:rsid w:val="00C4652E"/>
  </w:style>
  <w:style w:type="character" w:customStyle="1" w:styleId="WW8Num12z1">
    <w:name w:val="WW8Num12z1"/>
    <w:rsid w:val="00C4652E"/>
  </w:style>
  <w:style w:type="character" w:customStyle="1" w:styleId="WW8Num12z2">
    <w:name w:val="WW8Num12z2"/>
    <w:rsid w:val="00C4652E"/>
  </w:style>
  <w:style w:type="character" w:customStyle="1" w:styleId="WW8Num12z3">
    <w:name w:val="WW8Num12z3"/>
    <w:rsid w:val="00C4652E"/>
  </w:style>
  <w:style w:type="character" w:customStyle="1" w:styleId="WW8Num12z4">
    <w:name w:val="WW8Num12z4"/>
    <w:rsid w:val="00C4652E"/>
  </w:style>
  <w:style w:type="character" w:customStyle="1" w:styleId="WW8Num12z5">
    <w:name w:val="WW8Num12z5"/>
    <w:rsid w:val="00C4652E"/>
  </w:style>
  <w:style w:type="character" w:customStyle="1" w:styleId="WW8Num12z6">
    <w:name w:val="WW8Num12z6"/>
    <w:rsid w:val="00C4652E"/>
  </w:style>
  <w:style w:type="character" w:customStyle="1" w:styleId="WW8Num12z7">
    <w:name w:val="WW8Num12z7"/>
    <w:rsid w:val="00C4652E"/>
  </w:style>
  <w:style w:type="character" w:customStyle="1" w:styleId="WW8Num12z8">
    <w:name w:val="WW8Num12z8"/>
    <w:rsid w:val="00C4652E"/>
  </w:style>
  <w:style w:type="character" w:customStyle="1" w:styleId="2">
    <w:name w:val="Προεπιλεγμένη γραμματοσειρά2"/>
    <w:rsid w:val="00C4652E"/>
  </w:style>
  <w:style w:type="character" w:customStyle="1" w:styleId="Char0">
    <w:name w:val="Κεφαλίδα Char"/>
    <w:rsid w:val="00C4652E"/>
    <w:rPr>
      <w:rFonts w:ascii="Calibri" w:eastAsia="Times New Roman" w:hAnsi="Calibri" w:cs="Times New Roman"/>
    </w:rPr>
  </w:style>
  <w:style w:type="character" w:customStyle="1" w:styleId="Char1">
    <w:name w:val="Κεφαλίδα Char1"/>
    <w:rsid w:val="00C4652E"/>
    <w:rPr>
      <w:rFonts w:ascii="Calibri" w:eastAsia="Calibri" w:hAnsi="Calibri" w:cs="Times New Roman"/>
    </w:rPr>
  </w:style>
  <w:style w:type="character" w:customStyle="1" w:styleId="Char2">
    <w:name w:val="Κείμενο πλαισίου Char"/>
    <w:rsid w:val="00C4652E"/>
    <w:rPr>
      <w:rFonts w:ascii="Tahoma" w:eastAsia="Times New Roman" w:hAnsi="Tahoma" w:cs="Tahoma"/>
      <w:sz w:val="16"/>
      <w:szCs w:val="16"/>
    </w:rPr>
  </w:style>
  <w:style w:type="character" w:customStyle="1" w:styleId="1Char">
    <w:name w:val="Επικεφαλίδα 1 Char"/>
    <w:rsid w:val="00C4652E"/>
    <w:rPr>
      <w:rFonts w:ascii="Candara" w:eastAsia="Times New Roman" w:hAnsi="Candara" w:cs="Candara"/>
      <w:b/>
      <w:bCs/>
      <w:sz w:val="26"/>
      <w:szCs w:val="22"/>
    </w:rPr>
  </w:style>
  <w:style w:type="character" w:customStyle="1" w:styleId="Char3">
    <w:name w:val="Υποσέλιδο Char"/>
    <w:uiPriority w:val="99"/>
    <w:rsid w:val="00C4652E"/>
    <w:rPr>
      <w:rFonts w:eastAsia="Times New Roman"/>
      <w:sz w:val="22"/>
      <w:szCs w:val="22"/>
    </w:rPr>
  </w:style>
  <w:style w:type="character" w:customStyle="1" w:styleId="2Char">
    <w:name w:val="Επικεφαλίδα 2 Char"/>
    <w:rsid w:val="00C4652E"/>
    <w:rPr>
      <w:rFonts w:ascii="Candara" w:hAnsi="Candara" w:cs="Candara"/>
      <w:b/>
      <w:bCs/>
      <w:color w:val="000000"/>
      <w:sz w:val="24"/>
      <w:szCs w:val="26"/>
    </w:rPr>
  </w:style>
  <w:style w:type="character" w:customStyle="1" w:styleId="3Char">
    <w:name w:val="Επικεφαλίδα 3 Char"/>
    <w:rsid w:val="00C4652E"/>
    <w:rPr>
      <w:rFonts w:ascii="Candara" w:hAnsi="Candara" w:cs="Candara"/>
      <w:b/>
      <w:bCs/>
      <w:i/>
      <w:sz w:val="22"/>
      <w:szCs w:val="22"/>
    </w:rPr>
  </w:style>
  <w:style w:type="character" w:customStyle="1" w:styleId="ListLabel1">
    <w:name w:val="ListLabel 1"/>
    <w:rsid w:val="00C4652E"/>
    <w:rPr>
      <w:rFonts w:cs="Courier New"/>
    </w:rPr>
  </w:style>
  <w:style w:type="character" w:customStyle="1" w:styleId="a3">
    <w:name w:val="Χαρακτήρες αρίθμησης"/>
    <w:rsid w:val="00C4652E"/>
  </w:style>
  <w:style w:type="character" w:customStyle="1" w:styleId="12">
    <w:name w:val="Παραπομπή υποσημείωσης1"/>
    <w:rsid w:val="00C4652E"/>
    <w:rPr>
      <w:vertAlign w:val="superscript"/>
    </w:rPr>
  </w:style>
  <w:style w:type="character" w:customStyle="1" w:styleId="a4">
    <w:name w:val="Κουκκίδες"/>
    <w:rsid w:val="00C4652E"/>
    <w:rPr>
      <w:rFonts w:ascii="OpenSymbol" w:eastAsia="OpenSymbol" w:hAnsi="OpenSymbol" w:cs="OpenSymbol"/>
    </w:rPr>
  </w:style>
  <w:style w:type="character" w:customStyle="1" w:styleId="WW8Num20z0">
    <w:name w:val="WW8Num20z0"/>
    <w:rsid w:val="00C4652E"/>
    <w:rPr>
      <w:rFonts w:ascii="Times New Roman" w:hAnsi="Times New Roman" w:cs="Times New Roman"/>
      <w:sz w:val="22"/>
      <w:szCs w:val="24"/>
    </w:rPr>
  </w:style>
  <w:style w:type="character" w:customStyle="1" w:styleId="WW8Num20z1">
    <w:name w:val="WW8Num20z1"/>
    <w:rsid w:val="00C4652E"/>
  </w:style>
  <w:style w:type="character" w:customStyle="1" w:styleId="WW8Num20z2">
    <w:name w:val="WW8Num20z2"/>
    <w:rsid w:val="00C4652E"/>
  </w:style>
  <w:style w:type="character" w:customStyle="1" w:styleId="WW8Num20z3">
    <w:name w:val="WW8Num20z3"/>
    <w:rsid w:val="00C4652E"/>
  </w:style>
  <w:style w:type="character" w:customStyle="1" w:styleId="WW8Num20z4">
    <w:name w:val="WW8Num20z4"/>
    <w:rsid w:val="00C4652E"/>
  </w:style>
  <w:style w:type="character" w:customStyle="1" w:styleId="WW8Num20z5">
    <w:name w:val="WW8Num20z5"/>
    <w:rsid w:val="00C4652E"/>
  </w:style>
  <w:style w:type="character" w:customStyle="1" w:styleId="WW8Num20z6">
    <w:name w:val="WW8Num20z6"/>
    <w:rsid w:val="00C4652E"/>
  </w:style>
  <w:style w:type="character" w:customStyle="1" w:styleId="WW8Num20z7">
    <w:name w:val="WW8Num20z7"/>
    <w:rsid w:val="00C4652E"/>
  </w:style>
  <w:style w:type="character" w:customStyle="1" w:styleId="WW8Num20z8">
    <w:name w:val="WW8Num20z8"/>
    <w:rsid w:val="00C4652E"/>
  </w:style>
  <w:style w:type="character" w:customStyle="1" w:styleId="WW8Num21z0">
    <w:name w:val="WW8Num21z0"/>
    <w:rsid w:val="00C4652E"/>
    <w:rPr>
      <w:rFonts w:ascii="Times New Roman" w:hAnsi="Times New Roman" w:cs="Times New Roman"/>
    </w:rPr>
  </w:style>
  <w:style w:type="character" w:customStyle="1" w:styleId="WW8Num21z1">
    <w:name w:val="WW8Num21z1"/>
    <w:rsid w:val="00C4652E"/>
  </w:style>
  <w:style w:type="character" w:customStyle="1" w:styleId="WW8Num21z2">
    <w:name w:val="WW8Num21z2"/>
    <w:rsid w:val="00C4652E"/>
  </w:style>
  <w:style w:type="character" w:customStyle="1" w:styleId="WW8Num21z3">
    <w:name w:val="WW8Num21z3"/>
    <w:rsid w:val="00C4652E"/>
  </w:style>
  <w:style w:type="character" w:customStyle="1" w:styleId="WW8Num21z4">
    <w:name w:val="WW8Num21z4"/>
    <w:rsid w:val="00C4652E"/>
  </w:style>
  <w:style w:type="character" w:customStyle="1" w:styleId="WW8Num21z5">
    <w:name w:val="WW8Num21z5"/>
    <w:rsid w:val="00C4652E"/>
  </w:style>
  <w:style w:type="character" w:customStyle="1" w:styleId="WW8Num21z6">
    <w:name w:val="WW8Num21z6"/>
    <w:rsid w:val="00C4652E"/>
  </w:style>
  <w:style w:type="character" w:customStyle="1" w:styleId="WW8Num21z7">
    <w:name w:val="WW8Num21z7"/>
    <w:rsid w:val="00C4652E"/>
  </w:style>
  <w:style w:type="character" w:customStyle="1" w:styleId="WW8Num21z8">
    <w:name w:val="WW8Num21z8"/>
    <w:rsid w:val="00C4652E"/>
  </w:style>
  <w:style w:type="character" w:customStyle="1" w:styleId="WW8Num23z0">
    <w:name w:val="WW8Num23z0"/>
    <w:rsid w:val="00C4652E"/>
  </w:style>
  <w:style w:type="character" w:customStyle="1" w:styleId="WW8Num23z1">
    <w:name w:val="WW8Num23z1"/>
    <w:rsid w:val="00C4652E"/>
  </w:style>
  <w:style w:type="character" w:customStyle="1" w:styleId="WW8Num23z2">
    <w:name w:val="WW8Num23z2"/>
    <w:rsid w:val="00C4652E"/>
  </w:style>
  <w:style w:type="character" w:customStyle="1" w:styleId="WW8Num23z3">
    <w:name w:val="WW8Num23z3"/>
    <w:rsid w:val="00C4652E"/>
  </w:style>
  <w:style w:type="character" w:customStyle="1" w:styleId="WW8Num23z4">
    <w:name w:val="WW8Num23z4"/>
    <w:rsid w:val="00C4652E"/>
  </w:style>
  <w:style w:type="character" w:customStyle="1" w:styleId="WW8Num23z5">
    <w:name w:val="WW8Num23z5"/>
    <w:rsid w:val="00C4652E"/>
  </w:style>
  <w:style w:type="character" w:customStyle="1" w:styleId="WW8Num23z6">
    <w:name w:val="WW8Num23z6"/>
    <w:rsid w:val="00C4652E"/>
  </w:style>
  <w:style w:type="character" w:customStyle="1" w:styleId="WW8Num23z7">
    <w:name w:val="WW8Num23z7"/>
    <w:rsid w:val="00C4652E"/>
  </w:style>
  <w:style w:type="character" w:customStyle="1" w:styleId="WW8Num23z8">
    <w:name w:val="WW8Num23z8"/>
    <w:rsid w:val="00C4652E"/>
  </w:style>
  <w:style w:type="character" w:customStyle="1" w:styleId="a5">
    <w:name w:val="Χαρακτήρες σημείωσης τέλους"/>
    <w:rsid w:val="00C4652E"/>
    <w:rPr>
      <w:vertAlign w:val="superscript"/>
    </w:rPr>
  </w:style>
  <w:style w:type="character" w:customStyle="1" w:styleId="WW-">
    <w:name w:val="WW-Χαρακτήρες σημείωσης τέλους"/>
    <w:rsid w:val="00C4652E"/>
  </w:style>
  <w:style w:type="character" w:customStyle="1" w:styleId="13">
    <w:name w:val="Παραπομπή σημείωσης τέλους1"/>
    <w:rsid w:val="00C4652E"/>
    <w:rPr>
      <w:vertAlign w:val="superscript"/>
    </w:rPr>
  </w:style>
  <w:style w:type="character" w:customStyle="1" w:styleId="Char4">
    <w:name w:val="Κείμενο σημείωσης τέλους Char"/>
    <w:rsid w:val="00C4652E"/>
    <w:rPr>
      <w:rFonts w:ascii="Calibri" w:hAnsi="Calibri" w:cs="Calibri"/>
      <w:kern w:val="1"/>
      <w:lang w:eastAsia="zh-CN"/>
    </w:rPr>
  </w:style>
  <w:style w:type="paragraph" w:customStyle="1" w:styleId="a6">
    <w:name w:val="Επικεφαλίδα"/>
    <w:basedOn w:val="Normal"/>
    <w:next w:val="BodyText"/>
    <w:rsid w:val="00C4652E"/>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C4652E"/>
    <w:pPr>
      <w:suppressAutoHyphens/>
      <w:spacing w:before="0" w:after="120" w:line="276" w:lineRule="auto"/>
      <w:ind w:firstLine="397"/>
    </w:pPr>
    <w:rPr>
      <w:rFonts w:ascii="Calibri" w:eastAsia="Times New Roman" w:hAnsi="Calibri" w:cs="Mangal"/>
      <w:kern w:val="1"/>
      <w:sz w:val="22"/>
      <w:lang w:eastAsia="zh-CN"/>
    </w:rPr>
  </w:style>
  <w:style w:type="paragraph" w:customStyle="1" w:styleId="a7">
    <w:name w:val="Ευρετήριο"/>
    <w:basedOn w:val="Normal"/>
    <w:rsid w:val="00C4652E"/>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4">
    <w:name w:val="Λεζάντα1"/>
    <w:basedOn w:val="Normal"/>
    <w:rsid w:val="00C4652E"/>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C4652E"/>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C4652E"/>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C4652E"/>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C4652E"/>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C4652E"/>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8">
    <w:name w:val="Περιεχόμενα πίνακα"/>
    <w:basedOn w:val="Normal"/>
    <w:rsid w:val="00C4652E"/>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9">
    <w:name w:val="Επικεφαλίδα πίνακα"/>
    <w:basedOn w:val="a8"/>
    <w:rsid w:val="00C4652E"/>
    <w:pPr>
      <w:jc w:val="center"/>
    </w:pPr>
    <w:rPr>
      <w:b/>
      <w:bCs/>
    </w:rPr>
  </w:style>
  <w:style w:type="paragraph" w:customStyle="1" w:styleId="15">
    <w:name w:val="Βασικό1"/>
    <w:rsid w:val="00C4652E"/>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C4652E"/>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6"/>
    <w:next w:val="BodyText"/>
    <w:link w:val="TitleChar"/>
    <w:qFormat/>
    <w:rsid w:val="00C4652E"/>
  </w:style>
  <w:style w:type="character" w:customStyle="1" w:styleId="TitleChar">
    <w:name w:val="Title Char"/>
    <w:basedOn w:val="DefaultParagraphFont"/>
    <w:link w:val="Title"/>
    <w:rsid w:val="00C4652E"/>
    <w:rPr>
      <w:rFonts w:ascii="Arial" w:eastAsia="Microsoft YaHei" w:hAnsi="Arial" w:cs="Mangal"/>
      <w:kern w:val="1"/>
      <w:sz w:val="28"/>
      <w:szCs w:val="28"/>
      <w:lang w:eastAsia="zh-CN"/>
    </w:rPr>
  </w:style>
  <w:style w:type="paragraph" w:styleId="Subtitle">
    <w:name w:val="Subtitle"/>
    <w:basedOn w:val="a6"/>
    <w:next w:val="BodyText"/>
    <w:link w:val="SubtitleChar"/>
    <w:qFormat/>
    <w:rsid w:val="00C4652E"/>
  </w:style>
  <w:style w:type="character" w:customStyle="1" w:styleId="SubtitleChar">
    <w:name w:val="Subtitle Char"/>
    <w:basedOn w:val="DefaultParagraphFont"/>
    <w:link w:val="Subtitle"/>
    <w:rsid w:val="00C4652E"/>
    <w:rPr>
      <w:rFonts w:ascii="Arial" w:eastAsia="Microsoft YaHei" w:hAnsi="Arial" w:cs="Mangal"/>
      <w:kern w:val="1"/>
      <w:sz w:val="28"/>
      <w:szCs w:val="28"/>
      <w:lang w:eastAsia="zh-CN"/>
    </w:rPr>
  </w:style>
  <w:style w:type="paragraph" w:customStyle="1" w:styleId="ab">
    <w:name w:val="Προμορφοποιημένο κείμενο"/>
    <w:basedOn w:val="Normal"/>
    <w:rsid w:val="00C4652E"/>
    <w:pPr>
      <w:suppressAutoHyphens/>
      <w:spacing w:before="0" w:after="200" w:line="276" w:lineRule="auto"/>
      <w:ind w:firstLine="397"/>
    </w:pPr>
    <w:rPr>
      <w:rFonts w:ascii="Calibri" w:eastAsia="Times New Roman" w:hAnsi="Calibri" w:cs="Calibri"/>
      <w:kern w:val="1"/>
      <w:lang w:eastAsia="zh-CN"/>
    </w:rPr>
  </w:style>
  <w:style w:type="paragraph" w:customStyle="1" w:styleId="ac">
    <w:name w:val="Οριζόντια γραμμή"/>
    <w:basedOn w:val="Normal"/>
    <w:next w:val="BodyText"/>
    <w:rsid w:val="00C4652E"/>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C4652E"/>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C4652E"/>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C4652E"/>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C4652E"/>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C4652E"/>
    <w:pPr>
      <w:numPr>
        <w:numId w:val="26"/>
      </w:numPr>
    </w:pPr>
  </w:style>
  <w:style w:type="paragraph" w:customStyle="1" w:styleId="Point1">
    <w:name w:val="Point 1"/>
    <w:basedOn w:val="Normal"/>
    <w:rsid w:val="00C4652E"/>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C4652E"/>
    <w:pPr>
      <w:numPr>
        <w:numId w:val="27"/>
      </w:numPr>
    </w:pPr>
  </w:style>
  <w:style w:type="paragraph" w:customStyle="1" w:styleId="Text1">
    <w:name w:val="Text 1"/>
    <w:basedOn w:val="Normal"/>
    <w:rsid w:val="00C4652E"/>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C4652E"/>
    <w:pPr>
      <w:numPr>
        <w:numId w:val="28"/>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C4652E"/>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C465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Normal"/>
    <w:uiPriority w:val="1"/>
    <w:qFormat/>
    <w:rsid w:val="00C4652E"/>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Normal"/>
    <w:next w:val="Normal"/>
    <w:rsid w:val="00C4652E"/>
    <w:pPr>
      <w:spacing w:before="0"/>
      <w:jc w:val="center"/>
    </w:pPr>
    <w:rPr>
      <w:rFonts w:ascii="Arial" w:eastAsia="Times New Roman" w:hAnsi="Arial" w:cs="Arial"/>
      <w:sz w:val="19"/>
      <w:szCs w:val="19"/>
      <w:lang w:eastAsia="el-GR" w:bidi="el-GR"/>
    </w:rPr>
  </w:style>
  <w:style w:type="character" w:customStyle="1" w:styleId="fontstyle31">
    <w:name w:val="fontstyle31"/>
    <w:basedOn w:val="DefaultParagraphFont"/>
    <w:rsid w:val="00C4652E"/>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C465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2">
    <w:name w:val="Table Grid2"/>
    <w:basedOn w:val="TableNormal"/>
    <w:next w:val="TableGrid"/>
    <w:uiPriority w:val="59"/>
    <w:rsid w:val="00C4652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admin.forth.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6509</Words>
  <Characters>35151</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2018-12-11T13:13:00Z</dcterms:created>
  <dcterms:modified xsi:type="dcterms:W3CDTF">2018-12-11T13:14:00Z</dcterms:modified>
</cp:coreProperties>
</file>