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63" w:rsidRDefault="00677663" w:rsidP="00677663">
      <w:pPr>
        <w:pStyle w:val="1"/>
        <w:numPr>
          <w:ilvl w:val="0"/>
          <w:numId w:val="0"/>
        </w:numPr>
        <w:rPr>
          <w:color w:val="FF0000"/>
          <w:sz w:val="28"/>
          <w:szCs w:val="28"/>
        </w:rPr>
      </w:pPr>
      <w:bookmarkStart w:id="0" w:name="_Toc22636079"/>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677663" w:rsidRDefault="00677663" w:rsidP="00677663"/>
    <w:p w:rsidR="00677663" w:rsidRPr="0074254B" w:rsidRDefault="00677663" w:rsidP="00677663">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677663" w:rsidRPr="0074254B" w:rsidRDefault="00677663" w:rsidP="00677663">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677663" w:rsidRPr="0074254B" w:rsidRDefault="00677663" w:rsidP="00677663">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677663" w:rsidRPr="0074254B" w:rsidRDefault="00677663" w:rsidP="00677663">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677663" w:rsidRPr="0074254B" w:rsidRDefault="00677663" w:rsidP="00677663">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677663" w:rsidRPr="0074254B" w:rsidRDefault="00677663" w:rsidP="00677663">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677663" w:rsidRPr="0074254B" w:rsidRDefault="00677663" w:rsidP="00677663">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677663" w:rsidRPr="0074254B" w:rsidRDefault="00677663" w:rsidP="00677663">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677663" w:rsidRPr="0074254B" w:rsidRDefault="00677663" w:rsidP="00677663">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677663" w:rsidRPr="0074254B" w:rsidRDefault="00677663" w:rsidP="00677663">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677663" w:rsidRPr="0074254B" w:rsidRDefault="00677663" w:rsidP="00677663">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677663" w:rsidRDefault="00677663" w:rsidP="00677663">
      <w:pPr>
        <w:rPr>
          <w:b/>
          <w:sz w:val="28"/>
        </w:rPr>
        <w:sectPr w:rsidR="00677663" w:rsidSect="00D24A28">
          <w:endnotePr>
            <w:numFmt w:val="decimal"/>
          </w:endnotePr>
          <w:pgSz w:w="11906" w:h="16838"/>
          <w:pgMar w:top="1440" w:right="1797" w:bottom="1440" w:left="1797" w:header="709" w:footer="709" w:gutter="0"/>
          <w:cols w:space="708"/>
          <w:docGrid w:linePitch="360"/>
        </w:sectPr>
      </w:pPr>
    </w:p>
    <w:p w:rsidR="00677663" w:rsidRPr="00CD4F71" w:rsidRDefault="00677663" w:rsidP="00677663">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677663" w:rsidRPr="00CD4F71" w:rsidRDefault="00677663" w:rsidP="00677663">
      <w:pPr>
        <w:jc w:val="center"/>
        <w:rPr>
          <w:b/>
          <w:bCs/>
        </w:rPr>
      </w:pPr>
      <w:r w:rsidRPr="00CD4F71">
        <w:rPr>
          <w:b/>
          <w:bCs/>
        </w:rPr>
        <w:t>ΠΡΟΣ</w:t>
      </w:r>
    </w:p>
    <w:p w:rsidR="00677663" w:rsidRPr="00CD4F71" w:rsidRDefault="00677663" w:rsidP="00677663">
      <w:pPr>
        <w:jc w:val="center"/>
        <w:rPr>
          <w:b/>
          <w:bCs/>
        </w:rPr>
      </w:pPr>
      <w:r w:rsidRPr="00CD4F71">
        <w:rPr>
          <w:b/>
          <w:bCs/>
        </w:rPr>
        <w:t>ΙΔΡΥΜΑ ΤΕΧΝΟΛΟΓΙΑΣ &amp; ΕΡΕΥΝΑΣ/</w:t>
      </w:r>
      <w:r w:rsidRPr="00722679">
        <w:rPr>
          <w:b/>
          <w:bCs/>
          <w:lang w:val="en-US"/>
        </w:rPr>
        <w:t>IN</w:t>
      </w:r>
      <w:r w:rsidRPr="00722679">
        <w:rPr>
          <w:b/>
          <w:bCs/>
        </w:rPr>
        <w:t xml:space="preserve">ΣΤΙΤΟΥΤΟ </w:t>
      </w:r>
      <w:r w:rsidRPr="00722679">
        <w:rPr>
          <w:b/>
        </w:rPr>
        <w:t>ΜΟΡΙΑΚΗΣ ΒΙΟΛΟΓΙΑΣ &amp; ΒΙΟΤΕΧΝΟΛΟΓΙΑΣ</w:t>
      </w:r>
    </w:p>
    <w:p w:rsidR="00677663" w:rsidRPr="00733A1E" w:rsidRDefault="00677663" w:rsidP="00677663">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5B6E74">
        <w:rPr>
          <w:rFonts w:ascii="Calibri" w:hAnsi="Calibri" w:cs="Calibri"/>
          <w:b/>
        </w:rPr>
        <w:t>«Προμήθεια εργαστηριακών αναλωσίμων – ΕΛΙΔΕΚ NEUMORIGENESIS-1»</w:t>
      </w:r>
    </w:p>
    <w:p w:rsidR="00677663" w:rsidRDefault="00677663" w:rsidP="00677663">
      <w:pPr>
        <w:jc w:val="center"/>
        <w:rPr>
          <w:b/>
          <w:bCs/>
          <w:i/>
          <w:u w:val="single"/>
        </w:rPr>
      </w:pPr>
      <w:r w:rsidRPr="00CD4F71">
        <w:rPr>
          <w:b/>
          <w:bCs/>
          <w:i/>
          <w:u w:val="single"/>
        </w:rPr>
        <w:t>Αρ. Διακήρυξης : ……/……...201</w:t>
      </w:r>
      <w:r>
        <w:rPr>
          <w:b/>
          <w:bCs/>
          <w:i/>
          <w:u w:val="single"/>
        </w:rPr>
        <w:t>9</w:t>
      </w:r>
    </w:p>
    <w:p w:rsidR="00677663" w:rsidRDefault="00677663" w:rsidP="00677663">
      <w:pPr>
        <w:rPr>
          <w:b/>
          <w:sz w:val="28"/>
        </w:rPr>
      </w:pPr>
    </w:p>
    <w:p w:rsidR="00677663" w:rsidRPr="00DD5E56" w:rsidRDefault="00677663" w:rsidP="00677663">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677663" w:rsidRPr="00DD5E56" w:rsidTr="00D06C61">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677663" w:rsidRPr="00DD5E56" w:rsidRDefault="00677663" w:rsidP="00D06C61">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677663" w:rsidRPr="00DD5E56" w:rsidRDefault="00677663" w:rsidP="00D06C61">
            <w:pPr>
              <w:rPr>
                <w:b/>
                <w:bCs/>
              </w:rPr>
            </w:pPr>
          </w:p>
        </w:tc>
      </w:tr>
      <w:tr w:rsidR="00677663" w:rsidRPr="00DD5E56" w:rsidTr="00D06C61">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677663" w:rsidRPr="00C777D9" w:rsidRDefault="00677663" w:rsidP="00D06C61">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677663" w:rsidRPr="00DD5E56" w:rsidRDefault="00677663" w:rsidP="00D06C61">
            <w:pPr>
              <w:rPr>
                <w:b/>
                <w:bCs/>
              </w:rPr>
            </w:pPr>
          </w:p>
        </w:tc>
      </w:tr>
      <w:tr w:rsidR="00677663" w:rsidRPr="00DD5E56" w:rsidTr="00D06C61">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677663" w:rsidRPr="00DD5E56" w:rsidRDefault="00677663" w:rsidP="00D06C61">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677663" w:rsidRPr="00DD5E56" w:rsidRDefault="00677663" w:rsidP="00D06C61">
            <w:pPr>
              <w:rPr>
                <w:b/>
                <w:bCs/>
              </w:rPr>
            </w:pPr>
          </w:p>
        </w:tc>
      </w:tr>
      <w:tr w:rsidR="00677663" w:rsidRPr="00DD5E56" w:rsidTr="00D06C61">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677663" w:rsidRPr="00DD5E56" w:rsidRDefault="00677663" w:rsidP="00D06C61">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677663" w:rsidRPr="00DD5E56" w:rsidRDefault="00677663" w:rsidP="00D06C61">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677663" w:rsidRPr="00DD5E56" w:rsidRDefault="00677663" w:rsidP="00D06C61">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677663" w:rsidRPr="00DD5E56" w:rsidRDefault="00677663" w:rsidP="00D06C61">
            <w:pPr>
              <w:rPr>
                <w:b/>
                <w:bCs/>
              </w:rPr>
            </w:pPr>
          </w:p>
        </w:tc>
      </w:tr>
      <w:tr w:rsidR="00677663" w:rsidRPr="00DD5E56" w:rsidTr="00D06C61">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677663" w:rsidRPr="00DD5E56" w:rsidRDefault="00677663" w:rsidP="00D06C61">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677663" w:rsidRPr="00DD5E56" w:rsidRDefault="00677663" w:rsidP="00D06C61">
            <w:pPr>
              <w:rPr>
                <w:b/>
                <w:bCs/>
              </w:rPr>
            </w:pPr>
          </w:p>
        </w:tc>
      </w:tr>
      <w:tr w:rsidR="00677663" w:rsidRPr="00DD5E56" w:rsidTr="00D06C61">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677663" w:rsidRPr="00DD5E56" w:rsidRDefault="00677663" w:rsidP="00D06C61">
            <w:pPr>
              <w:rPr>
                <w:b/>
                <w:bCs/>
              </w:rPr>
            </w:pPr>
            <w:r w:rsidRPr="00DD5E56">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677663" w:rsidRPr="00DD5E56" w:rsidRDefault="00677663" w:rsidP="00D06C61">
            <w:pPr>
              <w:rPr>
                <w:b/>
                <w:bCs/>
              </w:rPr>
            </w:pPr>
          </w:p>
        </w:tc>
      </w:tr>
    </w:tbl>
    <w:p w:rsidR="00677663" w:rsidRDefault="00677663" w:rsidP="00677663">
      <w:pPr>
        <w:rPr>
          <w:b/>
          <w:bCs/>
        </w:rPr>
        <w:sectPr w:rsidR="00677663" w:rsidSect="004B1D81">
          <w:endnotePr>
            <w:numFmt w:val="decimal"/>
          </w:endnotePr>
          <w:pgSz w:w="16838" w:h="11906" w:orient="landscape"/>
          <w:pgMar w:top="1797" w:right="1440" w:bottom="1797" w:left="1440" w:header="709" w:footer="709" w:gutter="0"/>
          <w:cols w:space="708"/>
          <w:docGrid w:linePitch="360"/>
        </w:sectPr>
      </w:pPr>
    </w:p>
    <w:p w:rsidR="00677663" w:rsidRPr="004560EB" w:rsidRDefault="00677663" w:rsidP="00677663">
      <w:pPr>
        <w:pStyle w:val="aa"/>
        <w:shd w:val="clear" w:color="auto" w:fill="D9D9D9" w:themeFill="background1" w:themeFillShade="D9"/>
        <w:spacing w:before="240" w:line="360" w:lineRule="auto"/>
        <w:ind w:right="-908"/>
        <w:jc w:val="left"/>
        <w:rPr>
          <w:rFonts w:cstheme="minorHAnsi"/>
          <w:b/>
          <w:iCs/>
          <w:color w:val="000000"/>
          <w:sz w:val="24"/>
        </w:rPr>
      </w:pPr>
      <w:r w:rsidRPr="004560EB">
        <w:rPr>
          <w:rFonts w:cstheme="minorHAnsi"/>
          <w:b/>
          <w:color w:val="000000"/>
          <w:sz w:val="24"/>
        </w:rPr>
        <w:lastRenderedPageBreak/>
        <w:t xml:space="preserve">Τμήμα 1: </w:t>
      </w:r>
      <w:r w:rsidRPr="00722679">
        <w:rPr>
          <w:rFonts w:cstheme="minorHAnsi"/>
          <w:b/>
          <w:color w:val="000000"/>
          <w:sz w:val="24"/>
        </w:rPr>
        <w:t>Πλαστικά προϊόντα</w:t>
      </w:r>
      <w:r>
        <w:rPr>
          <w:rFonts w:cstheme="minorHAnsi"/>
          <w:b/>
          <w:color w:val="000000"/>
          <w:sz w:val="24"/>
        </w:rPr>
        <w:t xml:space="preserve"> </w:t>
      </w:r>
    </w:p>
    <w:p w:rsidR="00677663" w:rsidRPr="00400C23" w:rsidRDefault="00677663" w:rsidP="0067766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892" w:type="dxa"/>
        <w:tblInd w:w="562" w:type="dxa"/>
        <w:tblLook w:val="04A0" w:firstRow="1" w:lastRow="0" w:firstColumn="1" w:lastColumn="0" w:noHBand="0" w:noVBand="1"/>
      </w:tblPr>
      <w:tblGrid>
        <w:gridCol w:w="816"/>
        <w:gridCol w:w="1598"/>
        <w:gridCol w:w="1124"/>
        <w:gridCol w:w="1259"/>
        <w:gridCol w:w="4865"/>
        <w:gridCol w:w="1420"/>
        <w:gridCol w:w="1447"/>
        <w:gridCol w:w="1380"/>
      </w:tblGrid>
      <w:tr w:rsidR="00677663" w:rsidRPr="000E0E32" w:rsidTr="00D06C61">
        <w:trPr>
          <w:trHeight w:val="907"/>
        </w:trPr>
        <w:tc>
          <w:tcPr>
            <w:tcW w:w="675"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Α/Α ΕΙΔΟΥΣ</w:t>
            </w:r>
          </w:p>
        </w:tc>
        <w:tc>
          <w:tcPr>
            <w:tcW w:w="1598" w:type="dxa"/>
            <w:tcBorders>
              <w:top w:val="single" w:sz="4" w:space="0" w:color="auto"/>
              <w:left w:val="nil"/>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ΕΙΔΗ ΠΡΟΣ ΠΡΟΜΗΘΕΙΑ</w:t>
            </w:r>
          </w:p>
        </w:tc>
        <w:tc>
          <w:tcPr>
            <w:tcW w:w="1124"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ΜΜ</w:t>
            </w:r>
          </w:p>
        </w:tc>
        <w:tc>
          <w:tcPr>
            <w:tcW w:w="1383" w:type="dxa"/>
            <w:tcBorders>
              <w:top w:val="single" w:sz="4" w:space="0" w:color="auto"/>
              <w:left w:val="nil"/>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ΑΙΤΟΥΜΕΝΗ ΠΟΣΟΤΗΤΑ</w:t>
            </w:r>
          </w:p>
        </w:tc>
        <w:tc>
          <w:tcPr>
            <w:tcW w:w="4865"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000000" w:fill="92CDDC"/>
            <w:vAlign w:val="center"/>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ΑΠΑΝΤΗΣΗ ΠΡΟΜΗΘΕΥΤΗ</w:t>
            </w:r>
          </w:p>
        </w:tc>
        <w:tc>
          <w:tcPr>
            <w:tcW w:w="1380" w:type="dxa"/>
            <w:tcBorders>
              <w:top w:val="single" w:sz="4" w:space="0" w:color="auto"/>
              <w:left w:val="nil"/>
              <w:bottom w:val="single" w:sz="4" w:space="0" w:color="auto"/>
              <w:right w:val="single" w:sz="4" w:space="0" w:color="auto"/>
            </w:tcBorders>
            <w:shd w:val="clear" w:color="000000" w:fill="92CDDC"/>
            <w:vAlign w:val="center"/>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ΠΑΡΑΠΟΜΠΗ</w:t>
            </w:r>
          </w:p>
        </w:tc>
      </w:tr>
      <w:tr w:rsidR="00677663" w:rsidRPr="000E0E32" w:rsidTr="00D06C61">
        <w:trPr>
          <w:trHeight w:val="907"/>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1</w:t>
            </w:r>
          </w:p>
        </w:tc>
        <w:tc>
          <w:tcPr>
            <w:tcW w:w="1598"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rPr>
                <w:rFonts w:eastAsia="Times New Roman" w:cstheme="minorHAnsi"/>
                <w:color w:val="000000"/>
                <w:sz w:val="20"/>
                <w:szCs w:val="20"/>
                <w:lang w:eastAsia="el-GR"/>
              </w:rPr>
            </w:pPr>
            <w:r w:rsidRPr="000E0E32">
              <w:rPr>
                <w:rFonts w:eastAsia="Times New Roman" w:cstheme="minorHAnsi"/>
                <w:color w:val="000000"/>
                <w:sz w:val="20"/>
                <w:szCs w:val="20"/>
                <w:lang w:eastAsia="el-GR"/>
              </w:rPr>
              <w:t>Φυγοκεντρικά κωνικά σωληνάρια 50 ml</w:t>
            </w:r>
          </w:p>
        </w:tc>
        <w:tc>
          <w:tcPr>
            <w:tcW w:w="1124"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τεμάχιο</w:t>
            </w:r>
          </w:p>
        </w:tc>
        <w:tc>
          <w:tcPr>
            <w:tcW w:w="1383"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1500</w:t>
            </w:r>
          </w:p>
        </w:tc>
        <w:tc>
          <w:tcPr>
            <w:tcW w:w="4865"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Κωνικά φυγοκεντρικά σωληνάρια 50ml, 114 x 28mm, βαθμονομημένα, με χώρο για αναγραφή στοιχείων και βιδωτό πώμα που συμπεριλαμβάνεται στην συσκευασία, από πολυπροπυλένιο (ΡΡ). Ανθεκτικά σε φυγοκέντριση 15.500 x g. Αποστειρωμένα, non-cytotoxic, free from DNA, DNase, RNase και pyrogens. Εσωτερική συσκευασία: 25 τμχ. Συσκευασία: 300 τμχ. Οίκος SARSTEDT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c>
          <w:tcPr>
            <w:tcW w:w="1380"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r>
      <w:tr w:rsidR="00677663" w:rsidRPr="000E0E32" w:rsidTr="00D06C61">
        <w:trPr>
          <w:trHeight w:val="907"/>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2</w:t>
            </w:r>
          </w:p>
        </w:tc>
        <w:tc>
          <w:tcPr>
            <w:tcW w:w="1598"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rPr>
                <w:rFonts w:eastAsia="Times New Roman" w:cstheme="minorHAnsi"/>
                <w:color w:val="000000"/>
                <w:sz w:val="20"/>
                <w:szCs w:val="20"/>
                <w:lang w:eastAsia="el-GR"/>
              </w:rPr>
            </w:pPr>
            <w:r w:rsidRPr="000E0E32">
              <w:rPr>
                <w:rFonts w:eastAsia="Times New Roman" w:cstheme="minorHAnsi"/>
                <w:color w:val="000000"/>
                <w:sz w:val="20"/>
                <w:szCs w:val="20"/>
                <w:lang w:eastAsia="el-GR"/>
              </w:rPr>
              <w:t>Φυγοκεντρικά κωνικά σωληνάρια 15 ml</w:t>
            </w:r>
          </w:p>
        </w:tc>
        <w:tc>
          <w:tcPr>
            <w:tcW w:w="1124"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τεμάχιο</w:t>
            </w:r>
          </w:p>
        </w:tc>
        <w:tc>
          <w:tcPr>
            <w:tcW w:w="1383"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1500</w:t>
            </w:r>
          </w:p>
        </w:tc>
        <w:tc>
          <w:tcPr>
            <w:tcW w:w="4865"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Κωνικά φυγοκεντρικά σωληνάρια 15ml, 120 x 17mm, βαθμονομημένα, με χώρο για αναγραφή στοιχείων και βιδωτό πώμα που συμπεριλαμβάνεται στην συσκευασία, από πολυπροπυλένιο (ΡΡ). Ανθεκτικά σε φυγοκέντριση 15.500 x g. Αποστειρωμένα, non-cytotoxic, free from DNA, DNase, RNase και pyrogens. Εσωτερική συσκευασία: 50 τμχ. Συσκευασία: 500 τμχ. Οίκος SARSTEDT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c>
          <w:tcPr>
            <w:tcW w:w="1380"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r>
      <w:tr w:rsidR="00677663" w:rsidRPr="000E0E32" w:rsidTr="00D06C61">
        <w:trPr>
          <w:trHeight w:val="907"/>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3</w:t>
            </w:r>
          </w:p>
        </w:tc>
        <w:tc>
          <w:tcPr>
            <w:tcW w:w="1598"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rPr>
                <w:rFonts w:eastAsia="Times New Roman" w:cstheme="minorHAnsi"/>
                <w:color w:val="000000"/>
                <w:sz w:val="20"/>
                <w:szCs w:val="20"/>
                <w:lang w:eastAsia="el-GR"/>
              </w:rPr>
            </w:pPr>
            <w:r w:rsidRPr="000E0E32">
              <w:rPr>
                <w:rFonts w:eastAsia="Times New Roman" w:cstheme="minorHAnsi"/>
                <w:color w:val="000000"/>
                <w:sz w:val="20"/>
                <w:szCs w:val="20"/>
                <w:lang w:eastAsia="el-GR"/>
              </w:rPr>
              <w:t>Φυγοκεντρικά κωνικά μικροσωληνάρια Safe Seal  2 ml</w:t>
            </w:r>
          </w:p>
        </w:tc>
        <w:tc>
          <w:tcPr>
            <w:tcW w:w="1124"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τεμάχιο</w:t>
            </w:r>
          </w:p>
        </w:tc>
        <w:tc>
          <w:tcPr>
            <w:tcW w:w="1383"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8000</w:t>
            </w:r>
          </w:p>
        </w:tc>
        <w:tc>
          <w:tcPr>
            <w:tcW w:w="4865"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left"/>
              <w:rPr>
                <w:rFonts w:eastAsia="Times New Roman" w:cstheme="minorHAnsi"/>
                <w:color w:val="000000"/>
                <w:sz w:val="20"/>
                <w:szCs w:val="20"/>
                <w:lang w:eastAsia="el-GR"/>
              </w:rPr>
            </w:pPr>
            <w:r w:rsidRPr="000E0E32">
              <w:rPr>
                <w:rFonts w:eastAsia="Times New Roman" w:cstheme="minorHAnsi"/>
                <w:color w:val="000000"/>
                <w:sz w:val="20"/>
                <w:szCs w:val="20"/>
                <w:lang w:val="en-US" w:eastAsia="el-GR"/>
              </w:rPr>
              <w:t xml:space="preserve">Safe seal Micro tube 2ml. </w:t>
            </w:r>
            <w:r w:rsidRPr="000E0E32">
              <w:rPr>
                <w:rFonts w:eastAsia="Times New Roman" w:cstheme="minorHAnsi"/>
                <w:color w:val="000000"/>
                <w:sz w:val="20"/>
                <w:szCs w:val="20"/>
                <w:lang w:eastAsia="el-GR"/>
              </w:rPr>
              <w:t>Μικροσωληνάριο από PP με ενσωματωμένο πιεστό πώμα ασφαλείας, δυνατότητα φυγοκέντρισης έως 25000 x g, διαβάθμιση και κωνική βάση. Εσωτερική συσκευασία: 1.000 τμχ. Συσκευασία: 2.000 τμχ. Οίκος SARSTEDT,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c>
          <w:tcPr>
            <w:tcW w:w="1380"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r>
      <w:tr w:rsidR="00677663" w:rsidRPr="000E0E32" w:rsidTr="00D06C61">
        <w:trPr>
          <w:trHeight w:val="907"/>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4</w:t>
            </w:r>
          </w:p>
        </w:tc>
        <w:tc>
          <w:tcPr>
            <w:tcW w:w="1598"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rPr>
                <w:rFonts w:eastAsia="Times New Roman" w:cstheme="minorHAnsi"/>
                <w:color w:val="000000"/>
                <w:sz w:val="20"/>
                <w:szCs w:val="20"/>
                <w:lang w:eastAsia="el-GR"/>
              </w:rPr>
            </w:pPr>
            <w:r w:rsidRPr="000E0E32">
              <w:rPr>
                <w:rFonts w:eastAsia="Times New Roman" w:cstheme="minorHAnsi"/>
                <w:color w:val="000000"/>
                <w:sz w:val="20"/>
                <w:szCs w:val="20"/>
                <w:lang w:eastAsia="el-GR"/>
              </w:rPr>
              <w:t>Φυγοκεντρικά κωνικά μικροσωληνάρια 1,5ml</w:t>
            </w:r>
          </w:p>
        </w:tc>
        <w:tc>
          <w:tcPr>
            <w:tcW w:w="1124"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τεμάχιο</w:t>
            </w:r>
          </w:p>
        </w:tc>
        <w:tc>
          <w:tcPr>
            <w:tcW w:w="1383"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15000</w:t>
            </w:r>
          </w:p>
        </w:tc>
        <w:tc>
          <w:tcPr>
            <w:tcW w:w="4865"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Micro tube 1,5ml. Μικροσωληνάρια με ενσωματωμένο πιεστό πώμα, κωνική βάση και εξωτερική διαβάθμιση. Εσωτερική συσκευασία: 500 τμχ. Συσκευασία: 5.000 τμχ. Οίκος SARSTEDT,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c>
          <w:tcPr>
            <w:tcW w:w="1380"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r>
      <w:tr w:rsidR="00677663" w:rsidRPr="000E0E32" w:rsidTr="00D06C61">
        <w:trPr>
          <w:trHeight w:val="907"/>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lastRenderedPageBreak/>
              <w:t>5</w:t>
            </w:r>
          </w:p>
        </w:tc>
        <w:tc>
          <w:tcPr>
            <w:tcW w:w="1598"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rPr>
                <w:rFonts w:eastAsia="Times New Roman" w:cstheme="minorHAnsi"/>
                <w:color w:val="000000"/>
                <w:sz w:val="20"/>
                <w:szCs w:val="20"/>
                <w:lang w:eastAsia="el-GR"/>
              </w:rPr>
            </w:pPr>
            <w:r w:rsidRPr="000E0E32">
              <w:rPr>
                <w:rFonts w:eastAsia="Times New Roman" w:cstheme="minorHAnsi"/>
                <w:color w:val="000000"/>
                <w:sz w:val="20"/>
                <w:szCs w:val="20"/>
                <w:lang w:eastAsia="el-GR"/>
              </w:rPr>
              <w:t>Φυγοκεντρικά κωνικά μικροσωληνάρια 0,5ml</w:t>
            </w:r>
          </w:p>
        </w:tc>
        <w:tc>
          <w:tcPr>
            <w:tcW w:w="1124"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τεμάχιο</w:t>
            </w:r>
          </w:p>
        </w:tc>
        <w:tc>
          <w:tcPr>
            <w:tcW w:w="1383"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3000</w:t>
            </w:r>
          </w:p>
        </w:tc>
        <w:tc>
          <w:tcPr>
            <w:tcW w:w="4865"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Multiply-Prο μικροσωληνάρια 500μl Biosphere® plus (Sterile, DNA-free, DNase-/RNase-free, PCR Inhibitor-free, ATP-free, non-pyrogenic / endotoxin-free), αποστειρωμένα, ειδικά για PCR με πολύ λεπτά τοιχώματα και προστασία έναντι επιμολύνσεων. Εσωτερική συσκευασία: 500 τμχ. Συσκευασία: 1.000 τμχ. Οίκος SARSTEDT,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c>
          <w:tcPr>
            <w:tcW w:w="1380"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r>
      <w:tr w:rsidR="00677663" w:rsidRPr="000E0E32" w:rsidTr="00D06C61">
        <w:trPr>
          <w:trHeight w:val="90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6</w:t>
            </w:r>
          </w:p>
        </w:tc>
        <w:tc>
          <w:tcPr>
            <w:tcW w:w="1598"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spacing w:before="0"/>
              <w:rPr>
                <w:rFonts w:eastAsia="Times New Roman" w:cstheme="minorHAnsi"/>
                <w:color w:val="000000"/>
                <w:sz w:val="20"/>
                <w:szCs w:val="20"/>
                <w:lang w:eastAsia="el-GR"/>
              </w:rPr>
            </w:pPr>
            <w:r w:rsidRPr="000E0E32">
              <w:rPr>
                <w:rFonts w:eastAsia="Times New Roman" w:cstheme="minorHAnsi"/>
                <w:color w:val="000000"/>
                <w:sz w:val="20"/>
                <w:szCs w:val="20"/>
                <w:lang w:eastAsia="el-GR"/>
              </w:rPr>
              <w:t>Τρυβλία πετρί</w:t>
            </w:r>
          </w:p>
        </w:tc>
        <w:tc>
          <w:tcPr>
            <w:tcW w:w="1124"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τεμάχιο</w:t>
            </w:r>
          </w:p>
        </w:tc>
        <w:tc>
          <w:tcPr>
            <w:tcW w:w="1383"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480</w:t>
            </w:r>
          </w:p>
        </w:tc>
        <w:tc>
          <w:tcPr>
            <w:tcW w:w="4865"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Τρυβλία 92mm με ειδικό πώμα που επιτρέπει την ανταλλαγή αερίων αποστειρωμένα με γ-ακτινοβολία. Εσωτερική συσκευασία: 480 τμχ. Συσκευασία: 480 τμχ. Οίκος SARSTEDT, κωδικός 82.1473.001 ή ισοδύναμο.</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single" w:sz="4" w:space="0" w:color="auto"/>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c>
          <w:tcPr>
            <w:tcW w:w="1380" w:type="dxa"/>
            <w:tcBorders>
              <w:top w:val="single" w:sz="4" w:space="0" w:color="auto"/>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r>
      <w:tr w:rsidR="00677663" w:rsidRPr="000E0E32" w:rsidTr="00D06C61">
        <w:trPr>
          <w:trHeight w:val="90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7</w:t>
            </w:r>
          </w:p>
        </w:tc>
        <w:tc>
          <w:tcPr>
            <w:tcW w:w="1598"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spacing w:before="0"/>
              <w:rPr>
                <w:rFonts w:eastAsia="Times New Roman" w:cstheme="minorHAnsi"/>
                <w:color w:val="000000"/>
                <w:sz w:val="20"/>
                <w:szCs w:val="20"/>
                <w:lang w:eastAsia="el-GR"/>
              </w:rPr>
            </w:pPr>
            <w:r w:rsidRPr="000E0E32">
              <w:rPr>
                <w:rFonts w:eastAsia="Times New Roman" w:cstheme="minorHAnsi"/>
                <w:color w:val="000000"/>
                <w:sz w:val="20"/>
                <w:szCs w:val="20"/>
                <w:lang w:eastAsia="el-GR"/>
              </w:rPr>
              <w:t>Φίλτρα σύριγγας 0,22μm</w:t>
            </w:r>
          </w:p>
        </w:tc>
        <w:tc>
          <w:tcPr>
            <w:tcW w:w="1124"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τεμάχιο</w:t>
            </w:r>
          </w:p>
        </w:tc>
        <w:tc>
          <w:tcPr>
            <w:tcW w:w="1383"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rPr>
                <w:rFonts w:eastAsia="Times New Roman" w:cstheme="minorHAnsi"/>
                <w:color w:val="000000"/>
                <w:sz w:val="20"/>
                <w:szCs w:val="20"/>
                <w:lang w:eastAsia="el-GR"/>
              </w:rPr>
            </w:pPr>
            <w:r w:rsidRPr="000E0E32">
              <w:rPr>
                <w:rFonts w:eastAsia="Times New Roman" w:cstheme="minorHAnsi"/>
                <w:color w:val="000000"/>
                <w:sz w:val="20"/>
                <w:szCs w:val="20"/>
                <w:lang w:eastAsia="el-GR"/>
              </w:rPr>
              <w:t>100</w:t>
            </w:r>
          </w:p>
        </w:tc>
        <w:tc>
          <w:tcPr>
            <w:tcW w:w="4865"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Filtropur S Φίλτρα σύριγγας διαμέτρου πόρων 0,2μm, με μεμβράνη επιφάνειας 5,3 cm2 από PES (PolyEtherSulfone), non-pyrogenic, non-cytotoxic, αποστειρωμένο σε ατομική συσκευασία. Εσωτερική συσκευασία: 50 τμχ. Συσκευασία: 500 τμχ. Οίκος SARSTEDT ή ισοδύναμο.</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single" w:sz="4" w:space="0" w:color="auto"/>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c>
          <w:tcPr>
            <w:tcW w:w="1380" w:type="dxa"/>
            <w:tcBorders>
              <w:top w:val="single" w:sz="4" w:space="0" w:color="auto"/>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r>
      <w:tr w:rsidR="00677663" w:rsidRPr="000E0E32" w:rsidTr="00D06C61">
        <w:trPr>
          <w:trHeight w:val="71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8</w:t>
            </w:r>
          </w:p>
        </w:tc>
        <w:tc>
          <w:tcPr>
            <w:tcW w:w="1598"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spacing w:before="0"/>
              <w:rPr>
                <w:rFonts w:eastAsia="Times New Roman" w:cstheme="minorHAnsi"/>
                <w:color w:val="000000"/>
                <w:sz w:val="20"/>
                <w:szCs w:val="20"/>
                <w:lang w:eastAsia="el-GR"/>
              </w:rPr>
            </w:pPr>
            <w:r w:rsidRPr="000E0E32">
              <w:rPr>
                <w:rFonts w:eastAsia="Times New Roman" w:cstheme="minorHAnsi"/>
                <w:color w:val="000000"/>
                <w:sz w:val="20"/>
                <w:szCs w:val="20"/>
                <w:lang w:eastAsia="el-GR"/>
              </w:rPr>
              <w:t>Φίλτρα σύριγγας 0,45μm</w:t>
            </w:r>
          </w:p>
        </w:tc>
        <w:tc>
          <w:tcPr>
            <w:tcW w:w="1124"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τεμάχιο</w:t>
            </w:r>
          </w:p>
        </w:tc>
        <w:tc>
          <w:tcPr>
            <w:tcW w:w="1383"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rPr>
                <w:rFonts w:eastAsia="Times New Roman" w:cstheme="minorHAnsi"/>
                <w:color w:val="000000"/>
                <w:sz w:val="20"/>
                <w:szCs w:val="20"/>
                <w:lang w:eastAsia="el-GR"/>
              </w:rPr>
            </w:pPr>
            <w:r w:rsidRPr="000E0E32">
              <w:rPr>
                <w:rFonts w:eastAsia="Times New Roman" w:cstheme="minorHAnsi"/>
                <w:color w:val="000000"/>
                <w:sz w:val="20"/>
                <w:szCs w:val="20"/>
                <w:lang w:eastAsia="el-GR"/>
              </w:rPr>
              <w:t>100</w:t>
            </w:r>
          </w:p>
        </w:tc>
        <w:tc>
          <w:tcPr>
            <w:tcW w:w="4865"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Filtropur S Φίλτρα σύριγγας διαμέτρου πόρων 0,45μm, με μεμβράνη από PES (PolyEtherSulfone) επιφάνειας 5,3cm2, non-pyrogenic, non-cytotoxic, αποστειρωμένο σε ατομική συσκευασία. Εσωτερική συσκευασία: 50 τμχ. Συσκευασία: 500 τμχ. Οίκος SARSTEDT ή ισοδύναμο.</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single" w:sz="4" w:space="0" w:color="auto"/>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c>
          <w:tcPr>
            <w:tcW w:w="1380" w:type="dxa"/>
            <w:tcBorders>
              <w:top w:val="single" w:sz="4" w:space="0" w:color="auto"/>
              <w:left w:val="nil"/>
              <w:bottom w:val="single" w:sz="4" w:space="0" w:color="auto"/>
              <w:right w:val="single" w:sz="4" w:space="0" w:color="auto"/>
            </w:tcBorders>
          </w:tcPr>
          <w:p w:rsidR="00677663" w:rsidRPr="000E0E32" w:rsidRDefault="00677663" w:rsidP="00D06C61">
            <w:pPr>
              <w:jc w:val="center"/>
              <w:rPr>
                <w:rFonts w:eastAsia="Times New Roman" w:cstheme="minorHAnsi"/>
                <w:color w:val="000000"/>
                <w:sz w:val="20"/>
                <w:szCs w:val="20"/>
                <w:lang w:eastAsia="el-GR"/>
              </w:rPr>
            </w:pPr>
          </w:p>
        </w:tc>
      </w:tr>
    </w:tbl>
    <w:p w:rsidR="00677663" w:rsidRDefault="00677663" w:rsidP="00677663">
      <w:pPr>
        <w:rPr>
          <w:rStyle w:val="WW-FootnoteReference9"/>
          <w:rFonts w:cstheme="minorHAnsi"/>
        </w:rPr>
      </w:pPr>
    </w:p>
    <w:p w:rsidR="00677663" w:rsidRPr="008377F8" w:rsidRDefault="00677663" w:rsidP="00677663">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677663" w:rsidRPr="00400C23" w:rsidRDefault="00677663" w:rsidP="00677663">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89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gridCol w:w="1560"/>
        <w:gridCol w:w="1275"/>
        <w:gridCol w:w="1418"/>
      </w:tblGrid>
      <w:tr w:rsidR="00677663" w:rsidRPr="008E657A" w:rsidTr="00D06C61">
        <w:tc>
          <w:tcPr>
            <w:tcW w:w="851" w:type="dxa"/>
            <w:shd w:val="clear" w:color="auto" w:fill="8EAADB" w:themeFill="accent5" w:themeFillTint="99"/>
            <w:vAlign w:val="center"/>
          </w:tcPr>
          <w:p w:rsidR="00677663" w:rsidRPr="008E657A" w:rsidRDefault="00677663" w:rsidP="00D06C61">
            <w:pPr>
              <w:spacing w:before="0"/>
              <w:jc w:val="center"/>
              <w:rPr>
                <w:rFonts w:eastAsia="Times New Roman"/>
                <w:b/>
                <w:bCs/>
                <w:color w:val="000000"/>
                <w:sz w:val="20"/>
                <w:szCs w:val="20"/>
                <w:lang w:eastAsia="el-GR"/>
              </w:rPr>
            </w:pPr>
            <w:r w:rsidRPr="008E657A">
              <w:rPr>
                <w:rFonts w:eastAsia="Times New Roman"/>
                <w:b/>
                <w:bCs/>
                <w:color w:val="000000"/>
                <w:sz w:val="20"/>
                <w:szCs w:val="20"/>
                <w:lang w:eastAsia="el-GR"/>
              </w:rPr>
              <w:t>Α/Α</w:t>
            </w:r>
          </w:p>
        </w:tc>
        <w:tc>
          <w:tcPr>
            <w:tcW w:w="8788" w:type="dxa"/>
            <w:shd w:val="clear" w:color="auto" w:fill="8EAADB" w:themeFill="accent5" w:themeFillTint="99"/>
            <w:vAlign w:val="center"/>
          </w:tcPr>
          <w:p w:rsidR="00677663" w:rsidRPr="008E657A" w:rsidRDefault="00677663" w:rsidP="00D06C61">
            <w:pPr>
              <w:spacing w:before="0"/>
              <w:jc w:val="center"/>
              <w:rPr>
                <w:rFonts w:eastAsia="Times New Roman"/>
                <w:b/>
                <w:bCs/>
                <w:color w:val="000000"/>
                <w:sz w:val="20"/>
                <w:szCs w:val="20"/>
                <w:lang w:eastAsia="el-GR"/>
              </w:rPr>
            </w:pPr>
            <w:r w:rsidRPr="008E657A">
              <w:rPr>
                <w:rFonts w:eastAsia="Times New Roman"/>
                <w:b/>
                <w:bCs/>
                <w:color w:val="000000"/>
                <w:sz w:val="20"/>
                <w:szCs w:val="20"/>
                <w:lang w:eastAsia="el-GR"/>
              </w:rPr>
              <w:t>ΑΠΑΙΤΗΣΗ</w:t>
            </w:r>
          </w:p>
        </w:tc>
        <w:tc>
          <w:tcPr>
            <w:tcW w:w="1560" w:type="dxa"/>
            <w:shd w:val="clear" w:color="auto" w:fill="8EAADB" w:themeFill="accent5" w:themeFillTint="99"/>
            <w:vAlign w:val="center"/>
          </w:tcPr>
          <w:p w:rsidR="00677663" w:rsidRPr="008E657A" w:rsidRDefault="00677663" w:rsidP="00D06C61">
            <w:pPr>
              <w:spacing w:before="0"/>
              <w:jc w:val="center"/>
              <w:rPr>
                <w:rFonts w:eastAsia="Times New Roman"/>
                <w:b/>
                <w:bCs/>
                <w:color w:val="000000"/>
                <w:sz w:val="20"/>
                <w:szCs w:val="20"/>
                <w:lang w:eastAsia="el-GR"/>
              </w:rPr>
            </w:pPr>
            <w:r w:rsidRPr="008E657A">
              <w:rPr>
                <w:rFonts w:eastAsia="Times New Roman"/>
                <w:b/>
                <w:bCs/>
                <w:color w:val="000000"/>
                <w:sz w:val="20"/>
                <w:szCs w:val="20"/>
                <w:lang w:eastAsia="el-GR"/>
              </w:rPr>
              <w:t>ΥΠΟΧΡΕΩΤΙΚΗ ΑΠΑΙΤΗΣΗ</w:t>
            </w:r>
          </w:p>
        </w:tc>
        <w:tc>
          <w:tcPr>
            <w:tcW w:w="1275" w:type="dxa"/>
            <w:shd w:val="clear" w:color="auto" w:fill="8EAADB" w:themeFill="accent5" w:themeFillTint="99"/>
            <w:vAlign w:val="center"/>
          </w:tcPr>
          <w:p w:rsidR="00677663" w:rsidRPr="008E657A" w:rsidRDefault="00677663" w:rsidP="00D06C61">
            <w:pPr>
              <w:spacing w:before="0"/>
              <w:jc w:val="center"/>
              <w:rPr>
                <w:rFonts w:eastAsia="Times New Roman"/>
                <w:b/>
                <w:bCs/>
                <w:color w:val="000000"/>
                <w:sz w:val="20"/>
                <w:szCs w:val="20"/>
                <w:lang w:eastAsia="el-GR"/>
              </w:rPr>
            </w:pPr>
            <w:r w:rsidRPr="008E657A">
              <w:rPr>
                <w:rFonts w:eastAsia="Times New Roman"/>
                <w:b/>
                <w:bCs/>
                <w:color w:val="000000"/>
                <w:sz w:val="20"/>
                <w:szCs w:val="20"/>
                <w:lang w:eastAsia="el-GR"/>
              </w:rPr>
              <w:t>ΑΠΑΝΤΗΣΗ ΠΡΟΜΗΘΕΥΤΗ</w:t>
            </w:r>
          </w:p>
        </w:tc>
        <w:tc>
          <w:tcPr>
            <w:tcW w:w="1418" w:type="dxa"/>
            <w:shd w:val="clear" w:color="auto" w:fill="8EAADB" w:themeFill="accent5" w:themeFillTint="99"/>
            <w:vAlign w:val="center"/>
          </w:tcPr>
          <w:p w:rsidR="00677663" w:rsidRPr="008E657A" w:rsidRDefault="00677663" w:rsidP="00D06C61">
            <w:pPr>
              <w:spacing w:before="0"/>
              <w:jc w:val="center"/>
              <w:rPr>
                <w:rFonts w:eastAsia="Times New Roman"/>
                <w:b/>
                <w:bCs/>
                <w:color w:val="000000"/>
                <w:sz w:val="20"/>
                <w:szCs w:val="20"/>
                <w:lang w:eastAsia="el-GR"/>
              </w:rPr>
            </w:pPr>
            <w:r w:rsidRPr="008E657A">
              <w:rPr>
                <w:rFonts w:eastAsia="Times New Roman"/>
                <w:b/>
                <w:bCs/>
                <w:color w:val="000000"/>
                <w:sz w:val="20"/>
                <w:szCs w:val="20"/>
                <w:lang w:eastAsia="el-GR"/>
              </w:rPr>
              <w:t>ΠΑΡΑΠΟΜΠΗ</w:t>
            </w:r>
          </w:p>
        </w:tc>
      </w:tr>
      <w:tr w:rsidR="00677663" w:rsidRPr="00901A6A" w:rsidTr="00D06C61">
        <w:tc>
          <w:tcPr>
            <w:tcW w:w="851" w:type="dxa"/>
            <w:vAlign w:val="center"/>
          </w:tcPr>
          <w:p w:rsidR="00677663" w:rsidRPr="00901A6A" w:rsidRDefault="00677663" w:rsidP="00D06C61">
            <w:pPr>
              <w:pStyle w:val="aa"/>
              <w:numPr>
                <w:ilvl w:val="0"/>
                <w:numId w:val="22"/>
              </w:numPr>
              <w:suppressAutoHyphens/>
              <w:spacing w:before="0"/>
              <w:ind w:right="597"/>
              <w:jc w:val="center"/>
              <w:rPr>
                <w:rFonts w:cstheme="minorHAnsi"/>
                <w:szCs w:val="20"/>
              </w:rPr>
            </w:pPr>
          </w:p>
        </w:tc>
        <w:tc>
          <w:tcPr>
            <w:tcW w:w="8788" w:type="dxa"/>
            <w:vAlign w:val="center"/>
          </w:tcPr>
          <w:p w:rsidR="00677663" w:rsidRPr="00901A6A" w:rsidRDefault="00677663" w:rsidP="00D06C61">
            <w:pPr>
              <w:pStyle w:val="aa"/>
              <w:spacing w:before="0"/>
              <w:jc w:val="left"/>
              <w:rPr>
                <w:rFonts w:cstheme="minorHAnsi"/>
                <w:szCs w:val="20"/>
              </w:rPr>
            </w:pPr>
            <w:r w:rsidRPr="00505D1F">
              <w:rPr>
                <w:szCs w:val="20"/>
              </w:rPr>
              <w:t xml:space="preserve">Χρόνος παράδοσης: κατά μέγιστο εντός δεκαπέντε (15) ημερών από </w:t>
            </w:r>
            <w:r w:rsidRPr="00505D1F">
              <w:rPr>
                <w:rStyle w:val="fontstyle01"/>
              </w:rPr>
              <w:t>την έγγραφη ειδοποίηση του ΙΤΕ –ΙΜΒΒ στον ανάδοχο</w:t>
            </w:r>
          </w:p>
        </w:tc>
        <w:tc>
          <w:tcPr>
            <w:tcW w:w="1560" w:type="dxa"/>
            <w:vAlign w:val="center"/>
          </w:tcPr>
          <w:p w:rsidR="00677663" w:rsidRPr="0089561F" w:rsidRDefault="00677663" w:rsidP="00D06C61">
            <w:pPr>
              <w:pStyle w:val="aa"/>
              <w:spacing w:before="0"/>
              <w:jc w:val="center"/>
              <w:rPr>
                <w:rFonts w:cstheme="minorHAnsi"/>
                <w:sz w:val="18"/>
                <w:szCs w:val="18"/>
              </w:rPr>
            </w:pPr>
            <w:r w:rsidRPr="0089561F">
              <w:rPr>
                <w:rFonts w:cstheme="minorHAnsi"/>
                <w:sz w:val="18"/>
                <w:szCs w:val="18"/>
              </w:rPr>
              <w:t>ΝΑΙ, ΝΑ ΑΝΑΦΕΡΘΕΙ</w:t>
            </w:r>
          </w:p>
        </w:tc>
        <w:tc>
          <w:tcPr>
            <w:tcW w:w="1275" w:type="dxa"/>
          </w:tcPr>
          <w:p w:rsidR="00677663" w:rsidRPr="00901A6A" w:rsidRDefault="00677663" w:rsidP="00D06C61">
            <w:pPr>
              <w:pStyle w:val="aa"/>
              <w:spacing w:before="0"/>
              <w:jc w:val="center"/>
              <w:rPr>
                <w:rFonts w:cstheme="minorHAnsi"/>
                <w:szCs w:val="20"/>
              </w:rPr>
            </w:pPr>
          </w:p>
        </w:tc>
        <w:tc>
          <w:tcPr>
            <w:tcW w:w="1418" w:type="dxa"/>
          </w:tcPr>
          <w:p w:rsidR="00677663" w:rsidRPr="00901A6A" w:rsidRDefault="00677663" w:rsidP="00D06C61">
            <w:pPr>
              <w:pStyle w:val="aa"/>
              <w:spacing w:before="0"/>
              <w:jc w:val="center"/>
              <w:rPr>
                <w:rFonts w:cstheme="minorHAnsi"/>
                <w:szCs w:val="20"/>
              </w:rPr>
            </w:pPr>
          </w:p>
        </w:tc>
      </w:tr>
      <w:tr w:rsidR="00677663" w:rsidRPr="00901A6A" w:rsidTr="00D06C61">
        <w:tc>
          <w:tcPr>
            <w:tcW w:w="851" w:type="dxa"/>
            <w:vAlign w:val="center"/>
          </w:tcPr>
          <w:p w:rsidR="00677663" w:rsidRPr="00901A6A" w:rsidRDefault="00677663" w:rsidP="00D06C61">
            <w:pPr>
              <w:pStyle w:val="aa"/>
              <w:numPr>
                <w:ilvl w:val="0"/>
                <w:numId w:val="22"/>
              </w:numPr>
              <w:suppressAutoHyphens/>
              <w:spacing w:before="0"/>
              <w:ind w:right="597"/>
              <w:jc w:val="center"/>
              <w:rPr>
                <w:rFonts w:cstheme="minorHAnsi"/>
                <w:szCs w:val="20"/>
              </w:rPr>
            </w:pPr>
          </w:p>
        </w:tc>
        <w:tc>
          <w:tcPr>
            <w:tcW w:w="8788" w:type="dxa"/>
            <w:vAlign w:val="center"/>
          </w:tcPr>
          <w:p w:rsidR="00677663" w:rsidRPr="00901A6A" w:rsidRDefault="00677663" w:rsidP="00D06C61">
            <w:pPr>
              <w:pStyle w:val="aa"/>
              <w:spacing w:before="0"/>
              <w:jc w:val="left"/>
              <w:rPr>
                <w:rFonts w:cstheme="minorHAnsi"/>
                <w:szCs w:val="20"/>
              </w:rPr>
            </w:pPr>
            <w:r w:rsidRPr="00505D1F">
              <w:rPr>
                <w:szCs w:val="20"/>
              </w:rPr>
              <w:t>Όλα τα είδη θα συνοδεύονται από βεβαίωση ότι είναι καινούργια</w:t>
            </w:r>
          </w:p>
        </w:tc>
        <w:tc>
          <w:tcPr>
            <w:tcW w:w="1560" w:type="dxa"/>
            <w:vAlign w:val="center"/>
          </w:tcPr>
          <w:p w:rsidR="00677663" w:rsidRPr="0089561F" w:rsidRDefault="00677663" w:rsidP="00D06C61">
            <w:pPr>
              <w:pStyle w:val="aa"/>
              <w:spacing w:before="0"/>
              <w:jc w:val="center"/>
              <w:rPr>
                <w:rFonts w:cstheme="minorHAnsi"/>
                <w:sz w:val="18"/>
                <w:szCs w:val="18"/>
              </w:rPr>
            </w:pPr>
            <w:r w:rsidRPr="0089561F">
              <w:rPr>
                <w:rFonts w:cstheme="minorHAnsi"/>
                <w:sz w:val="18"/>
                <w:szCs w:val="18"/>
              </w:rPr>
              <w:t>ΝΑΙ</w:t>
            </w:r>
          </w:p>
        </w:tc>
        <w:tc>
          <w:tcPr>
            <w:tcW w:w="1275" w:type="dxa"/>
          </w:tcPr>
          <w:p w:rsidR="00677663" w:rsidRPr="00901A6A" w:rsidRDefault="00677663" w:rsidP="00D06C61">
            <w:pPr>
              <w:pStyle w:val="aa"/>
              <w:spacing w:before="0"/>
              <w:jc w:val="center"/>
              <w:rPr>
                <w:rFonts w:cstheme="minorHAnsi"/>
                <w:szCs w:val="20"/>
              </w:rPr>
            </w:pPr>
          </w:p>
        </w:tc>
        <w:tc>
          <w:tcPr>
            <w:tcW w:w="1418" w:type="dxa"/>
          </w:tcPr>
          <w:p w:rsidR="00677663" w:rsidRPr="00901A6A" w:rsidRDefault="00677663" w:rsidP="00D06C61">
            <w:pPr>
              <w:pStyle w:val="aa"/>
              <w:spacing w:before="0"/>
              <w:jc w:val="center"/>
              <w:rPr>
                <w:rFonts w:cstheme="minorHAnsi"/>
                <w:szCs w:val="20"/>
              </w:rPr>
            </w:pPr>
          </w:p>
        </w:tc>
      </w:tr>
      <w:tr w:rsidR="00677663" w:rsidRPr="00901A6A" w:rsidTr="00D06C61">
        <w:tc>
          <w:tcPr>
            <w:tcW w:w="851" w:type="dxa"/>
            <w:vAlign w:val="center"/>
          </w:tcPr>
          <w:p w:rsidR="00677663" w:rsidRPr="00901A6A" w:rsidRDefault="00677663" w:rsidP="00D06C61">
            <w:pPr>
              <w:pStyle w:val="aa"/>
              <w:numPr>
                <w:ilvl w:val="0"/>
                <w:numId w:val="22"/>
              </w:numPr>
              <w:suppressAutoHyphens/>
              <w:spacing w:before="0"/>
              <w:ind w:right="597"/>
              <w:jc w:val="center"/>
              <w:rPr>
                <w:rFonts w:cstheme="minorHAnsi"/>
                <w:szCs w:val="20"/>
              </w:rPr>
            </w:pPr>
          </w:p>
        </w:tc>
        <w:tc>
          <w:tcPr>
            <w:tcW w:w="8788" w:type="dxa"/>
            <w:vAlign w:val="center"/>
          </w:tcPr>
          <w:p w:rsidR="00677663" w:rsidRPr="00901A6A" w:rsidRDefault="00677663" w:rsidP="00D06C61">
            <w:pPr>
              <w:pStyle w:val="aa"/>
              <w:spacing w:before="0"/>
              <w:jc w:val="left"/>
              <w:rPr>
                <w:rFonts w:cstheme="minorHAnsi"/>
                <w:szCs w:val="20"/>
              </w:rPr>
            </w:pPr>
            <w:r w:rsidRPr="00505D1F">
              <w:rPr>
                <w:szCs w:val="20"/>
              </w:rPr>
              <w:t>Τον ανάδοχο βαρύνουν τα έξοδα συσκευασίας και μεταφοράς.</w:t>
            </w:r>
          </w:p>
        </w:tc>
        <w:tc>
          <w:tcPr>
            <w:tcW w:w="1560" w:type="dxa"/>
            <w:vAlign w:val="center"/>
          </w:tcPr>
          <w:p w:rsidR="00677663" w:rsidRPr="0089561F" w:rsidRDefault="00677663" w:rsidP="00D06C61">
            <w:pPr>
              <w:pStyle w:val="aa"/>
              <w:spacing w:before="0"/>
              <w:jc w:val="center"/>
              <w:rPr>
                <w:rFonts w:cstheme="minorHAnsi"/>
                <w:sz w:val="18"/>
                <w:szCs w:val="18"/>
              </w:rPr>
            </w:pPr>
            <w:r w:rsidRPr="0089561F">
              <w:rPr>
                <w:rFonts w:cstheme="minorHAnsi"/>
                <w:sz w:val="18"/>
                <w:szCs w:val="18"/>
              </w:rPr>
              <w:t>ΝΑΙ</w:t>
            </w:r>
          </w:p>
        </w:tc>
        <w:tc>
          <w:tcPr>
            <w:tcW w:w="1275" w:type="dxa"/>
          </w:tcPr>
          <w:p w:rsidR="00677663" w:rsidRPr="00901A6A" w:rsidRDefault="00677663" w:rsidP="00D06C61">
            <w:pPr>
              <w:pStyle w:val="aa"/>
              <w:spacing w:before="0"/>
              <w:jc w:val="center"/>
              <w:rPr>
                <w:rFonts w:cstheme="minorHAnsi"/>
                <w:szCs w:val="20"/>
              </w:rPr>
            </w:pPr>
          </w:p>
        </w:tc>
        <w:tc>
          <w:tcPr>
            <w:tcW w:w="1418" w:type="dxa"/>
          </w:tcPr>
          <w:p w:rsidR="00677663" w:rsidRPr="00901A6A" w:rsidRDefault="00677663" w:rsidP="00D06C61">
            <w:pPr>
              <w:pStyle w:val="aa"/>
              <w:spacing w:before="0"/>
              <w:jc w:val="center"/>
              <w:rPr>
                <w:rFonts w:cstheme="minorHAnsi"/>
                <w:szCs w:val="20"/>
              </w:rPr>
            </w:pPr>
          </w:p>
        </w:tc>
      </w:tr>
      <w:tr w:rsidR="00677663" w:rsidRPr="00901A6A" w:rsidTr="00D06C61">
        <w:tc>
          <w:tcPr>
            <w:tcW w:w="851" w:type="dxa"/>
            <w:vAlign w:val="center"/>
          </w:tcPr>
          <w:p w:rsidR="00677663" w:rsidRPr="00901A6A" w:rsidRDefault="00677663" w:rsidP="00D06C61">
            <w:pPr>
              <w:pStyle w:val="aa"/>
              <w:numPr>
                <w:ilvl w:val="0"/>
                <w:numId w:val="22"/>
              </w:numPr>
              <w:suppressAutoHyphens/>
              <w:spacing w:before="0"/>
              <w:jc w:val="center"/>
              <w:rPr>
                <w:rFonts w:cstheme="minorHAnsi"/>
                <w:szCs w:val="20"/>
              </w:rPr>
            </w:pPr>
          </w:p>
        </w:tc>
        <w:tc>
          <w:tcPr>
            <w:tcW w:w="8788" w:type="dxa"/>
            <w:vAlign w:val="center"/>
          </w:tcPr>
          <w:p w:rsidR="00677663" w:rsidRPr="00901A6A" w:rsidRDefault="00677663" w:rsidP="00D06C61">
            <w:pPr>
              <w:pStyle w:val="aa"/>
              <w:spacing w:before="0"/>
              <w:jc w:val="left"/>
              <w:rPr>
                <w:rFonts w:cstheme="minorHAnsi"/>
                <w:szCs w:val="20"/>
              </w:rPr>
            </w:pPr>
            <w:r w:rsidRPr="00505D1F">
              <w:rPr>
                <w:szCs w:val="20"/>
              </w:rPr>
              <w:t>Ο ανάδοχος δηλώνει γενική και πλήρη συμμόρφωση με όλους τους όρους της Διακήρυξης</w:t>
            </w:r>
          </w:p>
        </w:tc>
        <w:tc>
          <w:tcPr>
            <w:tcW w:w="1560" w:type="dxa"/>
            <w:vAlign w:val="center"/>
          </w:tcPr>
          <w:p w:rsidR="00677663" w:rsidRPr="0089561F" w:rsidRDefault="00677663" w:rsidP="00D06C61">
            <w:pPr>
              <w:pStyle w:val="aa"/>
              <w:spacing w:before="0"/>
              <w:jc w:val="center"/>
              <w:rPr>
                <w:rFonts w:cstheme="minorHAnsi"/>
                <w:sz w:val="18"/>
                <w:szCs w:val="18"/>
              </w:rPr>
            </w:pPr>
            <w:r w:rsidRPr="0089561F">
              <w:rPr>
                <w:rFonts w:cstheme="minorHAnsi"/>
                <w:sz w:val="18"/>
                <w:szCs w:val="18"/>
              </w:rPr>
              <w:t>ΝΑΙ</w:t>
            </w:r>
          </w:p>
        </w:tc>
        <w:tc>
          <w:tcPr>
            <w:tcW w:w="1275" w:type="dxa"/>
          </w:tcPr>
          <w:p w:rsidR="00677663" w:rsidRPr="00901A6A" w:rsidRDefault="00677663" w:rsidP="00D06C61">
            <w:pPr>
              <w:pStyle w:val="aa"/>
              <w:spacing w:before="0"/>
              <w:jc w:val="center"/>
              <w:rPr>
                <w:rFonts w:cstheme="minorHAnsi"/>
                <w:szCs w:val="20"/>
              </w:rPr>
            </w:pPr>
          </w:p>
        </w:tc>
        <w:tc>
          <w:tcPr>
            <w:tcW w:w="1418" w:type="dxa"/>
          </w:tcPr>
          <w:p w:rsidR="00677663" w:rsidRPr="00901A6A" w:rsidRDefault="00677663" w:rsidP="00D06C61">
            <w:pPr>
              <w:pStyle w:val="aa"/>
              <w:spacing w:before="0"/>
              <w:jc w:val="center"/>
              <w:rPr>
                <w:rFonts w:cstheme="minorHAnsi"/>
                <w:szCs w:val="20"/>
              </w:rPr>
            </w:pPr>
          </w:p>
        </w:tc>
      </w:tr>
    </w:tbl>
    <w:p w:rsidR="00677663" w:rsidRDefault="00677663" w:rsidP="00677663">
      <w:pPr>
        <w:rPr>
          <w:rStyle w:val="WW-FootnoteReference9"/>
          <w:rFonts w:cstheme="minorHAnsi"/>
        </w:rPr>
      </w:pPr>
    </w:p>
    <w:p w:rsidR="00677663" w:rsidRDefault="00677663" w:rsidP="00677663">
      <w:pPr>
        <w:ind w:right="-760"/>
      </w:pPr>
      <w:r w:rsidRPr="00D93859">
        <w:t xml:space="preserve">Η προσφορά ισχύει για </w:t>
      </w:r>
      <w:r w:rsidRPr="00D93859">
        <w:rPr>
          <w:b/>
        </w:rPr>
        <w:t>τέσσερεις (4)</w:t>
      </w:r>
      <w:r w:rsidRPr="00D93859">
        <w:t xml:space="preserve"> μήνες.</w:t>
      </w:r>
    </w:p>
    <w:p w:rsidR="00677663" w:rsidRPr="00CD4F71" w:rsidRDefault="00677663" w:rsidP="00677663">
      <w:pPr>
        <w:jc w:val="center"/>
        <w:rPr>
          <w:lang w:eastAsia="el-GR"/>
        </w:rPr>
      </w:pPr>
      <w:r w:rsidRPr="00CD4F71">
        <w:rPr>
          <w:lang w:eastAsia="el-GR"/>
        </w:rPr>
        <w:t>Ημ/νία</w:t>
      </w:r>
    </w:p>
    <w:p w:rsidR="00677663" w:rsidRDefault="00677663" w:rsidP="00677663">
      <w:pPr>
        <w:spacing w:before="720"/>
        <w:jc w:val="center"/>
        <w:sectPr w:rsidR="0067766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77663" w:rsidRPr="004560EB" w:rsidRDefault="00677663" w:rsidP="00677663">
      <w:pPr>
        <w:pStyle w:val="aa"/>
        <w:shd w:val="clear" w:color="auto" w:fill="D9D9D9" w:themeFill="background1" w:themeFillShade="D9"/>
        <w:spacing w:before="240" w:line="360" w:lineRule="auto"/>
        <w:ind w:right="-908"/>
        <w:jc w:val="left"/>
        <w:rPr>
          <w:rFonts w:cstheme="minorHAnsi"/>
          <w:b/>
          <w:iCs/>
          <w:color w:val="000000"/>
          <w:sz w:val="24"/>
        </w:rPr>
      </w:pPr>
      <w:r w:rsidRPr="004560EB">
        <w:rPr>
          <w:rFonts w:cstheme="minorHAnsi"/>
          <w:b/>
          <w:color w:val="000000"/>
          <w:sz w:val="24"/>
        </w:rPr>
        <w:lastRenderedPageBreak/>
        <w:t xml:space="preserve">Τμήμα </w:t>
      </w:r>
      <w:r>
        <w:rPr>
          <w:rFonts w:cstheme="minorHAnsi"/>
          <w:b/>
          <w:color w:val="000000"/>
          <w:sz w:val="24"/>
        </w:rPr>
        <w:t>2</w:t>
      </w:r>
      <w:r w:rsidRPr="004560EB">
        <w:rPr>
          <w:rFonts w:cstheme="minorHAnsi"/>
          <w:b/>
          <w:color w:val="000000"/>
          <w:sz w:val="24"/>
        </w:rPr>
        <w:t xml:space="preserve">: </w:t>
      </w:r>
      <w:r w:rsidRPr="00722679">
        <w:rPr>
          <w:rFonts w:cstheme="minorHAnsi"/>
          <w:b/>
          <w:color w:val="000000"/>
          <w:sz w:val="24"/>
        </w:rPr>
        <w:t>Αναλώσιμα έγχυσης</w:t>
      </w:r>
      <w:r>
        <w:rPr>
          <w:rFonts w:cstheme="minorHAnsi"/>
          <w:b/>
          <w:color w:val="000000"/>
          <w:sz w:val="24"/>
        </w:rPr>
        <w:t xml:space="preserve"> </w:t>
      </w:r>
    </w:p>
    <w:p w:rsidR="00677663" w:rsidRPr="00400C23" w:rsidRDefault="00677663" w:rsidP="0067766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600" w:type="dxa"/>
        <w:tblInd w:w="137" w:type="dxa"/>
        <w:tblLayout w:type="fixed"/>
        <w:tblLook w:val="04A0" w:firstRow="1" w:lastRow="0" w:firstColumn="1" w:lastColumn="0" w:noHBand="0" w:noVBand="1"/>
      </w:tblPr>
      <w:tblGrid>
        <w:gridCol w:w="679"/>
        <w:gridCol w:w="1470"/>
        <w:gridCol w:w="1253"/>
        <w:gridCol w:w="1276"/>
        <w:gridCol w:w="5245"/>
        <w:gridCol w:w="1701"/>
        <w:gridCol w:w="1559"/>
        <w:gridCol w:w="1417"/>
      </w:tblGrid>
      <w:tr w:rsidR="00677663" w:rsidRPr="000E0E32" w:rsidTr="00D06C61">
        <w:tc>
          <w:tcPr>
            <w:tcW w:w="679"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Α/Α ΕΙΔΟΥΣ</w:t>
            </w:r>
          </w:p>
        </w:tc>
        <w:tc>
          <w:tcPr>
            <w:tcW w:w="1470" w:type="dxa"/>
            <w:tcBorders>
              <w:top w:val="single" w:sz="4" w:space="0" w:color="auto"/>
              <w:left w:val="nil"/>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ΕΙΔΗ ΠΡΟΣ ΠΡΟΜΗΘΕΙΑ</w:t>
            </w:r>
          </w:p>
        </w:tc>
        <w:tc>
          <w:tcPr>
            <w:tcW w:w="1253"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ΜΜ</w:t>
            </w:r>
          </w:p>
        </w:tc>
        <w:tc>
          <w:tcPr>
            <w:tcW w:w="1276" w:type="dxa"/>
            <w:tcBorders>
              <w:top w:val="single" w:sz="4" w:space="0" w:color="auto"/>
              <w:left w:val="nil"/>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ΑΙΤΟΥΜΕΝΗ ΠΟΣΟΤΗΤΑ</w:t>
            </w:r>
          </w:p>
        </w:tc>
        <w:tc>
          <w:tcPr>
            <w:tcW w:w="5245"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ΠΡΟΔΙΑΓΡΑΦΕΣ -ΑΠΑΙΤΗΣΕΙΣ</w:t>
            </w:r>
          </w:p>
        </w:tc>
        <w:tc>
          <w:tcPr>
            <w:tcW w:w="1701"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ΥΠΟΧΡΕΩΤΙΚΗ ΑΠΑΙΤΗΣΗ</w:t>
            </w:r>
          </w:p>
        </w:tc>
        <w:tc>
          <w:tcPr>
            <w:tcW w:w="1559" w:type="dxa"/>
            <w:tcBorders>
              <w:top w:val="single" w:sz="4" w:space="0" w:color="auto"/>
              <w:left w:val="nil"/>
              <w:bottom w:val="single" w:sz="4" w:space="0" w:color="auto"/>
              <w:right w:val="single" w:sz="4" w:space="0" w:color="auto"/>
            </w:tcBorders>
            <w:shd w:val="clear" w:color="000000" w:fill="92CDDC"/>
            <w:vAlign w:val="center"/>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b/>
                <w:bCs/>
                <w:color w:val="000000"/>
                <w:sz w:val="20"/>
                <w:szCs w:val="20"/>
                <w:lang w:eastAsia="el-GR"/>
              </w:rPr>
              <w:t>ΑΠΑΝΤΗΣΗ ΠΡΟΜΗΘΕΥΤΗ</w:t>
            </w:r>
          </w:p>
        </w:tc>
        <w:tc>
          <w:tcPr>
            <w:tcW w:w="1417" w:type="dxa"/>
            <w:tcBorders>
              <w:top w:val="single" w:sz="4" w:space="0" w:color="auto"/>
              <w:left w:val="nil"/>
              <w:bottom w:val="single" w:sz="4" w:space="0" w:color="auto"/>
              <w:right w:val="single" w:sz="4" w:space="0" w:color="auto"/>
            </w:tcBorders>
            <w:shd w:val="clear" w:color="000000" w:fill="92CDDC"/>
            <w:vAlign w:val="center"/>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b/>
                <w:bCs/>
                <w:color w:val="000000"/>
                <w:sz w:val="20"/>
                <w:szCs w:val="20"/>
                <w:lang w:eastAsia="el-GR"/>
              </w:rPr>
              <w:t>ΠΑΡΑΠΟΜΠΗ</w:t>
            </w:r>
          </w:p>
        </w:tc>
      </w:tr>
      <w:tr w:rsidR="00677663" w:rsidRPr="000E0E32" w:rsidTr="00D06C61">
        <w:trPr>
          <w:trHeight w:val="964"/>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1</w:t>
            </w:r>
          </w:p>
        </w:tc>
        <w:tc>
          <w:tcPr>
            <w:tcW w:w="1470"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olor w:val="000000"/>
                <w:sz w:val="20"/>
                <w:szCs w:val="20"/>
                <w:lang w:eastAsia="el-GR"/>
              </w:rPr>
              <w:t>Σωληνάρια 0,2 ml σε 8άδες κατάλληλα για qPCR</w:t>
            </w:r>
          </w:p>
        </w:tc>
        <w:tc>
          <w:tcPr>
            <w:tcW w:w="1253"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olor w:val="000000"/>
                <w:sz w:val="20"/>
                <w:szCs w:val="20"/>
                <w:lang w:eastAsia="el-GR"/>
              </w:rPr>
              <w:t>Πακέτο (120 8άδες)</w:t>
            </w:r>
          </w:p>
        </w:tc>
        <w:tc>
          <w:tcPr>
            <w:tcW w:w="1276"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olor w:val="000000"/>
                <w:sz w:val="20"/>
                <w:szCs w:val="20"/>
                <w:lang w:eastAsia="el-GR"/>
              </w:rPr>
              <w:t>1</w:t>
            </w:r>
          </w:p>
        </w:tc>
        <w:tc>
          <w:tcPr>
            <w:tcW w:w="5245"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olor w:val="000000"/>
                <w:sz w:val="20"/>
                <w:szCs w:val="20"/>
                <w:lang w:eastAsia="el-GR"/>
              </w:rPr>
              <w:t>Λευκά σωληνάρια όγκου 0.2ml, χαμηλού προφίλ. Να διατίθενται ενωμένα σε 8άδες ενωμένα (8-strips). Τα σωληνάρια  να έχουν υψος 15.48 μμ για μείωση συμπήκνωσης. Να είναι βιολογικά αδρανή και φυσιολογικά αβλαβή. Να μην περιέχουν βαρέα μέταλλα σε συμφωνία με την οδηγία EC/94/62. Ανθεκτικά σε φυγοκέντρηση έως 6.000 g και σε θερμοκρασία αποστείρωσης έως και +121C. Να είναι ελεύθερα αναστολέων της PCR, ανθρώπινου DNA, Rnase &amp; DNAse, πυρετογόνων και ενδοτοξινών.  Να αντέχουν σε εύρος θερμοκρασιών από -80C έως και +121C. Συσκευασία 120 8άδες. Οίκος Biorad, κωδικός TLS0801  ή ισοδύναμο.</w:t>
            </w:r>
          </w:p>
        </w:tc>
        <w:tc>
          <w:tcPr>
            <w:tcW w:w="1701"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559"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c>
          <w:tcPr>
            <w:tcW w:w="1417"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r>
      <w:tr w:rsidR="00677663" w:rsidRPr="000E0E32" w:rsidTr="00D06C61">
        <w:trPr>
          <w:trHeight w:val="964"/>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2</w:t>
            </w:r>
          </w:p>
        </w:tc>
        <w:tc>
          <w:tcPr>
            <w:tcW w:w="1470"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olor w:val="000000"/>
                <w:sz w:val="20"/>
                <w:szCs w:val="20"/>
                <w:lang w:eastAsia="el-GR"/>
              </w:rPr>
              <w:t>Καπάκια επίπεδα, οπτικώς διαυγή σε 8άδες</w:t>
            </w:r>
          </w:p>
        </w:tc>
        <w:tc>
          <w:tcPr>
            <w:tcW w:w="1253"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olor w:val="000000"/>
                <w:sz w:val="20"/>
                <w:szCs w:val="20"/>
                <w:lang w:eastAsia="el-GR"/>
              </w:rPr>
              <w:t>Πακέτο (120 8άδες)</w:t>
            </w:r>
          </w:p>
        </w:tc>
        <w:tc>
          <w:tcPr>
            <w:tcW w:w="1276"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olor w:val="000000"/>
                <w:sz w:val="20"/>
                <w:szCs w:val="20"/>
                <w:lang w:eastAsia="el-GR"/>
              </w:rPr>
              <w:t>1</w:t>
            </w:r>
          </w:p>
        </w:tc>
        <w:tc>
          <w:tcPr>
            <w:tcW w:w="5245"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olor w:val="000000"/>
                <w:sz w:val="20"/>
                <w:szCs w:val="20"/>
                <w:lang w:eastAsia="el-GR"/>
              </w:rPr>
              <w:t>Καπάκια για σφράγιση πιάτων Biorad και 0.2ml σωληναρίων PCR κατά τους θερμικόυσ κύκλους. Να διατίθενται ενωμένα σε 8άδες (8-strips),  Να έχουν ultra καθαρή επιφάνεια για χρήση σε φώτο-βασιζόμενες δοκιμές. Να έχουν μέση διαπερατότητα φωτός 1.7 φορές μεγαλύτερη από τυπικές λωρίδες καπακιών με διαυγή θόλο. Να σφραγίζουν πολύ σφικτά. Να χρησιμοποιούνται για κρύα αποθήκευση και να είναι ελεύθερα από ανθρώπινου DNA, RNAse &amp; DNAse.  Συσκευασία 120 8άδες. Οίκος Biorad, κωδικός TLS0803  ή ισοδύναμο.</w:t>
            </w:r>
          </w:p>
        </w:tc>
        <w:tc>
          <w:tcPr>
            <w:tcW w:w="1701"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559"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c>
          <w:tcPr>
            <w:tcW w:w="1417"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r>
      <w:tr w:rsidR="00677663" w:rsidRPr="000E0E32" w:rsidTr="00D06C61">
        <w:trPr>
          <w:trHeight w:val="964"/>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3</w:t>
            </w:r>
          </w:p>
        </w:tc>
        <w:tc>
          <w:tcPr>
            <w:tcW w:w="1470"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olor w:val="000000"/>
                <w:sz w:val="20"/>
                <w:szCs w:val="20"/>
                <w:lang w:eastAsia="el-GR"/>
              </w:rPr>
              <w:t>Ορυκτό έλαιο βιοτεχνολογίας</w:t>
            </w:r>
          </w:p>
        </w:tc>
        <w:tc>
          <w:tcPr>
            <w:tcW w:w="1253"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olor w:val="000000"/>
                <w:sz w:val="20"/>
                <w:szCs w:val="20"/>
                <w:lang w:eastAsia="el-GR"/>
              </w:rPr>
              <w:t>Τεμάχιο/Δοχείο (500</w:t>
            </w:r>
            <w:r w:rsidRPr="000E0E32">
              <w:rPr>
                <w:rFonts w:eastAsia="Times New Roman"/>
                <w:color w:val="000000"/>
                <w:sz w:val="20"/>
                <w:szCs w:val="20"/>
                <w:lang w:val="en-GB" w:eastAsia="el-GR"/>
              </w:rPr>
              <w:t>ml)</w:t>
            </w:r>
          </w:p>
        </w:tc>
        <w:tc>
          <w:tcPr>
            <w:tcW w:w="1276"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olor w:val="000000"/>
                <w:sz w:val="20"/>
                <w:szCs w:val="20"/>
                <w:lang w:eastAsia="el-GR"/>
              </w:rPr>
              <w:t>1</w:t>
            </w:r>
          </w:p>
        </w:tc>
        <w:tc>
          <w:tcPr>
            <w:tcW w:w="5245"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olor w:val="000000"/>
                <w:sz w:val="20"/>
                <w:szCs w:val="20"/>
                <w:lang w:eastAsia="el-GR"/>
              </w:rPr>
              <w:t xml:space="preserve">Oρυκτό έλαιο για χρήση με συστήματα PROTEAN® i12™ IEF and PROTEAN IEF ,  500 ml. Oίκος Biorad, κωδ 1632129 </w:t>
            </w:r>
            <w:r w:rsidRPr="000E0E32">
              <w:rPr>
                <w:rFonts w:eastAsia="Times New Roman" w:cstheme="minorHAnsi"/>
                <w:color w:val="000000"/>
                <w:sz w:val="20"/>
                <w:szCs w:val="20"/>
                <w:lang w:eastAsia="el-GR"/>
              </w:rPr>
              <w:t>ή ισοδύναμο</w:t>
            </w:r>
          </w:p>
        </w:tc>
        <w:tc>
          <w:tcPr>
            <w:tcW w:w="1701"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559"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c>
          <w:tcPr>
            <w:tcW w:w="1417"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r>
    </w:tbl>
    <w:p w:rsidR="00677663" w:rsidRDefault="00677663" w:rsidP="00677663">
      <w:pPr>
        <w:rPr>
          <w:rStyle w:val="WW-FootnoteReference9"/>
          <w:rFonts w:cstheme="minorHAnsi"/>
        </w:rPr>
      </w:pPr>
    </w:p>
    <w:p w:rsidR="00677663" w:rsidRPr="008377F8" w:rsidRDefault="00677663" w:rsidP="00677663">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677663" w:rsidRDefault="00677663" w:rsidP="00677663">
      <w:pPr>
        <w:rPr>
          <w:rStyle w:val="WW-FootnoteReference9"/>
          <w:rFonts w:cstheme="minorHAnsi"/>
        </w:rPr>
      </w:pPr>
    </w:p>
    <w:p w:rsidR="00677663" w:rsidRDefault="00677663" w:rsidP="00677663">
      <w:pPr>
        <w:spacing w:after="240"/>
        <w:rPr>
          <w:rFonts w:cstheme="minorHAnsi"/>
          <w:b/>
          <w:szCs w:val="20"/>
        </w:rPr>
      </w:pPr>
    </w:p>
    <w:p w:rsidR="00677663" w:rsidRPr="00400C23" w:rsidRDefault="00677663" w:rsidP="00677663">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gridCol w:w="1560"/>
        <w:gridCol w:w="1275"/>
        <w:gridCol w:w="1701"/>
      </w:tblGrid>
      <w:tr w:rsidR="00677663" w:rsidRPr="008E657A" w:rsidTr="00D06C61">
        <w:trPr>
          <w:trHeight w:val="441"/>
        </w:trPr>
        <w:tc>
          <w:tcPr>
            <w:tcW w:w="851" w:type="dxa"/>
            <w:shd w:val="clear" w:color="auto" w:fill="8EAADB" w:themeFill="accent5" w:themeFillTint="99"/>
            <w:vAlign w:val="center"/>
          </w:tcPr>
          <w:p w:rsidR="00677663" w:rsidRPr="008E657A" w:rsidRDefault="00677663" w:rsidP="00D06C61">
            <w:pPr>
              <w:spacing w:before="0"/>
              <w:jc w:val="center"/>
              <w:rPr>
                <w:rFonts w:eastAsia="Times New Roman"/>
                <w:b/>
                <w:bCs/>
                <w:color w:val="000000"/>
                <w:sz w:val="20"/>
                <w:szCs w:val="20"/>
                <w:lang w:eastAsia="el-GR"/>
              </w:rPr>
            </w:pPr>
            <w:r w:rsidRPr="008E657A">
              <w:rPr>
                <w:rFonts w:eastAsia="Times New Roman"/>
                <w:b/>
                <w:bCs/>
                <w:color w:val="000000"/>
                <w:sz w:val="20"/>
                <w:szCs w:val="20"/>
                <w:lang w:eastAsia="el-GR"/>
              </w:rPr>
              <w:t>Α/Α</w:t>
            </w:r>
          </w:p>
        </w:tc>
        <w:tc>
          <w:tcPr>
            <w:tcW w:w="8788" w:type="dxa"/>
            <w:shd w:val="clear" w:color="auto" w:fill="8EAADB" w:themeFill="accent5" w:themeFillTint="99"/>
            <w:vAlign w:val="center"/>
          </w:tcPr>
          <w:p w:rsidR="00677663" w:rsidRPr="008E657A" w:rsidRDefault="00677663" w:rsidP="00D06C61">
            <w:pPr>
              <w:spacing w:before="0"/>
              <w:jc w:val="center"/>
              <w:rPr>
                <w:rFonts w:eastAsia="Times New Roman"/>
                <w:b/>
                <w:bCs/>
                <w:color w:val="000000"/>
                <w:sz w:val="20"/>
                <w:szCs w:val="20"/>
                <w:lang w:eastAsia="el-GR"/>
              </w:rPr>
            </w:pPr>
            <w:r w:rsidRPr="008E657A">
              <w:rPr>
                <w:rFonts w:eastAsia="Times New Roman"/>
                <w:b/>
                <w:bCs/>
                <w:color w:val="000000"/>
                <w:sz w:val="20"/>
                <w:szCs w:val="20"/>
                <w:lang w:eastAsia="el-GR"/>
              </w:rPr>
              <w:t>ΑΠΑΙΤΗΣΗ</w:t>
            </w:r>
          </w:p>
        </w:tc>
        <w:tc>
          <w:tcPr>
            <w:tcW w:w="1560" w:type="dxa"/>
            <w:shd w:val="clear" w:color="auto" w:fill="8EAADB" w:themeFill="accent5" w:themeFillTint="99"/>
            <w:vAlign w:val="center"/>
          </w:tcPr>
          <w:p w:rsidR="00677663" w:rsidRPr="008E657A" w:rsidRDefault="00677663" w:rsidP="00D06C61">
            <w:pPr>
              <w:spacing w:before="0"/>
              <w:jc w:val="center"/>
              <w:rPr>
                <w:rFonts w:eastAsia="Times New Roman"/>
                <w:b/>
                <w:bCs/>
                <w:color w:val="000000"/>
                <w:sz w:val="20"/>
                <w:szCs w:val="20"/>
                <w:lang w:eastAsia="el-GR"/>
              </w:rPr>
            </w:pPr>
            <w:r w:rsidRPr="008E657A">
              <w:rPr>
                <w:rFonts w:eastAsia="Times New Roman"/>
                <w:b/>
                <w:bCs/>
                <w:color w:val="000000"/>
                <w:sz w:val="20"/>
                <w:szCs w:val="20"/>
                <w:lang w:eastAsia="el-GR"/>
              </w:rPr>
              <w:t>ΥΠΟΧΡΕΩΤΙΚΗ ΑΠΑΙΤΗΣΗ</w:t>
            </w:r>
          </w:p>
        </w:tc>
        <w:tc>
          <w:tcPr>
            <w:tcW w:w="1275" w:type="dxa"/>
            <w:shd w:val="clear" w:color="auto" w:fill="8EAADB" w:themeFill="accent5" w:themeFillTint="99"/>
            <w:vAlign w:val="center"/>
          </w:tcPr>
          <w:p w:rsidR="00677663" w:rsidRPr="008E657A" w:rsidRDefault="00677663" w:rsidP="00D06C61">
            <w:pPr>
              <w:spacing w:before="0"/>
              <w:jc w:val="center"/>
              <w:rPr>
                <w:rFonts w:eastAsia="Times New Roman"/>
                <w:b/>
                <w:bCs/>
                <w:color w:val="000000"/>
                <w:sz w:val="20"/>
                <w:szCs w:val="20"/>
                <w:lang w:eastAsia="el-GR"/>
              </w:rPr>
            </w:pPr>
            <w:r w:rsidRPr="008E657A">
              <w:rPr>
                <w:rFonts w:eastAsia="Times New Roman"/>
                <w:b/>
                <w:bCs/>
                <w:color w:val="000000"/>
                <w:sz w:val="20"/>
                <w:szCs w:val="20"/>
                <w:lang w:eastAsia="el-GR"/>
              </w:rPr>
              <w:t>ΑΠΑΝΤΗΣΗ ΠΡΟΜΗΘΕΥΤΗ</w:t>
            </w:r>
          </w:p>
        </w:tc>
        <w:tc>
          <w:tcPr>
            <w:tcW w:w="1701" w:type="dxa"/>
            <w:shd w:val="clear" w:color="auto" w:fill="8EAADB" w:themeFill="accent5" w:themeFillTint="99"/>
            <w:vAlign w:val="center"/>
          </w:tcPr>
          <w:p w:rsidR="00677663" w:rsidRPr="008E657A" w:rsidRDefault="00677663" w:rsidP="00D06C61">
            <w:pPr>
              <w:spacing w:before="0"/>
              <w:jc w:val="center"/>
              <w:rPr>
                <w:rFonts w:eastAsia="Times New Roman"/>
                <w:b/>
                <w:bCs/>
                <w:color w:val="000000"/>
                <w:sz w:val="20"/>
                <w:szCs w:val="20"/>
                <w:lang w:eastAsia="el-GR"/>
              </w:rPr>
            </w:pPr>
            <w:r w:rsidRPr="008E657A">
              <w:rPr>
                <w:rFonts w:eastAsia="Times New Roman"/>
                <w:b/>
                <w:bCs/>
                <w:color w:val="000000"/>
                <w:sz w:val="20"/>
                <w:szCs w:val="20"/>
                <w:lang w:eastAsia="el-GR"/>
              </w:rPr>
              <w:t>ΠΑΡΑΠΟΜΠΗ</w:t>
            </w:r>
          </w:p>
        </w:tc>
      </w:tr>
      <w:tr w:rsidR="00677663" w:rsidRPr="00901A6A" w:rsidTr="00D06C61">
        <w:tc>
          <w:tcPr>
            <w:tcW w:w="851" w:type="dxa"/>
            <w:vAlign w:val="center"/>
          </w:tcPr>
          <w:p w:rsidR="00677663" w:rsidRPr="00901A6A" w:rsidRDefault="00677663" w:rsidP="00D06C61">
            <w:pPr>
              <w:pStyle w:val="aa"/>
              <w:numPr>
                <w:ilvl w:val="0"/>
                <w:numId w:val="31"/>
              </w:numPr>
              <w:suppressAutoHyphens/>
              <w:spacing w:before="0"/>
              <w:ind w:right="597"/>
              <w:jc w:val="center"/>
              <w:rPr>
                <w:rFonts w:cstheme="minorHAnsi"/>
                <w:szCs w:val="20"/>
              </w:rPr>
            </w:pPr>
          </w:p>
        </w:tc>
        <w:tc>
          <w:tcPr>
            <w:tcW w:w="8788" w:type="dxa"/>
            <w:vAlign w:val="center"/>
          </w:tcPr>
          <w:p w:rsidR="00677663" w:rsidRPr="00901A6A" w:rsidRDefault="00677663" w:rsidP="00D06C61">
            <w:pPr>
              <w:pStyle w:val="aa"/>
              <w:spacing w:before="0"/>
              <w:jc w:val="left"/>
              <w:rPr>
                <w:rFonts w:cstheme="minorHAnsi"/>
                <w:szCs w:val="20"/>
              </w:rPr>
            </w:pPr>
            <w:r w:rsidRPr="00505D1F">
              <w:rPr>
                <w:szCs w:val="20"/>
              </w:rPr>
              <w:t xml:space="preserve">Χρόνος παράδοσης: κατά μέγιστο εντός δεκαπέντε (15) ημερών από </w:t>
            </w:r>
            <w:r w:rsidRPr="00505D1F">
              <w:rPr>
                <w:rStyle w:val="fontstyle01"/>
              </w:rPr>
              <w:t>την έγγραφη ειδοποίηση του ΙΤΕ –ΙΜΒΒ στον ανάδοχο</w:t>
            </w:r>
          </w:p>
        </w:tc>
        <w:tc>
          <w:tcPr>
            <w:tcW w:w="1560" w:type="dxa"/>
            <w:vAlign w:val="center"/>
          </w:tcPr>
          <w:p w:rsidR="00677663" w:rsidRPr="0089561F" w:rsidRDefault="00677663" w:rsidP="00D06C61">
            <w:pPr>
              <w:pStyle w:val="aa"/>
              <w:spacing w:before="0"/>
              <w:jc w:val="center"/>
              <w:rPr>
                <w:rFonts w:cstheme="minorHAnsi"/>
                <w:sz w:val="18"/>
                <w:szCs w:val="18"/>
              </w:rPr>
            </w:pPr>
            <w:r w:rsidRPr="0089561F">
              <w:rPr>
                <w:rFonts w:cstheme="minorHAnsi"/>
                <w:sz w:val="18"/>
                <w:szCs w:val="18"/>
              </w:rPr>
              <w:t>ΝΑΙ, ΝΑ ΑΝΑΦΕΡΘΕΙ</w:t>
            </w:r>
          </w:p>
        </w:tc>
        <w:tc>
          <w:tcPr>
            <w:tcW w:w="1275" w:type="dxa"/>
          </w:tcPr>
          <w:p w:rsidR="00677663" w:rsidRPr="00901A6A" w:rsidRDefault="00677663" w:rsidP="00D06C61">
            <w:pPr>
              <w:pStyle w:val="aa"/>
              <w:spacing w:before="0"/>
              <w:jc w:val="center"/>
              <w:rPr>
                <w:rFonts w:cstheme="minorHAnsi"/>
                <w:szCs w:val="20"/>
              </w:rPr>
            </w:pPr>
          </w:p>
        </w:tc>
        <w:tc>
          <w:tcPr>
            <w:tcW w:w="1701" w:type="dxa"/>
          </w:tcPr>
          <w:p w:rsidR="00677663" w:rsidRPr="00901A6A" w:rsidRDefault="00677663" w:rsidP="00D06C61">
            <w:pPr>
              <w:pStyle w:val="aa"/>
              <w:spacing w:before="0"/>
              <w:jc w:val="center"/>
              <w:rPr>
                <w:rFonts w:cstheme="minorHAnsi"/>
                <w:szCs w:val="20"/>
              </w:rPr>
            </w:pPr>
          </w:p>
        </w:tc>
      </w:tr>
      <w:tr w:rsidR="00677663" w:rsidRPr="00901A6A" w:rsidTr="00D06C61">
        <w:tc>
          <w:tcPr>
            <w:tcW w:w="851" w:type="dxa"/>
            <w:vAlign w:val="center"/>
          </w:tcPr>
          <w:p w:rsidR="00677663" w:rsidRPr="00901A6A" w:rsidRDefault="00677663" w:rsidP="00D06C61">
            <w:pPr>
              <w:pStyle w:val="aa"/>
              <w:numPr>
                <w:ilvl w:val="0"/>
                <w:numId w:val="31"/>
              </w:numPr>
              <w:suppressAutoHyphens/>
              <w:spacing w:before="0"/>
              <w:ind w:right="597"/>
              <w:jc w:val="center"/>
              <w:rPr>
                <w:rFonts w:cstheme="minorHAnsi"/>
                <w:szCs w:val="20"/>
              </w:rPr>
            </w:pPr>
          </w:p>
        </w:tc>
        <w:tc>
          <w:tcPr>
            <w:tcW w:w="8788" w:type="dxa"/>
            <w:vAlign w:val="center"/>
          </w:tcPr>
          <w:p w:rsidR="00677663" w:rsidRPr="00901A6A" w:rsidRDefault="00677663" w:rsidP="00D06C61">
            <w:pPr>
              <w:pStyle w:val="aa"/>
              <w:spacing w:before="0"/>
              <w:jc w:val="left"/>
              <w:rPr>
                <w:rFonts w:cstheme="minorHAnsi"/>
                <w:szCs w:val="20"/>
              </w:rPr>
            </w:pPr>
            <w:r w:rsidRPr="00505D1F">
              <w:rPr>
                <w:szCs w:val="20"/>
              </w:rPr>
              <w:t>Όλα τα είδη θα συνοδεύονται από βεβαίωση ότι είναι καινούργια</w:t>
            </w:r>
          </w:p>
        </w:tc>
        <w:tc>
          <w:tcPr>
            <w:tcW w:w="1560" w:type="dxa"/>
            <w:vAlign w:val="center"/>
          </w:tcPr>
          <w:p w:rsidR="00677663" w:rsidRPr="0089561F" w:rsidRDefault="00677663" w:rsidP="00D06C61">
            <w:pPr>
              <w:pStyle w:val="aa"/>
              <w:spacing w:before="0"/>
              <w:jc w:val="center"/>
              <w:rPr>
                <w:rFonts w:cstheme="minorHAnsi"/>
                <w:sz w:val="18"/>
                <w:szCs w:val="18"/>
              </w:rPr>
            </w:pPr>
            <w:r w:rsidRPr="0089561F">
              <w:rPr>
                <w:rFonts w:cstheme="minorHAnsi"/>
                <w:sz w:val="18"/>
                <w:szCs w:val="18"/>
              </w:rPr>
              <w:t>ΝΑΙ</w:t>
            </w:r>
          </w:p>
        </w:tc>
        <w:tc>
          <w:tcPr>
            <w:tcW w:w="1275" w:type="dxa"/>
          </w:tcPr>
          <w:p w:rsidR="00677663" w:rsidRPr="00901A6A" w:rsidRDefault="00677663" w:rsidP="00D06C61">
            <w:pPr>
              <w:pStyle w:val="aa"/>
              <w:spacing w:before="0"/>
              <w:jc w:val="center"/>
              <w:rPr>
                <w:rFonts w:cstheme="minorHAnsi"/>
                <w:szCs w:val="20"/>
              </w:rPr>
            </w:pPr>
          </w:p>
        </w:tc>
        <w:tc>
          <w:tcPr>
            <w:tcW w:w="1701" w:type="dxa"/>
          </w:tcPr>
          <w:p w:rsidR="00677663" w:rsidRPr="00901A6A" w:rsidRDefault="00677663" w:rsidP="00D06C61">
            <w:pPr>
              <w:pStyle w:val="aa"/>
              <w:spacing w:before="0"/>
              <w:jc w:val="center"/>
              <w:rPr>
                <w:rFonts w:cstheme="minorHAnsi"/>
                <w:szCs w:val="20"/>
              </w:rPr>
            </w:pPr>
          </w:p>
        </w:tc>
      </w:tr>
      <w:tr w:rsidR="00677663" w:rsidRPr="00901A6A" w:rsidTr="00D06C61">
        <w:tc>
          <w:tcPr>
            <w:tcW w:w="851" w:type="dxa"/>
            <w:vAlign w:val="center"/>
          </w:tcPr>
          <w:p w:rsidR="00677663" w:rsidRPr="00901A6A" w:rsidRDefault="00677663" w:rsidP="00D06C61">
            <w:pPr>
              <w:pStyle w:val="aa"/>
              <w:numPr>
                <w:ilvl w:val="0"/>
                <w:numId w:val="31"/>
              </w:numPr>
              <w:suppressAutoHyphens/>
              <w:spacing w:before="0"/>
              <w:ind w:right="597"/>
              <w:jc w:val="center"/>
              <w:rPr>
                <w:rFonts w:cstheme="minorHAnsi"/>
                <w:szCs w:val="20"/>
              </w:rPr>
            </w:pPr>
          </w:p>
        </w:tc>
        <w:tc>
          <w:tcPr>
            <w:tcW w:w="8788" w:type="dxa"/>
            <w:vAlign w:val="center"/>
          </w:tcPr>
          <w:p w:rsidR="00677663" w:rsidRPr="00901A6A" w:rsidRDefault="00677663" w:rsidP="00D06C61">
            <w:pPr>
              <w:pStyle w:val="aa"/>
              <w:spacing w:before="0"/>
              <w:jc w:val="left"/>
              <w:rPr>
                <w:rFonts w:cstheme="minorHAnsi"/>
                <w:szCs w:val="20"/>
              </w:rPr>
            </w:pPr>
            <w:r w:rsidRPr="00505D1F">
              <w:rPr>
                <w:szCs w:val="20"/>
              </w:rPr>
              <w:t>Τον ανάδοχο βαρύνουν τα έξοδα συσκευασίας και μεταφοράς.</w:t>
            </w:r>
          </w:p>
        </w:tc>
        <w:tc>
          <w:tcPr>
            <w:tcW w:w="1560" w:type="dxa"/>
            <w:vAlign w:val="center"/>
          </w:tcPr>
          <w:p w:rsidR="00677663" w:rsidRPr="0089561F" w:rsidRDefault="00677663" w:rsidP="00D06C61">
            <w:pPr>
              <w:pStyle w:val="aa"/>
              <w:spacing w:before="0"/>
              <w:jc w:val="center"/>
              <w:rPr>
                <w:rFonts w:cstheme="minorHAnsi"/>
                <w:sz w:val="18"/>
                <w:szCs w:val="18"/>
              </w:rPr>
            </w:pPr>
            <w:r w:rsidRPr="0089561F">
              <w:rPr>
                <w:rFonts w:cstheme="minorHAnsi"/>
                <w:sz w:val="18"/>
                <w:szCs w:val="18"/>
              </w:rPr>
              <w:t>ΝΑΙ</w:t>
            </w:r>
          </w:p>
        </w:tc>
        <w:tc>
          <w:tcPr>
            <w:tcW w:w="1275" w:type="dxa"/>
          </w:tcPr>
          <w:p w:rsidR="00677663" w:rsidRPr="00901A6A" w:rsidRDefault="00677663" w:rsidP="00D06C61">
            <w:pPr>
              <w:pStyle w:val="aa"/>
              <w:spacing w:before="0"/>
              <w:jc w:val="center"/>
              <w:rPr>
                <w:rFonts w:cstheme="minorHAnsi"/>
                <w:szCs w:val="20"/>
              </w:rPr>
            </w:pPr>
          </w:p>
        </w:tc>
        <w:tc>
          <w:tcPr>
            <w:tcW w:w="1701" w:type="dxa"/>
          </w:tcPr>
          <w:p w:rsidR="00677663" w:rsidRPr="00901A6A" w:rsidRDefault="00677663" w:rsidP="00D06C61">
            <w:pPr>
              <w:pStyle w:val="aa"/>
              <w:spacing w:before="0"/>
              <w:jc w:val="center"/>
              <w:rPr>
                <w:rFonts w:cstheme="minorHAnsi"/>
                <w:szCs w:val="20"/>
              </w:rPr>
            </w:pPr>
          </w:p>
        </w:tc>
      </w:tr>
      <w:tr w:rsidR="00677663" w:rsidRPr="00901A6A" w:rsidTr="00D06C61">
        <w:tc>
          <w:tcPr>
            <w:tcW w:w="851" w:type="dxa"/>
            <w:vAlign w:val="center"/>
          </w:tcPr>
          <w:p w:rsidR="00677663" w:rsidRPr="00901A6A" w:rsidRDefault="00677663" w:rsidP="00D06C61">
            <w:pPr>
              <w:pStyle w:val="aa"/>
              <w:numPr>
                <w:ilvl w:val="0"/>
                <w:numId w:val="31"/>
              </w:numPr>
              <w:suppressAutoHyphens/>
              <w:spacing w:before="0"/>
              <w:jc w:val="center"/>
              <w:rPr>
                <w:rFonts w:cstheme="minorHAnsi"/>
                <w:szCs w:val="20"/>
              </w:rPr>
            </w:pPr>
          </w:p>
        </w:tc>
        <w:tc>
          <w:tcPr>
            <w:tcW w:w="8788" w:type="dxa"/>
            <w:vAlign w:val="center"/>
          </w:tcPr>
          <w:p w:rsidR="00677663" w:rsidRPr="00901A6A" w:rsidRDefault="00677663" w:rsidP="00D06C61">
            <w:pPr>
              <w:pStyle w:val="aa"/>
              <w:spacing w:before="0"/>
              <w:jc w:val="left"/>
              <w:rPr>
                <w:rFonts w:cstheme="minorHAnsi"/>
                <w:szCs w:val="20"/>
              </w:rPr>
            </w:pPr>
            <w:r w:rsidRPr="00505D1F">
              <w:rPr>
                <w:szCs w:val="20"/>
              </w:rPr>
              <w:t>Ο ανάδοχος δηλώνει γενική και πλήρη συμμόρφωση με όλους τους όρους της Διακήρυξης</w:t>
            </w:r>
          </w:p>
        </w:tc>
        <w:tc>
          <w:tcPr>
            <w:tcW w:w="1560" w:type="dxa"/>
            <w:vAlign w:val="center"/>
          </w:tcPr>
          <w:p w:rsidR="00677663" w:rsidRPr="0089561F" w:rsidRDefault="00677663" w:rsidP="00D06C61">
            <w:pPr>
              <w:pStyle w:val="aa"/>
              <w:spacing w:before="0"/>
              <w:jc w:val="center"/>
              <w:rPr>
                <w:rFonts w:cstheme="minorHAnsi"/>
                <w:sz w:val="18"/>
                <w:szCs w:val="18"/>
              </w:rPr>
            </w:pPr>
            <w:r w:rsidRPr="0089561F">
              <w:rPr>
                <w:rFonts w:cstheme="minorHAnsi"/>
                <w:sz w:val="18"/>
                <w:szCs w:val="18"/>
              </w:rPr>
              <w:t>ΝΑΙ</w:t>
            </w:r>
          </w:p>
        </w:tc>
        <w:tc>
          <w:tcPr>
            <w:tcW w:w="1275" w:type="dxa"/>
          </w:tcPr>
          <w:p w:rsidR="00677663" w:rsidRPr="00901A6A" w:rsidRDefault="00677663" w:rsidP="00D06C61">
            <w:pPr>
              <w:pStyle w:val="aa"/>
              <w:spacing w:before="0"/>
              <w:jc w:val="center"/>
              <w:rPr>
                <w:rFonts w:cstheme="minorHAnsi"/>
                <w:szCs w:val="20"/>
              </w:rPr>
            </w:pPr>
          </w:p>
        </w:tc>
        <w:tc>
          <w:tcPr>
            <w:tcW w:w="1701" w:type="dxa"/>
          </w:tcPr>
          <w:p w:rsidR="00677663" w:rsidRPr="00901A6A" w:rsidRDefault="00677663" w:rsidP="00D06C61">
            <w:pPr>
              <w:pStyle w:val="aa"/>
              <w:spacing w:before="0"/>
              <w:jc w:val="center"/>
              <w:rPr>
                <w:rFonts w:cstheme="minorHAnsi"/>
                <w:szCs w:val="20"/>
              </w:rPr>
            </w:pPr>
          </w:p>
        </w:tc>
      </w:tr>
    </w:tbl>
    <w:p w:rsidR="00677663" w:rsidRDefault="00677663" w:rsidP="00677663">
      <w:pPr>
        <w:rPr>
          <w:rStyle w:val="WW-FootnoteReference9"/>
          <w:rFonts w:cstheme="minorHAnsi"/>
        </w:rPr>
      </w:pPr>
    </w:p>
    <w:p w:rsidR="00677663" w:rsidRDefault="00677663" w:rsidP="00677663">
      <w:pPr>
        <w:ind w:right="-760"/>
      </w:pPr>
      <w:r w:rsidRPr="00D93859">
        <w:t xml:space="preserve">Η προσφορά ισχύει για </w:t>
      </w:r>
      <w:r w:rsidRPr="00D93859">
        <w:rPr>
          <w:b/>
        </w:rPr>
        <w:t>τέσσερεις (4)</w:t>
      </w:r>
      <w:r w:rsidRPr="00D93859">
        <w:t xml:space="preserve"> μήνες.</w:t>
      </w:r>
    </w:p>
    <w:p w:rsidR="00677663" w:rsidRPr="00CD4F71" w:rsidRDefault="00677663" w:rsidP="00677663">
      <w:pPr>
        <w:jc w:val="center"/>
        <w:rPr>
          <w:lang w:eastAsia="el-GR"/>
        </w:rPr>
      </w:pPr>
      <w:r w:rsidRPr="00CD4F71">
        <w:rPr>
          <w:lang w:eastAsia="el-GR"/>
        </w:rPr>
        <w:t>Ημ/νία</w:t>
      </w:r>
    </w:p>
    <w:p w:rsidR="00677663" w:rsidRDefault="00677663" w:rsidP="00677663">
      <w:pPr>
        <w:jc w:val="center"/>
        <w:rPr>
          <w:lang w:eastAsia="el-GR"/>
        </w:rPr>
      </w:pPr>
    </w:p>
    <w:p w:rsidR="00677663" w:rsidRPr="00CD4F71" w:rsidRDefault="00677663" w:rsidP="00677663">
      <w:pPr>
        <w:jc w:val="center"/>
        <w:rPr>
          <w:lang w:eastAsia="el-GR"/>
        </w:rPr>
      </w:pPr>
    </w:p>
    <w:p w:rsidR="00677663" w:rsidRDefault="00677663" w:rsidP="00677663">
      <w:pPr>
        <w:jc w:val="center"/>
        <w:sectPr w:rsidR="0067766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77663" w:rsidRPr="004560EB" w:rsidRDefault="00677663" w:rsidP="00677663">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3</w:t>
      </w:r>
      <w:r w:rsidRPr="004560EB">
        <w:rPr>
          <w:rFonts w:cstheme="minorHAnsi"/>
          <w:b/>
          <w:color w:val="000000"/>
          <w:sz w:val="24"/>
        </w:rPr>
        <w:t xml:space="preserve">: </w:t>
      </w:r>
      <w:r w:rsidRPr="00722679">
        <w:rPr>
          <w:rFonts w:cstheme="minorHAnsi"/>
          <w:b/>
          <w:color w:val="000000"/>
          <w:sz w:val="24"/>
        </w:rPr>
        <w:t>Ρύγχη πιπετών</w:t>
      </w:r>
      <w:r>
        <w:rPr>
          <w:rFonts w:cstheme="minorHAnsi"/>
          <w:b/>
          <w:color w:val="000000"/>
          <w:sz w:val="24"/>
        </w:rPr>
        <w:t xml:space="preserve"> </w:t>
      </w:r>
    </w:p>
    <w:p w:rsidR="00677663" w:rsidRPr="00400C23" w:rsidRDefault="00677663" w:rsidP="0067766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750" w:type="dxa"/>
        <w:tblInd w:w="279" w:type="dxa"/>
        <w:tblLook w:val="04A0" w:firstRow="1" w:lastRow="0" w:firstColumn="1" w:lastColumn="0" w:noHBand="0" w:noVBand="1"/>
      </w:tblPr>
      <w:tblGrid>
        <w:gridCol w:w="816"/>
        <w:gridCol w:w="1293"/>
        <w:gridCol w:w="1342"/>
        <w:gridCol w:w="1259"/>
        <w:gridCol w:w="5008"/>
        <w:gridCol w:w="1420"/>
        <w:gridCol w:w="1447"/>
        <w:gridCol w:w="1380"/>
      </w:tblGrid>
      <w:tr w:rsidR="00677663" w:rsidRPr="00851B96" w:rsidTr="00D06C61">
        <w:tc>
          <w:tcPr>
            <w:tcW w:w="787"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677663" w:rsidRPr="00731191" w:rsidRDefault="00677663" w:rsidP="00D06C61">
            <w:pPr>
              <w:jc w:val="center"/>
              <w:rPr>
                <w:rFonts w:eastAsia="Times New Roman"/>
                <w:b/>
                <w:bCs/>
                <w:color w:val="000000"/>
                <w:sz w:val="20"/>
                <w:szCs w:val="20"/>
                <w:lang w:eastAsia="el-GR"/>
              </w:rPr>
            </w:pPr>
            <w:r w:rsidRPr="00731191">
              <w:rPr>
                <w:rFonts w:eastAsia="Times New Roman"/>
                <w:b/>
                <w:bCs/>
                <w:color w:val="000000"/>
                <w:sz w:val="20"/>
                <w:szCs w:val="20"/>
                <w:lang w:eastAsia="el-GR"/>
              </w:rPr>
              <w:t>Α/Α ΕΙΔΟΥΣ</w:t>
            </w:r>
          </w:p>
        </w:tc>
        <w:tc>
          <w:tcPr>
            <w:tcW w:w="1243" w:type="dxa"/>
            <w:tcBorders>
              <w:top w:val="single" w:sz="4" w:space="0" w:color="auto"/>
              <w:left w:val="nil"/>
              <w:bottom w:val="single" w:sz="4" w:space="0" w:color="auto"/>
              <w:right w:val="single" w:sz="4" w:space="0" w:color="auto"/>
            </w:tcBorders>
            <w:shd w:val="clear" w:color="000000" w:fill="92CDDC"/>
            <w:vAlign w:val="center"/>
            <w:hideMark/>
          </w:tcPr>
          <w:p w:rsidR="00677663" w:rsidRPr="00731191" w:rsidRDefault="00677663" w:rsidP="00D06C61">
            <w:pPr>
              <w:jc w:val="center"/>
              <w:rPr>
                <w:rFonts w:eastAsia="Times New Roman"/>
                <w:b/>
                <w:bCs/>
                <w:color w:val="000000"/>
                <w:sz w:val="20"/>
                <w:szCs w:val="20"/>
                <w:lang w:eastAsia="el-GR"/>
              </w:rPr>
            </w:pPr>
            <w:r w:rsidRPr="00731191">
              <w:rPr>
                <w:rFonts w:eastAsia="Times New Roman"/>
                <w:b/>
                <w:bCs/>
                <w:color w:val="000000"/>
                <w:sz w:val="20"/>
                <w:szCs w:val="20"/>
                <w:lang w:eastAsia="el-GR"/>
              </w:rPr>
              <w:t>ΕΙΔΗ ΠΡΟΣ ΠΡΟΜΗΘΕΙΑ</w:t>
            </w:r>
          </w:p>
        </w:tc>
        <w:tc>
          <w:tcPr>
            <w:tcW w:w="1342"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731191" w:rsidRDefault="00677663" w:rsidP="00D06C61">
            <w:pPr>
              <w:jc w:val="center"/>
              <w:rPr>
                <w:rFonts w:eastAsia="Times New Roman"/>
                <w:b/>
                <w:bCs/>
                <w:color w:val="000000"/>
                <w:sz w:val="20"/>
                <w:szCs w:val="20"/>
                <w:lang w:eastAsia="el-GR"/>
              </w:rPr>
            </w:pPr>
            <w:r w:rsidRPr="00731191">
              <w:rPr>
                <w:rFonts w:eastAsia="Times New Roman"/>
                <w:b/>
                <w:bCs/>
                <w:color w:val="000000"/>
                <w:sz w:val="20"/>
                <w:szCs w:val="20"/>
                <w:lang w:eastAsia="el-GR"/>
              </w:rPr>
              <w:t>ΜΜ</w:t>
            </w:r>
          </w:p>
        </w:tc>
        <w:tc>
          <w:tcPr>
            <w:tcW w:w="1210" w:type="dxa"/>
            <w:tcBorders>
              <w:top w:val="single" w:sz="4" w:space="0" w:color="auto"/>
              <w:left w:val="nil"/>
              <w:bottom w:val="single" w:sz="4" w:space="0" w:color="auto"/>
              <w:right w:val="single" w:sz="4" w:space="0" w:color="auto"/>
            </w:tcBorders>
            <w:shd w:val="clear" w:color="000000" w:fill="92CDDC"/>
            <w:vAlign w:val="center"/>
            <w:hideMark/>
          </w:tcPr>
          <w:p w:rsidR="00677663" w:rsidRPr="00731191" w:rsidRDefault="00677663" w:rsidP="00D06C61">
            <w:pPr>
              <w:jc w:val="center"/>
              <w:rPr>
                <w:rFonts w:eastAsia="Times New Roman"/>
                <w:b/>
                <w:bCs/>
                <w:color w:val="000000"/>
                <w:sz w:val="20"/>
                <w:szCs w:val="20"/>
                <w:lang w:eastAsia="el-GR"/>
              </w:rPr>
            </w:pPr>
            <w:r w:rsidRPr="00731191">
              <w:rPr>
                <w:rFonts w:eastAsia="Times New Roman"/>
                <w:b/>
                <w:bCs/>
                <w:color w:val="000000"/>
                <w:sz w:val="20"/>
                <w:szCs w:val="20"/>
                <w:lang w:eastAsia="el-GR"/>
              </w:rPr>
              <w:t>ΑΙΤΟΥΜΕΝΗ ΠΟΣΟΤΗΤΑ</w:t>
            </w:r>
          </w:p>
        </w:tc>
        <w:tc>
          <w:tcPr>
            <w:tcW w:w="5008"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731191" w:rsidRDefault="00677663" w:rsidP="00D06C61">
            <w:pPr>
              <w:jc w:val="center"/>
              <w:rPr>
                <w:rFonts w:eastAsia="Times New Roman"/>
                <w:b/>
                <w:bCs/>
                <w:color w:val="000000"/>
                <w:sz w:val="20"/>
                <w:szCs w:val="20"/>
                <w:lang w:eastAsia="el-GR"/>
              </w:rPr>
            </w:pPr>
            <w:r w:rsidRPr="00731191">
              <w:rPr>
                <w:rFonts w:eastAsia="Times New Roman"/>
                <w:b/>
                <w:bCs/>
                <w:color w:val="000000"/>
                <w:sz w:val="20"/>
                <w:szCs w:val="20"/>
                <w:lang w:eastAsia="el-GR"/>
              </w:rPr>
              <w:t>ΠΡΟΔΙΑΓΡΑΦΕΣ -ΑΠΑΙΤΗΣΕΙΣ</w:t>
            </w:r>
          </w:p>
        </w:tc>
        <w:tc>
          <w:tcPr>
            <w:tcW w:w="1364"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731191" w:rsidRDefault="00677663" w:rsidP="00D06C61">
            <w:pPr>
              <w:jc w:val="center"/>
              <w:rPr>
                <w:rFonts w:eastAsia="Times New Roman"/>
                <w:b/>
                <w:bCs/>
                <w:color w:val="000000"/>
                <w:sz w:val="20"/>
                <w:szCs w:val="20"/>
                <w:lang w:eastAsia="el-GR"/>
              </w:rPr>
            </w:pPr>
            <w:r w:rsidRPr="00731191">
              <w:rPr>
                <w:rFonts w:eastAsia="Times New Roman"/>
                <w:b/>
                <w:bCs/>
                <w:color w:val="000000"/>
                <w:sz w:val="20"/>
                <w:szCs w:val="20"/>
                <w:lang w:eastAsia="el-GR"/>
              </w:rPr>
              <w:t>ΥΠΟΧΡΕΩΤΙΚΗ ΑΠΑΙΤΗΣΗ</w:t>
            </w:r>
          </w:p>
        </w:tc>
        <w:tc>
          <w:tcPr>
            <w:tcW w:w="1389" w:type="dxa"/>
            <w:tcBorders>
              <w:top w:val="single" w:sz="4" w:space="0" w:color="auto"/>
              <w:left w:val="nil"/>
              <w:bottom w:val="single" w:sz="4" w:space="0" w:color="auto"/>
              <w:right w:val="single" w:sz="4" w:space="0" w:color="auto"/>
            </w:tcBorders>
            <w:shd w:val="clear" w:color="000000" w:fill="92CDDC"/>
            <w:vAlign w:val="center"/>
          </w:tcPr>
          <w:p w:rsidR="00677663" w:rsidRPr="00731191" w:rsidRDefault="00677663" w:rsidP="00D06C61">
            <w:pPr>
              <w:jc w:val="center"/>
              <w:rPr>
                <w:rFonts w:eastAsia="Times New Roman"/>
                <w:b/>
                <w:bCs/>
                <w:color w:val="000000"/>
                <w:sz w:val="20"/>
                <w:szCs w:val="20"/>
                <w:lang w:eastAsia="el-GR"/>
              </w:rPr>
            </w:pPr>
            <w:r w:rsidRPr="00731191">
              <w:rPr>
                <w:rFonts w:eastAsia="Times New Roman"/>
                <w:b/>
                <w:bCs/>
                <w:color w:val="000000"/>
                <w:sz w:val="20"/>
                <w:szCs w:val="20"/>
                <w:lang w:eastAsia="el-GR"/>
              </w:rPr>
              <w:t>ΑΠΑΝΤΗΣΗ ΠΡΟΜΗΘΕΥΤΗ</w:t>
            </w:r>
          </w:p>
        </w:tc>
        <w:tc>
          <w:tcPr>
            <w:tcW w:w="1407" w:type="dxa"/>
            <w:tcBorders>
              <w:top w:val="single" w:sz="4" w:space="0" w:color="auto"/>
              <w:left w:val="nil"/>
              <w:bottom w:val="single" w:sz="4" w:space="0" w:color="auto"/>
              <w:right w:val="single" w:sz="4" w:space="0" w:color="auto"/>
            </w:tcBorders>
            <w:shd w:val="clear" w:color="000000" w:fill="92CDDC"/>
            <w:vAlign w:val="center"/>
          </w:tcPr>
          <w:p w:rsidR="00677663" w:rsidRPr="00731191" w:rsidRDefault="00677663" w:rsidP="00D06C61">
            <w:pPr>
              <w:jc w:val="center"/>
              <w:rPr>
                <w:rFonts w:eastAsia="Times New Roman"/>
                <w:b/>
                <w:bCs/>
                <w:color w:val="000000"/>
                <w:sz w:val="20"/>
                <w:szCs w:val="20"/>
                <w:lang w:eastAsia="el-GR"/>
              </w:rPr>
            </w:pPr>
            <w:r w:rsidRPr="00731191">
              <w:rPr>
                <w:rFonts w:eastAsia="Times New Roman"/>
                <w:b/>
                <w:bCs/>
                <w:color w:val="000000"/>
                <w:sz w:val="20"/>
                <w:szCs w:val="20"/>
                <w:lang w:eastAsia="el-GR"/>
              </w:rPr>
              <w:t>ΠΑΡΑΠΟΜΠΗ</w:t>
            </w:r>
          </w:p>
        </w:tc>
      </w:tr>
      <w:tr w:rsidR="00677663" w:rsidRPr="000335F3" w:rsidTr="00D06C61">
        <w:trPr>
          <w:trHeight w:val="624"/>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677663" w:rsidRPr="00851B96" w:rsidRDefault="00677663" w:rsidP="00D06C61">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1243" w:type="dxa"/>
            <w:tcBorders>
              <w:top w:val="nil"/>
              <w:left w:val="nil"/>
              <w:bottom w:val="single" w:sz="4" w:space="0" w:color="auto"/>
              <w:right w:val="single" w:sz="4" w:space="0" w:color="auto"/>
            </w:tcBorders>
            <w:shd w:val="clear" w:color="auto" w:fill="auto"/>
            <w:vAlign w:val="center"/>
            <w:hideMark/>
          </w:tcPr>
          <w:p w:rsidR="00677663" w:rsidRPr="00731191" w:rsidRDefault="00677663" w:rsidP="00D06C61">
            <w:pPr>
              <w:spacing w:before="0"/>
              <w:jc w:val="left"/>
              <w:rPr>
                <w:rFonts w:eastAsia="Times New Roman"/>
                <w:color w:val="000000"/>
                <w:sz w:val="18"/>
                <w:szCs w:val="18"/>
                <w:lang w:eastAsia="el-GR"/>
              </w:rPr>
            </w:pPr>
            <w:r w:rsidRPr="00731191">
              <w:rPr>
                <w:rFonts w:eastAsia="Times New Roman"/>
                <w:color w:val="000000"/>
                <w:sz w:val="18"/>
                <w:szCs w:val="18"/>
                <w:lang w:eastAsia="el-GR"/>
              </w:rPr>
              <w:t>Ρύγχη πλαστικά 10-200μl</w:t>
            </w:r>
          </w:p>
        </w:tc>
        <w:tc>
          <w:tcPr>
            <w:tcW w:w="1342" w:type="dxa"/>
            <w:tcBorders>
              <w:top w:val="nil"/>
              <w:left w:val="nil"/>
              <w:bottom w:val="single" w:sz="4" w:space="0" w:color="auto"/>
              <w:right w:val="single" w:sz="4" w:space="0" w:color="auto"/>
            </w:tcBorders>
            <w:shd w:val="clear" w:color="auto" w:fill="auto"/>
            <w:vAlign w:val="center"/>
            <w:hideMark/>
          </w:tcPr>
          <w:p w:rsidR="00677663" w:rsidRPr="00731191" w:rsidRDefault="00677663" w:rsidP="00D06C61">
            <w:pPr>
              <w:spacing w:before="0"/>
              <w:jc w:val="center"/>
              <w:rPr>
                <w:rFonts w:eastAsia="Times New Roman"/>
                <w:color w:val="000000"/>
                <w:sz w:val="18"/>
                <w:szCs w:val="18"/>
                <w:lang w:eastAsia="el-GR"/>
              </w:rPr>
            </w:pPr>
            <w:r w:rsidRPr="00731191">
              <w:rPr>
                <w:rFonts w:eastAsia="Times New Roman"/>
                <w:color w:val="000000"/>
                <w:sz w:val="18"/>
                <w:szCs w:val="18"/>
                <w:lang w:eastAsia="el-GR"/>
              </w:rPr>
              <w:t>τεμάχιο</w:t>
            </w:r>
          </w:p>
        </w:tc>
        <w:tc>
          <w:tcPr>
            <w:tcW w:w="1210" w:type="dxa"/>
            <w:tcBorders>
              <w:top w:val="nil"/>
              <w:left w:val="nil"/>
              <w:bottom w:val="single" w:sz="4" w:space="0" w:color="auto"/>
              <w:right w:val="single" w:sz="4" w:space="0" w:color="auto"/>
            </w:tcBorders>
            <w:shd w:val="clear" w:color="auto" w:fill="auto"/>
            <w:vAlign w:val="center"/>
            <w:hideMark/>
          </w:tcPr>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25000</w:t>
            </w:r>
          </w:p>
        </w:tc>
        <w:tc>
          <w:tcPr>
            <w:tcW w:w="5008" w:type="dxa"/>
            <w:tcBorders>
              <w:top w:val="nil"/>
              <w:left w:val="nil"/>
              <w:bottom w:val="single" w:sz="4" w:space="0" w:color="auto"/>
              <w:right w:val="single" w:sz="4" w:space="0" w:color="auto"/>
            </w:tcBorders>
            <w:shd w:val="clear" w:color="auto" w:fill="auto"/>
            <w:vAlign w:val="center"/>
            <w:hideMark/>
          </w:tcPr>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 xml:space="preserve">Ρύγχη κίτρινα 10-200μl, universal, κατάλληλα για πιπέτες Gilson® Pipetman P20, P100, P200, F5, F10, F25, F50, F200, U200. </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 xml:space="preserve">Από υψηλής ποιότητας πολυπροπυλένιο (PP), χωρίς βαρέα μέταλλα. Ανθεκτικά σε εύρος θερμοκρασιών -190οC έως +140oC.  Μη στείρα, με δυνατότητα αποστείρωσης στους 121οC/20min. </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Να πληρούν τα  ISO9001 &amp; DIN ISO 8655 standards.</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 xml:space="preserve">Συσκευασία  500 τεμάχια/σακούλα. Oίκος greiner, κωδ 739290 ή ισοδύναμο.  </w:t>
            </w:r>
          </w:p>
        </w:tc>
        <w:tc>
          <w:tcPr>
            <w:tcW w:w="1364" w:type="dxa"/>
            <w:tcBorders>
              <w:top w:val="nil"/>
              <w:left w:val="nil"/>
              <w:bottom w:val="single" w:sz="4" w:space="0" w:color="auto"/>
              <w:right w:val="single" w:sz="4" w:space="0" w:color="auto"/>
            </w:tcBorders>
            <w:shd w:val="clear" w:color="auto" w:fill="auto"/>
            <w:noWrap/>
            <w:vAlign w:val="center"/>
          </w:tcPr>
          <w:p w:rsidR="00677663" w:rsidRPr="0089561F" w:rsidRDefault="00677663" w:rsidP="00D06C61">
            <w:pPr>
              <w:spacing w:before="0"/>
              <w:jc w:val="center"/>
              <w:rPr>
                <w:rFonts w:eastAsia="Times New Roman"/>
                <w:color w:val="000000"/>
                <w:sz w:val="18"/>
                <w:szCs w:val="18"/>
                <w:lang w:eastAsia="el-GR"/>
              </w:rPr>
            </w:pPr>
            <w:r w:rsidRPr="0089561F">
              <w:rPr>
                <w:rFonts w:eastAsia="Times New Roman"/>
                <w:color w:val="000000"/>
                <w:sz w:val="18"/>
                <w:szCs w:val="18"/>
                <w:lang w:eastAsia="el-GR"/>
              </w:rPr>
              <w:t>ΝΑΙ, ΝΑ ΑΝΑΦΕΡΘΕΙ</w:t>
            </w:r>
          </w:p>
        </w:tc>
        <w:tc>
          <w:tcPr>
            <w:tcW w:w="1389" w:type="dxa"/>
            <w:tcBorders>
              <w:top w:val="nil"/>
              <w:left w:val="nil"/>
              <w:bottom w:val="single" w:sz="4" w:space="0" w:color="auto"/>
              <w:right w:val="single" w:sz="4" w:space="0" w:color="auto"/>
            </w:tcBorders>
          </w:tcPr>
          <w:p w:rsidR="00677663" w:rsidRPr="00B266BB" w:rsidRDefault="00677663" w:rsidP="00D06C61">
            <w:pPr>
              <w:spacing w:before="0"/>
              <w:jc w:val="center"/>
              <w:rPr>
                <w:rFonts w:eastAsia="Times New Roman"/>
                <w:color w:val="000000"/>
                <w:sz w:val="20"/>
                <w:szCs w:val="20"/>
                <w:highlight w:val="yellow"/>
                <w:lang w:eastAsia="el-GR"/>
              </w:rPr>
            </w:pPr>
          </w:p>
        </w:tc>
        <w:tc>
          <w:tcPr>
            <w:tcW w:w="1407" w:type="dxa"/>
            <w:tcBorders>
              <w:top w:val="nil"/>
              <w:left w:val="nil"/>
              <w:bottom w:val="single" w:sz="4" w:space="0" w:color="auto"/>
              <w:right w:val="single" w:sz="4" w:space="0" w:color="auto"/>
            </w:tcBorders>
          </w:tcPr>
          <w:p w:rsidR="00677663" w:rsidRPr="00B266BB" w:rsidRDefault="00677663" w:rsidP="00D06C61">
            <w:pPr>
              <w:jc w:val="center"/>
              <w:rPr>
                <w:rFonts w:eastAsia="Times New Roman"/>
                <w:color w:val="000000"/>
                <w:sz w:val="20"/>
                <w:szCs w:val="20"/>
                <w:highlight w:val="yellow"/>
                <w:lang w:eastAsia="el-GR"/>
              </w:rPr>
            </w:pPr>
          </w:p>
        </w:tc>
      </w:tr>
      <w:tr w:rsidR="00677663" w:rsidRPr="000335F3" w:rsidTr="00D06C61">
        <w:trPr>
          <w:trHeight w:val="624"/>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677663" w:rsidRPr="00851B96" w:rsidRDefault="00677663" w:rsidP="00D06C61">
            <w:pPr>
              <w:jc w:val="center"/>
              <w:rPr>
                <w:rFonts w:eastAsia="Times New Roman"/>
                <w:color w:val="000000"/>
                <w:sz w:val="20"/>
                <w:szCs w:val="20"/>
                <w:lang w:eastAsia="el-GR"/>
              </w:rPr>
            </w:pPr>
            <w:r w:rsidRPr="00851B96">
              <w:rPr>
                <w:rFonts w:eastAsia="Times New Roman"/>
                <w:color w:val="000000"/>
                <w:sz w:val="20"/>
                <w:szCs w:val="20"/>
                <w:lang w:eastAsia="el-GR"/>
              </w:rPr>
              <w:t>2</w:t>
            </w:r>
          </w:p>
        </w:tc>
        <w:tc>
          <w:tcPr>
            <w:tcW w:w="1243"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jc w:val="left"/>
              <w:rPr>
                <w:rFonts w:eastAsia="Times New Roman"/>
                <w:color w:val="000000"/>
                <w:sz w:val="18"/>
                <w:szCs w:val="18"/>
                <w:lang w:eastAsia="el-GR"/>
              </w:rPr>
            </w:pPr>
            <w:r w:rsidRPr="00731191">
              <w:rPr>
                <w:rFonts w:eastAsia="Times New Roman"/>
                <w:color w:val="000000"/>
                <w:sz w:val="18"/>
                <w:szCs w:val="18"/>
                <w:lang w:eastAsia="el-GR"/>
              </w:rPr>
              <w:t>Ρύγχη πλαστικά 200-1000μl</w:t>
            </w:r>
          </w:p>
        </w:tc>
        <w:tc>
          <w:tcPr>
            <w:tcW w:w="1342"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jc w:val="center"/>
              <w:rPr>
                <w:rFonts w:eastAsia="Times New Roman"/>
                <w:color w:val="000000"/>
                <w:sz w:val="18"/>
                <w:szCs w:val="18"/>
                <w:lang w:eastAsia="el-GR"/>
              </w:rPr>
            </w:pPr>
            <w:r w:rsidRPr="00731191">
              <w:rPr>
                <w:rFonts w:eastAsia="Times New Roman"/>
                <w:color w:val="000000"/>
                <w:sz w:val="18"/>
                <w:szCs w:val="18"/>
                <w:lang w:eastAsia="el-GR"/>
              </w:rPr>
              <w:t>τεμάχιο</w:t>
            </w:r>
          </w:p>
        </w:tc>
        <w:tc>
          <w:tcPr>
            <w:tcW w:w="1210"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15000</w:t>
            </w:r>
          </w:p>
        </w:tc>
        <w:tc>
          <w:tcPr>
            <w:tcW w:w="5008"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 xml:space="preserve">Ρύγχη μπλε  200-1000 μL, κατάλληλα για πιπέτες Gilson® Pipetman P1000, F250, F300, F500, F1000, U1000.  Από υψηλής ποιότητας πολυπροπυλένιο (PP), χωρίς βαρέα μέταλλα. Ανθεκτικά σε εύρος θερμοκρασιών -190οC έως +140oC.  Μη στείρα, με δυνατότητα αποστείρωσης στους 121οC/20min. </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Να πληρούν τα  ISO9001 &amp; DIN ISO 8655 standards.</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Συσκευασία 250 τμχ / σακούλα. Oίκος greiner, κωδ 740290 ή ισοδύναμο.</w:t>
            </w:r>
          </w:p>
        </w:tc>
        <w:tc>
          <w:tcPr>
            <w:tcW w:w="1364" w:type="dxa"/>
            <w:tcBorders>
              <w:top w:val="nil"/>
              <w:left w:val="nil"/>
              <w:bottom w:val="single" w:sz="4" w:space="0" w:color="auto"/>
              <w:right w:val="single" w:sz="4" w:space="0" w:color="auto"/>
            </w:tcBorders>
            <w:shd w:val="clear" w:color="auto" w:fill="auto"/>
            <w:noWrap/>
            <w:vAlign w:val="center"/>
          </w:tcPr>
          <w:p w:rsidR="00677663" w:rsidRPr="0089561F" w:rsidRDefault="00677663" w:rsidP="00D06C61">
            <w:pPr>
              <w:spacing w:before="0"/>
              <w:jc w:val="center"/>
              <w:rPr>
                <w:rFonts w:eastAsia="Times New Roman"/>
                <w:color w:val="000000"/>
                <w:sz w:val="18"/>
                <w:szCs w:val="18"/>
                <w:lang w:eastAsia="el-GR"/>
              </w:rPr>
            </w:pPr>
            <w:r w:rsidRPr="0089561F">
              <w:rPr>
                <w:rFonts w:eastAsia="Times New Roman"/>
                <w:color w:val="000000"/>
                <w:sz w:val="18"/>
                <w:szCs w:val="18"/>
                <w:lang w:eastAsia="el-GR"/>
              </w:rPr>
              <w:t>ΝΑΙ, ΝΑ ΑΝΑΦΕΡΘΕΙ</w:t>
            </w:r>
          </w:p>
        </w:tc>
        <w:tc>
          <w:tcPr>
            <w:tcW w:w="1389" w:type="dxa"/>
            <w:tcBorders>
              <w:top w:val="nil"/>
              <w:left w:val="nil"/>
              <w:bottom w:val="single" w:sz="4" w:space="0" w:color="auto"/>
              <w:right w:val="single" w:sz="4" w:space="0" w:color="auto"/>
            </w:tcBorders>
          </w:tcPr>
          <w:p w:rsidR="00677663" w:rsidRPr="00B266BB" w:rsidRDefault="00677663" w:rsidP="00D06C61">
            <w:pPr>
              <w:spacing w:before="0"/>
              <w:jc w:val="center"/>
              <w:rPr>
                <w:rFonts w:eastAsia="Times New Roman"/>
                <w:color w:val="000000"/>
                <w:sz w:val="20"/>
                <w:szCs w:val="20"/>
                <w:highlight w:val="yellow"/>
                <w:lang w:eastAsia="el-GR"/>
              </w:rPr>
            </w:pPr>
          </w:p>
        </w:tc>
        <w:tc>
          <w:tcPr>
            <w:tcW w:w="1407" w:type="dxa"/>
            <w:tcBorders>
              <w:top w:val="nil"/>
              <w:left w:val="nil"/>
              <w:bottom w:val="single" w:sz="4" w:space="0" w:color="auto"/>
              <w:right w:val="single" w:sz="4" w:space="0" w:color="auto"/>
            </w:tcBorders>
          </w:tcPr>
          <w:p w:rsidR="00677663" w:rsidRPr="00B266BB" w:rsidRDefault="00677663" w:rsidP="00D06C61">
            <w:pPr>
              <w:jc w:val="center"/>
              <w:rPr>
                <w:rFonts w:eastAsia="Times New Roman"/>
                <w:color w:val="000000"/>
                <w:sz w:val="20"/>
                <w:szCs w:val="20"/>
                <w:highlight w:val="yellow"/>
                <w:lang w:eastAsia="el-GR"/>
              </w:rPr>
            </w:pPr>
          </w:p>
        </w:tc>
      </w:tr>
      <w:tr w:rsidR="00677663" w:rsidRPr="000335F3" w:rsidTr="00D06C61">
        <w:trPr>
          <w:trHeight w:val="624"/>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677663" w:rsidRPr="00851B96" w:rsidRDefault="00677663" w:rsidP="00D06C61">
            <w:pPr>
              <w:jc w:val="center"/>
              <w:rPr>
                <w:rFonts w:eastAsia="Times New Roman"/>
                <w:color w:val="000000"/>
                <w:sz w:val="20"/>
                <w:szCs w:val="20"/>
                <w:lang w:eastAsia="el-GR"/>
              </w:rPr>
            </w:pPr>
            <w:r w:rsidRPr="00851B96">
              <w:rPr>
                <w:rFonts w:eastAsia="Times New Roman"/>
                <w:color w:val="000000"/>
                <w:sz w:val="20"/>
                <w:szCs w:val="20"/>
                <w:lang w:eastAsia="el-GR"/>
              </w:rPr>
              <w:t>3</w:t>
            </w:r>
          </w:p>
        </w:tc>
        <w:tc>
          <w:tcPr>
            <w:tcW w:w="1243"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jc w:val="left"/>
              <w:rPr>
                <w:rFonts w:eastAsia="Times New Roman"/>
                <w:color w:val="000000"/>
                <w:sz w:val="18"/>
                <w:szCs w:val="18"/>
                <w:lang w:eastAsia="el-GR"/>
              </w:rPr>
            </w:pPr>
            <w:r w:rsidRPr="00731191">
              <w:rPr>
                <w:rFonts w:eastAsia="Times New Roman"/>
                <w:color w:val="000000"/>
                <w:sz w:val="18"/>
                <w:szCs w:val="18"/>
                <w:lang w:eastAsia="el-GR"/>
              </w:rPr>
              <w:t>Ρύγχη με φίλτρο 100-1000μl</w:t>
            </w:r>
          </w:p>
        </w:tc>
        <w:tc>
          <w:tcPr>
            <w:tcW w:w="1342"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jc w:val="center"/>
              <w:rPr>
                <w:rFonts w:eastAsia="Times New Roman"/>
                <w:color w:val="000000"/>
                <w:sz w:val="18"/>
                <w:szCs w:val="18"/>
                <w:lang w:eastAsia="el-GR"/>
              </w:rPr>
            </w:pPr>
            <w:r w:rsidRPr="00731191">
              <w:rPr>
                <w:rFonts w:eastAsia="Times New Roman"/>
                <w:color w:val="000000"/>
                <w:sz w:val="18"/>
                <w:szCs w:val="18"/>
                <w:lang w:eastAsia="el-GR"/>
              </w:rPr>
              <w:t>πακετο/στατώ</w:t>
            </w:r>
          </w:p>
        </w:tc>
        <w:tc>
          <w:tcPr>
            <w:tcW w:w="1210"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50</w:t>
            </w:r>
          </w:p>
        </w:tc>
        <w:tc>
          <w:tcPr>
            <w:tcW w:w="5008"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Διαφανή ρύγχη 1000μl με διαγράμμιση όγκου (graduation) και φίλτρο από υδρόφοβο πολυαιθυλένιο,  κατάλληλα για πιπέττες  Finnpipette®; Gilson®.</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 xml:space="preserve">Από υψηλής ποιότητας πολυπροπυλένιο (PP), χωρίς βαρέα μέταλλα,  αποστειρωμένα με ακτινοβολία,  χωρίς ανιχνεύσιμα επίπεδα δεοξυριβονουκλεασών, ριβονουκλεασών και ανθρώπινου DNA, χωρίς πυρετογόνα  και μη - κυτταροτοξικά. </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Να τηρούν τα όρια αντοχής που προβλέπονται για τα ρύγχη σύμφωνα με τα DIN 12650  standards.</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Συσκευασία σε στατώ των 60 τεμ.  Oίκος greiner, κωδ 740288 ή ισοδύναμο.</w:t>
            </w:r>
          </w:p>
        </w:tc>
        <w:tc>
          <w:tcPr>
            <w:tcW w:w="1364" w:type="dxa"/>
            <w:tcBorders>
              <w:top w:val="nil"/>
              <w:left w:val="nil"/>
              <w:bottom w:val="single" w:sz="4" w:space="0" w:color="auto"/>
              <w:right w:val="single" w:sz="4" w:space="0" w:color="auto"/>
            </w:tcBorders>
            <w:shd w:val="clear" w:color="auto" w:fill="auto"/>
            <w:noWrap/>
            <w:vAlign w:val="center"/>
          </w:tcPr>
          <w:p w:rsidR="00677663" w:rsidRPr="0089561F" w:rsidRDefault="00677663" w:rsidP="00D06C61">
            <w:pPr>
              <w:spacing w:before="0"/>
              <w:jc w:val="center"/>
              <w:rPr>
                <w:rFonts w:eastAsia="Times New Roman"/>
                <w:color w:val="000000"/>
                <w:sz w:val="18"/>
                <w:szCs w:val="18"/>
                <w:lang w:eastAsia="el-GR"/>
              </w:rPr>
            </w:pPr>
            <w:r w:rsidRPr="0089561F">
              <w:rPr>
                <w:rFonts w:eastAsia="Times New Roman"/>
                <w:color w:val="000000"/>
                <w:sz w:val="18"/>
                <w:szCs w:val="18"/>
                <w:lang w:eastAsia="el-GR"/>
              </w:rPr>
              <w:t>ΝΑΙ, ΝΑ ΑΝΑΦΕΡΘΕΙ</w:t>
            </w:r>
          </w:p>
        </w:tc>
        <w:tc>
          <w:tcPr>
            <w:tcW w:w="1389" w:type="dxa"/>
            <w:tcBorders>
              <w:top w:val="nil"/>
              <w:left w:val="nil"/>
              <w:bottom w:val="single" w:sz="4" w:space="0" w:color="auto"/>
              <w:right w:val="single" w:sz="4" w:space="0" w:color="auto"/>
            </w:tcBorders>
          </w:tcPr>
          <w:p w:rsidR="00677663" w:rsidRPr="00B266BB" w:rsidRDefault="00677663" w:rsidP="00D06C61">
            <w:pPr>
              <w:spacing w:before="0"/>
              <w:jc w:val="center"/>
              <w:rPr>
                <w:rFonts w:eastAsia="Times New Roman"/>
                <w:color w:val="000000"/>
                <w:sz w:val="20"/>
                <w:szCs w:val="20"/>
                <w:highlight w:val="yellow"/>
                <w:lang w:eastAsia="el-GR"/>
              </w:rPr>
            </w:pPr>
          </w:p>
        </w:tc>
        <w:tc>
          <w:tcPr>
            <w:tcW w:w="1407" w:type="dxa"/>
            <w:tcBorders>
              <w:top w:val="nil"/>
              <w:left w:val="nil"/>
              <w:bottom w:val="single" w:sz="4" w:space="0" w:color="auto"/>
              <w:right w:val="single" w:sz="4" w:space="0" w:color="auto"/>
            </w:tcBorders>
          </w:tcPr>
          <w:p w:rsidR="00677663" w:rsidRPr="00B266BB" w:rsidRDefault="00677663" w:rsidP="00D06C61">
            <w:pPr>
              <w:jc w:val="center"/>
              <w:rPr>
                <w:rFonts w:eastAsia="Times New Roman"/>
                <w:color w:val="000000"/>
                <w:sz w:val="20"/>
                <w:szCs w:val="20"/>
                <w:highlight w:val="yellow"/>
                <w:lang w:eastAsia="el-GR"/>
              </w:rPr>
            </w:pPr>
          </w:p>
        </w:tc>
      </w:tr>
      <w:tr w:rsidR="00677663" w:rsidRPr="000335F3" w:rsidTr="00D06C61">
        <w:trPr>
          <w:trHeight w:val="624"/>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677663" w:rsidRPr="00851B96" w:rsidRDefault="00677663" w:rsidP="00D06C61">
            <w:pPr>
              <w:jc w:val="center"/>
              <w:rPr>
                <w:rFonts w:eastAsia="Times New Roman"/>
                <w:color w:val="000000"/>
                <w:sz w:val="20"/>
                <w:szCs w:val="20"/>
                <w:lang w:eastAsia="el-GR"/>
              </w:rPr>
            </w:pPr>
            <w:r w:rsidRPr="00851B96">
              <w:rPr>
                <w:rFonts w:eastAsia="Times New Roman"/>
                <w:color w:val="000000"/>
                <w:sz w:val="20"/>
                <w:szCs w:val="20"/>
                <w:lang w:eastAsia="el-GR"/>
              </w:rPr>
              <w:t>4</w:t>
            </w:r>
          </w:p>
        </w:tc>
        <w:tc>
          <w:tcPr>
            <w:tcW w:w="1243"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jc w:val="left"/>
              <w:rPr>
                <w:rFonts w:eastAsia="Times New Roman"/>
                <w:color w:val="000000"/>
                <w:sz w:val="18"/>
                <w:szCs w:val="18"/>
                <w:lang w:eastAsia="el-GR"/>
              </w:rPr>
            </w:pPr>
            <w:r w:rsidRPr="00731191">
              <w:rPr>
                <w:rFonts w:eastAsia="Times New Roman"/>
                <w:color w:val="000000"/>
                <w:sz w:val="18"/>
                <w:szCs w:val="18"/>
                <w:lang w:eastAsia="el-GR"/>
              </w:rPr>
              <w:t>Ρύγχη με φίλτρο 20-200μl</w:t>
            </w:r>
          </w:p>
        </w:tc>
        <w:tc>
          <w:tcPr>
            <w:tcW w:w="1342"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jc w:val="center"/>
              <w:rPr>
                <w:rFonts w:eastAsia="Times New Roman"/>
                <w:color w:val="000000"/>
                <w:sz w:val="18"/>
                <w:szCs w:val="18"/>
                <w:lang w:eastAsia="el-GR"/>
              </w:rPr>
            </w:pPr>
            <w:r w:rsidRPr="00731191">
              <w:rPr>
                <w:rFonts w:eastAsia="Times New Roman"/>
                <w:color w:val="000000"/>
                <w:sz w:val="18"/>
                <w:szCs w:val="18"/>
                <w:lang w:eastAsia="el-GR"/>
              </w:rPr>
              <w:t>πακετο/στατώ</w:t>
            </w:r>
          </w:p>
        </w:tc>
        <w:tc>
          <w:tcPr>
            <w:tcW w:w="1210"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40</w:t>
            </w:r>
          </w:p>
        </w:tc>
        <w:tc>
          <w:tcPr>
            <w:tcW w:w="5008"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Διαφανή ρύγχη 200μl με διαγράμμιση όγκου (graduation) και φίλτρο από υδρόφοβο πολυαιθυλένιο,  κατάλληλα για πιπέττες  Brand®; Biohit®; Eppendorf®; Gilson®.</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 xml:space="preserve">Από υψηλής ποιότητας πολυπροπυλένιο (PP), χωρίς βαρέα μέταλλα,  αποστειρωμένα με ακτινοβολία,  χωρίς ανιχνεύσιμα επίπεδα δεοξυριβονουκλεασών, ριβονουκλεασών και ανθρώπινου DNA, χωρίς πυρετογόνα  και μη - κυτταροτοξικά. </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lastRenderedPageBreak/>
              <w:t>Να τηρούν τα όρια αντοχής που προβλέπονται για τα ρύγχη σύμφωνα με τα DIN 12650  standards.</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Συσκευασία σε στατώ των 96 τεμ. Oίκος greiner, κωδ 739288 ή ισοδύναμο.</w:t>
            </w:r>
          </w:p>
        </w:tc>
        <w:tc>
          <w:tcPr>
            <w:tcW w:w="1364" w:type="dxa"/>
            <w:tcBorders>
              <w:top w:val="nil"/>
              <w:left w:val="nil"/>
              <w:bottom w:val="single" w:sz="4" w:space="0" w:color="auto"/>
              <w:right w:val="single" w:sz="4" w:space="0" w:color="auto"/>
            </w:tcBorders>
            <w:shd w:val="clear" w:color="auto" w:fill="auto"/>
            <w:noWrap/>
            <w:vAlign w:val="center"/>
          </w:tcPr>
          <w:p w:rsidR="00677663" w:rsidRPr="0089561F" w:rsidRDefault="00677663" w:rsidP="00D06C61">
            <w:pPr>
              <w:spacing w:before="0"/>
              <w:jc w:val="center"/>
              <w:rPr>
                <w:rFonts w:eastAsia="Times New Roman"/>
                <w:color w:val="000000"/>
                <w:sz w:val="18"/>
                <w:szCs w:val="18"/>
                <w:lang w:eastAsia="el-GR"/>
              </w:rPr>
            </w:pPr>
            <w:r w:rsidRPr="0089561F">
              <w:rPr>
                <w:rFonts w:eastAsia="Times New Roman"/>
                <w:color w:val="000000"/>
                <w:sz w:val="18"/>
                <w:szCs w:val="18"/>
                <w:lang w:eastAsia="el-GR"/>
              </w:rPr>
              <w:lastRenderedPageBreak/>
              <w:t>ΝΑΙ, ΝΑ ΑΝΑΦΕΡΘΕΙ</w:t>
            </w:r>
          </w:p>
        </w:tc>
        <w:tc>
          <w:tcPr>
            <w:tcW w:w="1389" w:type="dxa"/>
            <w:tcBorders>
              <w:top w:val="nil"/>
              <w:left w:val="nil"/>
              <w:bottom w:val="single" w:sz="4" w:space="0" w:color="auto"/>
              <w:right w:val="single" w:sz="4" w:space="0" w:color="auto"/>
            </w:tcBorders>
          </w:tcPr>
          <w:p w:rsidR="00677663" w:rsidRPr="00B266BB" w:rsidRDefault="00677663" w:rsidP="00D06C61">
            <w:pPr>
              <w:spacing w:before="0"/>
              <w:jc w:val="center"/>
              <w:rPr>
                <w:rFonts w:eastAsia="Times New Roman"/>
                <w:color w:val="000000"/>
                <w:sz w:val="20"/>
                <w:szCs w:val="20"/>
                <w:highlight w:val="yellow"/>
                <w:lang w:eastAsia="el-GR"/>
              </w:rPr>
            </w:pPr>
          </w:p>
        </w:tc>
        <w:tc>
          <w:tcPr>
            <w:tcW w:w="1407" w:type="dxa"/>
            <w:tcBorders>
              <w:top w:val="nil"/>
              <w:left w:val="nil"/>
              <w:bottom w:val="single" w:sz="4" w:space="0" w:color="auto"/>
              <w:right w:val="single" w:sz="4" w:space="0" w:color="auto"/>
            </w:tcBorders>
          </w:tcPr>
          <w:p w:rsidR="00677663" w:rsidRPr="00B266BB" w:rsidRDefault="00677663" w:rsidP="00D06C61">
            <w:pPr>
              <w:jc w:val="center"/>
              <w:rPr>
                <w:rFonts w:eastAsia="Times New Roman"/>
                <w:color w:val="000000"/>
                <w:sz w:val="20"/>
                <w:szCs w:val="20"/>
                <w:highlight w:val="yellow"/>
                <w:lang w:eastAsia="el-GR"/>
              </w:rPr>
            </w:pPr>
          </w:p>
        </w:tc>
      </w:tr>
      <w:tr w:rsidR="00677663" w:rsidRPr="000335F3" w:rsidTr="00D06C61">
        <w:trPr>
          <w:trHeight w:val="624"/>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677663" w:rsidRPr="00851B96" w:rsidRDefault="00677663" w:rsidP="00D06C61">
            <w:pPr>
              <w:jc w:val="center"/>
              <w:rPr>
                <w:rFonts w:eastAsia="Times New Roman"/>
                <w:color w:val="000000"/>
                <w:sz w:val="20"/>
                <w:szCs w:val="20"/>
                <w:lang w:eastAsia="el-GR"/>
              </w:rPr>
            </w:pPr>
            <w:r w:rsidRPr="00851B96">
              <w:rPr>
                <w:rFonts w:eastAsia="Times New Roman"/>
                <w:color w:val="000000"/>
                <w:sz w:val="20"/>
                <w:szCs w:val="20"/>
                <w:lang w:eastAsia="el-GR"/>
              </w:rPr>
              <w:lastRenderedPageBreak/>
              <w:t>5</w:t>
            </w:r>
          </w:p>
        </w:tc>
        <w:tc>
          <w:tcPr>
            <w:tcW w:w="1243"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jc w:val="left"/>
              <w:rPr>
                <w:rFonts w:eastAsia="Times New Roman"/>
                <w:color w:val="000000"/>
                <w:sz w:val="18"/>
                <w:szCs w:val="18"/>
                <w:lang w:eastAsia="el-GR"/>
              </w:rPr>
            </w:pPr>
            <w:r w:rsidRPr="00731191">
              <w:rPr>
                <w:rFonts w:eastAsia="Times New Roman"/>
                <w:color w:val="000000"/>
                <w:sz w:val="18"/>
                <w:szCs w:val="18"/>
                <w:lang w:eastAsia="el-GR"/>
              </w:rPr>
              <w:t>Ρύγχη με φίλτρο 0,5-20μl</w:t>
            </w:r>
          </w:p>
        </w:tc>
        <w:tc>
          <w:tcPr>
            <w:tcW w:w="1342"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jc w:val="center"/>
              <w:rPr>
                <w:rFonts w:eastAsia="Times New Roman"/>
                <w:color w:val="000000"/>
                <w:sz w:val="18"/>
                <w:szCs w:val="18"/>
                <w:lang w:eastAsia="el-GR"/>
              </w:rPr>
            </w:pPr>
            <w:r w:rsidRPr="00731191">
              <w:rPr>
                <w:rFonts w:eastAsia="Times New Roman"/>
                <w:color w:val="000000"/>
                <w:sz w:val="18"/>
                <w:szCs w:val="18"/>
                <w:lang w:eastAsia="el-GR"/>
              </w:rPr>
              <w:t>πακετο/στατώ</w:t>
            </w:r>
          </w:p>
        </w:tc>
        <w:tc>
          <w:tcPr>
            <w:tcW w:w="1210"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10</w:t>
            </w:r>
          </w:p>
        </w:tc>
        <w:tc>
          <w:tcPr>
            <w:tcW w:w="5008" w:type="dxa"/>
            <w:tcBorders>
              <w:top w:val="nil"/>
              <w:left w:val="nil"/>
              <w:bottom w:val="single" w:sz="4" w:space="0" w:color="auto"/>
              <w:right w:val="single" w:sz="4" w:space="0" w:color="auto"/>
            </w:tcBorders>
            <w:shd w:val="clear" w:color="auto" w:fill="auto"/>
            <w:vAlign w:val="center"/>
          </w:tcPr>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Διαφανή ρύγχη 20μl με φίλτρο από υδρόφοβο πολυαιθυλένιο, universal, κατάλληλα για πιπέττες Brand®, Biohit®, Eppendorf®, Gilson®, Socorex®.</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 xml:space="preserve">Από υψηλής ποιότητας πολυπροπυλένιο (PP), χωρίς βαρέα μέταλλα,  αποστειρωμένα με ακτινοβολία,  χωρίς ανιχνεύσιμα επίπεδα δεοξυριβονουκλεασών, ριβονουκλεασών και ανθρώπινου DNA, χωρίς πυρετογόνα  και μη - κυτταροτοξικά. </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Να τηρούν τα όρια αντοχής που προβλέπονται για τα ρύγχη σύμφωνα με τα DIN 12650  standards.</w:t>
            </w:r>
          </w:p>
          <w:p w:rsidR="00677663" w:rsidRPr="00731191" w:rsidRDefault="00677663" w:rsidP="00D06C61">
            <w:pPr>
              <w:spacing w:before="0"/>
              <w:rPr>
                <w:rFonts w:eastAsia="Times New Roman"/>
                <w:color w:val="000000"/>
                <w:sz w:val="18"/>
                <w:szCs w:val="18"/>
                <w:lang w:eastAsia="el-GR"/>
              </w:rPr>
            </w:pPr>
            <w:r w:rsidRPr="00731191">
              <w:rPr>
                <w:rFonts w:eastAsia="Times New Roman"/>
                <w:color w:val="000000"/>
                <w:sz w:val="18"/>
                <w:szCs w:val="18"/>
                <w:lang w:eastAsia="el-GR"/>
              </w:rPr>
              <w:t>Συσκευασία σε στατώ των 96 τεμ. Oίκος greiner, κωδ 774288 ή ισοδύναμο.</w:t>
            </w:r>
          </w:p>
        </w:tc>
        <w:tc>
          <w:tcPr>
            <w:tcW w:w="1364" w:type="dxa"/>
            <w:tcBorders>
              <w:top w:val="nil"/>
              <w:left w:val="nil"/>
              <w:bottom w:val="single" w:sz="4" w:space="0" w:color="auto"/>
              <w:right w:val="single" w:sz="4" w:space="0" w:color="auto"/>
            </w:tcBorders>
            <w:shd w:val="clear" w:color="auto" w:fill="auto"/>
            <w:noWrap/>
            <w:vAlign w:val="center"/>
          </w:tcPr>
          <w:p w:rsidR="00677663" w:rsidRPr="0089561F" w:rsidRDefault="00677663" w:rsidP="00D06C61">
            <w:pPr>
              <w:spacing w:before="0"/>
              <w:jc w:val="center"/>
              <w:rPr>
                <w:rFonts w:eastAsia="Times New Roman"/>
                <w:color w:val="000000"/>
                <w:sz w:val="18"/>
                <w:szCs w:val="18"/>
                <w:lang w:eastAsia="el-GR"/>
              </w:rPr>
            </w:pPr>
            <w:r w:rsidRPr="0089561F">
              <w:rPr>
                <w:rFonts w:eastAsia="Times New Roman"/>
                <w:color w:val="000000"/>
                <w:sz w:val="18"/>
                <w:szCs w:val="18"/>
                <w:lang w:eastAsia="el-GR"/>
              </w:rPr>
              <w:t>ΝΑΙ, ΝΑ ΑΝΑΦΕΡΘΕΙ</w:t>
            </w:r>
          </w:p>
        </w:tc>
        <w:tc>
          <w:tcPr>
            <w:tcW w:w="1389" w:type="dxa"/>
            <w:tcBorders>
              <w:top w:val="nil"/>
              <w:left w:val="nil"/>
              <w:bottom w:val="single" w:sz="4" w:space="0" w:color="auto"/>
              <w:right w:val="single" w:sz="4" w:space="0" w:color="auto"/>
            </w:tcBorders>
          </w:tcPr>
          <w:p w:rsidR="00677663" w:rsidRPr="00B266BB" w:rsidRDefault="00677663" w:rsidP="00D06C61">
            <w:pPr>
              <w:spacing w:before="0"/>
              <w:jc w:val="center"/>
              <w:rPr>
                <w:rFonts w:eastAsia="Times New Roman"/>
                <w:color w:val="000000"/>
                <w:sz w:val="20"/>
                <w:szCs w:val="20"/>
                <w:highlight w:val="yellow"/>
                <w:lang w:eastAsia="el-GR"/>
              </w:rPr>
            </w:pPr>
          </w:p>
        </w:tc>
        <w:tc>
          <w:tcPr>
            <w:tcW w:w="1407" w:type="dxa"/>
            <w:tcBorders>
              <w:top w:val="nil"/>
              <w:left w:val="nil"/>
              <w:bottom w:val="single" w:sz="4" w:space="0" w:color="auto"/>
              <w:right w:val="single" w:sz="4" w:space="0" w:color="auto"/>
            </w:tcBorders>
          </w:tcPr>
          <w:p w:rsidR="00677663" w:rsidRPr="00B266BB" w:rsidRDefault="00677663" w:rsidP="00D06C61">
            <w:pPr>
              <w:jc w:val="center"/>
              <w:rPr>
                <w:rFonts w:eastAsia="Times New Roman"/>
                <w:color w:val="000000"/>
                <w:sz w:val="20"/>
                <w:szCs w:val="20"/>
                <w:highlight w:val="yellow"/>
                <w:lang w:eastAsia="el-GR"/>
              </w:rPr>
            </w:pPr>
          </w:p>
        </w:tc>
      </w:tr>
    </w:tbl>
    <w:p w:rsidR="00677663" w:rsidRDefault="00677663" w:rsidP="00677663">
      <w:pPr>
        <w:rPr>
          <w:rStyle w:val="WW-FootnoteReference9"/>
          <w:rFonts w:cstheme="minorHAnsi"/>
        </w:rPr>
      </w:pPr>
    </w:p>
    <w:p w:rsidR="00677663" w:rsidRPr="008377F8" w:rsidRDefault="00677663" w:rsidP="00677663">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677663" w:rsidRPr="00400C23" w:rsidRDefault="00677663" w:rsidP="00677663">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72"/>
        <w:gridCol w:w="1559"/>
        <w:gridCol w:w="1560"/>
        <w:gridCol w:w="1417"/>
      </w:tblGrid>
      <w:tr w:rsidR="00677663" w:rsidRPr="000E0E32" w:rsidTr="00D06C61">
        <w:tc>
          <w:tcPr>
            <w:tcW w:w="709" w:type="dxa"/>
            <w:shd w:val="clear" w:color="auto" w:fill="91CEDC"/>
            <w:vAlign w:val="center"/>
          </w:tcPr>
          <w:p w:rsidR="00677663" w:rsidRPr="000E0E32" w:rsidRDefault="00677663" w:rsidP="00D06C61">
            <w:pPr>
              <w:pStyle w:val="aa"/>
              <w:ind w:left="-254"/>
              <w:jc w:val="center"/>
              <w:rPr>
                <w:b/>
                <w:szCs w:val="20"/>
              </w:rPr>
            </w:pPr>
            <w:r w:rsidRPr="000E0E32">
              <w:rPr>
                <w:b/>
                <w:szCs w:val="20"/>
              </w:rPr>
              <w:t>α/α</w:t>
            </w:r>
          </w:p>
        </w:tc>
        <w:tc>
          <w:tcPr>
            <w:tcW w:w="9072" w:type="dxa"/>
            <w:shd w:val="clear" w:color="auto" w:fill="91CEDC"/>
            <w:vAlign w:val="center"/>
          </w:tcPr>
          <w:p w:rsidR="00677663" w:rsidRPr="000E0E32" w:rsidRDefault="00677663" w:rsidP="00D06C61">
            <w:pPr>
              <w:pStyle w:val="aa"/>
              <w:jc w:val="left"/>
              <w:rPr>
                <w:b/>
                <w:szCs w:val="20"/>
              </w:rPr>
            </w:pPr>
            <w:r w:rsidRPr="000E0E32">
              <w:rPr>
                <w:rFonts w:eastAsia="Times New Roman"/>
                <w:b/>
                <w:bCs/>
                <w:color w:val="000000"/>
                <w:szCs w:val="20"/>
                <w:lang w:eastAsia="el-GR"/>
              </w:rPr>
              <w:t>ΑΠΑΙΤΗΣΕΙΣ</w:t>
            </w:r>
          </w:p>
        </w:tc>
        <w:tc>
          <w:tcPr>
            <w:tcW w:w="1559" w:type="dxa"/>
            <w:shd w:val="clear" w:color="auto" w:fill="91CEDC"/>
            <w:vAlign w:val="center"/>
          </w:tcPr>
          <w:p w:rsidR="00677663" w:rsidRPr="000E0E32" w:rsidRDefault="00677663" w:rsidP="00D06C61">
            <w:pPr>
              <w:pStyle w:val="aa"/>
              <w:jc w:val="center"/>
              <w:rPr>
                <w:b/>
                <w:szCs w:val="20"/>
              </w:rPr>
            </w:pPr>
            <w:r w:rsidRPr="000E0E32">
              <w:rPr>
                <w:rFonts w:eastAsia="Times New Roman"/>
                <w:b/>
                <w:bCs/>
                <w:color w:val="000000"/>
                <w:szCs w:val="20"/>
                <w:lang w:eastAsia="el-GR"/>
              </w:rPr>
              <w:t>ΥΠΟΧΡΕΩΤΙΚΗ ΑΠΑΙΤΗΣΗ</w:t>
            </w:r>
          </w:p>
        </w:tc>
        <w:tc>
          <w:tcPr>
            <w:tcW w:w="1560" w:type="dxa"/>
            <w:shd w:val="clear" w:color="auto" w:fill="91CEDC"/>
            <w:vAlign w:val="center"/>
          </w:tcPr>
          <w:p w:rsidR="00677663" w:rsidRPr="000E0E32" w:rsidRDefault="00677663" w:rsidP="00D06C61">
            <w:pPr>
              <w:pStyle w:val="aa"/>
              <w:jc w:val="center"/>
              <w:rPr>
                <w:rFonts w:eastAsia="Times New Roman"/>
                <w:b/>
                <w:bCs/>
                <w:color w:val="000000"/>
                <w:szCs w:val="20"/>
                <w:lang w:eastAsia="el-GR"/>
              </w:rPr>
            </w:pPr>
            <w:r w:rsidRPr="000E0E32">
              <w:rPr>
                <w:b/>
              </w:rPr>
              <w:t>ΑΠΑΝΤΗΣΗ ΠΡΟΜΗΘΕΥΤΗ</w:t>
            </w:r>
          </w:p>
        </w:tc>
        <w:tc>
          <w:tcPr>
            <w:tcW w:w="1417" w:type="dxa"/>
            <w:shd w:val="clear" w:color="auto" w:fill="91CEDC"/>
            <w:vAlign w:val="center"/>
          </w:tcPr>
          <w:p w:rsidR="00677663" w:rsidRPr="000E0E32" w:rsidRDefault="00677663" w:rsidP="00D06C61">
            <w:pPr>
              <w:pStyle w:val="aa"/>
              <w:jc w:val="center"/>
              <w:rPr>
                <w:rFonts w:eastAsia="Times New Roman"/>
                <w:b/>
                <w:bCs/>
                <w:color w:val="000000"/>
                <w:szCs w:val="20"/>
                <w:lang w:eastAsia="el-GR"/>
              </w:rPr>
            </w:pPr>
            <w:r w:rsidRPr="000E0E32">
              <w:rPr>
                <w:b/>
              </w:rPr>
              <w:t>ΠΑΡΑΠΟΜΠΗ</w:t>
            </w:r>
          </w:p>
        </w:tc>
      </w:tr>
      <w:tr w:rsidR="00677663" w:rsidRPr="000E0E32" w:rsidTr="00D06C61">
        <w:tc>
          <w:tcPr>
            <w:tcW w:w="709" w:type="dxa"/>
            <w:vAlign w:val="center"/>
          </w:tcPr>
          <w:p w:rsidR="00677663" w:rsidRPr="000E0E32" w:rsidRDefault="00677663" w:rsidP="00D06C61">
            <w:pPr>
              <w:pStyle w:val="aa"/>
              <w:numPr>
                <w:ilvl w:val="0"/>
                <w:numId w:val="30"/>
              </w:numPr>
              <w:suppressAutoHyphens/>
              <w:spacing w:before="0"/>
              <w:ind w:right="597"/>
              <w:jc w:val="center"/>
              <w:rPr>
                <w:szCs w:val="20"/>
              </w:rPr>
            </w:pPr>
          </w:p>
        </w:tc>
        <w:tc>
          <w:tcPr>
            <w:tcW w:w="9072" w:type="dxa"/>
            <w:vAlign w:val="center"/>
          </w:tcPr>
          <w:p w:rsidR="00677663" w:rsidRPr="000E0E32" w:rsidRDefault="00677663" w:rsidP="00D06C61">
            <w:pPr>
              <w:pStyle w:val="aa"/>
              <w:jc w:val="left"/>
              <w:rPr>
                <w:szCs w:val="20"/>
              </w:rPr>
            </w:pPr>
            <w:r w:rsidRPr="000E0E32">
              <w:rPr>
                <w:szCs w:val="20"/>
              </w:rPr>
              <w:t xml:space="preserve">Χρόνος παράδοσης: κατά μέγιστο εντός δεκαπέντε (15) ημερών από </w:t>
            </w:r>
            <w:r w:rsidRPr="000E0E32">
              <w:rPr>
                <w:rStyle w:val="fontstyle01"/>
              </w:rPr>
              <w:t>την έγγραφη ειδοποίηση του ΙΤΕ –ΙΜΒΒ στον ανάδοχο</w:t>
            </w:r>
          </w:p>
        </w:tc>
        <w:tc>
          <w:tcPr>
            <w:tcW w:w="1559" w:type="dxa"/>
            <w:vAlign w:val="center"/>
          </w:tcPr>
          <w:p w:rsidR="00677663" w:rsidRPr="000E0E32" w:rsidRDefault="00677663" w:rsidP="00D06C61">
            <w:pPr>
              <w:pStyle w:val="aa"/>
              <w:jc w:val="center"/>
              <w:rPr>
                <w:szCs w:val="20"/>
              </w:rPr>
            </w:pPr>
            <w:r w:rsidRPr="000E0E32">
              <w:rPr>
                <w:rFonts w:eastAsia="Times New Roman"/>
                <w:color w:val="000000"/>
                <w:sz w:val="18"/>
                <w:szCs w:val="18"/>
                <w:lang w:eastAsia="el-GR"/>
              </w:rPr>
              <w:t>ΝΑΙ, ΝΑ ΑΝΑΦΕΡΘΕΙ</w:t>
            </w:r>
          </w:p>
        </w:tc>
        <w:tc>
          <w:tcPr>
            <w:tcW w:w="1560" w:type="dxa"/>
          </w:tcPr>
          <w:p w:rsidR="00677663" w:rsidRPr="000E0E32" w:rsidRDefault="00677663" w:rsidP="00D06C61">
            <w:pPr>
              <w:pStyle w:val="aa"/>
              <w:jc w:val="center"/>
              <w:rPr>
                <w:rFonts w:eastAsia="Times New Roman"/>
                <w:color w:val="000000"/>
                <w:szCs w:val="20"/>
                <w:lang w:eastAsia="el-GR"/>
              </w:rPr>
            </w:pPr>
          </w:p>
        </w:tc>
        <w:tc>
          <w:tcPr>
            <w:tcW w:w="1417" w:type="dxa"/>
          </w:tcPr>
          <w:p w:rsidR="00677663" w:rsidRPr="000E0E32" w:rsidRDefault="00677663" w:rsidP="00D06C61">
            <w:pPr>
              <w:pStyle w:val="aa"/>
              <w:jc w:val="center"/>
              <w:rPr>
                <w:rFonts w:eastAsia="Times New Roman"/>
                <w:color w:val="000000"/>
                <w:szCs w:val="20"/>
                <w:lang w:eastAsia="el-GR"/>
              </w:rPr>
            </w:pPr>
          </w:p>
        </w:tc>
      </w:tr>
      <w:tr w:rsidR="00677663" w:rsidRPr="000E0E32" w:rsidTr="00D06C61">
        <w:tc>
          <w:tcPr>
            <w:tcW w:w="709" w:type="dxa"/>
            <w:vAlign w:val="center"/>
          </w:tcPr>
          <w:p w:rsidR="00677663" w:rsidRPr="000E0E32" w:rsidRDefault="00677663" w:rsidP="00D06C61">
            <w:pPr>
              <w:pStyle w:val="aa"/>
              <w:numPr>
                <w:ilvl w:val="0"/>
                <w:numId w:val="30"/>
              </w:numPr>
              <w:suppressAutoHyphens/>
              <w:spacing w:before="0"/>
              <w:ind w:right="597"/>
              <w:jc w:val="center"/>
              <w:rPr>
                <w:szCs w:val="20"/>
              </w:rPr>
            </w:pPr>
          </w:p>
        </w:tc>
        <w:tc>
          <w:tcPr>
            <w:tcW w:w="9072" w:type="dxa"/>
            <w:vAlign w:val="center"/>
          </w:tcPr>
          <w:p w:rsidR="00677663" w:rsidRPr="000E0E32" w:rsidRDefault="00677663" w:rsidP="00D06C61">
            <w:pPr>
              <w:pStyle w:val="aa"/>
              <w:jc w:val="left"/>
              <w:rPr>
                <w:szCs w:val="20"/>
              </w:rPr>
            </w:pPr>
            <w:r w:rsidRPr="000E0E32">
              <w:rPr>
                <w:szCs w:val="20"/>
              </w:rPr>
              <w:t>Όλα τα είδη θα συνοδεύονται από βεβαίωση ότι είναι καινούργια</w:t>
            </w:r>
          </w:p>
        </w:tc>
        <w:tc>
          <w:tcPr>
            <w:tcW w:w="1559" w:type="dxa"/>
          </w:tcPr>
          <w:p w:rsidR="00677663" w:rsidRPr="000E0E32" w:rsidRDefault="00677663" w:rsidP="00D06C61">
            <w:pPr>
              <w:pStyle w:val="aa"/>
              <w:jc w:val="center"/>
              <w:rPr>
                <w:szCs w:val="20"/>
              </w:rPr>
            </w:pPr>
            <w:r w:rsidRPr="000E0E32">
              <w:rPr>
                <w:rFonts w:eastAsia="Times New Roman"/>
                <w:color w:val="000000"/>
                <w:szCs w:val="20"/>
                <w:lang w:eastAsia="el-GR"/>
              </w:rPr>
              <w:t>ΝΑΙ</w:t>
            </w:r>
          </w:p>
        </w:tc>
        <w:tc>
          <w:tcPr>
            <w:tcW w:w="1560" w:type="dxa"/>
          </w:tcPr>
          <w:p w:rsidR="00677663" w:rsidRPr="000E0E32" w:rsidRDefault="00677663" w:rsidP="00D06C61">
            <w:pPr>
              <w:pStyle w:val="aa"/>
              <w:jc w:val="center"/>
              <w:rPr>
                <w:rFonts w:eastAsia="Times New Roman"/>
                <w:color w:val="000000"/>
                <w:szCs w:val="20"/>
                <w:lang w:eastAsia="el-GR"/>
              </w:rPr>
            </w:pPr>
          </w:p>
        </w:tc>
        <w:tc>
          <w:tcPr>
            <w:tcW w:w="1417" w:type="dxa"/>
          </w:tcPr>
          <w:p w:rsidR="00677663" w:rsidRPr="000E0E32" w:rsidRDefault="00677663" w:rsidP="00D06C61">
            <w:pPr>
              <w:pStyle w:val="aa"/>
              <w:jc w:val="center"/>
              <w:rPr>
                <w:rFonts w:eastAsia="Times New Roman"/>
                <w:color w:val="000000"/>
                <w:szCs w:val="20"/>
                <w:lang w:eastAsia="el-GR"/>
              </w:rPr>
            </w:pPr>
          </w:p>
        </w:tc>
      </w:tr>
      <w:tr w:rsidR="00677663" w:rsidRPr="000E0E32" w:rsidTr="00D06C61">
        <w:tc>
          <w:tcPr>
            <w:tcW w:w="709" w:type="dxa"/>
            <w:vAlign w:val="center"/>
          </w:tcPr>
          <w:p w:rsidR="00677663" w:rsidRPr="000E0E32" w:rsidRDefault="00677663" w:rsidP="00D06C61">
            <w:pPr>
              <w:pStyle w:val="aa"/>
              <w:numPr>
                <w:ilvl w:val="0"/>
                <w:numId w:val="30"/>
              </w:numPr>
              <w:suppressAutoHyphens/>
              <w:spacing w:before="0"/>
              <w:ind w:right="597"/>
              <w:jc w:val="center"/>
              <w:rPr>
                <w:szCs w:val="20"/>
              </w:rPr>
            </w:pPr>
          </w:p>
        </w:tc>
        <w:tc>
          <w:tcPr>
            <w:tcW w:w="9072" w:type="dxa"/>
            <w:vAlign w:val="center"/>
          </w:tcPr>
          <w:p w:rsidR="00677663" w:rsidRPr="000E0E32" w:rsidRDefault="00677663" w:rsidP="00D06C61">
            <w:pPr>
              <w:pStyle w:val="aa"/>
              <w:jc w:val="left"/>
              <w:rPr>
                <w:szCs w:val="20"/>
              </w:rPr>
            </w:pPr>
            <w:r w:rsidRPr="000E0E32">
              <w:rPr>
                <w:szCs w:val="20"/>
              </w:rPr>
              <w:t>Τον ανάδοχο βαρύνουν τα έξοδα συσκευασίας και μεταφοράς.</w:t>
            </w:r>
          </w:p>
        </w:tc>
        <w:tc>
          <w:tcPr>
            <w:tcW w:w="1559" w:type="dxa"/>
          </w:tcPr>
          <w:p w:rsidR="00677663" w:rsidRPr="000E0E32" w:rsidRDefault="00677663" w:rsidP="00D06C61">
            <w:pPr>
              <w:pStyle w:val="aa"/>
              <w:jc w:val="center"/>
              <w:rPr>
                <w:szCs w:val="20"/>
              </w:rPr>
            </w:pPr>
            <w:r w:rsidRPr="000E0E32">
              <w:rPr>
                <w:rFonts w:eastAsia="Times New Roman"/>
                <w:color w:val="000000"/>
                <w:szCs w:val="20"/>
                <w:lang w:eastAsia="el-GR"/>
              </w:rPr>
              <w:t>ΝΑΙ</w:t>
            </w:r>
          </w:p>
        </w:tc>
        <w:tc>
          <w:tcPr>
            <w:tcW w:w="1560" w:type="dxa"/>
          </w:tcPr>
          <w:p w:rsidR="00677663" w:rsidRPr="000E0E32" w:rsidRDefault="00677663" w:rsidP="00D06C61">
            <w:pPr>
              <w:pStyle w:val="aa"/>
              <w:jc w:val="center"/>
              <w:rPr>
                <w:rFonts w:eastAsia="Times New Roman"/>
                <w:color w:val="000000"/>
                <w:szCs w:val="20"/>
                <w:lang w:eastAsia="el-GR"/>
              </w:rPr>
            </w:pPr>
          </w:p>
        </w:tc>
        <w:tc>
          <w:tcPr>
            <w:tcW w:w="1417" w:type="dxa"/>
          </w:tcPr>
          <w:p w:rsidR="00677663" w:rsidRPr="000E0E32" w:rsidRDefault="00677663" w:rsidP="00D06C61">
            <w:pPr>
              <w:pStyle w:val="aa"/>
              <w:jc w:val="center"/>
              <w:rPr>
                <w:rFonts w:eastAsia="Times New Roman"/>
                <w:color w:val="000000"/>
                <w:szCs w:val="20"/>
                <w:lang w:eastAsia="el-GR"/>
              </w:rPr>
            </w:pPr>
          </w:p>
        </w:tc>
      </w:tr>
      <w:tr w:rsidR="00677663" w:rsidRPr="00883ACC" w:rsidTr="00D06C61">
        <w:tc>
          <w:tcPr>
            <w:tcW w:w="709" w:type="dxa"/>
            <w:vAlign w:val="center"/>
          </w:tcPr>
          <w:p w:rsidR="00677663" w:rsidRPr="000E0E32" w:rsidRDefault="00677663" w:rsidP="00D06C61">
            <w:pPr>
              <w:pStyle w:val="aa"/>
              <w:numPr>
                <w:ilvl w:val="0"/>
                <w:numId w:val="30"/>
              </w:numPr>
              <w:suppressAutoHyphens/>
              <w:spacing w:before="0"/>
              <w:ind w:right="597"/>
              <w:jc w:val="center"/>
              <w:rPr>
                <w:szCs w:val="20"/>
              </w:rPr>
            </w:pPr>
          </w:p>
        </w:tc>
        <w:tc>
          <w:tcPr>
            <w:tcW w:w="9072" w:type="dxa"/>
            <w:vAlign w:val="center"/>
          </w:tcPr>
          <w:p w:rsidR="00677663" w:rsidRPr="000E0E32" w:rsidRDefault="00677663" w:rsidP="00D06C61">
            <w:pPr>
              <w:pStyle w:val="aa"/>
              <w:jc w:val="left"/>
              <w:rPr>
                <w:szCs w:val="20"/>
              </w:rPr>
            </w:pPr>
            <w:r w:rsidRPr="000E0E32">
              <w:rPr>
                <w:szCs w:val="20"/>
              </w:rPr>
              <w:t>Ο ανάδοχος δηλώνει γενική και πλήρη συμμόρφωση με όλους τους όρους της Διακήρυξης</w:t>
            </w:r>
          </w:p>
        </w:tc>
        <w:tc>
          <w:tcPr>
            <w:tcW w:w="1559" w:type="dxa"/>
          </w:tcPr>
          <w:p w:rsidR="00677663" w:rsidRPr="00883ACC" w:rsidRDefault="00677663" w:rsidP="00D06C61">
            <w:pPr>
              <w:pStyle w:val="aa"/>
              <w:jc w:val="center"/>
              <w:rPr>
                <w:szCs w:val="20"/>
              </w:rPr>
            </w:pPr>
            <w:r w:rsidRPr="000E0E32">
              <w:rPr>
                <w:rFonts w:eastAsia="Times New Roman"/>
                <w:color w:val="000000"/>
                <w:szCs w:val="20"/>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7" w:type="dxa"/>
          </w:tcPr>
          <w:p w:rsidR="00677663" w:rsidRPr="00883ACC" w:rsidRDefault="00677663" w:rsidP="00D06C61">
            <w:pPr>
              <w:pStyle w:val="aa"/>
              <w:jc w:val="center"/>
              <w:rPr>
                <w:rFonts w:eastAsia="Times New Roman"/>
                <w:color w:val="000000"/>
                <w:szCs w:val="20"/>
                <w:lang w:eastAsia="el-GR"/>
              </w:rPr>
            </w:pPr>
          </w:p>
        </w:tc>
      </w:tr>
    </w:tbl>
    <w:p w:rsidR="00677663" w:rsidRDefault="00677663" w:rsidP="00677663">
      <w:pPr>
        <w:ind w:right="-760"/>
      </w:pPr>
      <w:r w:rsidRPr="00D93859">
        <w:t xml:space="preserve">Η προσφορά ισχύει για </w:t>
      </w:r>
      <w:r w:rsidRPr="00D93859">
        <w:rPr>
          <w:b/>
        </w:rPr>
        <w:t>τέσσερεις (4)</w:t>
      </w:r>
      <w:r w:rsidRPr="00D93859">
        <w:t xml:space="preserve"> μήνες.</w:t>
      </w:r>
    </w:p>
    <w:p w:rsidR="00677663" w:rsidRPr="00CD4F71" w:rsidRDefault="00677663" w:rsidP="00677663">
      <w:pPr>
        <w:spacing w:before="240"/>
        <w:jc w:val="center"/>
        <w:rPr>
          <w:lang w:eastAsia="el-GR"/>
        </w:rPr>
      </w:pPr>
      <w:r w:rsidRPr="00CD4F71">
        <w:rPr>
          <w:lang w:eastAsia="el-GR"/>
        </w:rPr>
        <w:t>Ημ/νία</w:t>
      </w:r>
    </w:p>
    <w:p w:rsidR="00677663" w:rsidRDefault="00677663" w:rsidP="00677663">
      <w:pPr>
        <w:spacing w:before="240"/>
        <w:jc w:val="center"/>
        <w:sectPr w:rsidR="0067766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77663" w:rsidRPr="004560EB" w:rsidRDefault="00677663" w:rsidP="00677663">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4</w:t>
      </w:r>
      <w:r w:rsidRPr="004560EB">
        <w:rPr>
          <w:rFonts w:cstheme="minorHAnsi"/>
          <w:b/>
          <w:color w:val="000000"/>
          <w:sz w:val="24"/>
        </w:rPr>
        <w:t xml:space="preserve">: </w:t>
      </w:r>
      <w:r w:rsidRPr="00722679">
        <w:rPr>
          <w:rFonts w:cstheme="minorHAnsi"/>
          <w:b/>
          <w:color w:val="000000"/>
          <w:sz w:val="24"/>
        </w:rPr>
        <w:t>Μεθυλική  αλκοόλη</w:t>
      </w:r>
      <w:r>
        <w:rPr>
          <w:rFonts w:cstheme="minorHAnsi"/>
          <w:b/>
          <w:color w:val="000000"/>
          <w:sz w:val="24"/>
        </w:rPr>
        <w:t xml:space="preserve"> </w:t>
      </w:r>
    </w:p>
    <w:p w:rsidR="00677663" w:rsidRPr="00400C23" w:rsidRDefault="00677663" w:rsidP="00677663">
      <w:pPr>
        <w:spacing w:before="0" w:after="12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737" w:type="dxa"/>
        <w:tblLook w:val="04A0" w:firstRow="1" w:lastRow="0" w:firstColumn="1" w:lastColumn="0" w:noHBand="0" w:noVBand="1"/>
      </w:tblPr>
      <w:tblGrid>
        <w:gridCol w:w="816"/>
        <w:gridCol w:w="1293"/>
        <w:gridCol w:w="1005"/>
        <w:gridCol w:w="1259"/>
        <w:gridCol w:w="5828"/>
        <w:gridCol w:w="1560"/>
        <w:gridCol w:w="1447"/>
        <w:gridCol w:w="1529"/>
      </w:tblGrid>
      <w:tr w:rsidR="00677663" w:rsidRPr="000E0E32" w:rsidTr="00D06C61">
        <w:trPr>
          <w:trHeight w:val="20"/>
        </w:trPr>
        <w:tc>
          <w:tcPr>
            <w:tcW w:w="816"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Α/Α ΕΙΔΟΥΣ</w:t>
            </w:r>
          </w:p>
        </w:tc>
        <w:tc>
          <w:tcPr>
            <w:tcW w:w="1293" w:type="dxa"/>
            <w:tcBorders>
              <w:top w:val="single" w:sz="4" w:space="0" w:color="auto"/>
              <w:left w:val="nil"/>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ΕΙΔΗ ΠΡΟΣ ΠΡΟΜΗΘΕΙΑ</w:t>
            </w:r>
          </w:p>
        </w:tc>
        <w:tc>
          <w:tcPr>
            <w:tcW w:w="1005"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ΑΙΤΟΥΜΕΝΗ ΠΟΣΟΤΗΤΑ</w:t>
            </w:r>
          </w:p>
        </w:tc>
        <w:tc>
          <w:tcPr>
            <w:tcW w:w="5828"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ΠΡΟΔΙΑΓΡΑΦΕΣ -ΑΠΑΙΤΗΣΕΙΣ</w:t>
            </w:r>
          </w:p>
        </w:tc>
        <w:tc>
          <w:tcPr>
            <w:tcW w:w="1560"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000000" w:fill="92CDDC"/>
            <w:vAlign w:val="center"/>
          </w:tcPr>
          <w:p w:rsidR="00677663" w:rsidRPr="000E0E32" w:rsidRDefault="00677663" w:rsidP="00D06C61">
            <w:pPr>
              <w:spacing w:before="0"/>
              <w:jc w:val="center"/>
              <w:rPr>
                <w:rFonts w:eastAsia="Times New Roman"/>
                <w:b/>
                <w:bCs/>
                <w:color w:val="000000"/>
                <w:sz w:val="20"/>
                <w:szCs w:val="20"/>
                <w:lang w:eastAsia="el-GR"/>
              </w:rPr>
            </w:pPr>
            <w:r w:rsidRPr="000E0E32">
              <w:rPr>
                <w:b/>
                <w:sz w:val="20"/>
                <w:szCs w:val="20"/>
              </w:rPr>
              <w:t>ΑΠΑΝΤΗΣΗ ΠΡΟΜΗΘΕΥΤΗ</w:t>
            </w:r>
          </w:p>
        </w:tc>
        <w:tc>
          <w:tcPr>
            <w:tcW w:w="1529" w:type="dxa"/>
            <w:tcBorders>
              <w:top w:val="single" w:sz="4" w:space="0" w:color="auto"/>
              <w:left w:val="nil"/>
              <w:bottom w:val="single" w:sz="4" w:space="0" w:color="auto"/>
              <w:right w:val="single" w:sz="4" w:space="0" w:color="auto"/>
            </w:tcBorders>
            <w:shd w:val="clear" w:color="000000" w:fill="92CDDC"/>
            <w:vAlign w:val="center"/>
          </w:tcPr>
          <w:p w:rsidR="00677663" w:rsidRPr="000E0E32" w:rsidRDefault="00677663" w:rsidP="00D06C61">
            <w:pPr>
              <w:spacing w:before="0"/>
              <w:jc w:val="center"/>
              <w:rPr>
                <w:rFonts w:eastAsia="Times New Roman"/>
                <w:b/>
                <w:bCs/>
                <w:color w:val="000000"/>
                <w:sz w:val="20"/>
                <w:szCs w:val="20"/>
                <w:lang w:eastAsia="el-GR"/>
              </w:rPr>
            </w:pPr>
            <w:r w:rsidRPr="000E0E32">
              <w:rPr>
                <w:b/>
                <w:sz w:val="20"/>
                <w:szCs w:val="20"/>
              </w:rPr>
              <w:t>ΠΑΡΑΠΟΜΠΗ</w:t>
            </w:r>
          </w:p>
        </w:tc>
      </w:tr>
      <w:tr w:rsidR="00677663" w:rsidRPr="00204615" w:rsidTr="00D06C61">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jc w:val="center"/>
              <w:rPr>
                <w:rFonts w:eastAsia="Times New Roman"/>
                <w:color w:val="000000"/>
                <w:sz w:val="20"/>
                <w:szCs w:val="20"/>
                <w:lang w:eastAsia="el-GR"/>
              </w:rPr>
            </w:pPr>
            <w:r w:rsidRPr="000E0E32">
              <w:rPr>
                <w:rFonts w:eastAsia="Times New Roman"/>
                <w:color w:val="000000"/>
                <w:sz w:val="20"/>
                <w:szCs w:val="20"/>
                <w:lang w:eastAsia="el-GR"/>
              </w:rPr>
              <w:t>1</w:t>
            </w:r>
          </w:p>
        </w:tc>
        <w:tc>
          <w:tcPr>
            <w:tcW w:w="1293"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rPr>
                <w:rFonts w:eastAsia="Times New Roman"/>
                <w:color w:val="000000"/>
                <w:sz w:val="18"/>
                <w:szCs w:val="18"/>
                <w:lang w:eastAsia="el-GR"/>
              </w:rPr>
            </w:pPr>
            <w:r w:rsidRPr="000E0E32">
              <w:rPr>
                <w:rFonts w:eastAsia="Times New Roman"/>
                <w:color w:val="000000"/>
                <w:sz w:val="18"/>
                <w:szCs w:val="18"/>
                <w:lang w:eastAsia="el-GR"/>
              </w:rPr>
              <w:t>Μεθυλική  αλκοόλη</w:t>
            </w:r>
          </w:p>
        </w:tc>
        <w:tc>
          <w:tcPr>
            <w:tcW w:w="1005"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jc w:val="center"/>
              <w:rPr>
                <w:rFonts w:eastAsia="Times New Roman"/>
                <w:color w:val="000000"/>
                <w:sz w:val="18"/>
                <w:szCs w:val="18"/>
                <w:lang w:eastAsia="el-GR"/>
              </w:rPr>
            </w:pPr>
            <w:r w:rsidRPr="000E0E32">
              <w:rPr>
                <w:rFonts w:eastAsia="Times New Roman"/>
                <w:color w:val="000000"/>
                <w:sz w:val="18"/>
                <w:szCs w:val="18"/>
                <w:lang w:eastAsia="el-GR"/>
              </w:rPr>
              <w:t>λιτρο</w:t>
            </w:r>
          </w:p>
        </w:tc>
        <w:tc>
          <w:tcPr>
            <w:tcW w:w="1259"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jc w:val="center"/>
              <w:rPr>
                <w:rFonts w:eastAsia="Times New Roman"/>
                <w:color w:val="000000"/>
                <w:sz w:val="18"/>
                <w:szCs w:val="18"/>
                <w:lang w:eastAsia="el-GR"/>
              </w:rPr>
            </w:pPr>
            <w:r w:rsidRPr="000E0E32">
              <w:rPr>
                <w:rFonts w:eastAsia="Times New Roman"/>
                <w:color w:val="000000"/>
                <w:sz w:val="18"/>
                <w:szCs w:val="18"/>
                <w:lang w:eastAsia="el-GR"/>
              </w:rPr>
              <w:t>10</w:t>
            </w:r>
          </w:p>
        </w:tc>
        <w:tc>
          <w:tcPr>
            <w:tcW w:w="5828"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rPr>
                <w:rFonts w:eastAsia="Times New Roman"/>
                <w:color w:val="000000"/>
                <w:sz w:val="18"/>
                <w:szCs w:val="18"/>
                <w:lang w:eastAsia="el-GR"/>
              </w:rPr>
            </w:pPr>
            <w:r w:rsidRPr="000E0E32">
              <w:rPr>
                <w:rFonts w:eastAsia="Times New Roman"/>
                <w:color w:val="000000"/>
                <w:sz w:val="18"/>
                <w:szCs w:val="18"/>
                <w:lang w:eastAsia="el-GR"/>
              </w:rPr>
              <w:t>Μεθανόλη  βαθμίδας καθαρότητας (Reag. Ph. Eur.) for analysis, ACS, ISO, Minimum assay (G.C.): 99.9%. Μέγιστη οξύτητα 0.0002 meq/g, μέγιστη αλκαλικότητα 0.0002 meq/g.</w:t>
            </w:r>
          </w:p>
          <w:p w:rsidR="00677663" w:rsidRPr="000E0E32" w:rsidRDefault="00677663" w:rsidP="00D06C61">
            <w:pPr>
              <w:spacing w:before="0"/>
              <w:rPr>
                <w:rFonts w:eastAsia="Times New Roman"/>
                <w:color w:val="000000"/>
                <w:sz w:val="18"/>
                <w:szCs w:val="18"/>
                <w:lang w:eastAsia="el-GR"/>
              </w:rPr>
            </w:pPr>
            <w:r w:rsidRPr="000E0E32">
              <w:rPr>
                <w:rFonts w:eastAsia="Times New Roman"/>
                <w:color w:val="000000"/>
                <w:sz w:val="18"/>
                <w:szCs w:val="18"/>
                <w:lang w:eastAsia="el-GR"/>
              </w:rPr>
              <w:t xml:space="preserve">Μέγιστη περιεκτικότητα σε: </w:t>
            </w:r>
          </w:p>
          <w:p w:rsidR="00677663" w:rsidRPr="000E0E32" w:rsidRDefault="00677663" w:rsidP="00D06C61">
            <w:pPr>
              <w:spacing w:before="0"/>
              <w:rPr>
                <w:rFonts w:eastAsia="Times New Roman"/>
                <w:color w:val="000000"/>
                <w:sz w:val="18"/>
                <w:szCs w:val="18"/>
                <w:lang w:val="en-US" w:eastAsia="el-GR"/>
              </w:rPr>
            </w:pPr>
            <w:r w:rsidRPr="000E0E32">
              <w:rPr>
                <w:rFonts w:eastAsia="Times New Roman"/>
                <w:color w:val="000000"/>
                <w:sz w:val="18"/>
                <w:szCs w:val="18"/>
                <w:lang w:val="en-US" w:eastAsia="el-GR"/>
              </w:rPr>
              <w:t>Acetone (G.C.): 0.001%</w:t>
            </w:r>
          </w:p>
          <w:p w:rsidR="00677663" w:rsidRPr="000E0E32" w:rsidRDefault="00677663" w:rsidP="00D06C61">
            <w:pPr>
              <w:spacing w:before="0"/>
              <w:rPr>
                <w:rFonts w:eastAsia="Times New Roman"/>
                <w:color w:val="000000"/>
                <w:sz w:val="18"/>
                <w:szCs w:val="18"/>
                <w:lang w:val="en-US" w:eastAsia="el-GR"/>
              </w:rPr>
            </w:pPr>
            <w:r w:rsidRPr="000E0E32">
              <w:rPr>
                <w:rFonts w:eastAsia="Times New Roman"/>
                <w:color w:val="000000"/>
                <w:sz w:val="18"/>
                <w:szCs w:val="18"/>
                <w:lang w:val="en-US" w:eastAsia="el-GR"/>
              </w:rPr>
              <w:t>2-Propanol (G.C.): 0.005%</w:t>
            </w:r>
          </w:p>
          <w:p w:rsidR="00677663" w:rsidRPr="000E0E32" w:rsidRDefault="00677663" w:rsidP="00D06C61">
            <w:pPr>
              <w:spacing w:before="0"/>
              <w:rPr>
                <w:rFonts w:eastAsia="Times New Roman"/>
                <w:color w:val="000000"/>
                <w:sz w:val="18"/>
                <w:szCs w:val="18"/>
                <w:lang w:val="en-US" w:eastAsia="el-GR"/>
              </w:rPr>
            </w:pPr>
            <w:r w:rsidRPr="000E0E32">
              <w:rPr>
                <w:rFonts w:eastAsia="Times New Roman"/>
                <w:color w:val="000000"/>
                <w:sz w:val="18"/>
                <w:szCs w:val="18"/>
                <w:lang w:val="en-US" w:eastAsia="el-GR"/>
              </w:rPr>
              <w:t>Acetaldehyde (CH3CHO): 0.001%</w:t>
            </w:r>
          </w:p>
          <w:p w:rsidR="00677663" w:rsidRPr="000E0E32" w:rsidRDefault="00677663" w:rsidP="00D06C61">
            <w:pPr>
              <w:spacing w:before="0"/>
              <w:rPr>
                <w:rFonts w:eastAsia="Times New Roman"/>
                <w:color w:val="000000"/>
                <w:sz w:val="18"/>
                <w:szCs w:val="18"/>
                <w:lang w:val="en-US" w:eastAsia="el-GR"/>
              </w:rPr>
            </w:pPr>
            <w:r w:rsidRPr="000E0E32">
              <w:rPr>
                <w:rFonts w:eastAsia="Times New Roman"/>
                <w:color w:val="000000"/>
                <w:sz w:val="18"/>
                <w:szCs w:val="18"/>
                <w:lang w:val="en-US" w:eastAsia="el-GR"/>
              </w:rPr>
              <w:t>Ethanol (G.C.): 0.005%</w:t>
            </w:r>
          </w:p>
          <w:p w:rsidR="00677663" w:rsidRPr="000E0E32" w:rsidRDefault="00677663" w:rsidP="00D06C61">
            <w:pPr>
              <w:spacing w:before="0"/>
              <w:rPr>
                <w:rFonts w:eastAsia="Times New Roman"/>
                <w:color w:val="000000"/>
                <w:sz w:val="18"/>
                <w:szCs w:val="18"/>
                <w:lang w:eastAsia="el-GR"/>
              </w:rPr>
            </w:pPr>
            <w:r w:rsidRPr="000E0E32">
              <w:rPr>
                <w:rFonts w:eastAsia="Times New Roman"/>
                <w:color w:val="000000"/>
                <w:sz w:val="18"/>
                <w:szCs w:val="18"/>
                <w:lang w:eastAsia="el-GR"/>
              </w:rPr>
              <w:t>Formaldehyde (HCHO): 0.001%</w:t>
            </w:r>
          </w:p>
          <w:p w:rsidR="00677663" w:rsidRPr="000E0E32" w:rsidRDefault="00677663" w:rsidP="00D06C61">
            <w:pPr>
              <w:spacing w:before="0"/>
              <w:rPr>
                <w:rFonts w:eastAsia="Times New Roman"/>
                <w:color w:val="000000"/>
                <w:sz w:val="18"/>
                <w:szCs w:val="18"/>
                <w:lang w:eastAsia="el-GR"/>
              </w:rPr>
            </w:pPr>
            <w:r w:rsidRPr="000E0E32">
              <w:rPr>
                <w:rFonts w:eastAsia="Times New Roman"/>
                <w:color w:val="000000"/>
                <w:sz w:val="18"/>
                <w:szCs w:val="18"/>
                <w:lang w:eastAsia="el-GR"/>
              </w:rPr>
              <w:t>Water (H2O): 0.05 %</w:t>
            </w:r>
          </w:p>
          <w:p w:rsidR="00677663" w:rsidRPr="000E0E32" w:rsidRDefault="00677663" w:rsidP="00D06C61">
            <w:pPr>
              <w:spacing w:before="0"/>
              <w:rPr>
                <w:rFonts w:eastAsia="Times New Roman"/>
                <w:color w:val="000000"/>
                <w:sz w:val="18"/>
                <w:szCs w:val="18"/>
                <w:lang w:eastAsia="el-GR"/>
              </w:rPr>
            </w:pPr>
            <w:r w:rsidRPr="000E0E32">
              <w:rPr>
                <w:rFonts w:eastAsia="Times New Roman"/>
                <w:color w:val="000000"/>
                <w:sz w:val="18"/>
                <w:szCs w:val="18"/>
                <w:lang w:eastAsia="el-GR"/>
              </w:rPr>
              <w:t>Με πιστοποιητικό ανάλυσης ανά παρτίδα.</w:t>
            </w:r>
          </w:p>
          <w:p w:rsidR="00677663" w:rsidRPr="000E0E32" w:rsidRDefault="00677663" w:rsidP="00D06C61">
            <w:pPr>
              <w:spacing w:before="0"/>
              <w:rPr>
                <w:rFonts w:eastAsia="Times New Roman"/>
                <w:color w:val="000000"/>
                <w:sz w:val="18"/>
                <w:szCs w:val="18"/>
                <w:lang w:eastAsia="el-GR"/>
              </w:rPr>
            </w:pPr>
            <w:r w:rsidRPr="000E0E32">
              <w:rPr>
                <w:rFonts w:eastAsia="Times New Roman"/>
                <w:color w:val="000000"/>
                <w:sz w:val="18"/>
                <w:szCs w:val="18"/>
                <w:lang w:eastAsia="el-GR"/>
              </w:rPr>
              <w:t>Συσκευασία: 2,5L Oίκος Applichem , κωδ 131091.1212 ή ισοδύναμο.</w:t>
            </w:r>
          </w:p>
        </w:tc>
        <w:tc>
          <w:tcPr>
            <w:tcW w:w="156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olor w:val="000000"/>
                <w:sz w:val="18"/>
                <w:szCs w:val="18"/>
                <w:lang w:eastAsia="el-GR"/>
              </w:rPr>
            </w:pPr>
            <w:r w:rsidRPr="000E0E32">
              <w:rPr>
                <w:rFonts w:eastAsia="Times New Roman"/>
                <w:color w:val="000000"/>
                <w:sz w:val="18"/>
                <w:szCs w:val="18"/>
                <w:lang w:eastAsia="el-GR"/>
              </w:rPr>
              <w:t>ΝΑΙ, ΝΑ ΑΝΑΦΕΡΘΕΙ</w:t>
            </w:r>
          </w:p>
        </w:tc>
        <w:tc>
          <w:tcPr>
            <w:tcW w:w="1447"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olor w:val="000000"/>
                <w:sz w:val="18"/>
                <w:szCs w:val="18"/>
                <w:lang w:eastAsia="el-GR"/>
              </w:rPr>
            </w:pPr>
          </w:p>
        </w:tc>
        <w:tc>
          <w:tcPr>
            <w:tcW w:w="1529" w:type="dxa"/>
            <w:tcBorders>
              <w:top w:val="nil"/>
              <w:left w:val="nil"/>
              <w:bottom w:val="single" w:sz="4" w:space="0" w:color="auto"/>
              <w:right w:val="single" w:sz="4" w:space="0" w:color="auto"/>
            </w:tcBorders>
          </w:tcPr>
          <w:p w:rsidR="00677663" w:rsidRPr="000E0E32" w:rsidRDefault="00677663" w:rsidP="00D06C61">
            <w:pPr>
              <w:jc w:val="center"/>
              <w:rPr>
                <w:rFonts w:eastAsia="Times New Roman"/>
                <w:color w:val="000000"/>
                <w:sz w:val="20"/>
                <w:szCs w:val="20"/>
                <w:lang w:eastAsia="el-GR"/>
              </w:rPr>
            </w:pPr>
          </w:p>
        </w:tc>
      </w:tr>
    </w:tbl>
    <w:p w:rsidR="00677663" w:rsidRPr="008377F8" w:rsidRDefault="00677663" w:rsidP="00677663">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677663" w:rsidRPr="00400C23" w:rsidRDefault="00677663" w:rsidP="00677663">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497"/>
        <w:gridCol w:w="1560"/>
        <w:gridCol w:w="1560"/>
        <w:gridCol w:w="1416"/>
      </w:tblGrid>
      <w:tr w:rsidR="00677663" w:rsidRPr="000E0E32" w:rsidTr="00D06C61">
        <w:tc>
          <w:tcPr>
            <w:tcW w:w="709" w:type="dxa"/>
            <w:shd w:val="clear" w:color="auto" w:fill="91CEDC"/>
            <w:vAlign w:val="center"/>
          </w:tcPr>
          <w:p w:rsidR="00677663" w:rsidRPr="000E0E32" w:rsidRDefault="00677663" w:rsidP="00D06C61">
            <w:pPr>
              <w:pStyle w:val="aa"/>
              <w:ind w:left="-254"/>
              <w:jc w:val="center"/>
              <w:rPr>
                <w:b/>
                <w:szCs w:val="20"/>
              </w:rPr>
            </w:pPr>
            <w:r w:rsidRPr="000E0E32">
              <w:rPr>
                <w:b/>
                <w:szCs w:val="20"/>
              </w:rPr>
              <w:t>α/α</w:t>
            </w:r>
          </w:p>
        </w:tc>
        <w:tc>
          <w:tcPr>
            <w:tcW w:w="9497" w:type="dxa"/>
            <w:shd w:val="clear" w:color="auto" w:fill="91CEDC"/>
            <w:vAlign w:val="center"/>
          </w:tcPr>
          <w:p w:rsidR="00677663" w:rsidRPr="000E0E32" w:rsidRDefault="00677663" w:rsidP="00D06C61">
            <w:pPr>
              <w:pStyle w:val="aa"/>
              <w:jc w:val="left"/>
              <w:rPr>
                <w:b/>
                <w:szCs w:val="20"/>
              </w:rPr>
            </w:pPr>
            <w:r w:rsidRPr="000E0E32">
              <w:rPr>
                <w:rFonts w:eastAsia="Times New Roman"/>
                <w:b/>
                <w:bCs/>
                <w:color w:val="000000"/>
                <w:szCs w:val="20"/>
                <w:lang w:eastAsia="el-GR"/>
              </w:rPr>
              <w:t>ΑΠΑΙΤΗΣΕΙΣ</w:t>
            </w:r>
          </w:p>
        </w:tc>
        <w:tc>
          <w:tcPr>
            <w:tcW w:w="1560" w:type="dxa"/>
            <w:shd w:val="clear" w:color="auto" w:fill="91CEDC"/>
            <w:vAlign w:val="center"/>
          </w:tcPr>
          <w:p w:rsidR="00677663" w:rsidRPr="000E0E32" w:rsidRDefault="00677663" w:rsidP="00D06C61">
            <w:pPr>
              <w:pStyle w:val="aa"/>
              <w:jc w:val="center"/>
              <w:rPr>
                <w:b/>
                <w:szCs w:val="20"/>
              </w:rPr>
            </w:pPr>
            <w:r w:rsidRPr="000E0E32">
              <w:rPr>
                <w:rFonts w:eastAsia="Times New Roman"/>
                <w:b/>
                <w:bCs/>
                <w:color w:val="000000"/>
                <w:szCs w:val="20"/>
                <w:lang w:eastAsia="el-GR"/>
              </w:rPr>
              <w:t>ΥΠΟΧΡΕΩΤΙΚΗ ΑΠΑΙΤΗΣΗ</w:t>
            </w:r>
          </w:p>
        </w:tc>
        <w:tc>
          <w:tcPr>
            <w:tcW w:w="1560" w:type="dxa"/>
            <w:shd w:val="clear" w:color="auto" w:fill="91CEDC"/>
            <w:vAlign w:val="center"/>
          </w:tcPr>
          <w:p w:rsidR="00677663" w:rsidRPr="000E0E32" w:rsidRDefault="00677663" w:rsidP="00D06C61">
            <w:pPr>
              <w:pStyle w:val="aa"/>
              <w:jc w:val="center"/>
              <w:rPr>
                <w:rFonts w:eastAsia="Times New Roman"/>
                <w:b/>
                <w:bCs/>
                <w:color w:val="000000"/>
                <w:szCs w:val="20"/>
                <w:lang w:eastAsia="el-GR"/>
              </w:rPr>
            </w:pPr>
            <w:r w:rsidRPr="000E0E32">
              <w:rPr>
                <w:b/>
              </w:rPr>
              <w:t>ΑΠΑΝΤΗΣΗ ΠΡΟΜΗΘΕΥΤΗ</w:t>
            </w:r>
          </w:p>
        </w:tc>
        <w:tc>
          <w:tcPr>
            <w:tcW w:w="1416" w:type="dxa"/>
            <w:shd w:val="clear" w:color="auto" w:fill="91CEDC"/>
            <w:vAlign w:val="center"/>
          </w:tcPr>
          <w:p w:rsidR="00677663" w:rsidRPr="000E0E32" w:rsidRDefault="00677663" w:rsidP="00D06C61">
            <w:pPr>
              <w:pStyle w:val="aa"/>
              <w:jc w:val="center"/>
              <w:rPr>
                <w:rFonts w:eastAsia="Times New Roman"/>
                <w:b/>
                <w:bCs/>
                <w:color w:val="000000"/>
                <w:szCs w:val="20"/>
                <w:lang w:eastAsia="el-GR"/>
              </w:rPr>
            </w:pPr>
            <w:r w:rsidRPr="000E0E32">
              <w:rPr>
                <w:b/>
              </w:rPr>
              <w:t>ΠΑΡΑΠΟΜΠΗ</w:t>
            </w:r>
          </w:p>
        </w:tc>
      </w:tr>
      <w:tr w:rsidR="00677663" w:rsidRPr="000E0E32" w:rsidTr="00D06C61">
        <w:tc>
          <w:tcPr>
            <w:tcW w:w="709" w:type="dxa"/>
            <w:vAlign w:val="center"/>
          </w:tcPr>
          <w:p w:rsidR="00677663" w:rsidRPr="000E0E32" w:rsidRDefault="00677663" w:rsidP="00D06C61">
            <w:pPr>
              <w:pStyle w:val="aa"/>
              <w:numPr>
                <w:ilvl w:val="0"/>
                <w:numId w:val="32"/>
              </w:numPr>
              <w:suppressAutoHyphens/>
              <w:spacing w:before="0"/>
              <w:ind w:right="597"/>
              <w:jc w:val="center"/>
              <w:rPr>
                <w:szCs w:val="20"/>
              </w:rPr>
            </w:pPr>
          </w:p>
        </w:tc>
        <w:tc>
          <w:tcPr>
            <w:tcW w:w="9497" w:type="dxa"/>
            <w:vAlign w:val="center"/>
          </w:tcPr>
          <w:p w:rsidR="00677663" w:rsidRPr="000E0E32" w:rsidRDefault="00677663" w:rsidP="00D06C61">
            <w:pPr>
              <w:pStyle w:val="aa"/>
              <w:jc w:val="left"/>
              <w:rPr>
                <w:szCs w:val="20"/>
              </w:rPr>
            </w:pPr>
            <w:r w:rsidRPr="000E0E32">
              <w:rPr>
                <w:szCs w:val="20"/>
              </w:rPr>
              <w:t xml:space="preserve">Χρόνος παράδοσης: κατά μέγιστο εντός δεκαπέντε (15) ημερών από </w:t>
            </w:r>
            <w:r w:rsidRPr="000E0E32">
              <w:rPr>
                <w:rStyle w:val="fontstyle01"/>
              </w:rPr>
              <w:t>την έγγραφη ειδοποίηση του ΙΤΕ –ΙΜΒΒ στον ανάδοχο</w:t>
            </w:r>
          </w:p>
        </w:tc>
        <w:tc>
          <w:tcPr>
            <w:tcW w:w="1560" w:type="dxa"/>
            <w:vAlign w:val="center"/>
          </w:tcPr>
          <w:p w:rsidR="00677663" w:rsidRPr="000E0E32" w:rsidRDefault="00677663" w:rsidP="00D06C61">
            <w:pPr>
              <w:pStyle w:val="aa"/>
              <w:jc w:val="center"/>
              <w:rPr>
                <w:szCs w:val="20"/>
              </w:rPr>
            </w:pPr>
            <w:r w:rsidRPr="000E0E32">
              <w:rPr>
                <w:rFonts w:eastAsia="Times New Roman"/>
                <w:color w:val="000000"/>
                <w:sz w:val="18"/>
                <w:szCs w:val="18"/>
                <w:lang w:eastAsia="el-GR"/>
              </w:rPr>
              <w:t>ΝΑΙ, ΝΑ ΑΝΑΦΕΡΘΕΙ</w:t>
            </w:r>
          </w:p>
        </w:tc>
        <w:tc>
          <w:tcPr>
            <w:tcW w:w="1560" w:type="dxa"/>
          </w:tcPr>
          <w:p w:rsidR="00677663" w:rsidRPr="000E0E32" w:rsidRDefault="00677663" w:rsidP="00D06C61">
            <w:pPr>
              <w:pStyle w:val="aa"/>
              <w:jc w:val="center"/>
              <w:rPr>
                <w:rFonts w:eastAsia="Times New Roman"/>
                <w:color w:val="000000"/>
                <w:szCs w:val="20"/>
                <w:lang w:eastAsia="el-GR"/>
              </w:rPr>
            </w:pPr>
          </w:p>
        </w:tc>
        <w:tc>
          <w:tcPr>
            <w:tcW w:w="1416" w:type="dxa"/>
          </w:tcPr>
          <w:p w:rsidR="00677663" w:rsidRPr="000E0E32" w:rsidRDefault="00677663" w:rsidP="00D06C61">
            <w:pPr>
              <w:pStyle w:val="aa"/>
              <w:jc w:val="center"/>
              <w:rPr>
                <w:rFonts w:eastAsia="Times New Roman"/>
                <w:color w:val="000000"/>
                <w:szCs w:val="20"/>
                <w:lang w:eastAsia="el-GR"/>
              </w:rPr>
            </w:pPr>
          </w:p>
        </w:tc>
      </w:tr>
      <w:tr w:rsidR="00677663" w:rsidRPr="000E0E32" w:rsidTr="00D06C61">
        <w:tc>
          <w:tcPr>
            <w:tcW w:w="709" w:type="dxa"/>
            <w:vAlign w:val="center"/>
          </w:tcPr>
          <w:p w:rsidR="00677663" w:rsidRPr="000E0E32" w:rsidRDefault="00677663" w:rsidP="00D06C61">
            <w:pPr>
              <w:pStyle w:val="aa"/>
              <w:numPr>
                <w:ilvl w:val="0"/>
                <w:numId w:val="32"/>
              </w:numPr>
              <w:suppressAutoHyphens/>
              <w:spacing w:before="0"/>
              <w:ind w:right="597"/>
              <w:jc w:val="center"/>
              <w:rPr>
                <w:szCs w:val="20"/>
              </w:rPr>
            </w:pPr>
          </w:p>
        </w:tc>
        <w:tc>
          <w:tcPr>
            <w:tcW w:w="9497" w:type="dxa"/>
            <w:vAlign w:val="center"/>
          </w:tcPr>
          <w:p w:rsidR="00677663" w:rsidRPr="000E0E32" w:rsidRDefault="00677663" w:rsidP="00D06C61">
            <w:pPr>
              <w:pStyle w:val="aa"/>
              <w:jc w:val="left"/>
              <w:rPr>
                <w:szCs w:val="20"/>
              </w:rPr>
            </w:pPr>
            <w:r w:rsidRPr="000E0E32">
              <w:rPr>
                <w:szCs w:val="20"/>
              </w:rPr>
              <w:t>Όλα τα είδη θα συνοδεύονται από βεβαίωση ότι είναι καινούργια</w:t>
            </w:r>
          </w:p>
        </w:tc>
        <w:tc>
          <w:tcPr>
            <w:tcW w:w="1560" w:type="dxa"/>
          </w:tcPr>
          <w:p w:rsidR="00677663" w:rsidRPr="000E0E32" w:rsidRDefault="00677663" w:rsidP="00D06C61">
            <w:pPr>
              <w:pStyle w:val="aa"/>
              <w:jc w:val="center"/>
              <w:rPr>
                <w:szCs w:val="20"/>
              </w:rPr>
            </w:pPr>
            <w:r w:rsidRPr="000E0E32">
              <w:rPr>
                <w:rFonts w:eastAsia="Times New Roman"/>
                <w:color w:val="000000"/>
                <w:szCs w:val="20"/>
                <w:lang w:eastAsia="el-GR"/>
              </w:rPr>
              <w:t>ΝΑΙ</w:t>
            </w:r>
          </w:p>
        </w:tc>
        <w:tc>
          <w:tcPr>
            <w:tcW w:w="1560" w:type="dxa"/>
          </w:tcPr>
          <w:p w:rsidR="00677663" w:rsidRPr="000E0E32" w:rsidRDefault="00677663" w:rsidP="00D06C61">
            <w:pPr>
              <w:pStyle w:val="aa"/>
              <w:jc w:val="center"/>
              <w:rPr>
                <w:rFonts w:eastAsia="Times New Roman"/>
                <w:color w:val="000000"/>
                <w:szCs w:val="20"/>
                <w:lang w:eastAsia="el-GR"/>
              </w:rPr>
            </w:pPr>
          </w:p>
        </w:tc>
        <w:tc>
          <w:tcPr>
            <w:tcW w:w="1416" w:type="dxa"/>
          </w:tcPr>
          <w:p w:rsidR="00677663" w:rsidRPr="000E0E32" w:rsidRDefault="00677663" w:rsidP="00D06C61">
            <w:pPr>
              <w:pStyle w:val="aa"/>
              <w:jc w:val="center"/>
              <w:rPr>
                <w:rFonts w:eastAsia="Times New Roman"/>
                <w:color w:val="000000"/>
                <w:szCs w:val="20"/>
                <w:lang w:eastAsia="el-GR"/>
              </w:rPr>
            </w:pPr>
          </w:p>
        </w:tc>
      </w:tr>
      <w:tr w:rsidR="00677663" w:rsidRPr="000E0E32" w:rsidTr="00D06C61">
        <w:tc>
          <w:tcPr>
            <w:tcW w:w="709" w:type="dxa"/>
            <w:vAlign w:val="center"/>
          </w:tcPr>
          <w:p w:rsidR="00677663" w:rsidRPr="000E0E32" w:rsidRDefault="00677663" w:rsidP="00D06C61">
            <w:pPr>
              <w:pStyle w:val="aa"/>
              <w:numPr>
                <w:ilvl w:val="0"/>
                <w:numId w:val="32"/>
              </w:numPr>
              <w:suppressAutoHyphens/>
              <w:spacing w:before="0"/>
              <w:ind w:right="597"/>
              <w:jc w:val="center"/>
              <w:rPr>
                <w:szCs w:val="20"/>
              </w:rPr>
            </w:pPr>
          </w:p>
        </w:tc>
        <w:tc>
          <w:tcPr>
            <w:tcW w:w="9497" w:type="dxa"/>
            <w:vAlign w:val="center"/>
          </w:tcPr>
          <w:p w:rsidR="00677663" w:rsidRPr="000E0E32" w:rsidRDefault="00677663" w:rsidP="00D06C61">
            <w:pPr>
              <w:pStyle w:val="aa"/>
              <w:jc w:val="left"/>
              <w:rPr>
                <w:szCs w:val="20"/>
              </w:rPr>
            </w:pPr>
            <w:r w:rsidRPr="000E0E32">
              <w:rPr>
                <w:szCs w:val="20"/>
              </w:rPr>
              <w:t>Τον ανάδοχο βαρύνουν τα έξοδα συσκευασίας και μεταφοράς.</w:t>
            </w:r>
          </w:p>
        </w:tc>
        <w:tc>
          <w:tcPr>
            <w:tcW w:w="1560" w:type="dxa"/>
          </w:tcPr>
          <w:p w:rsidR="00677663" w:rsidRPr="000E0E32" w:rsidRDefault="00677663" w:rsidP="00D06C61">
            <w:pPr>
              <w:pStyle w:val="aa"/>
              <w:jc w:val="center"/>
              <w:rPr>
                <w:szCs w:val="20"/>
              </w:rPr>
            </w:pPr>
            <w:r w:rsidRPr="000E0E32">
              <w:rPr>
                <w:rFonts w:eastAsia="Times New Roman"/>
                <w:color w:val="000000"/>
                <w:szCs w:val="20"/>
                <w:lang w:eastAsia="el-GR"/>
              </w:rPr>
              <w:t>ΝΑΙ</w:t>
            </w:r>
          </w:p>
        </w:tc>
        <w:tc>
          <w:tcPr>
            <w:tcW w:w="1560" w:type="dxa"/>
          </w:tcPr>
          <w:p w:rsidR="00677663" w:rsidRPr="000E0E32" w:rsidRDefault="00677663" w:rsidP="00D06C61">
            <w:pPr>
              <w:pStyle w:val="aa"/>
              <w:jc w:val="center"/>
              <w:rPr>
                <w:rFonts w:eastAsia="Times New Roman"/>
                <w:color w:val="000000"/>
                <w:szCs w:val="20"/>
                <w:lang w:eastAsia="el-GR"/>
              </w:rPr>
            </w:pPr>
          </w:p>
        </w:tc>
        <w:tc>
          <w:tcPr>
            <w:tcW w:w="1416" w:type="dxa"/>
          </w:tcPr>
          <w:p w:rsidR="00677663" w:rsidRPr="000E0E32" w:rsidRDefault="00677663" w:rsidP="00D06C61">
            <w:pPr>
              <w:pStyle w:val="aa"/>
              <w:jc w:val="center"/>
              <w:rPr>
                <w:rFonts w:eastAsia="Times New Roman"/>
                <w:color w:val="000000"/>
                <w:szCs w:val="20"/>
                <w:lang w:eastAsia="el-GR"/>
              </w:rPr>
            </w:pPr>
          </w:p>
        </w:tc>
      </w:tr>
      <w:tr w:rsidR="00677663" w:rsidRPr="00883ACC" w:rsidTr="00D06C61">
        <w:tc>
          <w:tcPr>
            <w:tcW w:w="709" w:type="dxa"/>
            <w:vAlign w:val="center"/>
          </w:tcPr>
          <w:p w:rsidR="00677663" w:rsidRPr="000E0E32" w:rsidRDefault="00677663" w:rsidP="00D06C61">
            <w:pPr>
              <w:pStyle w:val="aa"/>
              <w:numPr>
                <w:ilvl w:val="0"/>
                <w:numId w:val="32"/>
              </w:numPr>
              <w:suppressAutoHyphens/>
              <w:spacing w:before="0"/>
              <w:ind w:right="597"/>
              <w:jc w:val="center"/>
              <w:rPr>
                <w:szCs w:val="20"/>
              </w:rPr>
            </w:pPr>
          </w:p>
        </w:tc>
        <w:tc>
          <w:tcPr>
            <w:tcW w:w="9497" w:type="dxa"/>
            <w:vAlign w:val="center"/>
          </w:tcPr>
          <w:p w:rsidR="00677663" w:rsidRPr="000E0E32" w:rsidRDefault="00677663" w:rsidP="00D06C61">
            <w:pPr>
              <w:pStyle w:val="aa"/>
              <w:jc w:val="left"/>
              <w:rPr>
                <w:szCs w:val="20"/>
              </w:rPr>
            </w:pPr>
            <w:r w:rsidRPr="000E0E32">
              <w:rPr>
                <w:szCs w:val="20"/>
              </w:rPr>
              <w:t>Ο ανάδοχος δηλώνει γενική και πλήρη συμμόρφωση με όλους τους όρους της Διακήρυξης</w:t>
            </w:r>
          </w:p>
        </w:tc>
        <w:tc>
          <w:tcPr>
            <w:tcW w:w="1560" w:type="dxa"/>
          </w:tcPr>
          <w:p w:rsidR="00677663" w:rsidRPr="00883ACC" w:rsidRDefault="00677663" w:rsidP="00D06C61">
            <w:pPr>
              <w:pStyle w:val="aa"/>
              <w:jc w:val="center"/>
              <w:rPr>
                <w:szCs w:val="20"/>
              </w:rPr>
            </w:pPr>
            <w:r w:rsidRPr="000E0E32">
              <w:rPr>
                <w:rFonts w:eastAsia="Times New Roman"/>
                <w:color w:val="000000"/>
                <w:szCs w:val="20"/>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6" w:type="dxa"/>
          </w:tcPr>
          <w:p w:rsidR="00677663" w:rsidRPr="00883ACC" w:rsidRDefault="00677663" w:rsidP="00D06C61">
            <w:pPr>
              <w:pStyle w:val="aa"/>
              <w:jc w:val="center"/>
              <w:rPr>
                <w:rFonts w:eastAsia="Times New Roman"/>
                <w:color w:val="000000"/>
                <w:szCs w:val="20"/>
                <w:lang w:eastAsia="el-GR"/>
              </w:rPr>
            </w:pPr>
          </w:p>
        </w:tc>
      </w:tr>
    </w:tbl>
    <w:p w:rsidR="00677663" w:rsidRDefault="00677663" w:rsidP="00677663">
      <w:pPr>
        <w:ind w:right="-760"/>
        <w:jc w:val="left"/>
      </w:pPr>
      <w:r w:rsidRPr="00D93859">
        <w:t xml:space="preserve">Η προσφορά ισχύει για </w:t>
      </w:r>
      <w:r w:rsidRPr="00D93859">
        <w:rPr>
          <w:b/>
        </w:rPr>
        <w:t>τέσσερεις (4)</w:t>
      </w:r>
      <w:r w:rsidRPr="00D93859">
        <w:t xml:space="preserve"> μήνες.</w:t>
      </w:r>
    </w:p>
    <w:p w:rsidR="00677663" w:rsidRPr="00CD4F71" w:rsidRDefault="00677663" w:rsidP="00677663">
      <w:pPr>
        <w:spacing w:after="480"/>
        <w:jc w:val="center"/>
        <w:rPr>
          <w:lang w:eastAsia="el-GR"/>
        </w:rPr>
      </w:pPr>
      <w:r w:rsidRPr="00CD4F71">
        <w:rPr>
          <w:lang w:eastAsia="el-GR"/>
        </w:rPr>
        <w:t>Ημ/νία</w:t>
      </w:r>
    </w:p>
    <w:p w:rsidR="00677663" w:rsidRDefault="00677663" w:rsidP="00677663">
      <w:pPr>
        <w:spacing w:after="480"/>
        <w:jc w:val="center"/>
        <w:sectPr w:rsidR="0067766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77663" w:rsidRPr="004560EB" w:rsidRDefault="00677663" w:rsidP="00677663">
      <w:pPr>
        <w:pStyle w:val="aa"/>
        <w:shd w:val="clear" w:color="auto" w:fill="D9D9D9" w:themeFill="background1" w:themeFillShade="D9"/>
        <w:spacing w:before="240" w:line="360" w:lineRule="auto"/>
        <w:ind w:right="-908"/>
        <w:jc w:val="left"/>
        <w:rPr>
          <w:rFonts w:cstheme="minorHAnsi"/>
          <w:b/>
          <w:iCs/>
          <w:color w:val="000000"/>
          <w:sz w:val="24"/>
        </w:rPr>
      </w:pPr>
      <w:r w:rsidRPr="004560EB">
        <w:rPr>
          <w:rFonts w:cstheme="minorHAnsi"/>
          <w:b/>
          <w:color w:val="000000"/>
          <w:sz w:val="24"/>
        </w:rPr>
        <w:lastRenderedPageBreak/>
        <w:t xml:space="preserve">Τμήμα </w:t>
      </w:r>
      <w:r>
        <w:rPr>
          <w:rFonts w:cstheme="minorHAnsi"/>
          <w:b/>
          <w:color w:val="000000"/>
          <w:sz w:val="24"/>
        </w:rPr>
        <w:t>5</w:t>
      </w:r>
      <w:r w:rsidRPr="004560EB">
        <w:rPr>
          <w:rFonts w:cstheme="minorHAnsi"/>
          <w:b/>
          <w:color w:val="000000"/>
          <w:sz w:val="24"/>
        </w:rPr>
        <w:t xml:space="preserve">: </w:t>
      </w:r>
      <w:r w:rsidRPr="00722679">
        <w:rPr>
          <w:rFonts w:cstheme="minorHAnsi"/>
          <w:b/>
          <w:color w:val="000000"/>
          <w:sz w:val="24"/>
        </w:rPr>
        <w:t>Μέσα εργαστηριακής καλλιέργειας</w:t>
      </w:r>
      <w:r>
        <w:rPr>
          <w:rFonts w:cstheme="minorHAnsi"/>
          <w:b/>
          <w:color w:val="000000"/>
          <w:sz w:val="24"/>
        </w:rPr>
        <w:t xml:space="preserve"> </w:t>
      </w:r>
    </w:p>
    <w:p w:rsidR="00677663" w:rsidRPr="00400C23" w:rsidRDefault="00677663" w:rsidP="0067766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600" w:type="dxa"/>
        <w:tblInd w:w="137" w:type="dxa"/>
        <w:tblLayout w:type="fixed"/>
        <w:tblLook w:val="04A0" w:firstRow="1" w:lastRow="0" w:firstColumn="1" w:lastColumn="0" w:noHBand="0" w:noVBand="1"/>
      </w:tblPr>
      <w:tblGrid>
        <w:gridCol w:w="709"/>
        <w:gridCol w:w="1417"/>
        <w:gridCol w:w="993"/>
        <w:gridCol w:w="1275"/>
        <w:gridCol w:w="5670"/>
        <w:gridCol w:w="1560"/>
        <w:gridCol w:w="1559"/>
        <w:gridCol w:w="1417"/>
      </w:tblGrid>
      <w:tr w:rsidR="00677663" w:rsidRPr="006B4D98" w:rsidTr="00D06C61">
        <w:tc>
          <w:tcPr>
            <w:tcW w:w="709"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677663" w:rsidRPr="006B4D98" w:rsidRDefault="00677663" w:rsidP="00D06C61">
            <w:pPr>
              <w:spacing w:before="0"/>
              <w:jc w:val="center"/>
              <w:rPr>
                <w:rFonts w:eastAsia="Times New Roman" w:cstheme="minorHAnsi"/>
                <w:b/>
                <w:bCs/>
                <w:color w:val="000000"/>
                <w:sz w:val="20"/>
                <w:szCs w:val="20"/>
                <w:lang w:eastAsia="el-GR"/>
              </w:rPr>
            </w:pPr>
            <w:r w:rsidRPr="006B4D98">
              <w:rPr>
                <w:rFonts w:eastAsia="Times New Roman" w:cstheme="minorHAnsi"/>
                <w:b/>
                <w:bCs/>
                <w:color w:val="000000"/>
                <w:sz w:val="20"/>
                <w:szCs w:val="20"/>
                <w:lang w:eastAsia="el-GR"/>
              </w:rPr>
              <w:t>Α/Α ΕΙΔΟΥΣ</w:t>
            </w:r>
          </w:p>
        </w:tc>
        <w:tc>
          <w:tcPr>
            <w:tcW w:w="1417" w:type="dxa"/>
            <w:tcBorders>
              <w:top w:val="single" w:sz="4" w:space="0" w:color="auto"/>
              <w:left w:val="nil"/>
              <w:bottom w:val="single" w:sz="4" w:space="0" w:color="auto"/>
              <w:right w:val="single" w:sz="4" w:space="0" w:color="auto"/>
            </w:tcBorders>
            <w:shd w:val="clear" w:color="000000" w:fill="92CDDC"/>
            <w:vAlign w:val="center"/>
            <w:hideMark/>
          </w:tcPr>
          <w:p w:rsidR="00677663" w:rsidRPr="006B4D98" w:rsidRDefault="00677663" w:rsidP="00D06C61">
            <w:pPr>
              <w:spacing w:before="0"/>
              <w:jc w:val="center"/>
              <w:rPr>
                <w:rFonts w:eastAsia="Times New Roman" w:cstheme="minorHAnsi"/>
                <w:b/>
                <w:bCs/>
                <w:color w:val="000000"/>
                <w:sz w:val="20"/>
                <w:szCs w:val="20"/>
                <w:lang w:eastAsia="el-GR"/>
              </w:rPr>
            </w:pPr>
            <w:r w:rsidRPr="006B4D98">
              <w:rPr>
                <w:rFonts w:eastAsia="Times New Roman" w:cstheme="minorHAnsi"/>
                <w:b/>
                <w:bCs/>
                <w:color w:val="000000"/>
                <w:sz w:val="20"/>
                <w:szCs w:val="20"/>
                <w:lang w:eastAsia="el-GR"/>
              </w:rPr>
              <w:t>ΕΙΔΗ ΠΡΟΣ ΠΡΟΜΗΘΕΙΑ</w:t>
            </w:r>
          </w:p>
        </w:tc>
        <w:tc>
          <w:tcPr>
            <w:tcW w:w="993"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6B4D98" w:rsidRDefault="00677663" w:rsidP="00D06C61">
            <w:pPr>
              <w:spacing w:before="0"/>
              <w:jc w:val="center"/>
              <w:rPr>
                <w:rFonts w:eastAsia="Times New Roman" w:cstheme="minorHAnsi"/>
                <w:b/>
                <w:bCs/>
                <w:color w:val="000000"/>
                <w:sz w:val="20"/>
                <w:szCs w:val="20"/>
                <w:lang w:eastAsia="el-GR"/>
              </w:rPr>
            </w:pPr>
            <w:r w:rsidRPr="006B4D98">
              <w:rPr>
                <w:rFonts w:eastAsia="Times New Roman" w:cstheme="minorHAnsi"/>
                <w:b/>
                <w:bCs/>
                <w:color w:val="000000"/>
                <w:sz w:val="20"/>
                <w:szCs w:val="20"/>
                <w:lang w:eastAsia="el-GR"/>
              </w:rPr>
              <w:t>ΜΜ</w:t>
            </w:r>
          </w:p>
        </w:tc>
        <w:tc>
          <w:tcPr>
            <w:tcW w:w="1275" w:type="dxa"/>
            <w:tcBorders>
              <w:top w:val="single" w:sz="4" w:space="0" w:color="auto"/>
              <w:left w:val="nil"/>
              <w:bottom w:val="single" w:sz="4" w:space="0" w:color="auto"/>
              <w:right w:val="single" w:sz="4" w:space="0" w:color="auto"/>
            </w:tcBorders>
            <w:shd w:val="clear" w:color="000000" w:fill="92CDDC"/>
            <w:vAlign w:val="center"/>
            <w:hideMark/>
          </w:tcPr>
          <w:p w:rsidR="00677663" w:rsidRPr="006B4D98" w:rsidRDefault="00677663" w:rsidP="00D06C61">
            <w:pPr>
              <w:spacing w:before="0"/>
              <w:jc w:val="center"/>
              <w:rPr>
                <w:rFonts w:eastAsia="Times New Roman" w:cstheme="minorHAnsi"/>
                <w:b/>
                <w:bCs/>
                <w:color w:val="000000"/>
                <w:sz w:val="20"/>
                <w:szCs w:val="20"/>
                <w:lang w:eastAsia="el-GR"/>
              </w:rPr>
            </w:pPr>
            <w:r w:rsidRPr="006B4D98">
              <w:rPr>
                <w:rFonts w:eastAsia="Times New Roman" w:cstheme="minorHAnsi"/>
                <w:b/>
                <w:bCs/>
                <w:color w:val="000000"/>
                <w:sz w:val="20"/>
                <w:szCs w:val="20"/>
                <w:lang w:eastAsia="el-GR"/>
              </w:rPr>
              <w:t>ΑΙΤΟΥΜΕΝΗ ΠΟΣΟΤΗΤΑ</w:t>
            </w:r>
          </w:p>
        </w:tc>
        <w:tc>
          <w:tcPr>
            <w:tcW w:w="5670"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6B4D98" w:rsidRDefault="00677663" w:rsidP="00D06C61">
            <w:pPr>
              <w:spacing w:before="0"/>
              <w:jc w:val="center"/>
              <w:rPr>
                <w:rFonts w:eastAsia="Times New Roman" w:cstheme="minorHAnsi"/>
                <w:b/>
                <w:bCs/>
                <w:color w:val="000000"/>
                <w:sz w:val="20"/>
                <w:szCs w:val="20"/>
                <w:lang w:eastAsia="el-GR"/>
              </w:rPr>
            </w:pPr>
            <w:r w:rsidRPr="006B4D98">
              <w:rPr>
                <w:rFonts w:eastAsia="Times New Roman" w:cstheme="minorHAnsi"/>
                <w:b/>
                <w:bCs/>
                <w:color w:val="000000"/>
                <w:sz w:val="20"/>
                <w:szCs w:val="20"/>
                <w:lang w:eastAsia="el-GR"/>
              </w:rPr>
              <w:t>ΠΡΟΔΙΑΓΡΑΦΕΣ -ΑΠΑΙΤΗΣΕΙΣ</w:t>
            </w:r>
          </w:p>
        </w:tc>
        <w:tc>
          <w:tcPr>
            <w:tcW w:w="1560"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6B4D98" w:rsidRDefault="00677663" w:rsidP="00D06C61">
            <w:pPr>
              <w:spacing w:before="0"/>
              <w:jc w:val="center"/>
              <w:rPr>
                <w:rFonts w:eastAsia="Times New Roman" w:cstheme="minorHAnsi"/>
                <w:b/>
                <w:bCs/>
                <w:color w:val="000000"/>
                <w:sz w:val="20"/>
                <w:szCs w:val="20"/>
                <w:lang w:eastAsia="el-GR"/>
              </w:rPr>
            </w:pPr>
            <w:r w:rsidRPr="006B4D98">
              <w:rPr>
                <w:rFonts w:eastAsia="Times New Roman" w:cstheme="minorHAnsi"/>
                <w:b/>
                <w:bCs/>
                <w:color w:val="000000"/>
                <w:sz w:val="20"/>
                <w:szCs w:val="20"/>
                <w:lang w:eastAsia="el-GR"/>
              </w:rPr>
              <w:t>ΥΠΟΧΡΕΩΤΙΚΗ ΑΠΑΙΤΗΣΗ</w:t>
            </w:r>
          </w:p>
        </w:tc>
        <w:tc>
          <w:tcPr>
            <w:tcW w:w="1559" w:type="dxa"/>
            <w:tcBorders>
              <w:top w:val="single" w:sz="4" w:space="0" w:color="auto"/>
              <w:left w:val="nil"/>
              <w:bottom w:val="single" w:sz="4" w:space="0" w:color="auto"/>
              <w:right w:val="single" w:sz="4" w:space="0" w:color="auto"/>
            </w:tcBorders>
            <w:shd w:val="clear" w:color="000000" w:fill="92CDDC"/>
            <w:vAlign w:val="center"/>
          </w:tcPr>
          <w:p w:rsidR="00677663" w:rsidRPr="006B4D98" w:rsidRDefault="00677663" w:rsidP="00D06C61">
            <w:pPr>
              <w:spacing w:before="0"/>
              <w:jc w:val="center"/>
              <w:rPr>
                <w:rFonts w:eastAsia="Times New Roman" w:cstheme="minorHAnsi"/>
                <w:bCs/>
                <w:color w:val="000000"/>
                <w:sz w:val="20"/>
                <w:szCs w:val="20"/>
                <w:lang w:eastAsia="el-GR"/>
              </w:rPr>
            </w:pPr>
            <w:r w:rsidRPr="006B4D98">
              <w:rPr>
                <w:b/>
                <w:sz w:val="20"/>
                <w:szCs w:val="20"/>
              </w:rPr>
              <w:t>ΑΠΑΝΤΗΣΗ ΠΡΟΜΗΘΕΥΤΗ</w:t>
            </w:r>
          </w:p>
        </w:tc>
        <w:tc>
          <w:tcPr>
            <w:tcW w:w="1417" w:type="dxa"/>
            <w:tcBorders>
              <w:top w:val="single" w:sz="4" w:space="0" w:color="auto"/>
              <w:left w:val="nil"/>
              <w:bottom w:val="single" w:sz="4" w:space="0" w:color="auto"/>
              <w:right w:val="single" w:sz="4" w:space="0" w:color="auto"/>
            </w:tcBorders>
            <w:shd w:val="clear" w:color="000000" w:fill="92CDDC"/>
            <w:vAlign w:val="center"/>
          </w:tcPr>
          <w:p w:rsidR="00677663" w:rsidRPr="006B4D98" w:rsidRDefault="00677663" w:rsidP="00D06C61">
            <w:pPr>
              <w:spacing w:before="0"/>
              <w:jc w:val="center"/>
              <w:rPr>
                <w:rFonts w:eastAsia="Times New Roman" w:cstheme="minorHAnsi"/>
                <w:bCs/>
                <w:color w:val="000000"/>
                <w:sz w:val="20"/>
                <w:szCs w:val="20"/>
                <w:lang w:eastAsia="el-GR"/>
              </w:rPr>
            </w:pPr>
            <w:r w:rsidRPr="006B4D98">
              <w:rPr>
                <w:b/>
                <w:sz w:val="20"/>
                <w:szCs w:val="20"/>
              </w:rPr>
              <w:t>ΠΑΡΑΠΟΜΠΗ</w:t>
            </w:r>
          </w:p>
        </w:tc>
      </w:tr>
      <w:tr w:rsidR="00677663" w:rsidRPr="006B4D98" w:rsidTr="00D06C61">
        <w:trPr>
          <w:trHeight w:val="147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77663" w:rsidRPr="006B4D98" w:rsidRDefault="00677663" w:rsidP="00D06C61">
            <w:pPr>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auto" w:fill="auto"/>
            <w:vAlign w:val="center"/>
            <w:hideMark/>
          </w:tcPr>
          <w:p w:rsidR="00677663" w:rsidRPr="006B4D98" w:rsidRDefault="00677663" w:rsidP="00D06C61">
            <w:pPr>
              <w:spacing w:before="0"/>
              <w:jc w:val="left"/>
              <w:rPr>
                <w:rFonts w:eastAsia="Times New Roman" w:cstheme="minorHAnsi"/>
                <w:color w:val="000000"/>
                <w:sz w:val="18"/>
                <w:szCs w:val="18"/>
                <w:lang w:eastAsia="el-GR"/>
              </w:rPr>
            </w:pPr>
            <w:r w:rsidRPr="006B4D98">
              <w:rPr>
                <w:rFonts w:eastAsia="Times New Roman" w:cstheme="minorHAnsi"/>
                <w:color w:val="000000"/>
                <w:sz w:val="18"/>
                <w:szCs w:val="18"/>
                <w:lang w:eastAsia="el-GR"/>
              </w:rPr>
              <w:t>Ορολογικές πιπέτες 2ml</w:t>
            </w:r>
          </w:p>
        </w:tc>
        <w:tc>
          <w:tcPr>
            <w:tcW w:w="993" w:type="dxa"/>
            <w:tcBorders>
              <w:top w:val="nil"/>
              <w:left w:val="nil"/>
              <w:bottom w:val="single" w:sz="4" w:space="0" w:color="auto"/>
              <w:right w:val="single" w:sz="4" w:space="0" w:color="auto"/>
            </w:tcBorders>
            <w:shd w:val="clear" w:color="auto" w:fill="auto"/>
            <w:vAlign w:val="center"/>
            <w:hideMark/>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τεμάχιο</w:t>
            </w:r>
          </w:p>
        </w:tc>
        <w:tc>
          <w:tcPr>
            <w:tcW w:w="1275" w:type="dxa"/>
            <w:tcBorders>
              <w:top w:val="nil"/>
              <w:left w:val="nil"/>
              <w:bottom w:val="single" w:sz="4" w:space="0" w:color="auto"/>
              <w:right w:val="single" w:sz="4" w:space="0" w:color="auto"/>
            </w:tcBorders>
            <w:shd w:val="clear" w:color="auto" w:fill="auto"/>
            <w:vAlign w:val="center"/>
            <w:hideMark/>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200</w:t>
            </w:r>
          </w:p>
        </w:tc>
        <w:tc>
          <w:tcPr>
            <w:tcW w:w="5670" w:type="dxa"/>
            <w:tcBorders>
              <w:top w:val="nil"/>
              <w:left w:val="nil"/>
              <w:bottom w:val="single" w:sz="4" w:space="0" w:color="auto"/>
              <w:right w:val="single" w:sz="4" w:space="0" w:color="auto"/>
            </w:tcBorders>
            <w:shd w:val="clear" w:color="auto" w:fill="auto"/>
            <w:vAlign w:val="center"/>
            <w:hideMark/>
          </w:tcPr>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Ορολογικές πιπέτες  2ml</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είναι κατασκευασμένες σύμφωνα με τις απαιτήσεις κατά USP Class VI για πλαστικούς περιέκτες και πώματα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έχουν χωρητικότητα 2ml και να διαθέτουν φίλτρο από πολυεστέρα.</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διαθέτουν διαβαθμίσεις 1/100 ml,  με  μέγιστη απόκλιση ±2%.</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είναι αποστειρωμένες με ακτινοβόληση ανά μονάδα, σε πλαστική συσκευασία, με επίπεδο αποστείρωσης τουλάχιστον SAL=10-3 .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ελεύθερες από RNAses / DNAses και πυρογενή(&lt;0.1 EU/mL).</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ελεγμένες για σπογγώδη εγκεφαλοπάθεια BSE</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διατίθενται σε σακούλα των 50 ή 100 τεμαχίων. Oίκος Corning ή ισοδύναμο.</w:t>
            </w:r>
          </w:p>
        </w:tc>
        <w:tc>
          <w:tcPr>
            <w:tcW w:w="156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18"/>
                <w:szCs w:val="18"/>
                <w:lang w:eastAsia="el-GR"/>
              </w:rPr>
            </w:pPr>
            <w:r w:rsidRPr="000E0E32">
              <w:rPr>
                <w:rFonts w:eastAsia="Times New Roman" w:cstheme="minorHAnsi"/>
                <w:color w:val="000000"/>
                <w:sz w:val="18"/>
                <w:szCs w:val="18"/>
                <w:lang w:eastAsia="el-GR"/>
              </w:rPr>
              <w:t>ΝΑΙ, ΝΑ ΑΝΑΦΕΡΘΕΙ</w:t>
            </w:r>
          </w:p>
        </w:tc>
        <w:tc>
          <w:tcPr>
            <w:tcW w:w="1559" w:type="dxa"/>
            <w:tcBorders>
              <w:top w:val="nil"/>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c>
          <w:tcPr>
            <w:tcW w:w="1417" w:type="dxa"/>
            <w:tcBorders>
              <w:top w:val="nil"/>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r>
      <w:tr w:rsidR="00677663" w:rsidRPr="006B4D98" w:rsidTr="00D06C61">
        <w:trPr>
          <w:trHeight w:val="147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77663" w:rsidRPr="006B4D98" w:rsidRDefault="00677663" w:rsidP="00D06C61">
            <w:pPr>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2</w:t>
            </w:r>
          </w:p>
        </w:tc>
        <w:tc>
          <w:tcPr>
            <w:tcW w:w="1417"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jc w:val="left"/>
              <w:rPr>
                <w:rFonts w:eastAsia="Times New Roman" w:cstheme="minorHAnsi"/>
                <w:color w:val="000000"/>
                <w:sz w:val="18"/>
                <w:szCs w:val="18"/>
                <w:lang w:eastAsia="el-GR"/>
              </w:rPr>
            </w:pPr>
            <w:r w:rsidRPr="006B4D98">
              <w:rPr>
                <w:rFonts w:eastAsia="Times New Roman" w:cstheme="minorHAnsi"/>
                <w:color w:val="000000"/>
                <w:sz w:val="18"/>
                <w:szCs w:val="18"/>
                <w:lang w:eastAsia="el-GR"/>
              </w:rPr>
              <w:t>Ορολογικές πιπέτες 10ml</w:t>
            </w:r>
          </w:p>
        </w:tc>
        <w:tc>
          <w:tcPr>
            <w:tcW w:w="993"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τεμάχιο</w:t>
            </w:r>
          </w:p>
        </w:tc>
        <w:tc>
          <w:tcPr>
            <w:tcW w:w="1275"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200</w:t>
            </w:r>
          </w:p>
        </w:tc>
        <w:tc>
          <w:tcPr>
            <w:tcW w:w="5670"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Ορολογικές πιπέτες 10ml</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είναι κατασκευασμένες σύμφωνα με τις απαιτήσεις κατά USP Class VI για πλαστικούς περιέκτες και πώματα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έχουν χωρητικότητα 10ml και να διαθέτουν φίλτρο από πολυεστέρα.</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διαθέτουν διαβαθμίσεις 1/10 ml,  με  μέγιστη απόκλιση ±2%.</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είναι αποστειρωμένες με ακτινοβόληση ανά μονάδα, σε πλαστική συσκευασία, με επίπεδο αποστείρωσης τουλάχιστον SAL=10-3 .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ελεύθερες από RNAses / DNAses και πυρογενή(&lt;0.1 EU/mL).</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ελεγμένες για σπογγώδη εγκεφαλοπάθεια BSE</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διατίθενται σε σακούλα των 50 τεμαχίων. Oίκος Corning ή ισοδύναμο.</w:t>
            </w:r>
          </w:p>
        </w:tc>
        <w:tc>
          <w:tcPr>
            <w:tcW w:w="156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18"/>
                <w:szCs w:val="18"/>
                <w:lang w:eastAsia="el-GR"/>
              </w:rPr>
            </w:pPr>
            <w:r w:rsidRPr="000E0E32">
              <w:rPr>
                <w:rFonts w:eastAsia="Times New Roman" w:cstheme="minorHAnsi"/>
                <w:color w:val="000000"/>
                <w:sz w:val="18"/>
                <w:szCs w:val="18"/>
                <w:lang w:eastAsia="el-GR"/>
              </w:rPr>
              <w:t>ΝΑΙ, ΝΑ ΑΝΑΦΕΡΘΕΙ</w:t>
            </w:r>
          </w:p>
        </w:tc>
        <w:tc>
          <w:tcPr>
            <w:tcW w:w="1559" w:type="dxa"/>
            <w:tcBorders>
              <w:top w:val="nil"/>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c>
          <w:tcPr>
            <w:tcW w:w="1417" w:type="dxa"/>
            <w:tcBorders>
              <w:top w:val="nil"/>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r>
      <w:tr w:rsidR="00677663" w:rsidRPr="006B4D98" w:rsidTr="00D06C61">
        <w:trPr>
          <w:trHeight w:val="147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77663" w:rsidRPr="006B4D98" w:rsidRDefault="00677663" w:rsidP="00D06C61">
            <w:pPr>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3</w:t>
            </w:r>
          </w:p>
        </w:tc>
        <w:tc>
          <w:tcPr>
            <w:tcW w:w="1417"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jc w:val="left"/>
              <w:rPr>
                <w:rFonts w:eastAsia="Times New Roman" w:cstheme="minorHAnsi"/>
                <w:color w:val="000000"/>
                <w:sz w:val="18"/>
                <w:szCs w:val="18"/>
                <w:lang w:eastAsia="el-GR"/>
              </w:rPr>
            </w:pPr>
            <w:r w:rsidRPr="006B4D98">
              <w:rPr>
                <w:rFonts w:eastAsia="Times New Roman" w:cstheme="minorHAnsi"/>
                <w:color w:val="000000"/>
                <w:sz w:val="18"/>
                <w:szCs w:val="18"/>
                <w:lang w:eastAsia="el-GR"/>
              </w:rPr>
              <w:t>Ορολογικές πιπέτες  5ml</w:t>
            </w:r>
          </w:p>
        </w:tc>
        <w:tc>
          <w:tcPr>
            <w:tcW w:w="993"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τεμάχιο</w:t>
            </w:r>
          </w:p>
        </w:tc>
        <w:tc>
          <w:tcPr>
            <w:tcW w:w="1275"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200</w:t>
            </w:r>
          </w:p>
        </w:tc>
        <w:tc>
          <w:tcPr>
            <w:tcW w:w="5670"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rPr>
                <w:rFonts w:eastAsia="Times New Roman" w:cstheme="minorHAnsi"/>
                <w:color w:val="000000"/>
                <w:sz w:val="18"/>
                <w:szCs w:val="18"/>
                <w:lang w:eastAsia="el-GR"/>
              </w:rPr>
            </w:pP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Ορολογικές πιπέτες  5ml</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είναι κατασκευασμένες σύμφωνα με τις απαιτήσεις κατά USP Class VI για πλαστικούς περιέκτες και πώματα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έχουν χωρητικότητα 5ml και να διαθέτουν φίλτρο από πολυεστέρα.</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διαθέτουν διαβαθμίσεις 1/10 ml,  με  μέγιστη απόκλιση ±2%.</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είναι αποστειρωμένες με ακτινοβόληση ανά μονάδα, σε πλαστική συσκευασία, με επίπεδο αποστείρωσης τουλάχιστον SAL=10-3 .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ελεύθερες από RNAses / DNAses και πυρογενή(&lt;0.1 EU/mL).</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ελεγμένες για σπογγώδη εγκεφαλοπάθεια BSE</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διατίθενται σε σακούλα των 50  τεμαχίων. Oίκος Corning ή ισοδύναμο.</w:t>
            </w:r>
          </w:p>
        </w:tc>
        <w:tc>
          <w:tcPr>
            <w:tcW w:w="156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18"/>
                <w:szCs w:val="18"/>
                <w:lang w:eastAsia="el-GR"/>
              </w:rPr>
            </w:pPr>
            <w:r w:rsidRPr="000E0E32">
              <w:rPr>
                <w:rFonts w:eastAsia="Times New Roman" w:cstheme="minorHAnsi"/>
                <w:color w:val="000000"/>
                <w:sz w:val="18"/>
                <w:szCs w:val="18"/>
                <w:lang w:eastAsia="el-GR"/>
              </w:rPr>
              <w:t>ΝΑΙ, ΝΑ ΑΝΑΦΕΡΘΕΙ</w:t>
            </w:r>
          </w:p>
        </w:tc>
        <w:tc>
          <w:tcPr>
            <w:tcW w:w="1559" w:type="dxa"/>
            <w:tcBorders>
              <w:top w:val="nil"/>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c>
          <w:tcPr>
            <w:tcW w:w="1417" w:type="dxa"/>
            <w:tcBorders>
              <w:top w:val="nil"/>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r>
      <w:tr w:rsidR="00677663" w:rsidRPr="006B4D98" w:rsidTr="00D06C61">
        <w:trPr>
          <w:trHeight w:val="147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77663" w:rsidRPr="006B4D98" w:rsidRDefault="00677663" w:rsidP="00D06C61">
            <w:pPr>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lastRenderedPageBreak/>
              <w:t>4</w:t>
            </w:r>
          </w:p>
        </w:tc>
        <w:tc>
          <w:tcPr>
            <w:tcW w:w="1417"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jc w:val="left"/>
              <w:rPr>
                <w:rFonts w:eastAsia="Times New Roman" w:cstheme="minorHAnsi"/>
                <w:color w:val="000000"/>
                <w:sz w:val="18"/>
                <w:szCs w:val="18"/>
                <w:lang w:eastAsia="el-GR"/>
              </w:rPr>
            </w:pPr>
            <w:r w:rsidRPr="006B4D98">
              <w:rPr>
                <w:rFonts w:eastAsia="Times New Roman" w:cstheme="minorHAnsi"/>
                <w:color w:val="000000"/>
                <w:sz w:val="18"/>
                <w:szCs w:val="18"/>
                <w:lang w:eastAsia="el-GR"/>
              </w:rPr>
              <w:t>Πλάκες κυτταροκαλλιέργειας 6 βοθρίων</w:t>
            </w:r>
          </w:p>
        </w:tc>
        <w:tc>
          <w:tcPr>
            <w:tcW w:w="993"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τεμάχιο</w:t>
            </w:r>
          </w:p>
        </w:tc>
        <w:tc>
          <w:tcPr>
            <w:tcW w:w="1275"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20</w:t>
            </w:r>
          </w:p>
        </w:tc>
        <w:tc>
          <w:tcPr>
            <w:tcW w:w="5670" w:type="dxa"/>
            <w:tcBorders>
              <w:top w:val="nil"/>
              <w:left w:val="nil"/>
              <w:bottom w:val="single" w:sz="4" w:space="0" w:color="auto"/>
              <w:right w:val="single" w:sz="4" w:space="0" w:color="auto"/>
            </w:tcBorders>
            <w:shd w:val="clear" w:color="auto" w:fill="auto"/>
            <w:vAlign w:val="center"/>
          </w:tcPr>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Πλάκες κυτταροκαλλιέργειας 6 βοθρίων</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ειδικά επεξεργασμένες για κυτταροκαλλιέργεια.</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διαθέτουν επίπεδο πυθμένα και καπάκι.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είναι αποστειρωμένες ανά μονάδα με ακτινοβόληση.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Επίπεδο αποστείρωσης τουλάχιστον SAL=10-3 .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ελεύθερες από πυρογενή (&lt;0.1 EU/mL).</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διαθέτουν αλφαριθμητικό κώδικα για αναγνώριση κάθε πηγαδιού.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ελεγμένες με μία τουλάχιστον κυτταρική σειρά θηλαστικών, έχοντας κάλυψη επιφάνειας τουλάχιστον 95%. Oίκος Corning, κωδικός 3516  ή ισοδύναμο.</w:t>
            </w:r>
          </w:p>
        </w:tc>
        <w:tc>
          <w:tcPr>
            <w:tcW w:w="156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18"/>
                <w:szCs w:val="18"/>
                <w:lang w:eastAsia="el-GR"/>
              </w:rPr>
            </w:pPr>
            <w:r w:rsidRPr="000E0E32">
              <w:rPr>
                <w:rFonts w:eastAsia="Times New Roman" w:cstheme="minorHAnsi"/>
                <w:color w:val="000000"/>
                <w:sz w:val="18"/>
                <w:szCs w:val="18"/>
                <w:lang w:eastAsia="el-GR"/>
              </w:rPr>
              <w:t>ΝΑΙ, ΝΑ ΑΝΑΦΕΡΘΕΙ</w:t>
            </w:r>
          </w:p>
        </w:tc>
        <w:tc>
          <w:tcPr>
            <w:tcW w:w="1559" w:type="dxa"/>
            <w:tcBorders>
              <w:top w:val="nil"/>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c>
          <w:tcPr>
            <w:tcW w:w="1417" w:type="dxa"/>
            <w:tcBorders>
              <w:top w:val="nil"/>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r>
      <w:tr w:rsidR="00677663" w:rsidRPr="006B4D98" w:rsidTr="00D06C61">
        <w:trPr>
          <w:trHeight w:val="14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663" w:rsidRPr="006B4D98" w:rsidRDefault="00677663" w:rsidP="00D06C61">
            <w:pPr>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left"/>
              <w:rPr>
                <w:rFonts w:eastAsia="Times New Roman" w:cstheme="minorHAnsi"/>
                <w:color w:val="000000"/>
                <w:sz w:val="18"/>
                <w:szCs w:val="18"/>
                <w:lang w:eastAsia="el-GR"/>
              </w:rPr>
            </w:pPr>
            <w:r w:rsidRPr="006B4D98">
              <w:rPr>
                <w:rFonts w:eastAsia="Times New Roman" w:cstheme="minorHAnsi"/>
                <w:color w:val="000000"/>
                <w:sz w:val="18"/>
                <w:szCs w:val="18"/>
                <w:lang w:eastAsia="el-GR"/>
              </w:rPr>
              <w:t>Πλάκες κυτταροκαλλιέργειας 24 βοθρίων</w:t>
            </w:r>
          </w:p>
        </w:tc>
        <w:tc>
          <w:tcPr>
            <w:tcW w:w="993"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τεμάχιο</w:t>
            </w:r>
          </w:p>
        </w:tc>
        <w:tc>
          <w:tcPr>
            <w:tcW w:w="1275"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Πλάκες κυτταροκαλλιέργειας 24 βοθρίων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ειδικά επεξεργασμένες για κυτταροκαλλιέργεια.</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διαθέτουν επίπεδο πυθμένα και καπάκι.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είναι αποστειρωμένες ανά μονάδα με ακτινοβόληση.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Επίπεδο αποστείρωσης τουλάχιστον SAL=10-3 .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ελεύθερες από πυρογενή (&lt;0.1 EU/mL).</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διαθέτουν αλφαριθμητικό κώδικα για αναγνώριση κάθε πηγαδιού.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είναι ελεγμένες με μία τουλάχιστον κυτταρική σειρά θηλαστικών, έχοντας κάλυψη επιφάνειας τουλάχιστον 95%. Oίκος Corning, κωδικός 3524  ή ισοδύναμο.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18"/>
                <w:szCs w:val="18"/>
                <w:lang w:eastAsia="el-GR"/>
              </w:rPr>
            </w:pPr>
            <w:r w:rsidRPr="000E0E32">
              <w:rPr>
                <w:rFonts w:eastAsia="Times New Roman" w:cstheme="minorHAnsi"/>
                <w:color w:val="000000"/>
                <w:sz w:val="18"/>
                <w:szCs w:val="18"/>
                <w:lang w:eastAsia="el-GR"/>
              </w:rPr>
              <w:t>ΝΑΙ, ΝΑ ΑΝΑΦΕΡΘΕΙ</w:t>
            </w:r>
          </w:p>
        </w:tc>
        <w:tc>
          <w:tcPr>
            <w:tcW w:w="1559"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c>
          <w:tcPr>
            <w:tcW w:w="1417"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r>
      <w:tr w:rsidR="00677663" w:rsidRPr="006B4D98" w:rsidTr="00D06C61">
        <w:trPr>
          <w:trHeight w:val="14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6B4D98" w:rsidRDefault="00677663" w:rsidP="00D06C61">
            <w:pPr>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left"/>
              <w:rPr>
                <w:rFonts w:eastAsia="Times New Roman" w:cstheme="minorHAnsi"/>
                <w:color w:val="000000"/>
                <w:sz w:val="18"/>
                <w:szCs w:val="18"/>
                <w:lang w:eastAsia="el-GR"/>
              </w:rPr>
            </w:pPr>
            <w:r w:rsidRPr="006B4D98">
              <w:rPr>
                <w:rFonts w:eastAsia="Times New Roman" w:cstheme="minorHAnsi"/>
                <w:color w:val="000000"/>
                <w:sz w:val="18"/>
                <w:szCs w:val="18"/>
                <w:lang w:eastAsia="el-GR"/>
              </w:rPr>
              <w:t>Πλάκες κυτταροκαλλιέργειας 96 βοθρίων με κοίλο πυθμένα</w:t>
            </w:r>
          </w:p>
        </w:tc>
        <w:tc>
          <w:tcPr>
            <w:tcW w:w="993"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τεμάχιο</w:t>
            </w:r>
          </w:p>
        </w:tc>
        <w:tc>
          <w:tcPr>
            <w:tcW w:w="1275"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10</w:t>
            </w:r>
          </w:p>
        </w:tc>
        <w:tc>
          <w:tcPr>
            <w:tcW w:w="5670"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Πλάκες κυτταροκαλλιέργειας 96 βοθρίων με κοίλο πυθμένα</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ειδικά επεξεργασμένες για κυτταροκαλλιέργεια.</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διαθέτουν κοίλο πυθμένα και καπάκι.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είναι αποστειρωμένες ανά μονάδα με ακτινοβόληση.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Επίπεδο αποστείρωσης τουλάχιστον SAL=10-3 .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ελεύθερες από πυρογενή (&lt;0.1 EU/mL).</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 Να διαθέτουν αλφαριθμητικό κώδικα για αναγνώριση κάθε πηγαδιού.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είναι ελεγμένες με μία τουλάχιστον κυτταρική σειρά θηλαστικών, έχοντας κάλυψη επιφάνειας τουλάχιστον 95%. Oίκος Corning, κωδικός 3799  ή ισοδύναμο.</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18"/>
                <w:szCs w:val="18"/>
                <w:lang w:eastAsia="el-GR"/>
              </w:rPr>
            </w:pPr>
            <w:r w:rsidRPr="000E0E32">
              <w:rPr>
                <w:rFonts w:eastAsia="Times New Roman" w:cstheme="minorHAnsi"/>
                <w:color w:val="000000"/>
                <w:sz w:val="18"/>
                <w:szCs w:val="18"/>
                <w:lang w:eastAsia="el-GR"/>
              </w:rPr>
              <w:t>ΝΑΙ, ΝΑ ΑΝΑΦΕΡΘΕΙ</w:t>
            </w:r>
          </w:p>
        </w:tc>
        <w:tc>
          <w:tcPr>
            <w:tcW w:w="1559"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c>
          <w:tcPr>
            <w:tcW w:w="1417"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r>
      <w:tr w:rsidR="00677663" w:rsidRPr="006B4D98" w:rsidTr="00D06C61">
        <w:trPr>
          <w:trHeight w:val="14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6B4D98" w:rsidRDefault="00677663" w:rsidP="00D06C61">
            <w:pPr>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7</w:t>
            </w:r>
          </w:p>
        </w:tc>
        <w:tc>
          <w:tcPr>
            <w:tcW w:w="1417"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left"/>
              <w:rPr>
                <w:rFonts w:eastAsia="Times New Roman" w:cstheme="minorHAnsi"/>
                <w:color w:val="000000"/>
                <w:sz w:val="18"/>
                <w:szCs w:val="18"/>
                <w:lang w:eastAsia="el-GR"/>
              </w:rPr>
            </w:pPr>
            <w:r w:rsidRPr="006B4D98">
              <w:rPr>
                <w:rFonts w:eastAsia="Times New Roman" w:cstheme="minorHAnsi"/>
                <w:color w:val="000000"/>
                <w:sz w:val="18"/>
                <w:szCs w:val="18"/>
                <w:lang w:eastAsia="el-GR"/>
              </w:rPr>
              <w:t>Τrizol</w:t>
            </w:r>
          </w:p>
        </w:tc>
        <w:tc>
          <w:tcPr>
            <w:tcW w:w="993"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val="en-GB" w:eastAsia="el-GR"/>
              </w:rPr>
            </w:pPr>
            <w:r w:rsidRPr="006B4D98">
              <w:rPr>
                <w:rFonts w:eastAsia="Times New Roman" w:cstheme="minorHAnsi"/>
                <w:color w:val="000000"/>
                <w:sz w:val="18"/>
                <w:szCs w:val="18"/>
                <w:lang w:eastAsia="el-GR"/>
              </w:rPr>
              <w:t>Τεμάχιο  (δοχείο των 500</w:t>
            </w:r>
            <w:r w:rsidRPr="006B4D98">
              <w:rPr>
                <w:rFonts w:eastAsia="Times New Roman" w:cstheme="minorHAnsi"/>
                <w:color w:val="000000"/>
                <w:sz w:val="18"/>
                <w:szCs w:val="18"/>
                <w:lang w:val="en-GB" w:eastAsia="el-GR"/>
              </w:rPr>
              <w:t>ml)</w:t>
            </w:r>
          </w:p>
        </w:tc>
        <w:tc>
          <w:tcPr>
            <w:tcW w:w="1275"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val="en-GB" w:eastAsia="el-GR"/>
              </w:rPr>
            </w:pPr>
            <w:r w:rsidRPr="006B4D98">
              <w:rPr>
                <w:rFonts w:eastAsia="Times New Roman" w:cstheme="minorHAnsi"/>
                <w:color w:val="000000"/>
                <w:sz w:val="18"/>
                <w:szCs w:val="18"/>
                <w:lang w:val="en-GB" w:eastAsia="el-GR"/>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Μονοφασικό διάλυμα φαινόλης και ισοθειακυανικής γουανιδίνης (τύπου trizol) κατάλληλο για την απομόνωση ολικού RNA από διάφορους τύπους ιστών και κυττάρων με παράλληλη δυνατότητα απομόνωσης DNA και πρωτεϊνών. Να είναι κατάλληλο για χρήση σε δείγματα από άνθρωπο, ζώα, φυτά, μύκητες ή βακτήρια σε μια ώρα.  Τo απομονωμένο RNA να μπορεί στη συνέχεια να χρησιμοποιηθεί για κλωνοποιήσεις, northern blot, τεστ προστασίας από νουκλεάσες, ποσοτική PCR πραγματικού χρόνου (RT-qPCR),  PCR από αντίστροφη μεταγραφάση (RT-qPCR), κατασκευή βιβλιοθηκών cDNA. Συσκευασία 100ml. </w:t>
            </w:r>
            <w:r w:rsidRPr="006B4D98">
              <w:rPr>
                <w:rFonts w:eastAsia="Times New Roman" w:cstheme="minorHAnsi"/>
                <w:sz w:val="18"/>
                <w:szCs w:val="18"/>
                <w:lang w:eastAsia="el-GR"/>
              </w:rPr>
              <w:t xml:space="preserve">Οίκος  </w:t>
            </w:r>
            <w:r w:rsidRPr="006B4D98">
              <w:rPr>
                <w:rFonts w:eastAsia="Times New Roman" w:cstheme="minorHAnsi"/>
                <w:sz w:val="18"/>
                <w:szCs w:val="18"/>
                <w:lang w:val="en-GB" w:eastAsia="el-GR"/>
              </w:rPr>
              <w:t>ThermoFisher Scientific</w:t>
            </w:r>
            <w:r w:rsidRPr="006B4D98">
              <w:rPr>
                <w:rFonts w:eastAsia="Times New Roman" w:cstheme="minorHAnsi"/>
                <w:sz w:val="18"/>
                <w:szCs w:val="18"/>
                <w:lang w:eastAsia="el-GR"/>
              </w:rPr>
              <w:t>, κωδ.</w:t>
            </w:r>
            <w:r w:rsidRPr="006B4D98">
              <w:rPr>
                <w:rFonts w:cstheme="minorHAnsi"/>
                <w:sz w:val="18"/>
                <w:szCs w:val="18"/>
              </w:rPr>
              <w:t xml:space="preserve"> </w:t>
            </w:r>
            <w:r w:rsidRPr="006B4D98">
              <w:rPr>
                <w:rFonts w:eastAsia="Times New Roman" w:cstheme="minorHAnsi"/>
                <w:sz w:val="18"/>
                <w:szCs w:val="18"/>
                <w:lang w:eastAsia="el-GR"/>
              </w:rPr>
              <w:t>15596026 ή ισοδύναμο.</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18"/>
                <w:szCs w:val="18"/>
                <w:lang w:eastAsia="el-GR"/>
              </w:rPr>
            </w:pPr>
            <w:r w:rsidRPr="000E0E32">
              <w:rPr>
                <w:rFonts w:eastAsia="Times New Roman" w:cstheme="minorHAnsi"/>
                <w:color w:val="000000"/>
                <w:sz w:val="18"/>
                <w:szCs w:val="18"/>
                <w:lang w:eastAsia="el-GR"/>
              </w:rPr>
              <w:t>ΝΑΙ, ΝΑ ΑΝΑΦΕΡΘΕΙ</w:t>
            </w:r>
          </w:p>
        </w:tc>
        <w:tc>
          <w:tcPr>
            <w:tcW w:w="1559"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c>
          <w:tcPr>
            <w:tcW w:w="1417"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r>
      <w:tr w:rsidR="00677663" w:rsidRPr="006B4D98" w:rsidTr="00D06C61">
        <w:trPr>
          <w:trHeight w:val="14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6B4D98" w:rsidRDefault="00677663" w:rsidP="00D06C61">
            <w:pPr>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lastRenderedPageBreak/>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left"/>
              <w:rPr>
                <w:rFonts w:eastAsia="Times New Roman" w:cstheme="minorHAnsi"/>
                <w:color w:val="000000"/>
                <w:sz w:val="18"/>
                <w:szCs w:val="18"/>
                <w:lang w:eastAsia="el-GR"/>
              </w:rPr>
            </w:pPr>
            <w:r w:rsidRPr="006B4D98">
              <w:rPr>
                <w:rFonts w:eastAsia="Times New Roman" w:cstheme="minorHAnsi"/>
                <w:color w:val="000000"/>
                <w:sz w:val="18"/>
                <w:szCs w:val="18"/>
                <w:lang w:eastAsia="el-GR"/>
              </w:rPr>
              <w:t>Θρεπτικό μέσο Schneider's</w:t>
            </w:r>
          </w:p>
        </w:tc>
        <w:tc>
          <w:tcPr>
            <w:tcW w:w="993"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Τεμάχιο (δοχείο των 500</w:t>
            </w:r>
            <w:r w:rsidRPr="006B4D98">
              <w:rPr>
                <w:rFonts w:eastAsia="Times New Roman" w:cstheme="minorHAnsi"/>
                <w:color w:val="000000"/>
                <w:sz w:val="18"/>
                <w:szCs w:val="18"/>
                <w:lang w:val="en-GB" w:eastAsia="el-GR"/>
              </w:rPr>
              <w:t>ml</w:t>
            </w:r>
            <w:r w:rsidRPr="006B4D98">
              <w:rPr>
                <w:rFonts w:eastAsia="Times New Roman" w:cstheme="minorHAnsi"/>
                <w:color w:val="000000"/>
                <w:sz w:val="18"/>
                <w:szCs w:val="18"/>
                <w:lang w:eastAsia="el-GR"/>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2</w:t>
            </w:r>
          </w:p>
        </w:tc>
        <w:tc>
          <w:tcPr>
            <w:tcW w:w="5670"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Θρεπτικό μέσο Schneider's για Drosophila για την ανάπτυξη κυττάρων S2 cells από τη D. melanogaster και άλλων κυτταρικών σειρών από δίπτερα.  Να είναι κατάλληλο για παροδική ή σταθερή επιμόλυνση κυτταρικών σειρών και την παραγωγή πρωτεινών σε μεγάλη κλίμακα σε S2 κύτταρα. Να περιέχει malic acid, fumaric acid, alpha-ketoglutaric acid, succinic acid, και το σάκχαρο trehelose.  Συσκευασία 500ml. Oίκος Gibco, κωδικός 21720-024 ή ισοδύναμο.</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18"/>
                <w:szCs w:val="18"/>
                <w:lang w:eastAsia="el-GR"/>
              </w:rPr>
            </w:pPr>
            <w:r w:rsidRPr="000E0E32">
              <w:rPr>
                <w:rFonts w:eastAsia="Times New Roman" w:cstheme="minorHAnsi"/>
                <w:color w:val="000000"/>
                <w:sz w:val="18"/>
                <w:szCs w:val="18"/>
                <w:lang w:eastAsia="el-GR"/>
              </w:rPr>
              <w:t>ΝΑΙ, ΝΑ ΑΝΑΦΕΡΘΕΙ</w:t>
            </w:r>
          </w:p>
        </w:tc>
        <w:tc>
          <w:tcPr>
            <w:tcW w:w="1559"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c>
          <w:tcPr>
            <w:tcW w:w="1417"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r>
      <w:tr w:rsidR="00677663" w:rsidRPr="006B4D98" w:rsidTr="00D06C61">
        <w:trPr>
          <w:trHeight w:val="14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6B4D98" w:rsidRDefault="00677663" w:rsidP="00D06C61">
            <w:pPr>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9</w:t>
            </w:r>
          </w:p>
        </w:tc>
        <w:tc>
          <w:tcPr>
            <w:tcW w:w="1417"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left"/>
              <w:rPr>
                <w:rFonts w:eastAsia="Times New Roman" w:cstheme="minorHAnsi"/>
                <w:color w:val="000000"/>
                <w:sz w:val="18"/>
                <w:szCs w:val="18"/>
                <w:lang w:eastAsia="el-GR"/>
              </w:rPr>
            </w:pPr>
            <w:r w:rsidRPr="006B4D98">
              <w:rPr>
                <w:rFonts w:eastAsia="Times New Roman" w:cstheme="minorHAnsi"/>
                <w:color w:val="000000"/>
                <w:sz w:val="18"/>
                <w:szCs w:val="18"/>
                <w:lang w:eastAsia="el-GR"/>
              </w:rPr>
              <w:t>Ορός εμβρύου μόσχου (FBS)</w:t>
            </w:r>
          </w:p>
        </w:tc>
        <w:tc>
          <w:tcPr>
            <w:tcW w:w="993"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Τεμάχιο (δοχείο των 500</w:t>
            </w:r>
            <w:r w:rsidRPr="006B4D98">
              <w:rPr>
                <w:rFonts w:eastAsia="Times New Roman" w:cstheme="minorHAnsi"/>
                <w:color w:val="000000"/>
                <w:sz w:val="18"/>
                <w:szCs w:val="18"/>
                <w:lang w:val="en-GB" w:eastAsia="el-GR"/>
              </w:rPr>
              <w:t>ml)</w:t>
            </w:r>
          </w:p>
        </w:tc>
        <w:tc>
          <w:tcPr>
            <w:tcW w:w="1275"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val="en-GB" w:eastAsia="el-GR"/>
              </w:rPr>
            </w:pPr>
            <w:r w:rsidRPr="006B4D98">
              <w:rPr>
                <w:rFonts w:eastAsia="Times New Roman" w:cstheme="minorHAnsi"/>
                <w:color w:val="000000"/>
                <w:sz w:val="18"/>
                <w:szCs w:val="18"/>
                <w:lang w:val="en-GB" w:eastAsia="el-GR"/>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Ορός εμβρύου μόσχου Fetal Bovine Serum (FBS) , προέλευσης εγκεκριμένης από την Ευρωπαϊκή ένωση με άδεια  IVD,  ελεγμένος για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1) ενδοτοξίνες,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2) μυκόπλασμα,</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3) ιϊκή μόλυνση, και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xml:space="preserve">4) ιογενή αντισώματα έναντι </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1. BVD-MD</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2. BHV-1</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3. ΡΙ3</w:t>
            </w:r>
          </w:p>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 Να διατίθεται σε συσκευασία των 500 ml (με ημερομηνία λήξης τουλάχιστον ένα χρόνο από την ημερομηνία παράδοσης). Oίκος Gibco, κωδικός 10270 ή ισοδύναμο.</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18"/>
                <w:szCs w:val="18"/>
                <w:lang w:eastAsia="el-GR"/>
              </w:rPr>
            </w:pPr>
            <w:r w:rsidRPr="000E0E32">
              <w:rPr>
                <w:rFonts w:eastAsia="Times New Roman" w:cstheme="minorHAnsi"/>
                <w:color w:val="000000"/>
                <w:sz w:val="18"/>
                <w:szCs w:val="18"/>
                <w:lang w:eastAsia="el-GR"/>
              </w:rPr>
              <w:t>ΝΑΙ, ΝΑ ΑΝΑΦΕΡΘΕΙ</w:t>
            </w:r>
          </w:p>
        </w:tc>
        <w:tc>
          <w:tcPr>
            <w:tcW w:w="1559"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c>
          <w:tcPr>
            <w:tcW w:w="1417"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r>
      <w:tr w:rsidR="00677663" w:rsidRPr="006B4D98" w:rsidTr="00D06C61">
        <w:trPr>
          <w:trHeight w:val="14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6B4D98" w:rsidRDefault="00677663" w:rsidP="00D06C61">
            <w:pPr>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left"/>
              <w:rPr>
                <w:rFonts w:eastAsia="Times New Roman" w:cstheme="minorHAnsi"/>
                <w:color w:val="000000"/>
                <w:sz w:val="18"/>
                <w:szCs w:val="18"/>
                <w:lang w:eastAsia="el-GR"/>
              </w:rPr>
            </w:pPr>
            <w:r w:rsidRPr="006B4D98">
              <w:rPr>
                <w:rFonts w:eastAsia="Times New Roman" w:cstheme="minorHAnsi"/>
                <w:color w:val="000000"/>
                <w:sz w:val="18"/>
                <w:szCs w:val="18"/>
                <w:lang w:eastAsia="el-GR"/>
              </w:rPr>
              <w:t>Σύστημα αντίστροφης μεταγραφής mRNA</w:t>
            </w:r>
          </w:p>
        </w:tc>
        <w:tc>
          <w:tcPr>
            <w:tcW w:w="993"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Τεμάχιο (κιτ)</w:t>
            </w:r>
          </w:p>
        </w:tc>
        <w:tc>
          <w:tcPr>
            <w:tcW w:w="1275"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Aντίστροφη μεταγραφάση γενετικά τροποποιημένη με μεταλλάξεις  για μειωμένη δραστηριότητα RNase H. Nα είναι  θερμοσταθερή, με δυνατότητα αντίστροφης μεταγραφής σε υψηλές θερμοκρασίες [ 55οC ]. Να έχει συγκέντρωση 200 units/μl. Να παρέχεται μαζί με κατάλληλο buffer 5Χ( διάλυμα Tris-HCl, KCl και MgCl2) όγκου 1ml και να συνοδεύεται από 500μl διαλύματος 100mM DTT. Συσκευασία 10,000 units. Invitrogen, κωδικός 18080-044 ή ισοδύναμο.</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18"/>
                <w:szCs w:val="18"/>
                <w:lang w:eastAsia="el-GR"/>
              </w:rPr>
            </w:pPr>
            <w:r w:rsidRPr="000E0E32">
              <w:rPr>
                <w:rFonts w:eastAsia="Times New Roman" w:cstheme="minorHAnsi"/>
                <w:color w:val="000000"/>
                <w:sz w:val="18"/>
                <w:szCs w:val="18"/>
                <w:lang w:eastAsia="el-GR"/>
              </w:rPr>
              <w:t>ΝΑΙ, ΝΑ ΑΝΑΦΕΡΘΕΙ</w:t>
            </w:r>
          </w:p>
        </w:tc>
        <w:tc>
          <w:tcPr>
            <w:tcW w:w="1559"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c>
          <w:tcPr>
            <w:tcW w:w="1417"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r>
      <w:tr w:rsidR="00677663" w:rsidRPr="006B4D98" w:rsidTr="00D06C61">
        <w:trPr>
          <w:trHeight w:val="14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6B4D98" w:rsidRDefault="00677663" w:rsidP="00D06C61">
            <w:pPr>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11</w:t>
            </w:r>
          </w:p>
        </w:tc>
        <w:tc>
          <w:tcPr>
            <w:tcW w:w="1417"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left"/>
              <w:rPr>
                <w:rFonts w:eastAsia="Times New Roman" w:cstheme="minorHAnsi"/>
                <w:color w:val="000000"/>
                <w:sz w:val="18"/>
                <w:szCs w:val="18"/>
                <w:lang w:eastAsia="el-GR"/>
              </w:rPr>
            </w:pPr>
            <w:r w:rsidRPr="006B4D98">
              <w:rPr>
                <w:rFonts w:eastAsia="Times New Roman" w:cstheme="minorHAnsi"/>
                <w:color w:val="000000"/>
                <w:sz w:val="18"/>
                <w:szCs w:val="18"/>
                <w:lang w:eastAsia="el-GR"/>
              </w:rPr>
              <w:t>Σετ νουκλεοτιδίων dNTPs 100mM.</w:t>
            </w:r>
          </w:p>
        </w:tc>
        <w:tc>
          <w:tcPr>
            <w:tcW w:w="993"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Τεμάχιο</w:t>
            </w:r>
          </w:p>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(σετ)</w:t>
            </w:r>
          </w:p>
        </w:tc>
        <w:tc>
          <w:tcPr>
            <w:tcW w:w="1275"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jc w:val="center"/>
              <w:rPr>
                <w:rFonts w:eastAsia="Times New Roman" w:cstheme="minorHAnsi"/>
                <w:color w:val="000000"/>
                <w:sz w:val="18"/>
                <w:szCs w:val="18"/>
                <w:lang w:eastAsia="el-GR"/>
              </w:rPr>
            </w:pPr>
            <w:r w:rsidRPr="006B4D98">
              <w:rPr>
                <w:rFonts w:eastAsia="Times New Roman" w:cstheme="minorHAnsi"/>
                <w:color w:val="000000"/>
                <w:sz w:val="18"/>
                <w:szCs w:val="18"/>
                <w:lang w:eastAsia="el-GR"/>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677663" w:rsidRPr="006B4D98" w:rsidRDefault="00677663" w:rsidP="00D06C61">
            <w:pPr>
              <w:spacing w:before="0"/>
              <w:rPr>
                <w:rFonts w:eastAsia="Times New Roman" w:cstheme="minorHAnsi"/>
                <w:color w:val="000000"/>
                <w:sz w:val="18"/>
                <w:szCs w:val="18"/>
                <w:lang w:eastAsia="el-GR"/>
              </w:rPr>
            </w:pPr>
            <w:r w:rsidRPr="006B4D98">
              <w:rPr>
                <w:rFonts w:eastAsia="Times New Roman" w:cstheme="minorHAnsi"/>
                <w:color w:val="000000"/>
                <w:sz w:val="18"/>
                <w:szCs w:val="18"/>
                <w:lang w:eastAsia="el-GR"/>
              </w:rPr>
              <w:t>Σετ dNTPs 100mM, να περιλαμβάνει 4 διαφορετικά σωληνάρια με 250 μl (25 nmol) από κάθε NTP σε νερό. Να κατασκευάζονται με ISO 9001 σε καθαρά δωμάτια κλάσης D. Να έχουν pH 7.5, καθαρότητα &gt;99% (HPLC), να είναι ελεύθερα από αναστολείς qPCR,PCR, αντίστροφης μεταγραφής, DNAse, DNA από άνθρωπο και E.coli. Να είναι κατάλληλο για εφαρμογές όπως</w:t>
            </w:r>
            <w:r w:rsidRPr="008B436F">
              <w:rPr>
                <w:rFonts w:eastAsia="Times New Roman" w:cstheme="minorHAnsi"/>
                <w:color w:val="000000"/>
                <w:sz w:val="18"/>
                <w:szCs w:val="18"/>
                <w:lang w:eastAsia="el-GR"/>
              </w:rPr>
              <w:t xml:space="preserve"> </w:t>
            </w:r>
            <w:r w:rsidRPr="006B4D98">
              <w:rPr>
                <w:rFonts w:eastAsia="Times New Roman" w:cstheme="minorHAnsi"/>
                <w:color w:val="000000"/>
                <w:sz w:val="18"/>
                <w:szCs w:val="18"/>
                <w:lang w:eastAsia="el-GR"/>
              </w:rPr>
              <w:t>PCR, αλληλούχιση, αντιδράσεις συμπλήρωσης, nick translation, σύνθεση cDNA και αντιδράσεις TdT-tailing. Oίκος Invitrogen, κωδικός 10297018  ή ισοδύναμο.</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18"/>
                <w:szCs w:val="18"/>
                <w:lang w:eastAsia="el-GR"/>
              </w:rPr>
            </w:pPr>
            <w:r w:rsidRPr="000E0E32">
              <w:rPr>
                <w:rFonts w:eastAsia="Times New Roman" w:cstheme="minorHAnsi"/>
                <w:color w:val="000000"/>
                <w:sz w:val="18"/>
                <w:szCs w:val="18"/>
                <w:lang w:eastAsia="el-GR"/>
              </w:rPr>
              <w:t>ΝΑΙ, ΝΑ ΑΝΑΦΕΡΘΕΙ</w:t>
            </w:r>
          </w:p>
        </w:tc>
        <w:tc>
          <w:tcPr>
            <w:tcW w:w="1559"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c>
          <w:tcPr>
            <w:tcW w:w="1417" w:type="dxa"/>
            <w:tcBorders>
              <w:top w:val="single" w:sz="4" w:space="0" w:color="auto"/>
              <w:left w:val="nil"/>
              <w:bottom w:val="single" w:sz="4" w:space="0" w:color="auto"/>
              <w:right w:val="single" w:sz="4" w:space="0" w:color="auto"/>
            </w:tcBorders>
          </w:tcPr>
          <w:p w:rsidR="00677663" w:rsidRPr="006B4D98" w:rsidRDefault="00677663" w:rsidP="00D06C61">
            <w:pPr>
              <w:jc w:val="center"/>
              <w:rPr>
                <w:rFonts w:eastAsia="Times New Roman" w:cstheme="minorHAnsi"/>
                <w:color w:val="000000"/>
                <w:sz w:val="18"/>
                <w:szCs w:val="18"/>
                <w:highlight w:val="yellow"/>
                <w:lang w:eastAsia="el-GR"/>
              </w:rPr>
            </w:pPr>
          </w:p>
        </w:tc>
      </w:tr>
    </w:tbl>
    <w:p w:rsidR="00677663" w:rsidRDefault="00677663" w:rsidP="00677663">
      <w:pPr>
        <w:spacing w:before="0"/>
        <w:rPr>
          <w:rFonts w:cstheme="minorHAnsi"/>
          <w:b/>
          <w:szCs w:val="20"/>
        </w:rPr>
      </w:pPr>
    </w:p>
    <w:p w:rsidR="00677663" w:rsidRDefault="00677663" w:rsidP="00677663">
      <w:pPr>
        <w:rPr>
          <w:rStyle w:val="WW-FootnoteReference9"/>
          <w:rFonts w:cstheme="minorHAnsi"/>
        </w:rPr>
      </w:pPr>
    </w:p>
    <w:p w:rsidR="00677663" w:rsidRPr="008377F8" w:rsidRDefault="00677663" w:rsidP="00677663">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677663" w:rsidRDefault="00677663" w:rsidP="00677663">
      <w:pPr>
        <w:rPr>
          <w:rStyle w:val="WW-FootnoteReference9"/>
          <w:rFonts w:cstheme="minorHAnsi"/>
        </w:rPr>
      </w:pPr>
    </w:p>
    <w:p w:rsidR="00677663" w:rsidRPr="00400C23" w:rsidRDefault="00677663" w:rsidP="00677663">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7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213"/>
        <w:gridCol w:w="1560"/>
        <w:gridCol w:w="1560"/>
        <w:gridCol w:w="1560"/>
      </w:tblGrid>
      <w:tr w:rsidR="00677663" w:rsidRPr="00883ACC" w:rsidTr="00D06C61">
        <w:tc>
          <w:tcPr>
            <w:tcW w:w="851" w:type="dxa"/>
            <w:shd w:val="clear" w:color="auto" w:fill="91CEDC"/>
            <w:vAlign w:val="center"/>
          </w:tcPr>
          <w:p w:rsidR="00677663" w:rsidRPr="00883ACC" w:rsidRDefault="00677663" w:rsidP="00D06C61">
            <w:pPr>
              <w:pStyle w:val="aa"/>
              <w:ind w:left="-254"/>
              <w:jc w:val="center"/>
              <w:rPr>
                <w:b/>
                <w:szCs w:val="20"/>
              </w:rPr>
            </w:pPr>
            <w:r w:rsidRPr="00883ACC">
              <w:rPr>
                <w:b/>
                <w:szCs w:val="20"/>
              </w:rPr>
              <w:lastRenderedPageBreak/>
              <w:t>α/α</w:t>
            </w:r>
          </w:p>
        </w:tc>
        <w:tc>
          <w:tcPr>
            <w:tcW w:w="9213" w:type="dxa"/>
            <w:shd w:val="clear" w:color="auto" w:fill="91CEDC"/>
            <w:vAlign w:val="center"/>
          </w:tcPr>
          <w:p w:rsidR="00677663" w:rsidRPr="00883ACC" w:rsidRDefault="00677663" w:rsidP="00D06C61">
            <w:pPr>
              <w:pStyle w:val="aa"/>
              <w:jc w:val="left"/>
              <w:rPr>
                <w:b/>
                <w:szCs w:val="20"/>
              </w:rPr>
            </w:pPr>
            <w:r w:rsidRPr="00883ACC">
              <w:rPr>
                <w:rFonts w:eastAsia="Times New Roman"/>
                <w:b/>
                <w:bCs/>
                <w:color w:val="000000"/>
                <w:szCs w:val="20"/>
                <w:lang w:eastAsia="el-GR"/>
              </w:rPr>
              <w:t>ΑΠΑΙΤΗΣΕΙΣ</w:t>
            </w:r>
          </w:p>
        </w:tc>
        <w:tc>
          <w:tcPr>
            <w:tcW w:w="1560" w:type="dxa"/>
            <w:shd w:val="clear" w:color="auto" w:fill="91CEDC"/>
            <w:vAlign w:val="center"/>
          </w:tcPr>
          <w:p w:rsidR="00677663" w:rsidRPr="00883ACC" w:rsidRDefault="00677663" w:rsidP="00D06C61">
            <w:pPr>
              <w:pStyle w:val="aa"/>
              <w:jc w:val="center"/>
              <w:rPr>
                <w:b/>
                <w:szCs w:val="20"/>
              </w:rPr>
            </w:pPr>
            <w:r w:rsidRPr="00883ACC">
              <w:rPr>
                <w:rFonts w:eastAsia="Times New Roman"/>
                <w:b/>
                <w:bCs/>
                <w:color w:val="000000"/>
                <w:szCs w:val="20"/>
                <w:lang w:eastAsia="el-GR"/>
              </w:rPr>
              <w:t>ΥΠΟΧΡΕΩΤΙΚΗ ΑΠΑΙΤΗΣΗ</w:t>
            </w:r>
          </w:p>
        </w:tc>
        <w:tc>
          <w:tcPr>
            <w:tcW w:w="1560"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ΑΠΑΝΤΗΣΗ ΠΡΟΜΗΘΕΥΤΗ</w:t>
            </w:r>
          </w:p>
        </w:tc>
        <w:tc>
          <w:tcPr>
            <w:tcW w:w="1560"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ΠΑΡΑΠΟΜΠΗ</w:t>
            </w:r>
          </w:p>
        </w:tc>
      </w:tr>
      <w:tr w:rsidR="00677663" w:rsidRPr="00883ACC" w:rsidTr="00D06C61">
        <w:tc>
          <w:tcPr>
            <w:tcW w:w="851" w:type="dxa"/>
            <w:vAlign w:val="center"/>
          </w:tcPr>
          <w:p w:rsidR="00677663" w:rsidRPr="00883ACC" w:rsidRDefault="00677663" w:rsidP="00D06C61">
            <w:pPr>
              <w:pStyle w:val="aa"/>
              <w:numPr>
                <w:ilvl w:val="0"/>
                <w:numId w:val="33"/>
              </w:numPr>
              <w:suppressAutoHyphens/>
              <w:spacing w:before="0"/>
              <w:ind w:right="597"/>
              <w:jc w:val="left"/>
              <w:rPr>
                <w:szCs w:val="20"/>
              </w:rPr>
            </w:pPr>
          </w:p>
        </w:tc>
        <w:tc>
          <w:tcPr>
            <w:tcW w:w="9213" w:type="dxa"/>
            <w:vAlign w:val="center"/>
          </w:tcPr>
          <w:p w:rsidR="00677663" w:rsidRPr="00505D1F" w:rsidRDefault="00677663" w:rsidP="00D06C61">
            <w:pPr>
              <w:pStyle w:val="aa"/>
              <w:jc w:val="left"/>
              <w:rPr>
                <w:szCs w:val="20"/>
              </w:rPr>
            </w:pPr>
            <w:r w:rsidRPr="00505D1F">
              <w:rPr>
                <w:szCs w:val="20"/>
              </w:rPr>
              <w:t xml:space="preserve">Χρόνος παράδοσης: κατά μέγιστο εντός δεκαπέντε (15) ημερών από </w:t>
            </w:r>
            <w:r w:rsidRPr="00505D1F">
              <w:rPr>
                <w:rStyle w:val="fontstyle01"/>
              </w:rPr>
              <w:t>την έγγραφη ειδοποίηση του ΙΤΕ –ΙΜΒΒ στον ανάδοχο</w:t>
            </w:r>
          </w:p>
        </w:tc>
        <w:tc>
          <w:tcPr>
            <w:tcW w:w="1560" w:type="dxa"/>
            <w:vAlign w:val="center"/>
          </w:tcPr>
          <w:p w:rsidR="00677663" w:rsidRPr="00883ACC" w:rsidRDefault="00677663" w:rsidP="00D06C61">
            <w:pPr>
              <w:pStyle w:val="aa"/>
              <w:jc w:val="center"/>
              <w:rPr>
                <w:szCs w:val="20"/>
              </w:rPr>
            </w:pPr>
            <w:r w:rsidRPr="00883ACC">
              <w:rPr>
                <w:rFonts w:eastAsia="Times New Roman"/>
                <w:color w:val="000000"/>
                <w:szCs w:val="20"/>
                <w:lang w:eastAsia="el-GR"/>
              </w:rPr>
              <w:t>ΝΑΙ, ΝΑ ΑΝΑΦΕΡΘΕΙ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560"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3"/>
              </w:numPr>
              <w:suppressAutoHyphens/>
              <w:spacing w:before="0"/>
              <w:ind w:right="597"/>
              <w:jc w:val="left"/>
              <w:rPr>
                <w:szCs w:val="20"/>
              </w:rPr>
            </w:pPr>
          </w:p>
        </w:tc>
        <w:tc>
          <w:tcPr>
            <w:tcW w:w="9213" w:type="dxa"/>
            <w:vAlign w:val="center"/>
          </w:tcPr>
          <w:p w:rsidR="00677663" w:rsidRPr="00505D1F" w:rsidRDefault="00677663" w:rsidP="00D06C61">
            <w:pPr>
              <w:pStyle w:val="aa"/>
              <w:jc w:val="left"/>
              <w:rPr>
                <w:szCs w:val="20"/>
              </w:rPr>
            </w:pPr>
            <w:r w:rsidRPr="00505D1F">
              <w:rPr>
                <w:szCs w:val="20"/>
              </w:rPr>
              <w:t>Όλα τα είδη θα συνοδεύονται από βεβαίωση ότι είναι καινούργια</w:t>
            </w:r>
          </w:p>
        </w:tc>
        <w:tc>
          <w:tcPr>
            <w:tcW w:w="1560"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560"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3"/>
              </w:numPr>
              <w:suppressAutoHyphens/>
              <w:spacing w:before="0"/>
              <w:ind w:right="597"/>
              <w:jc w:val="left"/>
              <w:rPr>
                <w:szCs w:val="20"/>
              </w:rPr>
            </w:pPr>
          </w:p>
        </w:tc>
        <w:tc>
          <w:tcPr>
            <w:tcW w:w="9213" w:type="dxa"/>
            <w:vAlign w:val="center"/>
          </w:tcPr>
          <w:p w:rsidR="00677663" w:rsidRPr="00505D1F" w:rsidRDefault="00677663" w:rsidP="00D06C61">
            <w:pPr>
              <w:pStyle w:val="aa"/>
              <w:jc w:val="left"/>
              <w:rPr>
                <w:szCs w:val="20"/>
              </w:rPr>
            </w:pPr>
            <w:r w:rsidRPr="00505D1F">
              <w:rPr>
                <w:szCs w:val="20"/>
              </w:rPr>
              <w:t>Τον ανάδοχο βαρύνουν τα έξοδα συσκευασίας και μεταφοράς.</w:t>
            </w:r>
          </w:p>
        </w:tc>
        <w:tc>
          <w:tcPr>
            <w:tcW w:w="1560"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560"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3"/>
              </w:numPr>
              <w:suppressAutoHyphens/>
              <w:spacing w:before="0"/>
              <w:ind w:right="597"/>
              <w:jc w:val="left"/>
              <w:rPr>
                <w:szCs w:val="20"/>
              </w:rPr>
            </w:pPr>
          </w:p>
        </w:tc>
        <w:tc>
          <w:tcPr>
            <w:tcW w:w="9213" w:type="dxa"/>
            <w:vAlign w:val="center"/>
          </w:tcPr>
          <w:p w:rsidR="00677663" w:rsidRPr="00505D1F" w:rsidRDefault="00677663" w:rsidP="00D06C61">
            <w:pPr>
              <w:pStyle w:val="aa"/>
              <w:jc w:val="left"/>
              <w:rPr>
                <w:szCs w:val="20"/>
              </w:rPr>
            </w:pPr>
            <w:r w:rsidRPr="00505D1F">
              <w:rPr>
                <w:szCs w:val="20"/>
              </w:rPr>
              <w:t>Ο ανάδοχος δηλώνει γενική και πλήρη συμμόρφωση με όλους τους όρους της Διακήρυξης</w:t>
            </w:r>
          </w:p>
        </w:tc>
        <w:tc>
          <w:tcPr>
            <w:tcW w:w="1560"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560" w:type="dxa"/>
          </w:tcPr>
          <w:p w:rsidR="00677663" w:rsidRPr="00883ACC" w:rsidRDefault="00677663" w:rsidP="00D06C61">
            <w:pPr>
              <w:pStyle w:val="aa"/>
              <w:jc w:val="center"/>
              <w:rPr>
                <w:rFonts w:eastAsia="Times New Roman"/>
                <w:color w:val="000000"/>
                <w:szCs w:val="20"/>
                <w:lang w:eastAsia="el-GR"/>
              </w:rPr>
            </w:pPr>
          </w:p>
        </w:tc>
      </w:tr>
    </w:tbl>
    <w:p w:rsidR="00677663" w:rsidRDefault="00677663" w:rsidP="00677663">
      <w:pPr>
        <w:rPr>
          <w:rStyle w:val="WW-FootnoteReference9"/>
          <w:rFonts w:cstheme="minorHAnsi"/>
        </w:rPr>
      </w:pPr>
    </w:p>
    <w:p w:rsidR="00677663" w:rsidRDefault="00677663" w:rsidP="00677663">
      <w:pPr>
        <w:ind w:right="-760"/>
      </w:pPr>
      <w:r w:rsidRPr="00D93859">
        <w:t xml:space="preserve">Η προσφορά ισχύει για </w:t>
      </w:r>
      <w:r w:rsidRPr="00D93859">
        <w:rPr>
          <w:b/>
        </w:rPr>
        <w:t>τέσσερεις (4)</w:t>
      </w:r>
      <w:r w:rsidRPr="00D93859">
        <w:t xml:space="preserve"> μήνες.</w:t>
      </w:r>
    </w:p>
    <w:p w:rsidR="00677663" w:rsidRPr="00CD4F71" w:rsidRDefault="00677663" w:rsidP="00677663">
      <w:pPr>
        <w:jc w:val="center"/>
        <w:rPr>
          <w:lang w:eastAsia="el-GR"/>
        </w:rPr>
      </w:pPr>
      <w:r w:rsidRPr="00CD4F71">
        <w:rPr>
          <w:lang w:eastAsia="el-GR"/>
        </w:rPr>
        <w:t>Ημ/νία</w:t>
      </w:r>
    </w:p>
    <w:p w:rsidR="00677663" w:rsidRPr="00CD4F71" w:rsidRDefault="00677663" w:rsidP="00677663">
      <w:pPr>
        <w:jc w:val="center"/>
        <w:rPr>
          <w:lang w:eastAsia="el-GR"/>
        </w:rPr>
      </w:pPr>
    </w:p>
    <w:p w:rsidR="00677663" w:rsidRDefault="00677663" w:rsidP="00677663">
      <w:pPr>
        <w:jc w:val="center"/>
        <w:sectPr w:rsidR="0067766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77663" w:rsidRPr="00612C08" w:rsidRDefault="00677663" w:rsidP="00677663">
      <w:pPr>
        <w:ind w:right="-760"/>
      </w:pPr>
    </w:p>
    <w:p w:rsidR="00677663" w:rsidRPr="004560EB" w:rsidRDefault="00677663" w:rsidP="00677663">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t>Τμήμα 6</w:t>
      </w:r>
      <w:r w:rsidRPr="004560EB">
        <w:rPr>
          <w:rFonts w:cstheme="minorHAnsi"/>
          <w:b/>
          <w:color w:val="000000"/>
          <w:sz w:val="24"/>
        </w:rPr>
        <w:t xml:space="preserve">: </w:t>
      </w:r>
      <w:r>
        <w:rPr>
          <w:rFonts w:cstheme="minorHAnsi"/>
          <w:b/>
          <w:color w:val="000000"/>
          <w:sz w:val="24"/>
        </w:rPr>
        <w:t xml:space="preserve">Υλικά γονιδιωματικής ανάλυσης  </w:t>
      </w:r>
    </w:p>
    <w:p w:rsidR="00677663" w:rsidRPr="00400C23" w:rsidRDefault="00677663" w:rsidP="0067766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742" w:type="dxa"/>
        <w:tblInd w:w="137" w:type="dxa"/>
        <w:tblLayout w:type="fixed"/>
        <w:tblLook w:val="04A0" w:firstRow="1" w:lastRow="0" w:firstColumn="1" w:lastColumn="0" w:noHBand="0" w:noVBand="1"/>
      </w:tblPr>
      <w:tblGrid>
        <w:gridCol w:w="851"/>
        <w:gridCol w:w="1559"/>
        <w:gridCol w:w="850"/>
        <w:gridCol w:w="1276"/>
        <w:gridCol w:w="5670"/>
        <w:gridCol w:w="1559"/>
        <w:gridCol w:w="1560"/>
        <w:gridCol w:w="1417"/>
      </w:tblGrid>
      <w:tr w:rsidR="00677663" w:rsidRPr="000E0E32" w:rsidTr="00D06C61">
        <w:trPr>
          <w:trHeight w:val="454"/>
        </w:trPr>
        <w:tc>
          <w:tcPr>
            <w:tcW w:w="851"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Α/Α ΕΙΔΟΥΣ</w:t>
            </w:r>
          </w:p>
        </w:tc>
        <w:tc>
          <w:tcPr>
            <w:tcW w:w="1559" w:type="dxa"/>
            <w:tcBorders>
              <w:top w:val="single" w:sz="4" w:space="0" w:color="auto"/>
              <w:left w:val="nil"/>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ΕΙΔΗ ΠΡΟΣ ΠΡΟΜΗΘΕΙΑ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ΜΜ</w:t>
            </w:r>
          </w:p>
        </w:tc>
        <w:tc>
          <w:tcPr>
            <w:tcW w:w="1276" w:type="dxa"/>
            <w:tcBorders>
              <w:top w:val="single" w:sz="4" w:space="0" w:color="auto"/>
              <w:left w:val="nil"/>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ΑΙΤΟΥΜΕΝΗ ΠΟΣΟΤΗΤΑ</w:t>
            </w:r>
          </w:p>
        </w:tc>
        <w:tc>
          <w:tcPr>
            <w:tcW w:w="5670"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ΠΡΟΔΙΑΓΡΑΦΕΣ -ΑΠΑΙΤΗΣΕΙΣ</w:t>
            </w:r>
          </w:p>
        </w:tc>
        <w:tc>
          <w:tcPr>
            <w:tcW w:w="1559"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b/>
                <w:bCs/>
                <w:color w:val="000000"/>
                <w:sz w:val="20"/>
                <w:szCs w:val="20"/>
                <w:lang w:eastAsia="el-GR"/>
              </w:rPr>
            </w:pPr>
            <w:r w:rsidRPr="000E0E32">
              <w:rPr>
                <w:rFonts w:eastAsia="Times New Roman"/>
                <w:b/>
                <w:bCs/>
                <w:color w:val="000000"/>
                <w:sz w:val="20"/>
                <w:szCs w:val="20"/>
                <w:lang w:eastAsia="el-GR"/>
              </w:rPr>
              <w:t>ΥΠΟΧΡΕΩΤΙΚΗ ΑΠΑΙΤΗΣΗ</w:t>
            </w:r>
          </w:p>
        </w:tc>
        <w:tc>
          <w:tcPr>
            <w:tcW w:w="1560" w:type="dxa"/>
            <w:tcBorders>
              <w:top w:val="single" w:sz="4" w:space="0" w:color="auto"/>
              <w:left w:val="nil"/>
              <w:bottom w:val="single" w:sz="4" w:space="0" w:color="auto"/>
              <w:right w:val="single" w:sz="4" w:space="0" w:color="auto"/>
            </w:tcBorders>
            <w:shd w:val="clear" w:color="000000" w:fill="92CDDC"/>
            <w:vAlign w:val="center"/>
          </w:tcPr>
          <w:p w:rsidR="00677663" w:rsidRPr="000E0E32" w:rsidRDefault="00677663" w:rsidP="00D06C61">
            <w:pPr>
              <w:spacing w:before="0"/>
              <w:jc w:val="center"/>
              <w:rPr>
                <w:rFonts w:eastAsia="Times New Roman"/>
                <w:b/>
                <w:bCs/>
                <w:color w:val="000000"/>
                <w:sz w:val="20"/>
                <w:szCs w:val="20"/>
                <w:lang w:eastAsia="el-GR"/>
              </w:rPr>
            </w:pPr>
            <w:r w:rsidRPr="000E0E32">
              <w:rPr>
                <w:b/>
                <w:sz w:val="20"/>
                <w:szCs w:val="20"/>
              </w:rPr>
              <w:t>ΑΠΑΝΤΗΣΗ ΠΡΟΜΗΘΕΥΤΗ</w:t>
            </w:r>
          </w:p>
        </w:tc>
        <w:tc>
          <w:tcPr>
            <w:tcW w:w="1417" w:type="dxa"/>
            <w:tcBorders>
              <w:top w:val="single" w:sz="4" w:space="0" w:color="auto"/>
              <w:left w:val="nil"/>
              <w:bottom w:val="single" w:sz="4" w:space="0" w:color="auto"/>
              <w:right w:val="single" w:sz="4" w:space="0" w:color="auto"/>
            </w:tcBorders>
            <w:shd w:val="clear" w:color="000000" w:fill="92CDDC"/>
            <w:vAlign w:val="center"/>
          </w:tcPr>
          <w:p w:rsidR="00677663" w:rsidRPr="000E0E32" w:rsidRDefault="00677663" w:rsidP="00D06C61">
            <w:pPr>
              <w:spacing w:before="0"/>
              <w:jc w:val="center"/>
              <w:rPr>
                <w:rFonts w:eastAsia="Times New Roman"/>
                <w:b/>
                <w:bCs/>
                <w:color w:val="000000"/>
                <w:sz w:val="20"/>
                <w:szCs w:val="20"/>
                <w:lang w:eastAsia="el-GR"/>
              </w:rPr>
            </w:pPr>
            <w:r w:rsidRPr="000E0E32">
              <w:rPr>
                <w:b/>
                <w:sz w:val="20"/>
                <w:szCs w:val="20"/>
              </w:rPr>
              <w:t>ΠΑΡΑΠΟΜΠΗ</w:t>
            </w:r>
          </w:p>
        </w:tc>
      </w:tr>
      <w:tr w:rsidR="00677663" w:rsidRPr="000E0E32" w:rsidTr="00D06C61">
        <w:trPr>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olor w:val="000000"/>
                <w:sz w:val="20"/>
                <w:szCs w:val="20"/>
                <w:lang w:eastAsia="el-GR"/>
              </w:rPr>
            </w:pPr>
            <w:r w:rsidRPr="000E0E32">
              <w:rPr>
                <w:rFonts w:eastAsia="Times New Roman"/>
                <w:color w:val="000000"/>
                <w:sz w:val="20"/>
                <w:szCs w:val="20"/>
                <w:lang w:eastAsia="el-GR"/>
              </w:rPr>
              <w:t>1</w:t>
            </w:r>
          </w:p>
        </w:tc>
        <w:tc>
          <w:tcPr>
            <w:tcW w:w="1559"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jc w:val="left"/>
              <w:rPr>
                <w:rFonts w:eastAsia="Times New Roman"/>
                <w:color w:val="000000"/>
                <w:sz w:val="20"/>
                <w:szCs w:val="20"/>
                <w:lang w:eastAsia="el-GR"/>
              </w:rPr>
            </w:pPr>
            <w:r w:rsidRPr="000E0E32">
              <w:rPr>
                <w:rFonts w:eastAsia="Times New Roman"/>
                <w:color w:val="000000"/>
                <w:sz w:val="20"/>
                <w:szCs w:val="20"/>
                <w:lang w:eastAsia="el-GR"/>
              </w:rPr>
              <w:t>Πλήρες σύστημα καθαρισμού DNA</w:t>
            </w:r>
          </w:p>
        </w:tc>
        <w:tc>
          <w:tcPr>
            <w:tcW w:w="850"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olor w:val="000000"/>
                <w:sz w:val="20"/>
                <w:szCs w:val="20"/>
                <w:lang w:eastAsia="el-GR"/>
              </w:rPr>
            </w:pPr>
            <w:r w:rsidRPr="000E0E32">
              <w:rPr>
                <w:rFonts w:eastAsia="Times New Roman"/>
                <w:color w:val="000000"/>
                <w:sz w:val="20"/>
                <w:szCs w:val="20"/>
                <w:lang w:eastAsia="el-GR"/>
              </w:rPr>
              <w:t>Τεμάχιο (κιτ)</w:t>
            </w:r>
          </w:p>
        </w:tc>
        <w:tc>
          <w:tcPr>
            <w:tcW w:w="1276"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rPr>
                <w:rFonts w:eastAsia="Times New Roman"/>
                <w:color w:val="000000"/>
                <w:sz w:val="20"/>
                <w:szCs w:val="20"/>
                <w:lang w:eastAsia="el-GR"/>
              </w:rPr>
            </w:pPr>
            <w:r w:rsidRPr="000E0E32">
              <w:rPr>
                <w:rFonts w:eastAsia="Times New Roman"/>
                <w:color w:val="000000"/>
                <w:sz w:val="20"/>
                <w:szCs w:val="20"/>
                <w:lang w:eastAsia="el-GR"/>
              </w:rPr>
              <w:t>1</w:t>
            </w:r>
          </w:p>
        </w:tc>
        <w:tc>
          <w:tcPr>
            <w:tcW w:w="5670"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jc w:val="left"/>
              <w:rPr>
                <w:rFonts w:eastAsia="Times New Roman"/>
                <w:color w:val="000000"/>
                <w:sz w:val="20"/>
                <w:szCs w:val="20"/>
                <w:lang w:eastAsia="el-GR"/>
              </w:rPr>
            </w:pPr>
            <w:r w:rsidRPr="000E0E32">
              <w:rPr>
                <w:rFonts w:eastAsia="Times New Roman"/>
                <w:color w:val="000000"/>
                <w:sz w:val="20"/>
                <w:szCs w:val="20"/>
                <w:lang w:eastAsia="el-GR"/>
              </w:rPr>
              <w:t xml:space="preserve">Πλήρες kit καθαρισμού μέχρι 10 μg προϊόντων PCR, με στήλες τεχνολογίας μεμβράνης πυριτίου (spin columns), σε 5 λεπτά. Aπόδοση: 90-95% ανάκτηση των DNA τμημάτων μήκους 100bp-10kb. &gt;99,5% απομάκρυνση των primers, Όγκος έκλουσης του DNA: 30-50μl . </w:t>
            </w:r>
          </w:p>
          <w:p w:rsidR="00677663" w:rsidRPr="000E0E32" w:rsidRDefault="00677663" w:rsidP="00D06C61">
            <w:pPr>
              <w:spacing w:before="0"/>
              <w:jc w:val="left"/>
              <w:rPr>
                <w:rFonts w:eastAsia="Times New Roman"/>
                <w:color w:val="000000"/>
                <w:sz w:val="20"/>
                <w:szCs w:val="20"/>
                <w:lang w:eastAsia="el-GR"/>
              </w:rPr>
            </w:pPr>
            <w:r w:rsidRPr="000E0E32">
              <w:rPr>
                <w:rFonts w:eastAsia="Times New Roman"/>
                <w:color w:val="000000"/>
                <w:sz w:val="20"/>
                <w:szCs w:val="20"/>
                <w:lang w:eastAsia="el-GR"/>
              </w:rPr>
              <w:t>Ο καθαρισμός να περιλαμβάνει απλή διαδικασία γρήγορης πρόσδεσης, πλύσης, έκλουσης (όγκος έκλουσης 30–50 μl). Να περιέχει δείκτη pH που να επιτρέπει εύκολο καθορισμό βέλτιστου pH για πρόσδεση του DNA στην κολώνα φυγοκέντρησης. Να δίνει καθαρά προιόντα κατάλληλα για χρήση σε περαιτέρω εφαρμογές όπως αλληλούχιση, ανάλυση μικροσυστοιχιών, συγκόλληση και μετασχηματισμό, πέψη με περιοριστικά ένζυμα, επισήμανση, μικροέγχυση, PCR και in vitro μεταγραφή. Να περιέχει στήλες φυγοκέντρησης, ρυθμιστικά διαλύματα και κωνικά μικροσωληνάρια συλλογής. Να υπάρχει η δυνατότητα αυτοματοποίησης της χειροκίνητης διαδικασίας σε αυτόματο σύστημα απομόνωσης νουκλεϊκών οξέων. Συσκευασία: 250 preps/κιτ. Oίκος Qiagen, κωδικός 28106  ή ισοδύναμο.</w:t>
            </w:r>
          </w:p>
        </w:tc>
        <w:tc>
          <w:tcPr>
            <w:tcW w:w="1559"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spacing w:before="0"/>
              <w:jc w:val="center"/>
              <w:rPr>
                <w:rFonts w:eastAsia="Times New Roman"/>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560"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olor w:val="000000"/>
                <w:sz w:val="20"/>
                <w:szCs w:val="20"/>
                <w:lang w:eastAsia="el-GR"/>
              </w:rPr>
            </w:pPr>
          </w:p>
        </w:tc>
        <w:tc>
          <w:tcPr>
            <w:tcW w:w="1417"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olor w:val="000000"/>
                <w:sz w:val="20"/>
                <w:szCs w:val="20"/>
                <w:lang w:eastAsia="el-GR"/>
              </w:rPr>
            </w:pPr>
          </w:p>
        </w:tc>
      </w:tr>
      <w:tr w:rsidR="00677663" w:rsidRPr="00A80105" w:rsidTr="00D06C61">
        <w:trPr>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olor w:val="000000"/>
                <w:sz w:val="20"/>
                <w:szCs w:val="20"/>
                <w:lang w:eastAsia="el-GR"/>
              </w:rPr>
            </w:pPr>
            <w:r w:rsidRPr="000E0E32">
              <w:rPr>
                <w:rFonts w:eastAsia="Times New Roman"/>
                <w:color w:val="000000"/>
                <w:sz w:val="20"/>
                <w:szCs w:val="20"/>
                <w:lang w:eastAsia="el-GR"/>
              </w:rPr>
              <w:t>2</w:t>
            </w:r>
          </w:p>
        </w:tc>
        <w:tc>
          <w:tcPr>
            <w:tcW w:w="1559"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olor w:val="000000"/>
                <w:sz w:val="20"/>
                <w:szCs w:val="20"/>
                <w:lang w:eastAsia="el-GR"/>
              </w:rPr>
            </w:pPr>
            <w:r w:rsidRPr="000E0E32">
              <w:rPr>
                <w:rFonts w:eastAsia="Times New Roman"/>
                <w:color w:val="000000"/>
                <w:sz w:val="20"/>
                <w:szCs w:val="20"/>
                <w:lang w:eastAsia="el-GR"/>
              </w:rPr>
              <w:t>Εξειδικευμένο σύστημα αντιδραστηρίων (κιτ) αλληλούχησης NextSeq™ 500/550 High Output Kit v2.5  (150  cycles)</w:t>
            </w:r>
          </w:p>
        </w:tc>
        <w:tc>
          <w:tcPr>
            <w:tcW w:w="850"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olor w:val="000000"/>
                <w:sz w:val="20"/>
                <w:szCs w:val="20"/>
                <w:lang w:eastAsia="el-GR"/>
              </w:rPr>
            </w:pPr>
            <w:r w:rsidRPr="000E0E32">
              <w:rPr>
                <w:rFonts w:eastAsia="Times New Roman"/>
                <w:color w:val="000000"/>
                <w:sz w:val="20"/>
                <w:szCs w:val="20"/>
                <w:lang w:eastAsia="el-GR"/>
              </w:rPr>
              <w:t>Τεμάχιο (κιτ)</w:t>
            </w:r>
          </w:p>
        </w:tc>
        <w:tc>
          <w:tcPr>
            <w:tcW w:w="1276"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rPr>
                <w:rFonts w:eastAsia="Times New Roman"/>
                <w:color w:val="000000"/>
                <w:sz w:val="20"/>
                <w:szCs w:val="20"/>
                <w:lang w:eastAsia="el-GR"/>
              </w:rPr>
            </w:pPr>
            <w:r w:rsidRPr="000E0E32">
              <w:rPr>
                <w:rFonts w:eastAsia="Times New Roman"/>
                <w:color w:val="000000"/>
                <w:sz w:val="20"/>
                <w:szCs w:val="20"/>
                <w:lang w:eastAsia="el-GR"/>
              </w:rPr>
              <w:t>1</w:t>
            </w:r>
          </w:p>
        </w:tc>
        <w:tc>
          <w:tcPr>
            <w:tcW w:w="5670"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olor w:val="000000"/>
                <w:sz w:val="20"/>
                <w:szCs w:val="20"/>
                <w:lang w:eastAsia="el-GR"/>
              </w:rPr>
            </w:pPr>
            <w:r w:rsidRPr="000E0E32">
              <w:rPr>
                <w:rFonts w:eastAsia="Times New Roman"/>
                <w:color w:val="000000"/>
                <w:sz w:val="20"/>
                <w:szCs w:val="20"/>
                <w:lang w:eastAsia="el-GR"/>
              </w:rPr>
              <w:t xml:space="preserve">Πλήρες κιτ που να περιλαμβάνει όλα τα απαραίτητα αντιδραστήρια για την κλωνική ενίσχυση και την αλληλούχηση βιβλιοθήκης σε γενετικό αναλυτή NextSeq500 του οίκου illumina. Τα αντιδραστήρια να είναι έτοιμα προ-αναμεμειγμένα και τοποθετημένα σε ειδική κασέτα μίας χρήσης (cartridge), επιτρέποντας την ευκολότερη διαδικασία αλληλούχησης. Το κιτ να μπορεί να υποστηρίξει αλληλουχήσεις μονής και διπλής κατεύθυνσης (single- and paired-end read protocols) σε τμήματα DNA έως 150 bp. Το κιτ να είναι ικανό να αποδώσει έως 400 εκατομμύρια reads σε μία εκτέλεση.  Oίκος Illumina, κωδικός 20024907 </w:t>
            </w:r>
            <w:r w:rsidRPr="000E0E32">
              <w:rPr>
                <w:rFonts w:eastAsia="Times New Roman" w:cstheme="minorHAnsi"/>
                <w:color w:val="000000"/>
                <w:sz w:val="20"/>
                <w:szCs w:val="20"/>
                <w:lang w:eastAsia="el-GR"/>
              </w:rPr>
              <w:t>ή ισοδύναμο</w:t>
            </w:r>
          </w:p>
        </w:tc>
        <w:tc>
          <w:tcPr>
            <w:tcW w:w="1559"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spacing w:before="0"/>
              <w:jc w:val="center"/>
              <w:rPr>
                <w:rFonts w:eastAsia="Times New Roman"/>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560"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olor w:val="000000"/>
                <w:sz w:val="20"/>
                <w:szCs w:val="20"/>
                <w:lang w:eastAsia="el-GR"/>
              </w:rPr>
            </w:pPr>
          </w:p>
        </w:tc>
        <w:tc>
          <w:tcPr>
            <w:tcW w:w="1417"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olor w:val="000000"/>
                <w:sz w:val="20"/>
                <w:szCs w:val="20"/>
                <w:lang w:eastAsia="el-GR"/>
              </w:rPr>
            </w:pPr>
          </w:p>
        </w:tc>
      </w:tr>
    </w:tbl>
    <w:p w:rsidR="00677663" w:rsidRPr="008377F8" w:rsidRDefault="00677663" w:rsidP="00677663">
      <w:pPr>
        <w:ind w:right="-760"/>
        <w:rPr>
          <w:rStyle w:val="WW-FootnoteReference9"/>
          <w:rFonts w:cstheme="minorHAnsi"/>
          <w:i/>
          <w:iCs/>
          <w:vertAlign w:val="baseline"/>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677663" w:rsidRDefault="00677663" w:rsidP="00677663">
      <w:pPr>
        <w:rPr>
          <w:rStyle w:val="WW-FootnoteReference9"/>
          <w:rFonts w:cstheme="minorHAnsi"/>
        </w:rPr>
      </w:pPr>
    </w:p>
    <w:p w:rsidR="00677663" w:rsidRDefault="00677663" w:rsidP="00677663">
      <w:pPr>
        <w:rPr>
          <w:rStyle w:val="WW-FootnoteReference9"/>
          <w:rFonts w:cstheme="minorHAnsi"/>
        </w:rPr>
      </w:pPr>
    </w:p>
    <w:p w:rsidR="00677663" w:rsidRPr="00400C23" w:rsidRDefault="00677663" w:rsidP="00677663">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7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355"/>
        <w:gridCol w:w="1559"/>
        <w:gridCol w:w="1560"/>
        <w:gridCol w:w="1419"/>
      </w:tblGrid>
      <w:tr w:rsidR="00677663" w:rsidRPr="00883ACC" w:rsidTr="00D06C61">
        <w:tc>
          <w:tcPr>
            <w:tcW w:w="851" w:type="dxa"/>
            <w:shd w:val="clear" w:color="auto" w:fill="91CEDC"/>
            <w:vAlign w:val="center"/>
          </w:tcPr>
          <w:p w:rsidR="00677663" w:rsidRPr="00883ACC" w:rsidRDefault="00677663" w:rsidP="00D06C61">
            <w:pPr>
              <w:pStyle w:val="aa"/>
              <w:ind w:left="-254"/>
              <w:jc w:val="center"/>
              <w:rPr>
                <w:b/>
                <w:szCs w:val="20"/>
              </w:rPr>
            </w:pPr>
            <w:r w:rsidRPr="00883ACC">
              <w:rPr>
                <w:b/>
                <w:szCs w:val="20"/>
              </w:rPr>
              <w:t>α/α</w:t>
            </w:r>
          </w:p>
        </w:tc>
        <w:tc>
          <w:tcPr>
            <w:tcW w:w="9355" w:type="dxa"/>
            <w:shd w:val="clear" w:color="auto" w:fill="91CEDC"/>
            <w:vAlign w:val="center"/>
          </w:tcPr>
          <w:p w:rsidR="00677663" w:rsidRPr="00883ACC" w:rsidRDefault="00677663" w:rsidP="00D06C61">
            <w:pPr>
              <w:pStyle w:val="aa"/>
              <w:jc w:val="left"/>
              <w:rPr>
                <w:b/>
                <w:szCs w:val="20"/>
              </w:rPr>
            </w:pPr>
            <w:r w:rsidRPr="00883ACC">
              <w:rPr>
                <w:rFonts w:eastAsia="Times New Roman"/>
                <w:b/>
                <w:bCs/>
                <w:color w:val="000000"/>
                <w:szCs w:val="20"/>
                <w:lang w:eastAsia="el-GR"/>
              </w:rPr>
              <w:t>ΑΠΑΙΤΗΣΕΙΣ</w:t>
            </w:r>
          </w:p>
        </w:tc>
        <w:tc>
          <w:tcPr>
            <w:tcW w:w="1559" w:type="dxa"/>
            <w:shd w:val="clear" w:color="auto" w:fill="91CEDC"/>
            <w:vAlign w:val="center"/>
          </w:tcPr>
          <w:p w:rsidR="00677663" w:rsidRPr="00883ACC" w:rsidRDefault="00677663" w:rsidP="00D06C61">
            <w:pPr>
              <w:pStyle w:val="aa"/>
              <w:jc w:val="center"/>
              <w:rPr>
                <w:b/>
                <w:szCs w:val="20"/>
              </w:rPr>
            </w:pPr>
            <w:r w:rsidRPr="00883ACC">
              <w:rPr>
                <w:rFonts w:eastAsia="Times New Roman"/>
                <w:b/>
                <w:bCs/>
                <w:color w:val="000000"/>
                <w:szCs w:val="20"/>
                <w:lang w:eastAsia="el-GR"/>
              </w:rPr>
              <w:t>ΥΠΟΧΡΕΩΤΙΚΗ ΑΠΑΙΤΗΣΗ</w:t>
            </w:r>
          </w:p>
        </w:tc>
        <w:tc>
          <w:tcPr>
            <w:tcW w:w="1560"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ΑΠΑΝΤΗΣΗ ΠΡΟΜΗΘΕΥΤΗ</w:t>
            </w:r>
          </w:p>
        </w:tc>
        <w:tc>
          <w:tcPr>
            <w:tcW w:w="1419"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ΠΑΡΑΠΟΜΠΗ</w:t>
            </w:r>
          </w:p>
        </w:tc>
      </w:tr>
      <w:tr w:rsidR="00677663" w:rsidRPr="00883ACC" w:rsidTr="00D06C61">
        <w:tc>
          <w:tcPr>
            <w:tcW w:w="851" w:type="dxa"/>
            <w:vAlign w:val="center"/>
          </w:tcPr>
          <w:p w:rsidR="00677663" w:rsidRPr="00883ACC" w:rsidRDefault="00677663" w:rsidP="00D06C61">
            <w:pPr>
              <w:pStyle w:val="aa"/>
              <w:numPr>
                <w:ilvl w:val="0"/>
                <w:numId w:val="34"/>
              </w:numPr>
              <w:suppressAutoHyphens/>
              <w:spacing w:before="0"/>
              <w:ind w:right="597"/>
              <w:jc w:val="left"/>
              <w:rPr>
                <w:szCs w:val="20"/>
              </w:rPr>
            </w:pPr>
          </w:p>
        </w:tc>
        <w:tc>
          <w:tcPr>
            <w:tcW w:w="9355" w:type="dxa"/>
            <w:vAlign w:val="center"/>
          </w:tcPr>
          <w:p w:rsidR="00677663" w:rsidRPr="00505D1F" w:rsidRDefault="00677663" w:rsidP="00D06C61">
            <w:pPr>
              <w:pStyle w:val="aa"/>
              <w:jc w:val="left"/>
              <w:rPr>
                <w:szCs w:val="20"/>
              </w:rPr>
            </w:pPr>
            <w:r w:rsidRPr="00505D1F">
              <w:rPr>
                <w:szCs w:val="20"/>
              </w:rPr>
              <w:t xml:space="preserve">Χρόνος παράδοσης: κατά μέγιστο εντός δεκαπέντε (15) ημερών από </w:t>
            </w:r>
            <w:r w:rsidRPr="00505D1F">
              <w:rPr>
                <w:rStyle w:val="fontstyle01"/>
              </w:rPr>
              <w:t>την έγγραφη ειδοποίηση του ΙΤΕ –ΙΜΒΒ στον ανάδοχο</w:t>
            </w:r>
          </w:p>
        </w:tc>
        <w:tc>
          <w:tcPr>
            <w:tcW w:w="1559" w:type="dxa"/>
            <w:vAlign w:val="center"/>
          </w:tcPr>
          <w:p w:rsidR="00677663" w:rsidRPr="00883ACC" w:rsidRDefault="00677663" w:rsidP="00D06C61">
            <w:pPr>
              <w:pStyle w:val="aa"/>
              <w:jc w:val="center"/>
              <w:rPr>
                <w:szCs w:val="20"/>
              </w:rPr>
            </w:pPr>
            <w:r w:rsidRPr="00883ACC">
              <w:rPr>
                <w:rFonts w:eastAsia="Times New Roman"/>
                <w:color w:val="000000"/>
                <w:szCs w:val="20"/>
                <w:lang w:eastAsia="el-GR"/>
              </w:rPr>
              <w:t>ΝΑΙ, ΝΑ ΑΝΑΦΕΡΘΕΙ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4"/>
              </w:numPr>
              <w:suppressAutoHyphens/>
              <w:spacing w:before="0"/>
              <w:ind w:right="597"/>
              <w:jc w:val="left"/>
              <w:rPr>
                <w:szCs w:val="20"/>
              </w:rPr>
            </w:pPr>
          </w:p>
        </w:tc>
        <w:tc>
          <w:tcPr>
            <w:tcW w:w="9355" w:type="dxa"/>
            <w:vAlign w:val="center"/>
          </w:tcPr>
          <w:p w:rsidR="00677663" w:rsidRPr="00505D1F" w:rsidRDefault="00677663" w:rsidP="00D06C61">
            <w:pPr>
              <w:pStyle w:val="aa"/>
              <w:jc w:val="left"/>
              <w:rPr>
                <w:szCs w:val="20"/>
              </w:rPr>
            </w:pPr>
            <w:r w:rsidRPr="00505D1F">
              <w:rPr>
                <w:szCs w:val="20"/>
              </w:rPr>
              <w:t>Όλα τα είδη θα συνοδεύονται από βεβαίωση ότι είναι καινούργια</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4"/>
              </w:numPr>
              <w:suppressAutoHyphens/>
              <w:spacing w:before="0"/>
              <w:ind w:right="597"/>
              <w:jc w:val="left"/>
              <w:rPr>
                <w:szCs w:val="20"/>
              </w:rPr>
            </w:pPr>
          </w:p>
        </w:tc>
        <w:tc>
          <w:tcPr>
            <w:tcW w:w="9355" w:type="dxa"/>
            <w:vAlign w:val="center"/>
          </w:tcPr>
          <w:p w:rsidR="00677663" w:rsidRPr="00505D1F" w:rsidRDefault="00677663" w:rsidP="00D06C61">
            <w:pPr>
              <w:pStyle w:val="aa"/>
              <w:jc w:val="left"/>
              <w:rPr>
                <w:szCs w:val="20"/>
              </w:rPr>
            </w:pPr>
            <w:r w:rsidRPr="00505D1F">
              <w:rPr>
                <w:szCs w:val="20"/>
              </w:rPr>
              <w:t>Τον ανάδοχο βαρύνουν τα έξοδα συσκευασίας και μεταφοράς.</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4"/>
              </w:numPr>
              <w:suppressAutoHyphens/>
              <w:spacing w:before="0"/>
              <w:ind w:right="597"/>
              <w:jc w:val="left"/>
              <w:rPr>
                <w:szCs w:val="20"/>
              </w:rPr>
            </w:pPr>
          </w:p>
        </w:tc>
        <w:tc>
          <w:tcPr>
            <w:tcW w:w="9355" w:type="dxa"/>
            <w:vAlign w:val="center"/>
          </w:tcPr>
          <w:p w:rsidR="00677663" w:rsidRPr="00505D1F" w:rsidRDefault="00677663" w:rsidP="00D06C61">
            <w:pPr>
              <w:pStyle w:val="aa"/>
              <w:jc w:val="left"/>
              <w:rPr>
                <w:szCs w:val="20"/>
              </w:rPr>
            </w:pPr>
            <w:r w:rsidRPr="00505D1F">
              <w:rPr>
                <w:szCs w:val="20"/>
              </w:rPr>
              <w:t>Ο ανάδοχος δηλώνει γενική και πλήρη συμμόρφωση με όλους τους όρους της Διακήρυξης</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bl>
    <w:p w:rsidR="00677663" w:rsidRDefault="00677663" w:rsidP="00677663">
      <w:pPr>
        <w:rPr>
          <w:rStyle w:val="WW-FootnoteReference9"/>
          <w:rFonts w:cstheme="minorHAnsi"/>
        </w:rPr>
      </w:pPr>
    </w:p>
    <w:p w:rsidR="00677663" w:rsidRDefault="00677663" w:rsidP="00677663">
      <w:pPr>
        <w:ind w:right="-760"/>
      </w:pPr>
      <w:r w:rsidRPr="00D93859">
        <w:t xml:space="preserve">Η προσφορά ισχύει για </w:t>
      </w:r>
      <w:r w:rsidRPr="00D93859">
        <w:rPr>
          <w:b/>
        </w:rPr>
        <w:t>τέσσερεις (4)</w:t>
      </w:r>
      <w:r w:rsidRPr="00D93859">
        <w:t xml:space="preserve"> μήνες.</w:t>
      </w:r>
    </w:p>
    <w:p w:rsidR="00677663" w:rsidRPr="00CD4F71" w:rsidRDefault="00677663" w:rsidP="00677663">
      <w:pPr>
        <w:jc w:val="center"/>
        <w:rPr>
          <w:lang w:eastAsia="el-GR"/>
        </w:rPr>
      </w:pPr>
      <w:r w:rsidRPr="00CD4F71">
        <w:rPr>
          <w:lang w:eastAsia="el-GR"/>
        </w:rPr>
        <w:t>Ημ/νία</w:t>
      </w:r>
    </w:p>
    <w:p w:rsidR="00677663" w:rsidRDefault="00677663" w:rsidP="00677663">
      <w:pPr>
        <w:jc w:val="center"/>
        <w:rPr>
          <w:lang w:eastAsia="el-GR"/>
        </w:rPr>
      </w:pPr>
    </w:p>
    <w:p w:rsidR="00677663" w:rsidRPr="00CD4F71" w:rsidRDefault="00677663" w:rsidP="00677663">
      <w:pPr>
        <w:jc w:val="center"/>
        <w:rPr>
          <w:lang w:eastAsia="el-GR"/>
        </w:rPr>
      </w:pPr>
    </w:p>
    <w:p w:rsidR="00677663" w:rsidRDefault="00677663" w:rsidP="00677663">
      <w:pPr>
        <w:jc w:val="center"/>
        <w:sectPr w:rsidR="0067766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77663" w:rsidRPr="004560EB" w:rsidRDefault="00677663" w:rsidP="00677663">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7</w:t>
      </w:r>
      <w:r w:rsidRPr="004560EB">
        <w:rPr>
          <w:rFonts w:cstheme="minorHAnsi"/>
          <w:b/>
          <w:color w:val="000000"/>
          <w:sz w:val="24"/>
        </w:rPr>
        <w:t xml:space="preserve">: </w:t>
      </w:r>
      <w:r w:rsidRPr="00722679">
        <w:rPr>
          <w:rFonts w:cstheme="minorHAnsi"/>
          <w:b/>
          <w:color w:val="000000"/>
          <w:sz w:val="24"/>
        </w:rPr>
        <w:t>Υάλινα είδη εργαστηρίου</w:t>
      </w:r>
      <w:r>
        <w:rPr>
          <w:rFonts w:cstheme="minorHAnsi"/>
          <w:b/>
          <w:color w:val="000000"/>
          <w:sz w:val="24"/>
        </w:rPr>
        <w:t xml:space="preserve"> </w:t>
      </w:r>
    </w:p>
    <w:p w:rsidR="00677663" w:rsidRPr="00400C23" w:rsidRDefault="00677663" w:rsidP="0067766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458" w:type="dxa"/>
        <w:tblInd w:w="279" w:type="dxa"/>
        <w:tblLook w:val="04A0" w:firstRow="1" w:lastRow="0" w:firstColumn="1" w:lastColumn="0" w:noHBand="0" w:noVBand="1"/>
      </w:tblPr>
      <w:tblGrid>
        <w:gridCol w:w="816"/>
        <w:gridCol w:w="1293"/>
        <w:gridCol w:w="1038"/>
        <w:gridCol w:w="1259"/>
        <w:gridCol w:w="5800"/>
        <w:gridCol w:w="1420"/>
        <w:gridCol w:w="1447"/>
        <w:gridCol w:w="1385"/>
      </w:tblGrid>
      <w:tr w:rsidR="00677663" w:rsidRPr="0003637C" w:rsidTr="00D06C61">
        <w:tc>
          <w:tcPr>
            <w:tcW w:w="816"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Α/Α ΕΙΔΟΥΣ</w:t>
            </w:r>
          </w:p>
        </w:tc>
        <w:tc>
          <w:tcPr>
            <w:tcW w:w="1293" w:type="dxa"/>
            <w:tcBorders>
              <w:top w:val="single" w:sz="4" w:space="0" w:color="auto"/>
              <w:left w:val="nil"/>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ΕΙΔΗ ΠΡΟΣ ΠΡΟΜΗΘΕΙΑ</w:t>
            </w:r>
          </w:p>
        </w:tc>
        <w:tc>
          <w:tcPr>
            <w:tcW w:w="1038"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000000" w:fill="92CDDC"/>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ΑΙΤΟΥΜΕΝΗ ΠΟΣΟΤΗΤΑ</w:t>
            </w:r>
          </w:p>
        </w:tc>
        <w:tc>
          <w:tcPr>
            <w:tcW w:w="5800"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rFonts w:eastAsia="Times New Roman" w:cstheme="minorHAnsi"/>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000000" w:fill="92CDDC"/>
            <w:vAlign w:val="center"/>
          </w:tcPr>
          <w:p w:rsidR="00677663" w:rsidRPr="000E0E32" w:rsidRDefault="00677663" w:rsidP="00D06C61">
            <w:pPr>
              <w:spacing w:before="0"/>
              <w:jc w:val="center"/>
              <w:rPr>
                <w:rFonts w:eastAsia="Times New Roman" w:cstheme="minorHAnsi"/>
                <w:b/>
                <w:bCs/>
                <w:color w:val="000000"/>
                <w:sz w:val="20"/>
                <w:szCs w:val="20"/>
                <w:lang w:eastAsia="el-GR"/>
              </w:rPr>
            </w:pPr>
            <w:r w:rsidRPr="000E0E32">
              <w:rPr>
                <w:b/>
                <w:sz w:val="20"/>
                <w:szCs w:val="20"/>
              </w:rPr>
              <w:t>ΑΠΑΝΤΗΣΗ ΠΡΟΜΗΘΕΥΤΗ</w:t>
            </w:r>
          </w:p>
        </w:tc>
        <w:tc>
          <w:tcPr>
            <w:tcW w:w="1385" w:type="dxa"/>
            <w:tcBorders>
              <w:top w:val="single" w:sz="4" w:space="0" w:color="auto"/>
              <w:left w:val="nil"/>
              <w:bottom w:val="single" w:sz="4" w:space="0" w:color="auto"/>
              <w:right w:val="single" w:sz="4" w:space="0" w:color="auto"/>
            </w:tcBorders>
            <w:shd w:val="clear" w:color="000000" w:fill="92CDDC"/>
            <w:vAlign w:val="center"/>
          </w:tcPr>
          <w:p w:rsidR="00677663" w:rsidRPr="00415FD2" w:rsidRDefault="00677663" w:rsidP="00D06C61">
            <w:pPr>
              <w:spacing w:before="0"/>
              <w:jc w:val="center"/>
              <w:rPr>
                <w:rFonts w:eastAsia="Times New Roman" w:cstheme="minorHAnsi"/>
                <w:b/>
                <w:bCs/>
                <w:color w:val="000000"/>
                <w:sz w:val="20"/>
                <w:szCs w:val="20"/>
                <w:lang w:eastAsia="el-GR"/>
              </w:rPr>
            </w:pPr>
            <w:r w:rsidRPr="00415FD2">
              <w:rPr>
                <w:b/>
                <w:sz w:val="20"/>
                <w:szCs w:val="20"/>
              </w:rPr>
              <w:t>ΠΑΡΑΠΟΜΠΗ</w:t>
            </w:r>
          </w:p>
        </w:tc>
      </w:tr>
      <w:tr w:rsidR="00677663" w:rsidRPr="0003637C" w:rsidTr="00D06C61">
        <w:trPr>
          <w:trHeight w:val="198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1</w:t>
            </w:r>
          </w:p>
        </w:tc>
        <w:tc>
          <w:tcPr>
            <w:tcW w:w="1293"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Καλυπτρίδες 22x22 (No.1)</w:t>
            </w:r>
          </w:p>
        </w:tc>
        <w:tc>
          <w:tcPr>
            <w:tcW w:w="1038"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Πακέτο (100 τεμαχίων)</w:t>
            </w:r>
          </w:p>
        </w:tc>
        <w:tc>
          <w:tcPr>
            <w:tcW w:w="1259"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10</w:t>
            </w:r>
          </w:p>
        </w:tc>
        <w:tc>
          <w:tcPr>
            <w:tcW w:w="5800" w:type="dxa"/>
            <w:tcBorders>
              <w:top w:val="nil"/>
              <w:left w:val="nil"/>
              <w:bottom w:val="single" w:sz="4" w:space="0" w:color="auto"/>
              <w:right w:val="single" w:sz="4" w:space="0" w:color="auto"/>
            </w:tcBorders>
            <w:shd w:val="clear" w:color="auto" w:fill="auto"/>
            <w:vAlign w:val="center"/>
            <w:hideMark/>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Καλυπτρίδες 22x22 (No.1), να είναι φτιαγμένες από διάφανο υδρολυτικού γυαλί κλάσης Ι και να είναι κατάλληλες για διαγνωστικές εφαρμογές in vitro. Nα είναι απαλλαγμένες από φυσαλίδες και ελαττώματα, να έχουν υψηλή φασματική μετάδοση, πρακτικά άχρωμη εμφάνιση, εξαιρετική οπτική ποιότητα, χαμηλές αποκλίσης επιπεδότητας και καλή χημική  αντίσταση. Να έχουν δείκτη διάθλασης εναρμονισμένο σωστά σε μικροσκόπια και χαμηλό αυτοφθορισμό. Να έχουν προστατευτική επικάλυψη που να διευκολύνει αυτόματο διαχωρισμό έκαστης καλυπτρίδας σε μηχάνημα συναρμολόγησης καλυπτρίδας πάνω σε αντικειμενοφόρο πλάκα (coverslipper). Να συμμορφώνονται πλήρως με τις καθορισμένες ανοχές πάχους. Να έχουν ανθεκτικότητα σε μεταβαλλόμενες περιβαλλοντικές συνθήκες και να έχουν χαμηλή αλκαλική δύναμη που να επιτρέπει καλή κυτταρική ανάπτυξη.  Να είναι τετράγωνες και να έχουν πάχους 0.13-0.16mm. Η συσκευασία να περιέχει 100 καλυπτρίδες. Oίκος VWR, κωδικός 631-1570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c>
          <w:tcPr>
            <w:tcW w:w="1385" w:type="dxa"/>
            <w:tcBorders>
              <w:top w:val="nil"/>
              <w:left w:val="nil"/>
              <w:bottom w:val="single" w:sz="4" w:space="0" w:color="auto"/>
              <w:right w:val="single" w:sz="4" w:space="0" w:color="auto"/>
            </w:tcBorders>
          </w:tcPr>
          <w:p w:rsidR="00677663" w:rsidRPr="0003637C" w:rsidRDefault="00677663" w:rsidP="00D06C61">
            <w:pPr>
              <w:spacing w:before="0"/>
              <w:jc w:val="center"/>
              <w:rPr>
                <w:rFonts w:eastAsia="Times New Roman" w:cstheme="minorHAnsi"/>
                <w:color w:val="000000"/>
                <w:sz w:val="20"/>
                <w:szCs w:val="20"/>
                <w:highlight w:val="yellow"/>
                <w:lang w:eastAsia="el-GR"/>
              </w:rPr>
            </w:pPr>
          </w:p>
        </w:tc>
      </w:tr>
      <w:tr w:rsidR="00677663" w:rsidRPr="0003637C" w:rsidTr="00D06C61">
        <w:trPr>
          <w:trHeight w:val="72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2</w:t>
            </w:r>
          </w:p>
        </w:tc>
        <w:tc>
          <w:tcPr>
            <w:tcW w:w="1293"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Καλυπτρίδες 18x18 (No.1)</w:t>
            </w:r>
          </w:p>
        </w:tc>
        <w:tc>
          <w:tcPr>
            <w:tcW w:w="1038"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Πακέτο    (100 τεμαχίων)</w:t>
            </w:r>
          </w:p>
        </w:tc>
        <w:tc>
          <w:tcPr>
            <w:tcW w:w="1259"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10</w:t>
            </w:r>
          </w:p>
        </w:tc>
        <w:tc>
          <w:tcPr>
            <w:tcW w:w="5800"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 xml:space="preserve">Καλυπτρίδες 18x18 (No.1), να είναι φτιαγμένες από διάφανο υδρολυτικού γυαλί κλάσης Ι και να είναι κατάλληλες για διαγνωστικές εφαρμογές in vitro. Να είναι απαλλαγμένες από φυσαλίδες και ελαττώματα, να έχουν υψηλή φασματική μετάδοση, πρακτικά άχρωμη εμφάνιση, εξαιρετική οπτική ποιότητα, χαμηλές αποκλίσης επιπεδότητας και καλή χημική αντίσταση. Να έχουν δείκτη διάθλασης εναρμονισμένο σωστά σε μικροσκόπια και χαμηλό αυτοφθορισμό.  Να έχουν προστατευτική επικάλυψη που να διευκολύνει αυτόματο διαχωρισμό έκαστης καλυπτρίδας σε μηχάνημα συναρμολόγησης καλυπτρίδας πάνω σε αντικειμενοφόρο πλάκα (coverslipper). Να συμμορφώνονται πλήρως με τις καθορισμένες ανοχές πάχους. Να έχουν ανθεκτικότητα σε μεταβαλλόμενες περιβαλλοντικές συνθήκες και να έχουν χαμηλή αλκαλική δύναμη που να επιτρέπει καλή κυτταρική ανάπτυξη.  Να είναι τετράγωνες και να έχουν πάχους </w:t>
            </w:r>
            <w:r w:rsidRPr="000E0E32">
              <w:rPr>
                <w:rFonts w:eastAsia="Times New Roman" w:cstheme="minorHAnsi"/>
                <w:color w:val="000000"/>
                <w:sz w:val="20"/>
                <w:szCs w:val="20"/>
                <w:lang w:eastAsia="el-GR"/>
              </w:rPr>
              <w:lastRenderedPageBreak/>
              <w:t>0.13-0.16mm. Η συσκευασία να περιέχει 100 καλυπτρίδες. Oίκος VWR, κωδικός 631-1567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lastRenderedPageBreak/>
              <w:t>ΝΑΙ, ΝΑ ΑΝΑΦΕΡΘΕΙ</w:t>
            </w:r>
          </w:p>
        </w:tc>
        <w:tc>
          <w:tcPr>
            <w:tcW w:w="1447"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c>
          <w:tcPr>
            <w:tcW w:w="1385" w:type="dxa"/>
            <w:tcBorders>
              <w:top w:val="nil"/>
              <w:left w:val="nil"/>
              <w:bottom w:val="single" w:sz="4" w:space="0" w:color="auto"/>
              <w:right w:val="single" w:sz="4" w:space="0" w:color="auto"/>
            </w:tcBorders>
          </w:tcPr>
          <w:p w:rsidR="00677663" w:rsidRPr="0003637C" w:rsidRDefault="00677663" w:rsidP="00D06C61">
            <w:pPr>
              <w:spacing w:before="0"/>
              <w:jc w:val="center"/>
              <w:rPr>
                <w:rFonts w:eastAsia="Times New Roman" w:cstheme="minorHAnsi"/>
                <w:color w:val="000000"/>
                <w:sz w:val="20"/>
                <w:szCs w:val="20"/>
                <w:highlight w:val="yellow"/>
                <w:lang w:eastAsia="el-GR"/>
              </w:rPr>
            </w:pPr>
          </w:p>
        </w:tc>
      </w:tr>
      <w:tr w:rsidR="00677663" w:rsidRPr="0003637C" w:rsidTr="00D06C61">
        <w:trPr>
          <w:trHeight w:val="198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lastRenderedPageBreak/>
              <w:t>3</w:t>
            </w:r>
          </w:p>
        </w:tc>
        <w:tc>
          <w:tcPr>
            <w:tcW w:w="1293"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Καλυπτρίδες 24x50mm (No.1)</w:t>
            </w:r>
          </w:p>
        </w:tc>
        <w:tc>
          <w:tcPr>
            <w:tcW w:w="1038"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Πακέτο    (100 τεμαχίων)</w:t>
            </w:r>
          </w:p>
        </w:tc>
        <w:tc>
          <w:tcPr>
            <w:tcW w:w="1259"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5</w:t>
            </w:r>
          </w:p>
        </w:tc>
        <w:tc>
          <w:tcPr>
            <w:tcW w:w="5800"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Καλυπτρίδες 24x50 (No.1), να είναι φτιαγμένες από διάφανο υδρολυτικού γυαλί κλάσης Ι και να είναι κατάλληλες για διαγνωστικές εφαρμογές in vitro. Να είναι απαλλαγμένες από φυσαλίδες και ελαττώματα, να έχουν υψηλή φασματική μετάδοση, πρακτικά άχρωμη εμφάνιση, εξαιρετική οπτική ποιότητα, χαμηλές αποκλίσης επιπεδότητας και καλή χημική αντίσταση. Να έχουν δείκτη διάθλασης εναρμονισμένο σωστά σε μικροσκόπια και χαμηλό αυτοφθορισμό. Να έχουν προστατευτική επικάλυψη που να διευκολύνει αυτόματο διαχωρισμό έκαστης καλυπτρίδας σε μηχάνημα συναρμολόγησης καλυπτρίδας πάνω σε αντικειμενοφόρο πλάκα (coverslipper). Να συμμορφώνονται πλήρως με τις καθορισμένες ανοχές πάχους. Να έχουν ανθεκτικότητα σε μεταβαλλόμενες περιβαλλοντικές συνθήκες και να έχουν χαμηλή αλκαλική δύναμη που να επιτρέπει καλή κυτταρική ανάπτυξη. Να είναι τετράγωνες και να έχουν πάχους 0.13-0.16mm. Η συσκευασία να περιέχει 100 καλυπτρίδες. Oίκος VWR, κωδικός 631-1574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c>
          <w:tcPr>
            <w:tcW w:w="1385" w:type="dxa"/>
            <w:tcBorders>
              <w:top w:val="nil"/>
              <w:left w:val="nil"/>
              <w:bottom w:val="single" w:sz="4" w:space="0" w:color="auto"/>
              <w:right w:val="single" w:sz="4" w:space="0" w:color="auto"/>
            </w:tcBorders>
          </w:tcPr>
          <w:p w:rsidR="00677663" w:rsidRPr="0003637C" w:rsidRDefault="00677663" w:rsidP="00D06C61">
            <w:pPr>
              <w:spacing w:before="0"/>
              <w:jc w:val="center"/>
              <w:rPr>
                <w:rFonts w:eastAsia="Times New Roman" w:cstheme="minorHAnsi"/>
                <w:color w:val="000000"/>
                <w:sz w:val="20"/>
                <w:szCs w:val="20"/>
                <w:highlight w:val="yellow"/>
                <w:lang w:eastAsia="el-GR"/>
              </w:rPr>
            </w:pPr>
          </w:p>
        </w:tc>
      </w:tr>
      <w:tr w:rsidR="00677663" w:rsidRPr="0003637C" w:rsidTr="00D06C61">
        <w:trPr>
          <w:trHeight w:val="198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4</w:t>
            </w:r>
          </w:p>
        </w:tc>
        <w:tc>
          <w:tcPr>
            <w:tcW w:w="1293"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Καλυπτρίδες  στρογγυλές No.1 διαμέτρου 15mm</w:t>
            </w:r>
          </w:p>
        </w:tc>
        <w:tc>
          <w:tcPr>
            <w:tcW w:w="1038"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Πακέτο    (100 τεμαχίων)</w:t>
            </w:r>
          </w:p>
        </w:tc>
        <w:tc>
          <w:tcPr>
            <w:tcW w:w="1259"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1</w:t>
            </w:r>
          </w:p>
        </w:tc>
        <w:tc>
          <w:tcPr>
            <w:tcW w:w="5800" w:type="dxa"/>
            <w:tcBorders>
              <w:top w:val="nil"/>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Καλυπτρίδες στρογγυλές 15mm (No.1), να είναι φτιαγμένες από χημικά ανθεκτικό βοριοπυριτικό γυαλί D 263TM της 1ης υδρολυτικής κλάσης. Να είναι απαλλαγμένες από φυσαλίδες και ελαττώματα. Να έχουν υψηλή φασματική μετάδοση, πρακτικά άχρωμη εμφάνιση, εξαιρετική οπτική ποιότητα, χαμηλές αποκλίσης επιπεδότητας και καλή χημική αντίσταση. Να έχουν δείκτη διάθλασης εναρμονισμένο σωστά σε μικροσκόπια και χαμηλό αυτοφθορισμό. Να έχουν ανθεκτικότητα σε μεταβαλλόμενες περιβαλλοντικές συνθήκες, να έχουν χαμηλή αλκαλική δύναμη. Να είναι  προ-πλυμμένες. Να έχουν πάχους 0.13-0.16mm και η συσκευασία να περιέχει 100 καλυπτρίδες. Oίκος VWR, κωδικός 6631-1579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c>
          <w:tcPr>
            <w:tcW w:w="1385" w:type="dxa"/>
            <w:tcBorders>
              <w:top w:val="nil"/>
              <w:left w:val="nil"/>
              <w:bottom w:val="single" w:sz="4" w:space="0" w:color="auto"/>
              <w:right w:val="single" w:sz="4" w:space="0" w:color="auto"/>
            </w:tcBorders>
          </w:tcPr>
          <w:p w:rsidR="00677663" w:rsidRPr="0003637C" w:rsidRDefault="00677663" w:rsidP="00D06C61">
            <w:pPr>
              <w:spacing w:before="0"/>
              <w:jc w:val="center"/>
              <w:rPr>
                <w:rFonts w:eastAsia="Times New Roman" w:cstheme="minorHAnsi"/>
                <w:color w:val="000000"/>
                <w:sz w:val="20"/>
                <w:szCs w:val="20"/>
                <w:highlight w:val="yellow"/>
                <w:lang w:eastAsia="el-GR"/>
              </w:rPr>
            </w:pPr>
          </w:p>
        </w:tc>
      </w:tr>
      <w:tr w:rsidR="00677663" w:rsidRPr="0003637C" w:rsidTr="00D06C61">
        <w:trPr>
          <w:trHeight w:val="198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lastRenderedPageBreak/>
              <w:t>5</w:t>
            </w:r>
          </w:p>
        </w:tc>
        <w:tc>
          <w:tcPr>
            <w:tcW w:w="1293"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Πιπέτες παστέρ 225mm</w:t>
            </w:r>
          </w:p>
        </w:tc>
        <w:tc>
          <w:tcPr>
            <w:tcW w:w="1038"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Πακέτο    (1000 τεμαχίων)</w:t>
            </w:r>
          </w:p>
        </w:tc>
        <w:tc>
          <w:tcPr>
            <w:tcW w:w="1259"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2</w:t>
            </w:r>
          </w:p>
        </w:tc>
        <w:tc>
          <w:tcPr>
            <w:tcW w:w="5800"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Πιπέτες παστέρ 225mm</w:t>
            </w:r>
          </w:p>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  Να είναι από γυαλί σόδας-ασβέστου, κατασκευασμένες σύμφωνα με ISO 7712.</w:t>
            </w:r>
          </w:p>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 Η αναρρόφηση τους να είναι  ~ 2ml</w:t>
            </w:r>
          </w:p>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 Το μακρόστενο τριχοειδές άκρο να έχει περίπου μήκος 120 mm και εσωτερική διάμετρο 1,0 mm.</w:t>
            </w:r>
          </w:p>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 Το άκρο αναρρόφησης να έχει περίπου μήκος 25 mm και εξωτερική διάμετρο 7 mm, με σύσφιξη για βύσμα από βαμβάκι.                                                                                                             • Να διατίθενται σε συσκευασία των 1000 τεμαχίων. Oίκος BRAND, κωδικός 747720 ή ισοδύναμο.</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single" w:sz="4" w:space="0" w:color="auto"/>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c>
          <w:tcPr>
            <w:tcW w:w="1385" w:type="dxa"/>
            <w:tcBorders>
              <w:top w:val="single" w:sz="4" w:space="0" w:color="auto"/>
              <w:left w:val="nil"/>
              <w:bottom w:val="single" w:sz="4" w:space="0" w:color="auto"/>
              <w:right w:val="single" w:sz="4" w:space="0" w:color="auto"/>
            </w:tcBorders>
          </w:tcPr>
          <w:p w:rsidR="00677663" w:rsidRPr="0003637C" w:rsidRDefault="00677663" w:rsidP="00D06C61">
            <w:pPr>
              <w:spacing w:before="0"/>
              <w:jc w:val="center"/>
              <w:rPr>
                <w:rFonts w:eastAsia="Times New Roman" w:cstheme="minorHAnsi"/>
                <w:color w:val="000000"/>
                <w:sz w:val="20"/>
                <w:szCs w:val="20"/>
                <w:highlight w:val="yellow"/>
                <w:lang w:eastAsia="el-GR"/>
              </w:rPr>
            </w:pPr>
          </w:p>
        </w:tc>
      </w:tr>
      <w:tr w:rsidR="00677663" w:rsidRPr="0003637C" w:rsidTr="00D06C61">
        <w:trPr>
          <w:trHeight w:val="1984"/>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6</w:t>
            </w:r>
          </w:p>
        </w:tc>
        <w:tc>
          <w:tcPr>
            <w:tcW w:w="1293"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Πιπέτες παστέρ 145mm</w:t>
            </w:r>
          </w:p>
        </w:tc>
        <w:tc>
          <w:tcPr>
            <w:tcW w:w="1038"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Πακέτο    (1000 τεμαχίων)</w:t>
            </w:r>
          </w:p>
        </w:tc>
        <w:tc>
          <w:tcPr>
            <w:tcW w:w="1259"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2</w:t>
            </w:r>
          </w:p>
        </w:tc>
        <w:tc>
          <w:tcPr>
            <w:tcW w:w="5800" w:type="dxa"/>
            <w:tcBorders>
              <w:top w:val="single" w:sz="4" w:space="0" w:color="auto"/>
              <w:left w:val="nil"/>
              <w:bottom w:val="single" w:sz="4" w:space="0" w:color="auto"/>
              <w:right w:val="single" w:sz="4" w:space="0" w:color="auto"/>
            </w:tcBorders>
            <w:shd w:val="clear" w:color="auto" w:fill="auto"/>
            <w:vAlign w:val="center"/>
          </w:tcPr>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Πιπέτες παστέρ 145mm</w:t>
            </w:r>
          </w:p>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  Να είναι από γυαλί σόδας-ασβέστου, κατασκευασμένες σύμφωνα με ISO 7712</w:t>
            </w:r>
          </w:p>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 Η αναρρόφηση τους να είναι  ~ 2ml</w:t>
            </w:r>
          </w:p>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 Το μακρόστενο τριχοειδές άκρο να έχει περίπου μήκος 45 mm και εσωτερική διάμετρο 1,0 mm</w:t>
            </w:r>
          </w:p>
          <w:p w:rsidR="00677663" w:rsidRPr="000E0E32" w:rsidRDefault="00677663" w:rsidP="00D06C61">
            <w:pPr>
              <w:spacing w:before="0"/>
              <w:jc w:val="left"/>
              <w:rPr>
                <w:rFonts w:eastAsia="Times New Roman" w:cstheme="minorHAnsi"/>
                <w:color w:val="000000"/>
                <w:sz w:val="20"/>
                <w:szCs w:val="20"/>
                <w:lang w:eastAsia="el-GR"/>
              </w:rPr>
            </w:pPr>
            <w:r w:rsidRPr="000E0E32">
              <w:rPr>
                <w:rFonts w:eastAsia="Times New Roman" w:cstheme="minorHAnsi"/>
                <w:color w:val="000000"/>
                <w:sz w:val="20"/>
                <w:szCs w:val="20"/>
                <w:lang w:eastAsia="el-GR"/>
              </w:rPr>
              <w:t>• Το άκρο αναρρόφησης να έχει περίπου μήκος 25 mm και εξωτερική διάμετρο 7 mm, με σύσφιξη για βύσμα από βαμβάκι.                                                                                                             • Να διατίθενται σε συσκευασία των 1000 τεμαχίων. Oίκος BRAND, κωδικός 747715 ή ισοδύναμο.</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spacing w:before="0"/>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single" w:sz="4" w:space="0" w:color="auto"/>
              <w:left w:val="nil"/>
              <w:bottom w:val="single" w:sz="4" w:space="0" w:color="auto"/>
              <w:right w:val="single" w:sz="4" w:space="0" w:color="auto"/>
            </w:tcBorders>
          </w:tcPr>
          <w:p w:rsidR="00677663" w:rsidRPr="000E0E32" w:rsidRDefault="00677663" w:rsidP="00D06C61">
            <w:pPr>
              <w:spacing w:before="0"/>
              <w:jc w:val="center"/>
              <w:rPr>
                <w:rFonts w:eastAsia="Times New Roman" w:cstheme="minorHAnsi"/>
                <w:color w:val="000000"/>
                <w:sz w:val="20"/>
                <w:szCs w:val="20"/>
                <w:lang w:eastAsia="el-GR"/>
              </w:rPr>
            </w:pPr>
          </w:p>
        </w:tc>
        <w:tc>
          <w:tcPr>
            <w:tcW w:w="1385" w:type="dxa"/>
            <w:tcBorders>
              <w:top w:val="single" w:sz="4" w:space="0" w:color="auto"/>
              <w:left w:val="nil"/>
              <w:bottom w:val="single" w:sz="4" w:space="0" w:color="auto"/>
              <w:right w:val="single" w:sz="4" w:space="0" w:color="auto"/>
            </w:tcBorders>
          </w:tcPr>
          <w:p w:rsidR="00677663" w:rsidRPr="0003637C" w:rsidRDefault="00677663" w:rsidP="00D06C61">
            <w:pPr>
              <w:spacing w:before="0"/>
              <w:jc w:val="center"/>
              <w:rPr>
                <w:rFonts w:eastAsia="Times New Roman" w:cstheme="minorHAnsi"/>
                <w:color w:val="000000"/>
                <w:sz w:val="20"/>
                <w:szCs w:val="20"/>
                <w:highlight w:val="yellow"/>
                <w:lang w:eastAsia="el-GR"/>
              </w:rPr>
            </w:pPr>
          </w:p>
        </w:tc>
      </w:tr>
    </w:tbl>
    <w:p w:rsidR="00677663" w:rsidRPr="008377F8" w:rsidRDefault="00677663" w:rsidP="00677663">
      <w:pPr>
        <w:spacing w:before="0"/>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677663" w:rsidRPr="00400C23" w:rsidRDefault="00677663" w:rsidP="00677663">
      <w:pPr>
        <w:spacing w:before="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7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639"/>
        <w:gridCol w:w="1559"/>
        <w:gridCol w:w="1276"/>
        <w:gridCol w:w="1419"/>
      </w:tblGrid>
      <w:tr w:rsidR="00677663" w:rsidRPr="00883ACC" w:rsidTr="00D06C61">
        <w:tc>
          <w:tcPr>
            <w:tcW w:w="851" w:type="dxa"/>
            <w:shd w:val="clear" w:color="auto" w:fill="91CEDC"/>
            <w:vAlign w:val="center"/>
          </w:tcPr>
          <w:p w:rsidR="00677663" w:rsidRPr="00883ACC" w:rsidRDefault="00677663" w:rsidP="00D06C61">
            <w:pPr>
              <w:pStyle w:val="aa"/>
              <w:ind w:left="-254"/>
              <w:jc w:val="center"/>
              <w:rPr>
                <w:b/>
                <w:szCs w:val="20"/>
              </w:rPr>
            </w:pPr>
            <w:r w:rsidRPr="00883ACC">
              <w:rPr>
                <w:b/>
                <w:szCs w:val="20"/>
              </w:rPr>
              <w:t>α/α</w:t>
            </w:r>
          </w:p>
        </w:tc>
        <w:tc>
          <w:tcPr>
            <w:tcW w:w="9639" w:type="dxa"/>
            <w:shd w:val="clear" w:color="auto" w:fill="91CEDC"/>
            <w:vAlign w:val="center"/>
          </w:tcPr>
          <w:p w:rsidR="00677663" w:rsidRPr="00883ACC" w:rsidRDefault="00677663" w:rsidP="00D06C61">
            <w:pPr>
              <w:pStyle w:val="aa"/>
              <w:jc w:val="left"/>
              <w:rPr>
                <w:b/>
                <w:szCs w:val="20"/>
              </w:rPr>
            </w:pPr>
            <w:r w:rsidRPr="00883ACC">
              <w:rPr>
                <w:rFonts w:eastAsia="Times New Roman"/>
                <w:b/>
                <w:bCs/>
                <w:color w:val="000000"/>
                <w:szCs w:val="20"/>
                <w:lang w:eastAsia="el-GR"/>
              </w:rPr>
              <w:t>ΑΠΑΙΤΗΣΕΙΣ</w:t>
            </w:r>
          </w:p>
        </w:tc>
        <w:tc>
          <w:tcPr>
            <w:tcW w:w="1559" w:type="dxa"/>
            <w:shd w:val="clear" w:color="auto" w:fill="91CEDC"/>
            <w:vAlign w:val="center"/>
          </w:tcPr>
          <w:p w:rsidR="00677663" w:rsidRPr="00883ACC" w:rsidRDefault="00677663" w:rsidP="00D06C61">
            <w:pPr>
              <w:pStyle w:val="aa"/>
              <w:jc w:val="center"/>
              <w:rPr>
                <w:b/>
                <w:szCs w:val="20"/>
              </w:rPr>
            </w:pPr>
            <w:r w:rsidRPr="00883ACC">
              <w:rPr>
                <w:rFonts w:eastAsia="Times New Roman"/>
                <w:b/>
                <w:bCs/>
                <w:color w:val="000000"/>
                <w:szCs w:val="20"/>
                <w:lang w:eastAsia="el-GR"/>
              </w:rPr>
              <w:t>ΥΠΟΧΡΕΩΤΙΚΗ ΑΠΑΙΤΗΣΗ</w:t>
            </w:r>
          </w:p>
        </w:tc>
        <w:tc>
          <w:tcPr>
            <w:tcW w:w="1276"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ΑΠΑΝΤΗΣΗ ΠΡΟΜΗΘΕΥΤΗ</w:t>
            </w:r>
          </w:p>
        </w:tc>
        <w:tc>
          <w:tcPr>
            <w:tcW w:w="1419"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ΠΑΡΑΠΟΜΠΗ</w:t>
            </w:r>
          </w:p>
        </w:tc>
      </w:tr>
      <w:tr w:rsidR="00677663" w:rsidRPr="00883ACC" w:rsidTr="00D06C61">
        <w:tc>
          <w:tcPr>
            <w:tcW w:w="851" w:type="dxa"/>
            <w:vAlign w:val="center"/>
          </w:tcPr>
          <w:p w:rsidR="00677663" w:rsidRPr="00883ACC" w:rsidRDefault="00677663" w:rsidP="00D06C61">
            <w:pPr>
              <w:pStyle w:val="aa"/>
              <w:numPr>
                <w:ilvl w:val="0"/>
                <w:numId w:val="35"/>
              </w:numPr>
              <w:suppressAutoHyphens/>
              <w:spacing w:before="0"/>
              <w:ind w:right="597"/>
              <w:jc w:val="left"/>
              <w:rPr>
                <w:szCs w:val="20"/>
              </w:rPr>
            </w:pPr>
          </w:p>
        </w:tc>
        <w:tc>
          <w:tcPr>
            <w:tcW w:w="9639" w:type="dxa"/>
            <w:vAlign w:val="center"/>
          </w:tcPr>
          <w:p w:rsidR="00677663" w:rsidRPr="00505D1F" w:rsidRDefault="00677663" w:rsidP="00D06C61">
            <w:pPr>
              <w:pStyle w:val="aa"/>
              <w:jc w:val="left"/>
              <w:rPr>
                <w:szCs w:val="20"/>
              </w:rPr>
            </w:pPr>
            <w:r w:rsidRPr="00505D1F">
              <w:rPr>
                <w:szCs w:val="20"/>
              </w:rPr>
              <w:t xml:space="preserve">Χρόνος παράδοσης: κατά μέγιστο εντός δεκαπέντε (15) ημερών από </w:t>
            </w:r>
            <w:r w:rsidRPr="00505D1F">
              <w:rPr>
                <w:rStyle w:val="fontstyle01"/>
              </w:rPr>
              <w:t>την έγγραφη ειδοποίηση του ΙΤΕ –ΙΜΒΒ στον ανάδοχο</w:t>
            </w:r>
          </w:p>
        </w:tc>
        <w:tc>
          <w:tcPr>
            <w:tcW w:w="1559" w:type="dxa"/>
            <w:vAlign w:val="center"/>
          </w:tcPr>
          <w:p w:rsidR="00677663" w:rsidRPr="00883ACC" w:rsidRDefault="00677663" w:rsidP="00D06C61">
            <w:pPr>
              <w:pStyle w:val="aa"/>
              <w:jc w:val="center"/>
              <w:rPr>
                <w:szCs w:val="20"/>
              </w:rPr>
            </w:pPr>
            <w:r w:rsidRPr="00883ACC">
              <w:rPr>
                <w:rFonts w:eastAsia="Times New Roman"/>
                <w:color w:val="000000"/>
                <w:szCs w:val="20"/>
                <w:lang w:eastAsia="el-GR"/>
              </w:rPr>
              <w:t>ΝΑΙ, ΝΑ ΑΝΑΦΕΡΘΕΙ</w:t>
            </w:r>
          </w:p>
        </w:tc>
        <w:tc>
          <w:tcPr>
            <w:tcW w:w="1276"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5"/>
              </w:numPr>
              <w:suppressAutoHyphens/>
              <w:spacing w:before="0"/>
              <w:ind w:right="597"/>
              <w:jc w:val="left"/>
              <w:rPr>
                <w:szCs w:val="20"/>
              </w:rPr>
            </w:pPr>
          </w:p>
        </w:tc>
        <w:tc>
          <w:tcPr>
            <w:tcW w:w="9639" w:type="dxa"/>
            <w:vAlign w:val="center"/>
          </w:tcPr>
          <w:p w:rsidR="00677663" w:rsidRPr="00505D1F" w:rsidRDefault="00677663" w:rsidP="00D06C61">
            <w:pPr>
              <w:pStyle w:val="aa"/>
              <w:jc w:val="left"/>
              <w:rPr>
                <w:szCs w:val="20"/>
              </w:rPr>
            </w:pPr>
            <w:r w:rsidRPr="00505D1F">
              <w:rPr>
                <w:szCs w:val="20"/>
              </w:rPr>
              <w:t>Όλα τα είδη θα συνοδεύονται από βεβαίωση ότι είναι καινούργια</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276"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5"/>
              </w:numPr>
              <w:suppressAutoHyphens/>
              <w:spacing w:before="0"/>
              <w:ind w:right="597"/>
              <w:jc w:val="left"/>
              <w:rPr>
                <w:szCs w:val="20"/>
              </w:rPr>
            </w:pPr>
          </w:p>
        </w:tc>
        <w:tc>
          <w:tcPr>
            <w:tcW w:w="9639" w:type="dxa"/>
            <w:vAlign w:val="center"/>
          </w:tcPr>
          <w:p w:rsidR="00677663" w:rsidRPr="00505D1F" w:rsidRDefault="00677663" w:rsidP="00D06C61">
            <w:pPr>
              <w:pStyle w:val="aa"/>
              <w:jc w:val="left"/>
              <w:rPr>
                <w:szCs w:val="20"/>
              </w:rPr>
            </w:pPr>
            <w:r w:rsidRPr="00505D1F">
              <w:rPr>
                <w:szCs w:val="20"/>
              </w:rPr>
              <w:t>Τον ανάδοχο βαρύνουν τα έξοδα συσκευασίας και μεταφοράς.</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276"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5"/>
              </w:numPr>
              <w:suppressAutoHyphens/>
              <w:spacing w:before="0"/>
              <w:ind w:right="597"/>
              <w:jc w:val="left"/>
              <w:rPr>
                <w:szCs w:val="20"/>
              </w:rPr>
            </w:pPr>
          </w:p>
        </w:tc>
        <w:tc>
          <w:tcPr>
            <w:tcW w:w="9639" w:type="dxa"/>
            <w:vAlign w:val="center"/>
          </w:tcPr>
          <w:p w:rsidR="00677663" w:rsidRPr="00505D1F" w:rsidRDefault="00677663" w:rsidP="00D06C61">
            <w:pPr>
              <w:pStyle w:val="aa"/>
              <w:jc w:val="left"/>
              <w:rPr>
                <w:szCs w:val="20"/>
              </w:rPr>
            </w:pPr>
            <w:r w:rsidRPr="00505D1F">
              <w:rPr>
                <w:szCs w:val="20"/>
              </w:rPr>
              <w:t>Ο ανάδοχος δηλώνει γενική και πλήρη συμμόρφωση με όλους τους όρους της Διακήρυξης</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276"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bl>
    <w:p w:rsidR="00677663" w:rsidRDefault="00677663" w:rsidP="00677663">
      <w:pPr>
        <w:spacing w:before="0"/>
        <w:ind w:right="-760"/>
      </w:pPr>
      <w:r w:rsidRPr="00D93859">
        <w:t xml:space="preserve">Η προσφορά ισχύει για </w:t>
      </w:r>
      <w:r w:rsidRPr="00D93859">
        <w:rPr>
          <w:b/>
        </w:rPr>
        <w:t>τέσσερεις (4)</w:t>
      </w:r>
      <w:r w:rsidRPr="00D93859">
        <w:t xml:space="preserve"> μήνες.</w:t>
      </w:r>
    </w:p>
    <w:p w:rsidR="00677663" w:rsidRDefault="00677663" w:rsidP="00677663">
      <w:pPr>
        <w:jc w:val="center"/>
        <w:rPr>
          <w:lang w:eastAsia="el-GR"/>
        </w:rPr>
      </w:pPr>
      <w:r w:rsidRPr="00CD4F71">
        <w:rPr>
          <w:lang w:eastAsia="el-GR"/>
        </w:rPr>
        <w:t>Ημ/νία</w:t>
      </w:r>
    </w:p>
    <w:p w:rsidR="00677663" w:rsidRDefault="00677663" w:rsidP="00677663">
      <w:pPr>
        <w:jc w:val="center"/>
        <w:sectPr w:rsidR="0067766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77663" w:rsidRPr="004560EB" w:rsidRDefault="00677663" w:rsidP="00677663">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8</w:t>
      </w:r>
      <w:r w:rsidRPr="004560EB">
        <w:rPr>
          <w:rFonts w:cstheme="minorHAnsi"/>
          <w:b/>
          <w:color w:val="000000"/>
          <w:sz w:val="24"/>
        </w:rPr>
        <w:t xml:space="preserve">: </w:t>
      </w:r>
      <w:r>
        <w:rPr>
          <w:rFonts w:cstheme="minorHAnsi"/>
          <w:b/>
          <w:color w:val="000000"/>
          <w:sz w:val="24"/>
        </w:rPr>
        <w:t>Εκλεπτυσμένα</w:t>
      </w:r>
      <w:r w:rsidRPr="00722679">
        <w:rPr>
          <w:rFonts w:cstheme="minorHAnsi"/>
          <w:b/>
          <w:color w:val="000000"/>
          <w:sz w:val="24"/>
        </w:rPr>
        <w:t xml:space="preserve"> και ποικίλα χημικά προϊόντα</w:t>
      </w:r>
      <w:r>
        <w:rPr>
          <w:rFonts w:cstheme="minorHAnsi"/>
          <w:b/>
          <w:color w:val="000000"/>
          <w:sz w:val="24"/>
        </w:rPr>
        <w:t xml:space="preserve"> </w:t>
      </w:r>
    </w:p>
    <w:p w:rsidR="00677663" w:rsidRPr="00400C23" w:rsidRDefault="00677663" w:rsidP="0067766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454" w:type="dxa"/>
        <w:tblLook w:val="04A0" w:firstRow="1" w:lastRow="0" w:firstColumn="1" w:lastColumn="0" w:noHBand="0" w:noVBand="1"/>
      </w:tblPr>
      <w:tblGrid>
        <w:gridCol w:w="816"/>
        <w:gridCol w:w="1549"/>
        <w:gridCol w:w="1125"/>
        <w:gridCol w:w="1325"/>
        <w:gridCol w:w="4536"/>
        <w:gridCol w:w="1770"/>
        <w:gridCol w:w="1447"/>
        <w:gridCol w:w="1886"/>
      </w:tblGrid>
      <w:tr w:rsidR="00677663" w:rsidRPr="00F61C41" w:rsidTr="00D06C61">
        <w:tc>
          <w:tcPr>
            <w:tcW w:w="816"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677663" w:rsidRPr="005151CF" w:rsidRDefault="00677663" w:rsidP="00D06C61">
            <w:pPr>
              <w:jc w:val="center"/>
              <w:rPr>
                <w:rFonts w:eastAsia="Times New Roman" w:cstheme="minorHAnsi"/>
                <w:b/>
                <w:bCs/>
                <w:color w:val="000000"/>
                <w:sz w:val="20"/>
                <w:szCs w:val="20"/>
                <w:lang w:eastAsia="el-GR"/>
              </w:rPr>
            </w:pPr>
            <w:r w:rsidRPr="005151CF">
              <w:rPr>
                <w:rFonts w:eastAsia="Times New Roman" w:cstheme="minorHAnsi"/>
                <w:b/>
                <w:bCs/>
                <w:color w:val="000000"/>
                <w:sz w:val="20"/>
                <w:szCs w:val="20"/>
                <w:lang w:eastAsia="el-GR"/>
              </w:rPr>
              <w:t>Α/Α ΕΙΔΟΥΣ</w:t>
            </w:r>
          </w:p>
        </w:tc>
        <w:tc>
          <w:tcPr>
            <w:tcW w:w="1549" w:type="dxa"/>
            <w:tcBorders>
              <w:top w:val="single" w:sz="4" w:space="0" w:color="auto"/>
              <w:left w:val="nil"/>
              <w:bottom w:val="single" w:sz="4" w:space="0" w:color="auto"/>
              <w:right w:val="single" w:sz="4" w:space="0" w:color="auto"/>
            </w:tcBorders>
            <w:shd w:val="clear" w:color="000000" w:fill="92CDDC"/>
            <w:vAlign w:val="center"/>
            <w:hideMark/>
          </w:tcPr>
          <w:p w:rsidR="00677663" w:rsidRPr="005151CF" w:rsidRDefault="00677663" w:rsidP="00D06C61">
            <w:pPr>
              <w:jc w:val="center"/>
              <w:rPr>
                <w:rFonts w:eastAsia="Times New Roman" w:cstheme="minorHAnsi"/>
                <w:b/>
                <w:bCs/>
                <w:color w:val="000000"/>
                <w:sz w:val="20"/>
                <w:szCs w:val="20"/>
                <w:lang w:eastAsia="el-GR"/>
              </w:rPr>
            </w:pPr>
            <w:r w:rsidRPr="005151CF">
              <w:rPr>
                <w:rFonts w:eastAsia="Times New Roman" w:cstheme="minorHAnsi"/>
                <w:b/>
                <w:bCs/>
                <w:color w:val="000000"/>
                <w:sz w:val="20"/>
                <w:szCs w:val="20"/>
                <w:lang w:eastAsia="el-GR"/>
              </w:rPr>
              <w:t>ΕΙΔΗ ΠΡΟΣ ΠΡΟΜΗΘΕΙΑ</w:t>
            </w:r>
          </w:p>
        </w:tc>
        <w:tc>
          <w:tcPr>
            <w:tcW w:w="1125"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5151CF" w:rsidRDefault="00677663" w:rsidP="00D06C61">
            <w:pPr>
              <w:jc w:val="center"/>
              <w:rPr>
                <w:rFonts w:eastAsia="Times New Roman" w:cstheme="minorHAnsi"/>
                <w:b/>
                <w:bCs/>
                <w:color w:val="000000"/>
                <w:sz w:val="20"/>
                <w:szCs w:val="20"/>
                <w:lang w:eastAsia="el-GR"/>
              </w:rPr>
            </w:pPr>
            <w:r w:rsidRPr="005151CF">
              <w:rPr>
                <w:rFonts w:eastAsia="Times New Roman" w:cstheme="minorHAnsi"/>
                <w:b/>
                <w:bCs/>
                <w:color w:val="000000"/>
                <w:sz w:val="20"/>
                <w:szCs w:val="20"/>
                <w:lang w:eastAsia="el-GR"/>
              </w:rPr>
              <w:t>ΜΜ</w:t>
            </w:r>
          </w:p>
        </w:tc>
        <w:tc>
          <w:tcPr>
            <w:tcW w:w="1325" w:type="dxa"/>
            <w:tcBorders>
              <w:top w:val="single" w:sz="4" w:space="0" w:color="auto"/>
              <w:left w:val="nil"/>
              <w:bottom w:val="single" w:sz="4" w:space="0" w:color="auto"/>
              <w:right w:val="single" w:sz="4" w:space="0" w:color="auto"/>
            </w:tcBorders>
            <w:shd w:val="clear" w:color="000000" w:fill="92CDDC"/>
            <w:vAlign w:val="center"/>
            <w:hideMark/>
          </w:tcPr>
          <w:p w:rsidR="00677663" w:rsidRPr="005151CF" w:rsidRDefault="00677663" w:rsidP="00D06C61">
            <w:pPr>
              <w:jc w:val="center"/>
              <w:rPr>
                <w:rFonts w:eastAsia="Times New Roman" w:cstheme="minorHAnsi"/>
                <w:b/>
                <w:bCs/>
                <w:color w:val="000000"/>
                <w:sz w:val="20"/>
                <w:szCs w:val="20"/>
                <w:lang w:eastAsia="el-GR"/>
              </w:rPr>
            </w:pPr>
            <w:r w:rsidRPr="005151CF">
              <w:rPr>
                <w:rFonts w:eastAsia="Times New Roman" w:cstheme="minorHAnsi"/>
                <w:b/>
                <w:bCs/>
                <w:color w:val="000000"/>
                <w:sz w:val="20"/>
                <w:szCs w:val="20"/>
                <w:lang w:eastAsia="el-GR"/>
              </w:rPr>
              <w:t>ΑΙΤΟΥΜΕΝΗ ΠΟΣΟΤΗΤΑ</w:t>
            </w:r>
          </w:p>
        </w:tc>
        <w:tc>
          <w:tcPr>
            <w:tcW w:w="4536"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5151CF" w:rsidRDefault="00677663" w:rsidP="00D06C61">
            <w:pPr>
              <w:jc w:val="center"/>
              <w:rPr>
                <w:rFonts w:eastAsia="Times New Roman" w:cstheme="minorHAnsi"/>
                <w:b/>
                <w:bCs/>
                <w:color w:val="000000"/>
                <w:sz w:val="20"/>
                <w:szCs w:val="20"/>
                <w:lang w:eastAsia="el-GR"/>
              </w:rPr>
            </w:pPr>
            <w:r w:rsidRPr="005151CF">
              <w:rPr>
                <w:rFonts w:eastAsia="Times New Roman" w:cstheme="minorHAnsi"/>
                <w:b/>
                <w:bCs/>
                <w:color w:val="000000"/>
                <w:sz w:val="20"/>
                <w:szCs w:val="20"/>
                <w:lang w:eastAsia="el-GR"/>
              </w:rPr>
              <w:t>ΠΡΟΔΙΑΓΡΑΦΕΣ -ΑΠΑΙΤΗΣΕΙΣ</w:t>
            </w:r>
          </w:p>
        </w:tc>
        <w:tc>
          <w:tcPr>
            <w:tcW w:w="1770"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5151CF" w:rsidRDefault="00677663" w:rsidP="00D06C61">
            <w:pPr>
              <w:jc w:val="center"/>
              <w:rPr>
                <w:rFonts w:eastAsia="Times New Roman" w:cstheme="minorHAnsi"/>
                <w:b/>
                <w:bCs/>
                <w:color w:val="000000"/>
                <w:sz w:val="20"/>
                <w:szCs w:val="20"/>
                <w:lang w:eastAsia="el-GR"/>
              </w:rPr>
            </w:pPr>
            <w:r w:rsidRPr="005151CF">
              <w:rPr>
                <w:rFonts w:eastAsia="Times New Roman" w:cstheme="minorHAnsi"/>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000000" w:fill="92CDDC"/>
            <w:vAlign w:val="center"/>
          </w:tcPr>
          <w:p w:rsidR="00677663" w:rsidRPr="005151CF" w:rsidRDefault="00677663" w:rsidP="00D06C61">
            <w:pPr>
              <w:jc w:val="center"/>
              <w:rPr>
                <w:rFonts w:eastAsia="Times New Roman" w:cstheme="minorHAnsi"/>
                <w:b/>
                <w:bCs/>
                <w:color w:val="000000"/>
                <w:sz w:val="20"/>
                <w:szCs w:val="20"/>
                <w:lang w:eastAsia="el-GR"/>
              </w:rPr>
            </w:pPr>
            <w:r w:rsidRPr="005151CF">
              <w:rPr>
                <w:b/>
                <w:sz w:val="20"/>
                <w:szCs w:val="20"/>
              </w:rPr>
              <w:t>ΑΠΑΝΤΗΣΗ ΠΡΟΜΗΘΕΥΤΗ</w:t>
            </w:r>
          </w:p>
        </w:tc>
        <w:tc>
          <w:tcPr>
            <w:tcW w:w="1886" w:type="dxa"/>
            <w:tcBorders>
              <w:top w:val="single" w:sz="4" w:space="0" w:color="auto"/>
              <w:left w:val="nil"/>
              <w:bottom w:val="single" w:sz="4" w:space="0" w:color="auto"/>
              <w:right w:val="single" w:sz="4" w:space="0" w:color="auto"/>
            </w:tcBorders>
            <w:shd w:val="clear" w:color="000000" w:fill="92CDDC"/>
            <w:vAlign w:val="center"/>
          </w:tcPr>
          <w:p w:rsidR="00677663" w:rsidRPr="005151CF" w:rsidRDefault="00677663" w:rsidP="00D06C61">
            <w:pPr>
              <w:jc w:val="center"/>
              <w:rPr>
                <w:rFonts w:eastAsia="Times New Roman" w:cstheme="minorHAnsi"/>
                <w:b/>
                <w:bCs/>
                <w:color w:val="000000"/>
                <w:sz w:val="20"/>
                <w:szCs w:val="20"/>
                <w:lang w:eastAsia="el-GR"/>
              </w:rPr>
            </w:pPr>
            <w:r w:rsidRPr="005151CF">
              <w:rPr>
                <w:b/>
                <w:sz w:val="20"/>
                <w:szCs w:val="20"/>
              </w:rPr>
              <w:t>ΠΑΡΑΠΟΜΠΗ</w:t>
            </w:r>
          </w:p>
        </w:tc>
      </w:tr>
      <w:tr w:rsidR="00677663" w:rsidRPr="00F61C41" w:rsidTr="00D06C61">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F61C41" w:rsidRDefault="00677663" w:rsidP="00D06C61">
            <w:pPr>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1</w:t>
            </w:r>
          </w:p>
        </w:tc>
        <w:tc>
          <w:tcPr>
            <w:tcW w:w="1549" w:type="dxa"/>
            <w:tcBorders>
              <w:top w:val="nil"/>
              <w:left w:val="nil"/>
              <w:bottom w:val="single" w:sz="4" w:space="0" w:color="auto"/>
              <w:right w:val="single" w:sz="4" w:space="0" w:color="auto"/>
            </w:tcBorders>
            <w:shd w:val="clear" w:color="auto" w:fill="auto"/>
            <w:vAlign w:val="center"/>
            <w:hideMark/>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DEPC</w:t>
            </w:r>
          </w:p>
        </w:tc>
        <w:tc>
          <w:tcPr>
            <w:tcW w:w="1125" w:type="dxa"/>
            <w:tcBorders>
              <w:top w:val="nil"/>
              <w:left w:val="nil"/>
              <w:bottom w:val="single" w:sz="4" w:space="0" w:color="auto"/>
              <w:right w:val="single" w:sz="4" w:space="0" w:color="auto"/>
            </w:tcBorders>
            <w:shd w:val="clear" w:color="auto" w:fill="auto"/>
            <w:vAlign w:val="center"/>
            <w:hideMark/>
          </w:tcPr>
          <w:p w:rsidR="00677663" w:rsidRPr="00F61C41" w:rsidRDefault="00677663" w:rsidP="00D06C61">
            <w:pPr>
              <w:spacing w:before="0"/>
              <w:jc w:val="center"/>
              <w:rPr>
                <w:rFonts w:eastAsia="Times New Roman" w:cstheme="minorHAnsi"/>
                <w:color w:val="000000"/>
                <w:sz w:val="20"/>
                <w:szCs w:val="20"/>
                <w:lang w:val="en-GB" w:eastAsia="el-GR"/>
              </w:rPr>
            </w:pPr>
            <w:r w:rsidRPr="00F61C41">
              <w:rPr>
                <w:rFonts w:eastAsia="Times New Roman" w:cstheme="minorHAnsi"/>
                <w:color w:val="000000"/>
                <w:sz w:val="20"/>
                <w:szCs w:val="20"/>
                <w:lang w:val="en-GB" w:eastAsia="el-GR"/>
              </w:rPr>
              <w:t>ml</w:t>
            </w:r>
          </w:p>
        </w:tc>
        <w:tc>
          <w:tcPr>
            <w:tcW w:w="1325" w:type="dxa"/>
            <w:tcBorders>
              <w:top w:val="nil"/>
              <w:left w:val="nil"/>
              <w:bottom w:val="single" w:sz="4" w:space="0" w:color="auto"/>
              <w:right w:val="single" w:sz="4" w:space="0" w:color="auto"/>
            </w:tcBorders>
            <w:shd w:val="clear" w:color="auto" w:fill="auto"/>
            <w:vAlign w:val="center"/>
            <w:hideMark/>
          </w:tcPr>
          <w:p w:rsidR="00677663" w:rsidRPr="00F61C41" w:rsidRDefault="00677663" w:rsidP="00D06C61">
            <w:pPr>
              <w:spacing w:before="0"/>
              <w:jc w:val="center"/>
              <w:rPr>
                <w:rFonts w:eastAsia="Times New Roman" w:cstheme="minorHAnsi"/>
                <w:color w:val="000000"/>
                <w:sz w:val="20"/>
                <w:szCs w:val="20"/>
                <w:lang w:val="en-GB" w:eastAsia="el-GR"/>
              </w:rPr>
            </w:pPr>
            <w:r w:rsidRPr="00F61C41">
              <w:rPr>
                <w:rFonts w:eastAsia="Times New Roman" w:cstheme="minorHAnsi"/>
                <w:color w:val="000000"/>
                <w:sz w:val="20"/>
                <w:szCs w:val="20"/>
                <w:lang w:val="en-GB" w:eastAsia="el-GR"/>
              </w:rPr>
              <w:t>25</w:t>
            </w:r>
          </w:p>
        </w:tc>
        <w:tc>
          <w:tcPr>
            <w:tcW w:w="4536" w:type="dxa"/>
            <w:tcBorders>
              <w:top w:val="nil"/>
              <w:left w:val="nil"/>
              <w:bottom w:val="single" w:sz="4" w:space="0" w:color="auto"/>
              <w:right w:val="single" w:sz="4" w:space="0" w:color="auto"/>
            </w:tcBorders>
            <w:shd w:val="clear" w:color="auto" w:fill="auto"/>
            <w:vAlign w:val="center"/>
            <w:hideMark/>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Πυρανθρακικό διαιθύλιο, με ελάχιστη καθαρότητα 97% ( πιστοποιημένη με NMR), με πυκνότητα 1.101g/ml στους 25C(lit.)Να έχει δείκτη διάθλασης  n20/D 1.398(lit.) και σημείο βρασμού τους 93-94C/ 18mmHG(lit.). Oίκος Sigma, κωδικός D5758 ή ισοδύναμο.</w:t>
            </w:r>
          </w:p>
        </w:tc>
        <w:tc>
          <w:tcPr>
            <w:tcW w:w="177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c>
          <w:tcPr>
            <w:tcW w:w="1886" w:type="dxa"/>
            <w:tcBorders>
              <w:top w:val="nil"/>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r>
      <w:tr w:rsidR="00677663" w:rsidRPr="00F61C41" w:rsidTr="00D06C61">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F61C41" w:rsidRDefault="00677663" w:rsidP="00D06C61">
            <w:pPr>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2</w:t>
            </w:r>
          </w:p>
        </w:tc>
        <w:tc>
          <w:tcPr>
            <w:tcW w:w="1549"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propyl-gallate</w:t>
            </w:r>
          </w:p>
        </w:tc>
        <w:tc>
          <w:tcPr>
            <w:tcW w:w="1125"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Γραμμάριο</w:t>
            </w:r>
          </w:p>
        </w:tc>
        <w:tc>
          <w:tcPr>
            <w:tcW w:w="1325"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100</w:t>
            </w:r>
          </w:p>
        </w:tc>
        <w:tc>
          <w:tcPr>
            <w:tcW w:w="4536"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Propyl-gallate για μικροσκοπία, με ελάχιστη καθαρότητα ≥98.0% (ελεγμένη με HPLC) και σημείο τήξης 146-149 °C (lit.) Oίκος Sigma, κωδικός 02370 ή ισοδύναμο.</w:t>
            </w:r>
          </w:p>
        </w:tc>
        <w:tc>
          <w:tcPr>
            <w:tcW w:w="177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c>
          <w:tcPr>
            <w:tcW w:w="1886" w:type="dxa"/>
            <w:tcBorders>
              <w:top w:val="nil"/>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r>
      <w:tr w:rsidR="00677663" w:rsidRPr="00F61C41" w:rsidTr="00D06C61">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F61C41" w:rsidRDefault="00677663" w:rsidP="00D06C61">
            <w:pPr>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3</w:t>
            </w:r>
          </w:p>
        </w:tc>
        <w:tc>
          <w:tcPr>
            <w:tcW w:w="1549"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Ισοπροπυλική αλκοόλη</w:t>
            </w:r>
          </w:p>
        </w:tc>
        <w:tc>
          <w:tcPr>
            <w:tcW w:w="1125"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λίτρο</w:t>
            </w:r>
          </w:p>
        </w:tc>
        <w:tc>
          <w:tcPr>
            <w:tcW w:w="1325"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5</w:t>
            </w:r>
          </w:p>
        </w:tc>
        <w:tc>
          <w:tcPr>
            <w:tcW w:w="4536"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Ισοπροπυλική αλκοόλη αναλυτικής καθαρότητας(PA)</w:t>
            </w:r>
          </w:p>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 Να φέρει σήμανση</w:t>
            </w:r>
          </w:p>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1. p.a.,</w:t>
            </w:r>
          </w:p>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2. ACS</w:t>
            </w:r>
          </w:p>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3. ISO</w:t>
            </w:r>
          </w:p>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 Με ελάχιστη καθαρότητα 99.8, Η συσκευασία να περιέχει 2,5L. Oίκος Riedel-de Haen, κωδικός 33539 ή ισοδύναμο.</w:t>
            </w:r>
          </w:p>
        </w:tc>
        <w:tc>
          <w:tcPr>
            <w:tcW w:w="177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c>
          <w:tcPr>
            <w:tcW w:w="1886" w:type="dxa"/>
            <w:tcBorders>
              <w:top w:val="nil"/>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r>
      <w:tr w:rsidR="00677663" w:rsidRPr="00F61C41" w:rsidTr="00D06C61">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F61C41" w:rsidRDefault="00677663" w:rsidP="00D06C61">
            <w:pPr>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4</w:t>
            </w:r>
          </w:p>
        </w:tc>
        <w:tc>
          <w:tcPr>
            <w:tcW w:w="1549"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Οξικό νάτριο άνυδρο</w:t>
            </w:r>
          </w:p>
        </w:tc>
        <w:tc>
          <w:tcPr>
            <w:tcW w:w="1125"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κιλό</w:t>
            </w:r>
          </w:p>
        </w:tc>
        <w:tc>
          <w:tcPr>
            <w:tcW w:w="1325"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1</w:t>
            </w:r>
          </w:p>
        </w:tc>
        <w:tc>
          <w:tcPr>
            <w:tcW w:w="4536" w:type="dxa"/>
            <w:tcBorders>
              <w:top w:val="nil"/>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Οξικό νάτριο άνυδρο για μοριακή βιολογία.</w:t>
            </w:r>
            <w:r>
              <w:rPr>
                <w:rFonts w:eastAsia="Times New Roman" w:cstheme="minorHAnsi"/>
                <w:color w:val="000000"/>
                <w:sz w:val="20"/>
                <w:szCs w:val="20"/>
                <w:lang w:eastAsia="el-GR"/>
              </w:rPr>
              <w:t xml:space="preserve"> </w:t>
            </w:r>
            <w:r w:rsidRPr="00F61C41">
              <w:rPr>
                <w:rFonts w:eastAsia="Times New Roman" w:cstheme="minorHAnsi"/>
                <w:color w:val="000000"/>
                <w:sz w:val="20"/>
                <w:szCs w:val="20"/>
                <w:lang w:eastAsia="el-GR"/>
              </w:rPr>
              <w:t>Να έχει καθαρότητα ≥99%, να είναι στερεό και να έχει ph= 8.5-9.9 (25 °C, 246 g/L). Oίκος Sigma , κωδικός S2889 ή ισοδύναμο.</w:t>
            </w:r>
          </w:p>
        </w:tc>
        <w:tc>
          <w:tcPr>
            <w:tcW w:w="1770" w:type="dxa"/>
            <w:tcBorders>
              <w:top w:val="nil"/>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0E0E32">
              <w:rPr>
                <w:rFonts w:eastAsia="Times New Roman" w:cstheme="minorHAnsi"/>
                <w:color w:val="000000"/>
                <w:sz w:val="20"/>
                <w:szCs w:val="20"/>
                <w:lang w:eastAsia="el-GR"/>
              </w:rPr>
              <w:t>ΝΑΙ, ΝΑ ΑΝΑΦΕΡΘΕΙ</w:t>
            </w:r>
          </w:p>
        </w:tc>
        <w:tc>
          <w:tcPr>
            <w:tcW w:w="1447" w:type="dxa"/>
            <w:tcBorders>
              <w:top w:val="nil"/>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c>
          <w:tcPr>
            <w:tcW w:w="1886" w:type="dxa"/>
            <w:tcBorders>
              <w:top w:val="nil"/>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r>
      <w:tr w:rsidR="00677663" w:rsidRPr="00F61C41" w:rsidTr="00D06C61">
        <w:trPr>
          <w:trHeight w:val="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663" w:rsidRPr="00F61C41" w:rsidRDefault="00677663" w:rsidP="00D06C61">
            <w:pPr>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5</w:t>
            </w:r>
          </w:p>
        </w:tc>
        <w:tc>
          <w:tcPr>
            <w:tcW w:w="1549"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N-Phenylthiourea</w:t>
            </w:r>
          </w:p>
        </w:tc>
        <w:tc>
          <w:tcPr>
            <w:tcW w:w="1125"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γραμμάρια</w:t>
            </w:r>
          </w:p>
        </w:tc>
        <w:tc>
          <w:tcPr>
            <w:tcW w:w="1325"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10</w:t>
            </w:r>
          </w:p>
        </w:tc>
        <w:tc>
          <w:tcPr>
            <w:tcW w:w="4536"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N-phenylthiourea με καθαρότητα ≥98% και σημείο βρασμού 145-150 °C (lit.). Να βρίσκεται σε συσκευασία των 10 γραμμαρίων. Oίκος Sigma, κωδικός P7629 ή ισοδύναμο.</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515990">
              <w:rPr>
                <w:rFonts w:eastAsia="Times New Roman" w:cstheme="minorHAnsi"/>
                <w:color w:val="000000"/>
                <w:sz w:val="20"/>
                <w:szCs w:val="20"/>
                <w:lang w:eastAsia="el-GR"/>
              </w:rPr>
              <w:t>ΝΑΙ, ΝΑ ΑΝΑΦΕΡΘΕΙ</w:t>
            </w:r>
          </w:p>
        </w:tc>
        <w:tc>
          <w:tcPr>
            <w:tcW w:w="1447" w:type="dxa"/>
            <w:tcBorders>
              <w:top w:val="single" w:sz="4" w:space="0" w:color="auto"/>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c>
          <w:tcPr>
            <w:tcW w:w="1886" w:type="dxa"/>
            <w:tcBorders>
              <w:top w:val="single" w:sz="4" w:space="0" w:color="auto"/>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r>
      <w:tr w:rsidR="00677663" w:rsidRPr="00F61C41" w:rsidTr="00D06C61">
        <w:trPr>
          <w:trHeight w:val="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F61C41" w:rsidRDefault="00677663" w:rsidP="00D06C61">
            <w:pPr>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6</w:t>
            </w:r>
          </w:p>
        </w:tc>
        <w:tc>
          <w:tcPr>
            <w:tcW w:w="1549"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Ανθρώπινη Ινσουλίνη</w:t>
            </w:r>
          </w:p>
        </w:tc>
        <w:tc>
          <w:tcPr>
            <w:tcW w:w="1125"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val="en-GB" w:eastAsia="el-GR"/>
              </w:rPr>
            </w:pPr>
            <w:r w:rsidRPr="00F61C41">
              <w:rPr>
                <w:rFonts w:eastAsia="Times New Roman" w:cstheme="minorHAnsi"/>
                <w:color w:val="000000"/>
                <w:sz w:val="20"/>
                <w:szCs w:val="20"/>
                <w:lang w:val="en-GB" w:eastAsia="el-GR"/>
              </w:rPr>
              <w:t>ml</w:t>
            </w:r>
          </w:p>
        </w:tc>
        <w:tc>
          <w:tcPr>
            <w:tcW w:w="1325"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val="en-GB" w:eastAsia="el-GR"/>
              </w:rPr>
            </w:pPr>
            <w:r w:rsidRPr="00F61C41">
              <w:rPr>
                <w:rFonts w:eastAsia="Times New Roman" w:cstheme="minorHAnsi"/>
                <w:color w:val="000000"/>
                <w:sz w:val="20"/>
                <w:szCs w:val="20"/>
                <w:lang w:val="en-GB" w:eastAsia="el-GR"/>
              </w:rPr>
              <w:t>5</w:t>
            </w:r>
          </w:p>
        </w:tc>
        <w:tc>
          <w:tcPr>
            <w:tcW w:w="4536"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Η ανθρώπινη ινσουλίνη να είναι χημικά ορισμένη,</w:t>
            </w:r>
            <w:r>
              <w:rPr>
                <w:rFonts w:eastAsia="Times New Roman" w:cstheme="minorHAnsi"/>
                <w:color w:val="000000"/>
                <w:sz w:val="20"/>
                <w:szCs w:val="20"/>
                <w:lang w:eastAsia="el-GR"/>
              </w:rPr>
              <w:t xml:space="preserve"> </w:t>
            </w:r>
            <w:r w:rsidRPr="00F61C41">
              <w:rPr>
                <w:rFonts w:eastAsia="Times New Roman" w:cstheme="minorHAnsi"/>
                <w:color w:val="000000"/>
                <w:sz w:val="20"/>
                <w:szCs w:val="20"/>
                <w:lang w:eastAsia="el-GR"/>
              </w:rPr>
              <w:t xml:space="preserve">ανασυνδυασμένη, να εκφράζεται στο Saccharomyces cerevisiae. Να είναι αποστειρωμένη με φίλτρο, γραμμή παραγωγής BioXtra, κατάλληλη </w:t>
            </w:r>
            <w:r w:rsidRPr="00F61C41">
              <w:rPr>
                <w:rFonts w:eastAsia="Times New Roman" w:cstheme="minorHAnsi"/>
                <w:color w:val="000000"/>
                <w:sz w:val="20"/>
                <w:szCs w:val="20"/>
                <w:lang w:eastAsia="el-GR"/>
              </w:rPr>
              <w:lastRenderedPageBreak/>
              <w:t>για κυτταροκαλλιέργειες. Να βρίσκεται σε συσκευασία των 5ml. Oίκος Sigma, κωδικός I9278  ή ισοδύναμο.</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515990">
              <w:rPr>
                <w:rFonts w:eastAsia="Times New Roman" w:cstheme="minorHAnsi"/>
                <w:color w:val="000000"/>
                <w:sz w:val="20"/>
                <w:szCs w:val="20"/>
                <w:lang w:eastAsia="el-GR"/>
              </w:rPr>
              <w:lastRenderedPageBreak/>
              <w:t>ΝΑΙ, ΝΑ ΑΝΑΦΕΡΘΕΙ</w:t>
            </w:r>
          </w:p>
        </w:tc>
        <w:tc>
          <w:tcPr>
            <w:tcW w:w="1447" w:type="dxa"/>
            <w:tcBorders>
              <w:top w:val="single" w:sz="4" w:space="0" w:color="auto"/>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c>
          <w:tcPr>
            <w:tcW w:w="1886" w:type="dxa"/>
            <w:tcBorders>
              <w:top w:val="single" w:sz="4" w:space="0" w:color="auto"/>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r>
      <w:tr w:rsidR="00677663" w:rsidRPr="00F61C41" w:rsidTr="00D06C61">
        <w:trPr>
          <w:trHeight w:val="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F61C41" w:rsidRDefault="00677663" w:rsidP="00D06C61">
            <w:pPr>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lastRenderedPageBreak/>
              <w:t>7</w:t>
            </w:r>
          </w:p>
        </w:tc>
        <w:tc>
          <w:tcPr>
            <w:tcW w:w="1549"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Πολυ_L-Λυσίνη</w:t>
            </w:r>
          </w:p>
        </w:tc>
        <w:tc>
          <w:tcPr>
            <w:tcW w:w="1125"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val="en-GB" w:eastAsia="el-GR"/>
              </w:rPr>
              <w:t>ml</w:t>
            </w:r>
          </w:p>
        </w:tc>
        <w:tc>
          <w:tcPr>
            <w:tcW w:w="1325"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50</w:t>
            </w:r>
          </w:p>
        </w:tc>
        <w:tc>
          <w:tcPr>
            <w:tcW w:w="4536"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Poly_L_Lysine περιεκτικότητας 0.01%. Να είναι αποστειρωμένη με φίλτράρισμα, γραμμή παραγωγής βιοαντιδραστήριο(BioReagent), να είναι κατάλληλη για κυτταροκαλλιέργειες. Να έχει ελεγχθεί για ακαθαρσίες όπως ενδοτοξίνες. Να βρίσκεται σε συσκευασία των 50 ml. Oίκος Sigma, κωδικός P4707  ή ισοδύναμο.</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515990">
              <w:rPr>
                <w:rFonts w:eastAsia="Times New Roman" w:cstheme="minorHAnsi"/>
                <w:color w:val="000000"/>
                <w:sz w:val="20"/>
                <w:szCs w:val="20"/>
                <w:lang w:eastAsia="el-GR"/>
              </w:rPr>
              <w:t>ΝΑΙ, ΝΑ ΑΝΑΦΕΡΘΕΙ</w:t>
            </w:r>
          </w:p>
        </w:tc>
        <w:tc>
          <w:tcPr>
            <w:tcW w:w="1447" w:type="dxa"/>
            <w:tcBorders>
              <w:top w:val="single" w:sz="4" w:space="0" w:color="auto"/>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c>
          <w:tcPr>
            <w:tcW w:w="1886" w:type="dxa"/>
            <w:tcBorders>
              <w:top w:val="single" w:sz="4" w:space="0" w:color="auto"/>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r>
      <w:tr w:rsidR="00677663" w:rsidRPr="00F61C41" w:rsidTr="00D06C61">
        <w:trPr>
          <w:trHeight w:val="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F61C41" w:rsidRDefault="00677663" w:rsidP="00D06C61">
            <w:pPr>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8</w:t>
            </w:r>
          </w:p>
        </w:tc>
        <w:tc>
          <w:tcPr>
            <w:tcW w:w="1549"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Κολλαγενάση Collagenase (100mg)</w:t>
            </w:r>
          </w:p>
        </w:tc>
        <w:tc>
          <w:tcPr>
            <w:tcW w:w="1125"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val="en-GB" w:eastAsia="el-GR"/>
              </w:rPr>
              <w:t>mg</w:t>
            </w:r>
          </w:p>
        </w:tc>
        <w:tc>
          <w:tcPr>
            <w:tcW w:w="1325"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val="en-GB" w:eastAsia="el-GR"/>
              </w:rPr>
            </w:pPr>
            <w:r w:rsidRPr="00F61C41">
              <w:rPr>
                <w:rFonts w:eastAsia="Times New Roman" w:cstheme="minorHAnsi"/>
                <w:color w:val="000000"/>
                <w:sz w:val="20"/>
                <w:szCs w:val="20"/>
                <w:lang w:val="en-GB" w:eastAsia="el-GR"/>
              </w:rPr>
              <w:t>100</w:t>
            </w:r>
          </w:p>
        </w:tc>
        <w:tc>
          <w:tcPr>
            <w:tcW w:w="4536"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Κολλαγενάση η οποία να προέρχεται από Clostridium histolyticum. Να είναι γενικής χρήσης, τύπου Ι, με ενζυματική δράση: 0.25-1.0 FALGPA units/mg στερεού(υδρόλυση  N-(3-[2-Furyl]acryloyl)-Leu-Gly-Pro-Ala) και ≥125 CDU/mg στερεού (πέψη κολλαγόνου). Να είναι ελεύθερη από άλατα και να έχει pH=6.3-8.8. Να είναι κατάλληλη για διάσπαση ανθρώπινου όγκου, νεφρού ποντικού, ανθρώπινου εγκεφάλου από ενήλικα ή έμβρυο, πνεύμονα και άλλων επιθηλιακών ιστών. Να διατίθεται σε συσκευασία των 100 mg σε μποyκαλάκια επικαλυμμένα με poly vinyl chloride (poly bottle). Oίκος Sigma, κωδικός C0130  ή ισοδύναμο.</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515990">
              <w:rPr>
                <w:rFonts w:eastAsia="Times New Roman" w:cstheme="minorHAnsi"/>
                <w:color w:val="000000"/>
                <w:sz w:val="20"/>
                <w:szCs w:val="20"/>
                <w:lang w:eastAsia="el-GR"/>
              </w:rPr>
              <w:t>ΝΑΙ, ΝΑ ΑΝΑΦΕΡΘΕΙ</w:t>
            </w:r>
          </w:p>
        </w:tc>
        <w:tc>
          <w:tcPr>
            <w:tcW w:w="1447" w:type="dxa"/>
            <w:tcBorders>
              <w:top w:val="single" w:sz="4" w:space="0" w:color="auto"/>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c>
          <w:tcPr>
            <w:tcW w:w="1886" w:type="dxa"/>
            <w:tcBorders>
              <w:top w:val="single" w:sz="4" w:space="0" w:color="auto"/>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r>
      <w:tr w:rsidR="00677663" w:rsidRPr="00F61C41" w:rsidTr="00D06C61">
        <w:trPr>
          <w:trHeight w:val="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F61C41" w:rsidRDefault="00677663" w:rsidP="00D06C61">
            <w:pPr>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9</w:t>
            </w:r>
          </w:p>
        </w:tc>
        <w:tc>
          <w:tcPr>
            <w:tcW w:w="1549"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Εξειδικευμένο σύστημα αντιδραστηρίων (κιτ) για  Q-PCR</w:t>
            </w:r>
          </w:p>
        </w:tc>
        <w:tc>
          <w:tcPr>
            <w:tcW w:w="1125"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eastAsia="el-GR"/>
              </w:rPr>
            </w:pPr>
            <w:r w:rsidRPr="00F61C41">
              <w:rPr>
                <w:rFonts w:eastAsia="Times New Roman" w:cstheme="minorHAnsi"/>
                <w:color w:val="000000"/>
                <w:sz w:val="20"/>
                <w:szCs w:val="20"/>
                <w:lang w:eastAsia="el-GR"/>
              </w:rPr>
              <w:t>Κιτ</w:t>
            </w:r>
          </w:p>
          <w:p w:rsidR="00677663" w:rsidRPr="00F61C41" w:rsidRDefault="00677663" w:rsidP="00D06C61">
            <w:pPr>
              <w:spacing w:before="0"/>
              <w:jc w:val="center"/>
              <w:rPr>
                <w:rFonts w:eastAsia="Times New Roman" w:cstheme="minorHAnsi"/>
                <w:color w:val="000000"/>
                <w:sz w:val="20"/>
                <w:szCs w:val="20"/>
                <w:lang w:val="en-GB" w:eastAsia="el-GR"/>
              </w:rPr>
            </w:pPr>
            <w:r w:rsidRPr="00F61C41">
              <w:rPr>
                <w:rFonts w:eastAsia="Times New Roman" w:cstheme="minorHAnsi"/>
                <w:color w:val="000000"/>
                <w:sz w:val="20"/>
                <w:szCs w:val="20"/>
                <w:lang w:eastAsia="el-GR"/>
              </w:rPr>
              <w:t>(των 10</w:t>
            </w:r>
            <w:r w:rsidRPr="00F61C41">
              <w:rPr>
                <w:rFonts w:eastAsia="Times New Roman" w:cstheme="minorHAnsi"/>
                <w:color w:val="000000"/>
                <w:sz w:val="20"/>
                <w:szCs w:val="20"/>
                <w:lang w:val="en-GB" w:eastAsia="el-GR"/>
              </w:rPr>
              <w:t>ml)</w:t>
            </w:r>
          </w:p>
        </w:tc>
        <w:tc>
          <w:tcPr>
            <w:tcW w:w="1325"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center"/>
              <w:rPr>
                <w:rFonts w:eastAsia="Times New Roman" w:cstheme="minorHAnsi"/>
                <w:color w:val="000000"/>
                <w:sz w:val="20"/>
                <w:szCs w:val="20"/>
                <w:lang w:val="en-GB" w:eastAsia="el-GR"/>
              </w:rPr>
            </w:pPr>
            <w:r w:rsidRPr="00F61C41">
              <w:rPr>
                <w:rFonts w:eastAsia="Times New Roman" w:cstheme="minorHAnsi"/>
                <w:color w:val="000000"/>
                <w:sz w:val="20"/>
                <w:szCs w:val="20"/>
                <w:lang w:val="en-GB" w:eastAsia="el-GR"/>
              </w:rPr>
              <w:t>1</w:t>
            </w:r>
          </w:p>
        </w:tc>
        <w:tc>
          <w:tcPr>
            <w:tcW w:w="4536" w:type="dxa"/>
            <w:tcBorders>
              <w:top w:val="single" w:sz="4" w:space="0" w:color="auto"/>
              <w:left w:val="nil"/>
              <w:bottom w:val="single" w:sz="4" w:space="0" w:color="auto"/>
              <w:right w:val="single" w:sz="4" w:space="0" w:color="auto"/>
            </w:tcBorders>
            <w:shd w:val="clear" w:color="auto" w:fill="auto"/>
            <w:vAlign w:val="center"/>
          </w:tcPr>
          <w:p w:rsidR="00677663" w:rsidRPr="00F61C41" w:rsidRDefault="00677663" w:rsidP="00D06C61">
            <w:pPr>
              <w:spacing w:before="0"/>
              <w:jc w:val="left"/>
              <w:rPr>
                <w:rFonts w:eastAsia="Times New Roman" w:cstheme="minorHAnsi"/>
                <w:color w:val="000000"/>
                <w:sz w:val="20"/>
                <w:szCs w:val="20"/>
                <w:lang w:eastAsia="el-GR"/>
              </w:rPr>
            </w:pPr>
            <w:r w:rsidRPr="00F61C41">
              <w:rPr>
                <w:rFonts w:eastAsia="Times New Roman" w:cstheme="minorHAnsi"/>
                <w:color w:val="000000"/>
                <w:sz w:val="20"/>
                <w:szCs w:val="20"/>
                <w:lang w:eastAsia="el-GR"/>
              </w:rPr>
              <w:t xml:space="preserve">Kit για την ποσοτική qPCR, η DNA πολυμεράση να είναι ανθεκτική σε καταστολή εξαιτίας της χρωστικής SYBR Green I. Nα περιέχει qPCR Master Mix (2X), το οποίο θα περιλαμβάνει την DNA πολυμεράση, ρυθμιστικό διάλυμα της αντίδρασης, dNTPs, χρωστική SYBR Green I και MgCl2 σε τελική συγκέντρωση 2.5 mM. Να περιέχει επίσης οργανο-ειδικές χρωστικές αναφοράς ROX High και ROX Low ( 50X) ξεχωριστά. Ολα τα συστατικά του kit να έχουν υποστεί αυστηρό λειτουργικό έλεγχο ποιότητας, να είναι ελεύθερα από ενεργότητα εξω- και ενδο-νουκλεάσης και να πληρούν αυστηρές προδιαγραφές σχετικά με μόλυνση από DNA. Να είναι κατάλληλο για ανάλυση έκφρασης γονιδίων, επιβεβαίωση μείωσης γονιδιακής έκφρασης, </w:t>
            </w:r>
            <w:r w:rsidRPr="00F61C41">
              <w:rPr>
                <w:rFonts w:eastAsia="Times New Roman" w:cstheme="minorHAnsi"/>
                <w:color w:val="000000"/>
                <w:sz w:val="20"/>
                <w:szCs w:val="20"/>
                <w:lang w:eastAsia="el-GR"/>
              </w:rPr>
              <w:lastRenderedPageBreak/>
              <w:t>επιβεβαίωση μικροσυστοιχειών, ανάλυση ανοσοκατακρήμνισης χρωματίνης, ανίχνευση χαμηλών αντιγράφων, απόλυτη ποσοτικοποίηση βιβλιοθηκών αλληλούχισης επόμενης γενιάς και ποσοτική PCR πραγματικού χρόνου. Να μπορεί να χρησιμοποιηθεί και παράλληλα να διατηρεί υψηλή απόδοση σε προγράμματα γρήγορων κύκλων PCR που ολοκληρώνονται σε 40 λεπτά   Να περιέχει 10 ml (1000 αντιδράσεις των 20μl). Oίκος Roche, κωδικός SFUKB  ή ισοδύναμο.</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677663" w:rsidRPr="000E0E32" w:rsidRDefault="00677663" w:rsidP="00D06C61">
            <w:pPr>
              <w:jc w:val="center"/>
              <w:rPr>
                <w:rFonts w:eastAsia="Times New Roman" w:cstheme="minorHAnsi"/>
                <w:color w:val="000000"/>
                <w:sz w:val="20"/>
                <w:szCs w:val="20"/>
                <w:lang w:eastAsia="el-GR"/>
              </w:rPr>
            </w:pPr>
            <w:r w:rsidRPr="00515990">
              <w:rPr>
                <w:rFonts w:eastAsia="Times New Roman" w:cstheme="minorHAnsi"/>
                <w:color w:val="000000"/>
                <w:sz w:val="20"/>
                <w:szCs w:val="20"/>
                <w:lang w:eastAsia="el-GR"/>
              </w:rPr>
              <w:lastRenderedPageBreak/>
              <w:t>ΝΑΙ, ΝΑ ΑΝΑΦΕΡΘΕΙ</w:t>
            </w:r>
          </w:p>
        </w:tc>
        <w:tc>
          <w:tcPr>
            <w:tcW w:w="1447" w:type="dxa"/>
            <w:tcBorders>
              <w:top w:val="single" w:sz="4" w:space="0" w:color="auto"/>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c>
          <w:tcPr>
            <w:tcW w:w="1886" w:type="dxa"/>
            <w:tcBorders>
              <w:top w:val="single" w:sz="4" w:space="0" w:color="auto"/>
              <w:left w:val="nil"/>
              <w:bottom w:val="single" w:sz="4" w:space="0" w:color="auto"/>
              <w:right w:val="single" w:sz="4" w:space="0" w:color="auto"/>
            </w:tcBorders>
          </w:tcPr>
          <w:p w:rsidR="00677663" w:rsidRPr="00F61C41" w:rsidRDefault="00677663" w:rsidP="00D06C61">
            <w:pPr>
              <w:jc w:val="center"/>
              <w:rPr>
                <w:rFonts w:eastAsia="Times New Roman" w:cstheme="minorHAnsi"/>
                <w:color w:val="000000"/>
                <w:sz w:val="20"/>
                <w:szCs w:val="20"/>
                <w:highlight w:val="yellow"/>
                <w:lang w:eastAsia="el-GR"/>
              </w:rPr>
            </w:pPr>
          </w:p>
        </w:tc>
      </w:tr>
    </w:tbl>
    <w:p w:rsidR="00677663" w:rsidRDefault="00677663" w:rsidP="00677663">
      <w:pPr>
        <w:rPr>
          <w:rStyle w:val="WW-FootnoteReference9"/>
          <w:rFonts w:cstheme="minorHAnsi"/>
        </w:rPr>
      </w:pPr>
    </w:p>
    <w:p w:rsidR="00677663" w:rsidRPr="008377F8" w:rsidRDefault="00677663" w:rsidP="00677663">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677663" w:rsidRPr="00400C23" w:rsidRDefault="00677663" w:rsidP="00677663">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gridCol w:w="1701"/>
        <w:gridCol w:w="1559"/>
        <w:gridCol w:w="1843"/>
      </w:tblGrid>
      <w:tr w:rsidR="00677663" w:rsidRPr="00883ACC" w:rsidTr="00D06C61">
        <w:tc>
          <w:tcPr>
            <w:tcW w:w="851" w:type="dxa"/>
            <w:shd w:val="clear" w:color="auto" w:fill="91CEDC"/>
            <w:vAlign w:val="center"/>
          </w:tcPr>
          <w:p w:rsidR="00677663" w:rsidRPr="00883ACC" w:rsidRDefault="00677663" w:rsidP="00D06C61">
            <w:pPr>
              <w:pStyle w:val="aa"/>
              <w:ind w:left="-254"/>
              <w:jc w:val="center"/>
              <w:rPr>
                <w:b/>
                <w:szCs w:val="20"/>
              </w:rPr>
            </w:pPr>
            <w:r w:rsidRPr="00883ACC">
              <w:rPr>
                <w:b/>
                <w:szCs w:val="20"/>
              </w:rPr>
              <w:t>α/α</w:t>
            </w:r>
          </w:p>
        </w:tc>
        <w:tc>
          <w:tcPr>
            <w:tcW w:w="8363" w:type="dxa"/>
            <w:shd w:val="clear" w:color="auto" w:fill="91CEDC"/>
            <w:vAlign w:val="center"/>
          </w:tcPr>
          <w:p w:rsidR="00677663" w:rsidRPr="00883ACC" w:rsidRDefault="00677663" w:rsidP="00D06C61">
            <w:pPr>
              <w:pStyle w:val="aa"/>
              <w:jc w:val="left"/>
              <w:rPr>
                <w:b/>
                <w:szCs w:val="20"/>
              </w:rPr>
            </w:pPr>
            <w:r w:rsidRPr="00883ACC">
              <w:rPr>
                <w:rFonts w:eastAsia="Times New Roman"/>
                <w:b/>
                <w:bCs/>
                <w:color w:val="000000"/>
                <w:szCs w:val="20"/>
                <w:lang w:eastAsia="el-GR"/>
              </w:rPr>
              <w:t>ΑΠΑΙΤΗΣΕΙΣ</w:t>
            </w:r>
          </w:p>
        </w:tc>
        <w:tc>
          <w:tcPr>
            <w:tcW w:w="1701" w:type="dxa"/>
            <w:shd w:val="clear" w:color="auto" w:fill="91CEDC"/>
            <w:vAlign w:val="center"/>
          </w:tcPr>
          <w:p w:rsidR="00677663" w:rsidRPr="00883ACC" w:rsidRDefault="00677663" w:rsidP="00D06C61">
            <w:pPr>
              <w:pStyle w:val="aa"/>
              <w:jc w:val="center"/>
              <w:rPr>
                <w:b/>
                <w:szCs w:val="20"/>
              </w:rPr>
            </w:pPr>
            <w:r w:rsidRPr="00883ACC">
              <w:rPr>
                <w:rFonts w:eastAsia="Times New Roman"/>
                <w:b/>
                <w:bCs/>
                <w:color w:val="000000"/>
                <w:szCs w:val="20"/>
                <w:lang w:eastAsia="el-GR"/>
              </w:rPr>
              <w:t>ΥΠΟΧΡΕΩΤΙΚΗ ΑΠΑΙΤΗΣΗ</w:t>
            </w:r>
          </w:p>
        </w:tc>
        <w:tc>
          <w:tcPr>
            <w:tcW w:w="1559"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ΑΠΑΝΤΗΣΗ ΠΡΟΜΗΘΕΥΤΗ</w:t>
            </w:r>
          </w:p>
        </w:tc>
        <w:tc>
          <w:tcPr>
            <w:tcW w:w="1843"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ΠΑΡΑΠΟΜΠΗ</w:t>
            </w:r>
          </w:p>
        </w:tc>
      </w:tr>
      <w:tr w:rsidR="00677663" w:rsidRPr="00883ACC" w:rsidTr="00D06C61">
        <w:tc>
          <w:tcPr>
            <w:tcW w:w="851" w:type="dxa"/>
            <w:vAlign w:val="center"/>
          </w:tcPr>
          <w:p w:rsidR="00677663" w:rsidRPr="00883ACC" w:rsidRDefault="00677663" w:rsidP="00D06C61">
            <w:pPr>
              <w:pStyle w:val="aa"/>
              <w:numPr>
                <w:ilvl w:val="0"/>
                <w:numId w:val="36"/>
              </w:numPr>
              <w:suppressAutoHyphens/>
              <w:spacing w:before="0"/>
              <w:ind w:right="597"/>
              <w:jc w:val="left"/>
              <w:rPr>
                <w:szCs w:val="20"/>
              </w:rPr>
            </w:pPr>
          </w:p>
        </w:tc>
        <w:tc>
          <w:tcPr>
            <w:tcW w:w="8363" w:type="dxa"/>
            <w:vAlign w:val="center"/>
          </w:tcPr>
          <w:p w:rsidR="00677663" w:rsidRPr="00505D1F" w:rsidRDefault="00677663" w:rsidP="00D06C61">
            <w:pPr>
              <w:pStyle w:val="aa"/>
              <w:jc w:val="left"/>
              <w:rPr>
                <w:szCs w:val="20"/>
              </w:rPr>
            </w:pPr>
            <w:r w:rsidRPr="00505D1F">
              <w:rPr>
                <w:szCs w:val="20"/>
              </w:rPr>
              <w:t xml:space="preserve">Χρόνος παράδοσης: κατά μέγιστο εντός δεκαπέντε (15) ημερών από </w:t>
            </w:r>
            <w:r w:rsidRPr="00505D1F">
              <w:rPr>
                <w:rStyle w:val="fontstyle01"/>
              </w:rPr>
              <w:t>την έγγραφη ειδοποίηση του ΙΤΕ –ΙΜΒΒ στον ανάδοχο</w:t>
            </w:r>
          </w:p>
        </w:tc>
        <w:tc>
          <w:tcPr>
            <w:tcW w:w="1701" w:type="dxa"/>
            <w:vAlign w:val="center"/>
          </w:tcPr>
          <w:p w:rsidR="00677663" w:rsidRPr="00883ACC" w:rsidRDefault="00677663" w:rsidP="00D06C61">
            <w:pPr>
              <w:pStyle w:val="aa"/>
              <w:jc w:val="center"/>
              <w:rPr>
                <w:szCs w:val="20"/>
              </w:rPr>
            </w:pPr>
            <w:r w:rsidRPr="00883ACC">
              <w:rPr>
                <w:rFonts w:eastAsia="Times New Roman"/>
                <w:color w:val="000000"/>
                <w:szCs w:val="20"/>
                <w:lang w:eastAsia="el-GR"/>
              </w:rPr>
              <w:t>ΝΑΙ, ΝΑ ΑΝΑΦΕΡΘΕΙ</w:t>
            </w:r>
          </w:p>
        </w:tc>
        <w:tc>
          <w:tcPr>
            <w:tcW w:w="1559" w:type="dxa"/>
          </w:tcPr>
          <w:p w:rsidR="00677663" w:rsidRPr="00883ACC" w:rsidRDefault="00677663" w:rsidP="00D06C61">
            <w:pPr>
              <w:pStyle w:val="aa"/>
              <w:jc w:val="center"/>
              <w:rPr>
                <w:rFonts w:eastAsia="Times New Roman"/>
                <w:color w:val="000000"/>
                <w:szCs w:val="20"/>
                <w:lang w:eastAsia="el-GR"/>
              </w:rPr>
            </w:pPr>
          </w:p>
        </w:tc>
        <w:tc>
          <w:tcPr>
            <w:tcW w:w="1843"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6"/>
              </w:numPr>
              <w:suppressAutoHyphens/>
              <w:spacing w:before="0"/>
              <w:ind w:right="597"/>
              <w:jc w:val="left"/>
              <w:rPr>
                <w:szCs w:val="20"/>
              </w:rPr>
            </w:pPr>
          </w:p>
        </w:tc>
        <w:tc>
          <w:tcPr>
            <w:tcW w:w="8363" w:type="dxa"/>
            <w:vAlign w:val="center"/>
          </w:tcPr>
          <w:p w:rsidR="00677663" w:rsidRPr="00505D1F" w:rsidRDefault="00677663" w:rsidP="00D06C61">
            <w:pPr>
              <w:pStyle w:val="aa"/>
              <w:jc w:val="left"/>
              <w:rPr>
                <w:szCs w:val="20"/>
              </w:rPr>
            </w:pPr>
            <w:r w:rsidRPr="00505D1F">
              <w:rPr>
                <w:szCs w:val="20"/>
              </w:rPr>
              <w:t>Όλα τα είδη θα συνοδεύονται από βεβαίωση ότι είναι καινούργια</w:t>
            </w:r>
          </w:p>
        </w:tc>
        <w:tc>
          <w:tcPr>
            <w:tcW w:w="1701"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59" w:type="dxa"/>
          </w:tcPr>
          <w:p w:rsidR="00677663" w:rsidRPr="00883ACC" w:rsidRDefault="00677663" w:rsidP="00D06C61">
            <w:pPr>
              <w:pStyle w:val="aa"/>
              <w:jc w:val="center"/>
              <w:rPr>
                <w:rFonts w:eastAsia="Times New Roman"/>
                <w:color w:val="000000"/>
                <w:szCs w:val="20"/>
                <w:lang w:eastAsia="el-GR"/>
              </w:rPr>
            </w:pPr>
          </w:p>
        </w:tc>
        <w:tc>
          <w:tcPr>
            <w:tcW w:w="1843"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6"/>
              </w:numPr>
              <w:suppressAutoHyphens/>
              <w:spacing w:before="0"/>
              <w:ind w:right="597"/>
              <w:jc w:val="left"/>
              <w:rPr>
                <w:szCs w:val="20"/>
              </w:rPr>
            </w:pPr>
          </w:p>
        </w:tc>
        <w:tc>
          <w:tcPr>
            <w:tcW w:w="8363" w:type="dxa"/>
            <w:vAlign w:val="center"/>
          </w:tcPr>
          <w:p w:rsidR="00677663" w:rsidRPr="00505D1F" w:rsidRDefault="00677663" w:rsidP="00D06C61">
            <w:pPr>
              <w:pStyle w:val="aa"/>
              <w:jc w:val="left"/>
              <w:rPr>
                <w:szCs w:val="20"/>
              </w:rPr>
            </w:pPr>
            <w:r w:rsidRPr="00505D1F">
              <w:rPr>
                <w:szCs w:val="20"/>
              </w:rPr>
              <w:t>Τον ανάδοχο βαρύνουν τα έξοδα συσκευασίας και μεταφοράς.</w:t>
            </w:r>
          </w:p>
        </w:tc>
        <w:tc>
          <w:tcPr>
            <w:tcW w:w="1701"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59" w:type="dxa"/>
          </w:tcPr>
          <w:p w:rsidR="00677663" w:rsidRPr="00883ACC" w:rsidRDefault="00677663" w:rsidP="00D06C61">
            <w:pPr>
              <w:pStyle w:val="aa"/>
              <w:jc w:val="center"/>
              <w:rPr>
                <w:rFonts w:eastAsia="Times New Roman"/>
                <w:color w:val="000000"/>
                <w:szCs w:val="20"/>
                <w:lang w:eastAsia="el-GR"/>
              </w:rPr>
            </w:pPr>
          </w:p>
        </w:tc>
        <w:tc>
          <w:tcPr>
            <w:tcW w:w="1843"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6"/>
              </w:numPr>
              <w:suppressAutoHyphens/>
              <w:spacing w:before="0"/>
              <w:ind w:right="597"/>
              <w:jc w:val="left"/>
              <w:rPr>
                <w:szCs w:val="20"/>
              </w:rPr>
            </w:pPr>
          </w:p>
        </w:tc>
        <w:tc>
          <w:tcPr>
            <w:tcW w:w="8363" w:type="dxa"/>
            <w:vAlign w:val="center"/>
          </w:tcPr>
          <w:p w:rsidR="00677663" w:rsidRPr="00505D1F" w:rsidRDefault="00677663" w:rsidP="00D06C61">
            <w:pPr>
              <w:pStyle w:val="aa"/>
              <w:jc w:val="left"/>
              <w:rPr>
                <w:szCs w:val="20"/>
              </w:rPr>
            </w:pPr>
            <w:r w:rsidRPr="00505D1F">
              <w:rPr>
                <w:szCs w:val="20"/>
              </w:rPr>
              <w:t>Ο ανάδοχος δηλώνει γενική και πλήρη συμμόρφωση με όλους τους όρους της Διακήρυξης</w:t>
            </w:r>
          </w:p>
        </w:tc>
        <w:tc>
          <w:tcPr>
            <w:tcW w:w="1701"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59" w:type="dxa"/>
          </w:tcPr>
          <w:p w:rsidR="00677663" w:rsidRPr="00883ACC" w:rsidRDefault="00677663" w:rsidP="00D06C61">
            <w:pPr>
              <w:pStyle w:val="aa"/>
              <w:jc w:val="center"/>
              <w:rPr>
                <w:rFonts w:eastAsia="Times New Roman"/>
                <w:color w:val="000000"/>
                <w:szCs w:val="20"/>
                <w:lang w:eastAsia="el-GR"/>
              </w:rPr>
            </w:pPr>
          </w:p>
        </w:tc>
        <w:tc>
          <w:tcPr>
            <w:tcW w:w="1843" w:type="dxa"/>
          </w:tcPr>
          <w:p w:rsidR="00677663" w:rsidRPr="00883ACC" w:rsidRDefault="00677663" w:rsidP="00D06C61">
            <w:pPr>
              <w:pStyle w:val="aa"/>
              <w:jc w:val="center"/>
              <w:rPr>
                <w:rFonts w:eastAsia="Times New Roman"/>
                <w:color w:val="000000"/>
                <w:szCs w:val="20"/>
                <w:lang w:eastAsia="el-GR"/>
              </w:rPr>
            </w:pPr>
          </w:p>
        </w:tc>
      </w:tr>
    </w:tbl>
    <w:p w:rsidR="00677663" w:rsidRDefault="00677663" w:rsidP="00677663">
      <w:pPr>
        <w:rPr>
          <w:rStyle w:val="WW-FootnoteReference9"/>
          <w:rFonts w:cstheme="minorHAnsi"/>
        </w:rPr>
      </w:pPr>
    </w:p>
    <w:p w:rsidR="00677663" w:rsidRDefault="00677663" w:rsidP="00677663">
      <w:pPr>
        <w:ind w:right="-760"/>
      </w:pPr>
      <w:r w:rsidRPr="00D93859">
        <w:t xml:space="preserve">Η προσφορά ισχύει για </w:t>
      </w:r>
      <w:r w:rsidRPr="00D93859">
        <w:rPr>
          <w:b/>
        </w:rPr>
        <w:t>τέσσερεις (4)</w:t>
      </w:r>
      <w:r w:rsidRPr="00D93859">
        <w:t xml:space="preserve"> μήνες.</w:t>
      </w:r>
    </w:p>
    <w:p w:rsidR="00677663" w:rsidRPr="00CD4F71" w:rsidRDefault="00677663" w:rsidP="00677663">
      <w:pPr>
        <w:jc w:val="center"/>
        <w:rPr>
          <w:lang w:eastAsia="el-GR"/>
        </w:rPr>
      </w:pPr>
      <w:r w:rsidRPr="00CD4F71">
        <w:rPr>
          <w:lang w:eastAsia="el-GR"/>
        </w:rPr>
        <w:t>Ημ/νία</w:t>
      </w:r>
    </w:p>
    <w:p w:rsidR="00677663" w:rsidRPr="00CD4F71" w:rsidRDefault="00677663" w:rsidP="00677663">
      <w:pPr>
        <w:jc w:val="center"/>
        <w:rPr>
          <w:lang w:eastAsia="el-GR"/>
        </w:rPr>
      </w:pPr>
    </w:p>
    <w:p w:rsidR="00677663" w:rsidRDefault="00677663" w:rsidP="00677663">
      <w:pPr>
        <w:jc w:val="center"/>
        <w:sectPr w:rsidR="0067766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77663" w:rsidRPr="004560EB" w:rsidRDefault="00677663" w:rsidP="00677663">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9</w:t>
      </w:r>
      <w:r w:rsidRPr="004560EB">
        <w:rPr>
          <w:rFonts w:cstheme="minorHAnsi"/>
          <w:b/>
          <w:color w:val="000000"/>
          <w:sz w:val="24"/>
        </w:rPr>
        <w:t xml:space="preserve">: </w:t>
      </w:r>
      <w:r w:rsidRPr="00C77CEA">
        <w:rPr>
          <w:rFonts w:cstheme="minorHAnsi"/>
          <w:b/>
          <w:color w:val="000000"/>
          <w:sz w:val="24"/>
        </w:rPr>
        <w:t>Αντιδραστήρια εργαστηρίων</w:t>
      </w:r>
      <w:r>
        <w:rPr>
          <w:rFonts w:cstheme="minorHAnsi"/>
          <w:b/>
          <w:color w:val="000000"/>
          <w:sz w:val="24"/>
        </w:rPr>
        <w:t xml:space="preserve"> </w:t>
      </w:r>
    </w:p>
    <w:p w:rsidR="00677663" w:rsidRPr="00400C23" w:rsidRDefault="00677663" w:rsidP="0067766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316" w:type="dxa"/>
        <w:tblInd w:w="421" w:type="dxa"/>
        <w:tblLook w:val="04A0" w:firstRow="1" w:lastRow="0" w:firstColumn="1" w:lastColumn="0" w:noHBand="0" w:noVBand="1"/>
      </w:tblPr>
      <w:tblGrid>
        <w:gridCol w:w="816"/>
        <w:gridCol w:w="1671"/>
        <w:gridCol w:w="915"/>
        <w:gridCol w:w="1271"/>
        <w:gridCol w:w="5245"/>
        <w:gridCol w:w="1420"/>
        <w:gridCol w:w="1447"/>
        <w:gridCol w:w="1531"/>
      </w:tblGrid>
      <w:tr w:rsidR="00677663" w:rsidRPr="00E90D48" w:rsidTr="00D06C61">
        <w:tc>
          <w:tcPr>
            <w:tcW w:w="816"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677663" w:rsidRPr="007C08A2" w:rsidRDefault="00677663" w:rsidP="00D06C61">
            <w:pPr>
              <w:spacing w:before="0"/>
              <w:jc w:val="center"/>
              <w:rPr>
                <w:rFonts w:eastAsia="Times New Roman" w:cstheme="minorHAnsi"/>
                <w:b/>
                <w:bCs/>
                <w:color w:val="000000"/>
                <w:sz w:val="20"/>
                <w:szCs w:val="20"/>
                <w:lang w:eastAsia="el-GR"/>
              </w:rPr>
            </w:pPr>
            <w:r w:rsidRPr="007C08A2">
              <w:rPr>
                <w:rFonts w:eastAsia="Times New Roman" w:cstheme="minorHAnsi"/>
                <w:b/>
                <w:bCs/>
                <w:color w:val="000000"/>
                <w:sz w:val="20"/>
                <w:szCs w:val="20"/>
                <w:lang w:eastAsia="el-GR"/>
              </w:rPr>
              <w:t>Α/Α ΕΙΔΟΥΣ</w:t>
            </w:r>
          </w:p>
        </w:tc>
        <w:tc>
          <w:tcPr>
            <w:tcW w:w="1671" w:type="dxa"/>
            <w:tcBorders>
              <w:top w:val="single" w:sz="4" w:space="0" w:color="auto"/>
              <w:left w:val="nil"/>
              <w:bottom w:val="single" w:sz="4" w:space="0" w:color="auto"/>
              <w:right w:val="single" w:sz="4" w:space="0" w:color="auto"/>
            </w:tcBorders>
            <w:shd w:val="clear" w:color="000000" w:fill="92CDDC"/>
            <w:vAlign w:val="center"/>
            <w:hideMark/>
          </w:tcPr>
          <w:p w:rsidR="00677663" w:rsidRPr="007C08A2" w:rsidRDefault="00677663" w:rsidP="00D06C61">
            <w:pPr>
              <w:spacing w:before="0"/>
              <w:jc w:val="center"/>
              <w:rPr>
                <w:rFonts w:eastAsia="Times New Roman" w:cstheme="minorHAnsi"/>
                <w:b/>
                <w:bCs/>
                <w:color w:val="000000"/>
                <w:sz w:val="20"/>
                <w:szCs w:val="20"/>
                <w:lang w:eastAsia="el-GR"/>
              </w:rPr>
            </w:pPr>
            <w:r w:rsidRPr="007C08A2">
              <w:rPr>
                <w:rFonts w:eastAsia="Times New Roman" w:cstheme="minorHAnsi"/>
                <w:b/>
                <w:bCs/>
                <w:color w:val="000000"/>
                <w:sz w:val="20"/>
                <w:szCs w:val="20"/>
                <w:lang w:eastAsia="el-GR"/>
              </w:rPr>
              <w:t>ΕΙΔΗ ΠΡΟΣ ΠΡΟΜΗΘΕΙΑ</w:t>
            </w:r>
          </w:p>
        </w:tc>
        <w:tc>
          <w:tcPr>
            <w:tcW w:w="915"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7C08A2" w:rsidRDefault="00677663" w:rsidP="00D06C61">
            <w:pPr>
              <w:spacing w:before="0"/>
              <w:jc w:val="center"/>
              <w:rPr>
                <w:rFonts w:eastAsia="Times New Roman" w:cstheme="minorHAnsi"/>
                <w:b/>
                <w:bCs/>
                <w:color w:val="000000"/>
                <w:sz w:val="20"/>
                <w:szCs w:val="20"/>
                <w:lang w:eastAsia="el-GR"/>
              </w:rPr>
            </w:pPr>
            <w:r w:rsidRPr="007C08A2">
              <w:rPr>
                <w:rFonts w:eastAsia="Times New Roman" w:cstheme="minorHAnsi"/>
                <w:b/>
                <w:bCs/>
                <w:color w:val="000000"/>
                <w:sz w:val="20"/>
                <w:szCs w:val="20"/>
                <w:lang w:eastAsia="el-GR"/>
              </w:rPr>
              <w:t>ΜΜ</w:t>
            </w:r>
          </w:p>
        </w:tc>
        <w:tc>
          <w:tcPr>
            <w:tcW w:w="1271" w:type="dxa"/>
            <w:tcBorders>
              <w:top w:val="single" w:sz="4" w:space="0" w:color="auto"/>
              <w:left w:val="nil"/>
              <w:bottom w:val="single" w:sz="4" w:space="0" w:color="auto"/>
              <w:right w:val="single" w:sz="4" w:space="0" w:color="auto"/>
            </w:tcBorders>
            <w:shd w:val="clear" w:color="000000" w:fill="92CDDC"/>
            <w:vAlign w:val="center"/>
            <w:hideMark/>
          </w:tcPr>
          <w:p w:rsidR="00677663" w:rsidRPr="007C08A2" w:rsidRDefault="00677663" w:rsidP="00D06C61">
            <w:pPr>
              <w:spacing w:before="0"/>
              <w:jc w:val="center"/>
              <w:rPr>
                <w:rFonts w:eastAsia="Times New Roman" w:cstheme="minorHAnsi"/>
                <w:b/>
                <w:bCs/>
                <w:color w:val="000000"/>
                <w:sz w:val="20"/>
                <w:szCs w:val="20"/>
                <w:lang w:eastAsia="el-GR"/>
              </w:rPr>
            </w:pPr>
            <w:r w:rsidRPr="007C08A2">
              <w:rPr>
                <w:rFonts w:eastAsia="Times New Roman" w:cstheme="minorHAnsi"/>
                <w:b/>
                <w:bCs/>
                <w:color w:val="000000"/>
                <w:sz w:val="20"/>
                <w:szCs w:val="20"/>
                <w:lang w:eastAsia="el-GR"/>
              </w:rPr>
              <w:t>ΑΙΤΟΥΜΕΝΗ ΠΟΣΟΤΗΤΑ</w:t>
            </w:r>
          </w:p>
        </w:tc>
        <w:tc>
          <w:tcPr>
            <w:tcW w:w="5245"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7C08A2" w:rsidRDefault="00677663" w:rsidP="00D06C61">
            <w:pPr>
              <w:spacing w:before="0"/>
              <w:jc w:val="center"/>
              <w:rPr>
                <w:rFonts w:eastAsia="Times New Roman" w:cstheme="minorHAnsi"/>
                <w:b/>
                <w:bCs/>
                <w:color w:val="000000"/>
                <w:sz w:val="20"/>
                <w:szCs w:val="20"/>
                <w:lang w:eastAsia="el-GR"/>
              </w:rPr>
            </w:pPr>
            <w:r w:rsidRPr="007C08A2">
              <w:rPr>
                <w:rFonts w:eastAsia="Times New Roman" w:cstheme="minorHAnsi"/>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7C08A2" w:rsidRDefault="00677663" w:rsidP="00D06C61">
            <w:pPr>
              <w:spacing w:before="0"/>
              <w:jc w:val="center"/>
              <w:rPr>
                <w:rFonts w:eastAsia="Times New Roman" w:cstheme="minorHAnsi"/>
                <w:b/>
                <w:bCs/>
                <w:color w:val="000000"/>
                <w:sz w:val="20"/>
                <w:szCs w:val="20"/>
                <w:lang w:eastAsia="el-GR"/>
              </w:rPr>
            </w:pPr>
            <w:r w:rsidRPr="007C08A2">
              <w:rPr>
                <w:rFonts w:eastAsia="Times New Roman" w:cstheme="minorHAnsi"/>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000000" w:fill="92CDDC"/>
            <w:vAlign w:val="center"/>
          </w:tcPr>
          <w:p w:rsidR="00677663" w:rsidRPr="007C08A2" w:rsidRDefault="00677663" w:rsidP="00D06C61">
            <w:pPr>
              <w:spacing w:before="0"/>
              <w:jc w:val="center"/>
              <w:rPr>
                <w:rFonts w:eastAsia="Times New Roman" w:cstheme="minorHAnsi"/>
                <w:b/>
                <w:bCs/>
                <w:color w:val="000000"/>
                <w:sz w:val="20"/>
                <w:szCs w:val="20"/>
                <w:lang w:eastAsia="el-GR"/>
              </w:rPr>
            </w:pPr>
            <w:r w:rsidRPr="007C08A2">
              <w:rPr>
                <w:b/>
                <w:sz w:val="20"/>
                <w:szCs w:val="20"/>
              </w:rPr>
              <w:t>ΑΠΑΝΤΗΣΗ ΠΡΟΜΗΘΕΥΤΗ</w:t>
            </w:r>
          </w:p>
        </w:tc>
        <w:tc>
          <w:tcPr>
            <w:tcW w:w="1531" w:type="dxa"/>
            <w:tcBorders>
              <w:top w:val="single" w:sz="4" w:space="0" w:color="auto"/>
              <w:left w:val="nil"/>
              <w:bottom w:val="single" w:sz="4" w:space="0" w:color="auto"/>
              <w:right w:val="single" w:sz="4" w:space="0" w:color="auto"/>
            </w:tcBorders>
            <w:shd w:val="clear" w:color="000000" w:fill="92CDDC"/>
            <w:vAlign w:val="center"/>
          </w:tcPr>
          <w:p w:rsidR="00677663" w:rsidRPr="007C08A2" w:rsidRDefault="00677663" w:rsidP="00D06C61">
            <w:pPr>
              <w:spacing w:before="0"/>
              <w:jc w:val="center"/>
              <w:rPr>
                <w:rFonts w:eastAsia="Times New Roman" w:cstheme="minorHAnsi"/>
                <w:b/>
                <w:bCs/>
                <w:color w:val="000000"/>
                <w:sz w:val="20"/>
                <w:szCs w:val="20"/>
                <w:lang w:eastAsia="el-GR"/>
              </w:rPr>
            </w:pPr>
            <w:r w:rsidRPr="007C08A2">
              <w:rPr>
                <w:b/>
                <w:sz w:val="20"/>
                <w:szCs w:val="20"/>
              </w:rPr>
              <w:t>ΠΑΡΑΠΟΜΠΗ</w:t>
            </w:r>
          </w:p>
        </w:tc>
      </w:tr>
      <w:tr w:rsidR="00677663" w:rsidRPr="00E90D48" w:rsidTr="00D06C61">
        <w:trPr>
          <w:trHeight w:val="130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1</w:t>
            </w:r>
          </w:p>
        </w:tc>
        <w:tc>
          <w:tcPr>
            <w:tcW w:w="1671" w:type="dxa"/>
            <w:tcBorders>
              <w:top w:val="nil"/>
              <w:left w:val="nil"/>
              <w:bottom w:val="single" w:sz="4" w:space="0" w:color="auto"/>
              <w:right w:val="single" w:sz="4" w:space="0" w:color="auto"/>
            </w:tcBorders>
            <w:shd w:val="clear" w:color="auto" w:fill="auto"/>
            <w:vAlign w:val="center"/>
            <w:hideMark/>
          </w:tcPr>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Ανασυνδυασμένη Taq DNA πολυμεράση</w:t>
            </w:r>
          </w:p>
        </w:tc>
        <w:tc>
          <w:tcPr>
            <w:tcW w:w="915" w:type="dxa"/>
            <w:tcBorders>
              <w:top w:val="nil"/>
              <w:left w:val="nil"/>
              <w:bottom w:val="single" w:sz="4" w:space="0" w:color="auto"/>
              <w:right w:val="single" w:sz="4" w:space="0" w:color="auto"/>
            </w:tcBorders>
            <w:shd w:val="clear" w:color="auto" w:fill="auto"/>
            <w:vAlign w:val="center"/>
            <w:hideMark/>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κιτ</w:t>
            </w:r>
          </w:p>
        </w:tc>
        <w:tc>
          <w:tcPr>
            <w:tcW w:w="1271" w:type="dxa"/>
            <w:tcBorders>
              <w:top w:val="nil"/>
              <w:left w:val="nil"/>
              <w:bottom w:val="single" w:sz="4" w:space="0" w:color="auto"/>
              <w:right w:val="single" w:sz="4" w:space="0" w:color="auto"/>
            </w:tcBorders>
            <w:shd w:val="clear" w:color="auto" w:fill="auto"/>
            <w:vAlign w:val="center"/>
            <w:hideMark/>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1</w:t>
            </w:r>
          </w:p>
        </w:tc>
        <w:tc>
          <w:tcPr>
            <w:tcW w:w="5245" w:type="dxa"/>
            <w:tcBorders>
              <w:top w:val="nil"/>
              <w:left w:val="nil"/>
              <w:bottom w:val="single" w:sz="4" w:space="0" w:color="auto"/>
              <w:right w:val="single" w:sz="4" w:space="0" w:color="auto"/>
            </w:tcBorders>
            <w:shd w:val="clear" w:color="auto" w:fill="auto"/>
            <w:vAlign w:val="center"/>
            <w:hideMark/>
          </w:tcPr>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Ανασυνδυασμένη Taq DNA Πολυμεράση  5u/λ με δυνατότητα πολυμερισμού 5'--&gt;3', 5'--&gt;3' δράση εξωνουκλεάσης, χωρίς 3--&gt;5 δράση εξωνουκλεάσης. Με συχνότητα λάθους 1/2.2Χ10^5 νουκλεοτίδια. Να συνοδεύεται από δύο buffers, ένα με Tris-ammonium sulphate και ένα με Tris-potassium chloride. Τα buffers να είναι 10X και να περιέχουν 15 Mm MgCl2 (1.5 Mm at 1X). Τα προϊόντα της αντίδρασης να είναι κατάλληλα για κλωνοποίηση σε ΤΑ πλασμιδιακούς φορείς (poly A tailing). Το κιτ να περιλαμβάνει και τα εξής: το κατάλληλο reaction buffer, ξεχωριστό MgCl2 (25mM) και dNTPs (10mMτο κάθενα). Να διατίθεται σε συσκευασία των 500 units. Οίκος KAPA, κωδικός ΚΚ1016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422C25" w:rsidRDefault="00677663" w:rsidP="00D06C61">
            <w:pPr>
              <w:spacing w:before="0"/>
              <w:jc w:val="center"/>
              <w:rPr>
                <w:rFonts w:eastAsia="Times New Roman" w:cstheme="minorHAnsi"/>
                <w:color w:val="000000"/>
                <w:sz w:val="20"/>
                <w:szCs w:val="20"/>
                <w:lang w:eastAsia="el-GR"/>
              </w:rPr>
            </w:pPr>
            <w:r w:rsidRPr="00422C25">
              <w:rPr>
                <w:rFonts w:eastAsia="Times New Roman" w:cstheme="minorHAnsi"/>
                <w:color w:val="000000"/>
                <w:sz w:val="18"/>
                <w:szCs w:val="18"/>
                <w:lang w:eastAsia="el-GR"/>
              </w:rPr>
              <w:t>ΝΑΙ, ΝΑ ΑΝΑΦΕΡΘΕΙ</w:t>
            </w:r>
          </w:p>
        </w:tc>
        <w:tc>
          <w:tcPr>
            <w:tcW w:w="1447" w:type="dxa"/>
            <w:tcBorders>
              <w:top w:val="nil"/>
              <w:left w:val="nil"/>
              <w:bottom w:val="single" w:sz="4" w:space="0" w:color="auto"/>
              <w:right w:val="single" w:sz="4" w:space="0" w:color="auto"/>
            </w:tcBorders>
          </w:tcPr>
          <w:p w:rsidR="00677663" w:rsidRPr="00E90D48" w:rsidRDefault="00677663" w:rsidP="00D06C61">
            <w:pPr>
              <w:spacing w:before="0"/>
              <w:jc w:val="center"/>
              <w:rPr>
                <w:rFonts w:eastAsia="Times New Roman" w:cstheme="minorHAnsi"/>
                <w:color w:val="000000"/>
                <w:sz w:val="20"/>
                <w:szCs w:val="20"/>
                <w:highlight w:val="yellow"/>
                <w:lang w:eastAsia="el-GR"/>
              </w:rPr>
            </w:pPr>
          </w:p>
        </w:tc>
        <w:tc>
          <w:tcPr>
            <w:tcW w:w="1531" w:type="dxa"/>
            <w:tcBorders>
              <w:top w:val="nil"/>
              <w:left w:val="nil"/>
              <w:bottom w:val="single" w:sz="4" w:space="0" w:color="auto"/>
              <w:right w:val="single" w:sz="4" w:space="0" w:color="auto"/>
            </w:tcBorders>
          </w:tcPr>
          <w:p w:rsidR="00677663" w:rsidRPr="00E90D48" w:rsidRDefault="00677663" w:rsidP="00D06C61">
            <w:pPr>
              <w:spacing w:before="0"/>
              <w:jc w:val="center"/>
              <w:rPr>
                <w:rFonts w:eastAsia="Times New Roman" w:cstheme="minorHAnsi"/>
                <w:color w:val="000000"/>
                <w:sz w:val="20"/>
                <w:szCs w:val="20"/>
                <w:highlight w:val="yellow"/>
                <w:lang w:eastAsia="el-GR"/>
              </w:rPr>
            </w:pPr>
          </w:p>
        </w:tc>
      </w:tr>
      <w:tr w:rsidR="00677663" w:rsidRPr="00E90D48" w:rsidTr="00D06C61">
        <w:trPr>
          <w:trHeight w:val="130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2</w:t>
            </w:r>
          </w:p>
        </w:tc>
        <w:tc>
          <w:tcPr>
            <w:tcW w:w="1671"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Πολυμεράση υψηλής πιστότητας</w:t>
            </w:r>
          </w:p>
        </w:tc>
        <w:tc>
          <w:tcPr>
            <w:tcW w:w="915"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κιτ</w:t>
            </w:r>
          </w:p>
        </w:tc>
        <w:tc>
          <w:tcPr>
            <w:tcW w:w="1271"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1</w:t>
            </w:r>
          </w:p>
        </w:tc>
        <w:tc>
          <w:tcPr>
            <w:tcW w:w="5245"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Πολυμεράση</w:t>
            </w:r>
            <w:r w:rsidRPr="00E90D48">
              <w:rPr>
                <w:rFonts w:eastAsia="Times New Roman" w:cstheme="minorHAnsi"/>
                <w:color w:val="000000"/>
                <w:sz w:val="20"/>
                <w:szCs w:val="20"/>
                <w:lang w:val="en-US" w:eastAsia="el-GR"/>
              </w:rPr>
              <w:t xml:space="preserve"> </w:t>
            </w:r>
            <w:r w:rsidRPr="00E90D48">
              <w:rPr>
                <w:rFonts w:eastAsia="Times New Roman" w:cstheme="minorHAnsi"/>
                <w:color w:val="000000"/>
                <w:sz w:val="20"/>
                <w:szCs w:val="20"/>
                <w:lang w:eastAsia="el-GR"/>
              </w:rPr>
              <w:t>υψηλής</w:t>
            </w:r>
            <w:r w:rsidRPr="00E90D48">
              <w:rPr>
                <w:rFonts w:eastAsia="Times New Roman" w:cstheme="minorHAnsi"/>
                <w:color w:val="000000"/>
                <w:sz w:val="20"/>
                <w:szCs w:val="20"/>
                <w:lang w:val="en-US" w:eastAsia="el-GR"/>
              </w:rPr>
              <w:t xml:space="preserve"> </w:t>
            </w:r>
            <w:r w:rsidRPr="00E90D48">
              <w:rPr>
                <w:rFonts w:eastAsia="Times New Roman" w:cstheme="minorHAnsi"/>
                <w:color w:val="000000"/>
                <w:sz w:val="20"/>
                <w:szCs w:val="20"/>
                <w:lang w:eastAsia="el-GR"/>
              </w:rPr>
              <w:t>πιστότητας</w:t>
            </w:r>
            <w:r w:rsidRPr="00E90D48">
              <w:rPr>
                <w:rFonts w:eastAsia="Times New Roman" w:cstheme="minorHAnsi"/>
                <w:color w:val="000000"/>
                <w:sz w:val="20"/>
                <w:szCs w:val="20"/>
                <w:lang w:val="en-US" w:eastAsia="el-GR"/>
              </w:rPr>
              <w:t xml:space="preserve"> (error rate: 1 error per 3.6 x 106 nucleotides)</w:t>
            </w:r>
            <w:r w:rsidRPr="00E90D48">
              <w:rPr>
                <w:rFonts w:eastAsia="Times New Roman" w:cstheme="minorHAnsi"/>
                <w:color w:val="000000"/>
                <w:sz w:val="20"/>
                <w:szCs w:val="20"/>
                <w:lang w:val="en-GB" w:eastAsia="el-GR"/>
              </w:rPr>
              <w:t>.</w:t>
            </w:r>
            <w:r w:rsidRPr="00E90D48">
              <w:rPr>
                <w:rFonts w:eastAsia="Times New Roman" w:cstheme="minorHAnsi"/>
                <w:color w:val="000000"/>
                <w:sz w:val="20"/>
                <w:szCs w:val="20"/>
                <w:lang w:val="en-US" w:eastAsia="el-GR"/>
              </w:rPr>
              <w:cr/>
            </w:r>
            <w:r w:rsidRPr="00E90D48">
              <w:rPr>
                <w:rFonts w:eastAsia="Times New Roman" w:cstheme="minorHAnsi"/>
                <w:color w:val="000000"/>
                <w:sz w:val="20"/>
                <w:szCs w:val="20"/>
                <w:lang w:eastAsia="el-GR"/>
              </w:rPr>
              <w:t xml:space="preserve">Να έχει πιστότητα 100 φορές περισσότερη από την απλή Taq. </w:t>
            </w:r>
            <w:r w:rsidRPr="00E90D48">
              <w:rPr>
                <w:rFonts w:eastAsia="Times New Roman" w:cstheme="minorHAnsi"/>
                <w:color w:val="000000"/>
                <w:sz w:val="20"/>
                <w:szCs w:val="20"/>
                <w:lang w:eastAsia="el-GR"/>
              </w:rPr>
              <w:cr/>
              <w:t>Να είναι κατάλληλη για δύσκολες περιοχές.</w:t>
            </w:r>
            <w:r w:rsidRPr="00E90D48">
              <w:rPr>
                <w:rFonts w:eastAsia="Times New Roman" w:cstheme="minorHAnsi"/>
                <w:color w:val="000000"/>
                <w:sz w:val="20"/>
                <w:szCs w:val="20"/>
                <w:lang w:eastAsia="el-GR"/>
              </w:rPr>
              <w:cr/>
              <w:t>Να είναι κατάλληλη για ενίσχυση μεγάλων τμημάτων (έως 15 Kb).</w:t>
            </w:r>
            <w:r w:rsidRPr="00E90D48">
              <w:rPr>
                <w:rFonts w:eastAsia="Times New Roman" w:cstheme="minorHAnsi"/>
                <w:color w:val="000000"/>
                <w:sz w:val="20"/>
                <w:szCs w:val="20"/>
                <w:lang w:eastAsia="el-GR"/>
              </w:rPr>
              <w:cr/>
              <w:t>Να είναι κατάλληλη για γρήγορες αντιδράσεις.</w:t>
            </w:r>
            <w:r w:rsidRPr="00E90D48">
              <w:rPr>
                <w:rFonts w:eastAsia="Times New Roman" w:cstheme="minorHAnsi"/>
                <w:color w:val="000000"/>
                <w:sz w:val="20"/>
                <w:szCs w:val="20"/>
                <w:lang w:eastAsia="el-GR"/>
              </w:rPr>
              <w:cr/>
              <w:t>Η συσκευασία να περιλαμβάνει:</w:t>
            </w:r>
            <w:r w:rsidRPr="00E90D48">
              <w:rPr>
                <w:rFonts w:eastAsia="Times New Roman" w:cstheme="minorHAnsi"/>
                <w:color w:val="000000"/>
                <w:sz w:val="20"/>
                <w:szCs w:val="20"/>
                <w:lang w:eastAsia="el-GR"/>
              </w:rPr>
              <w:cr/>
              <w:t xml:space="preserve">250 units πολυμεράσης, </w:t>
            </w:r>
            <w:r w:rsidRPr="00E90D48">
              <w:rPr>
                <w:rFonts w:eastAsia="Times New Roman" w:cstheme="minorHAnsi"/>
                <w:color w:val="000000"/>
                <w:sz w:val="20"/>
                <w:szCs w:val="20"/>
                <w:lang w:eastAsia="el-GR"/>
              </w:rPr>
              <w:cr/>
              <w:t>5</w:t>
            </w:r>
            <w:r w:rsidRPr="00E90D48">
              <w:rPr>
                <w:rFonts w:eastAsia="Times New Roman" w:cstheme="minorHAnsi"/>
                <w:color w:val="000000"/>
                <w:sz w:val="20"/>
                <w:szCs w:val="20"/>
                <w:lang w:val="en-US" w:eastAsia="el-GR"/>
              </w:rPr>
              <w:t>x</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High</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Fidelity</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Buffer</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with</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MgCl</w:t>
            </w:r>
            <w:r w:rsidRPr="00E90D48">
              <w:rPr>
                <w:rFonts w:eastAsia="Times New Roman" w:cstheme="minorHAnsi"/>
                <w:color w:val="000000"/>
                <w:sz w:val="20"/>
                <w:szCs w:val="20"/>
                <w:lang w:eastAsia="el-GR"/>
              </w:rPr>
              <w:t>, 2</w:t>
            </w:r>
            <w:r w:rsidRPr="00E90D48">
              <w:rPr>
                <w:rFonts w:eastAsia="Times New Roman" w:cstheme="minorHAnsi"/>
                <w:color w:val="000000"/>
                <w:sz w:val="20"/>
                <w:szCs w:val="20"/>
                <w:lang w:eastAsia="el-GR"/>
              </w:rPr>
              <w:cr/>
              <w:t>5</w:t>
            </w:r>
            <w:r w:rsidRPr="00E90D48">
              <w:rPr>
                <w:rFonts w:eastAsia="Times New Roman" w:cstheme="minorHAnsi"/>
                <w:color w:val="000000"/>
                <w:sz w:val="20"/>
                <w:szCs w:val="20"/>
                <w:lang w:val="en-US" w:eastAsia="el-GR"/>
              </w:rPr>
              <w:t>x</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High</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Fidelity</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GC</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Buffer</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with</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MgCl</w:t>
            </w:r>
            <w:r w:rsidRPr="00E90D48">
              <w:rPr>
                <w:rFonts w:eastAsia="Times New Roman" w:cstheme="minorHAnsi"/>
                <w:color w:val="000000"/>
                <w:sz w:val="20"/>
                <w:szCs w:val="20"/>
                <w:lang w:eastAsia="el-GR"/>
              </w:rPr>
              <w:t>, 2</w:t>
            </w:r>
            <w:r w:rsidRPr="00E90D48">
              <w:rPr>
                <w:rFonts w:eastAsia="Times New Roman" w:cstheme="minorHAnsi"/>
                <w:color w:val="000000"/>
                <w:sz w:val="20"/>
                <w:szCs w:val="20"/>
                <w:lang w:eastAsia="el-GR"/>
              </w:rPr>
              <w:cr/>
              <w:t xml:space="preserve">25 </w:t>
            </w:r>
            <w:r w:rsidRPr="00E90D48">
              <w:rPr>
                <w:rFonts w:eastAsia="Times New Roman" w:cstheme="minorHAnsi"/>
                <w:color w:val="000000"/>
                <w:sz w:val="20"/>
                <w:szCs w:val="20"/>
                <w:lang w:val="en-US" w:eastAsia="el-GR"/>
              </w:rPr>
              <w:t>mM</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MgCl</w:t>
            </w:r>
            <w:r w:rsidRPr="00E90D48">
              <w:rPr>
                <w:rFonts w:eastAsia="Times New Roman" w:cstheme="minorHAnsi"/>
                <w:color w:val="000000"/>
                <w:sz w:val="20"/>
                <w:szCs w:val="20"/>
                <w:lang w:eastAsia="el-GR"/>
              </w:rPr>
              <w:t xml:space="preserve">2, </w:t>
            </w:r>
            <w:r w:rsidRPr="00E90D48">
              <w:rPr>
                <w:rFonts w:eastAsia="Times New Roman" w:cstheme="minorHAnsi"/>
                <w:color w:val="000000"/>
                <w:sz w:val="20"/>
                <w:szCs w:val="20"/>
                <w:lang w:eastAsia="el-GR"/>
              </w:rPr>
              <w:cr/>
            </w:r>
            <w:r w:rsidRPr="00E90D48">
              <w:rPr>
                <w:rFonts w:eastAsia="Times New Roman" w:cstheme="minorHAnsi"/>
                <w:color w:val="000000"/>
                <w:sz w:val="20"/>
                <w:szCs w:val="20"/>
                <w:lang w:val="en-US" w:eastAsia="el-GR"/>
              </w:rPr>
              <w:t>dNTP</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Mix</w:t>
            </w:r>
            <w:r w:rsidRPr="00E90D48">
              <w:rPr>
                <w:rFonts w:eastAsia="Times New Roman" w:cstheme="minorHAnsi"/>
                <w:color w:val="000000"/>
                <w:sz w:val="20"/>
                <w:szCs w:val="20"/>
                <w:lang w:eastAsia="el-GR"/>
              </w:rPr>
              <w:t xml:space="preserve"> (10 </w:t>
            </w:r>
            <w:r w:rsidRPr="00E90D48">
              <w:rPr>
                <w:rFonts w:eastAsia="Times New Roman" w:cstheme="minorHAnsi"/>
                <w:color w:val="000000"/>
                <w:sz w:val="20"/>
                <w:szCs w:val="20"/>
                <w:lang w:val="en-US" w:eastAsia="el-GR"/>
              </w:rPr>
              <w:t>mM</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each</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nucleotide</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O</w:t>
            </w:r>
            <w:r w:rsidRPr="00E90D48">
              <w:rPr>
                <w:rFonts w:eastAsia="Times New Roman" w:cstheme="minorHAnsi"/>
                <w:color w:val="000000"/>
                <w:sz w:val="20"/>
                <w:szCs w:val="20"/>
                <w:lang w:eastAsia="el-GR"/>
              </w:rPr>
              <w:t xml:space="preserve">ίκος </w:t>
            </w:r>
            <w:r w:rsidRPr="00E90D48">
              <w:rPr>
                <w:rFonts w:eastAsia="Times New Roman" w:cstheme="minorHAnsi"/>
                <w:color w:val="000000"/>
                <w:sz w:val="20"/>
                <w:szCs w:val="20"/>
                <w:lang w:val="en-US" w:eastAsia="el-GR"/>
              </w:rPr>
              <w:t>KAPA</w:t>
            </w:r>
            <w:r w:rsidRPr="00E90D48">
              <w:rPr>
                <w:rFonts w:eastAsia="Times New Roman" w:cstheme="minorHAnsi"/>
                <w:color w:val="000000"/>
                <w:sz w:val="20"/>
                <w:szCs w:val="20"/>
                <w:lang w:eastAsia="el-GR"/>
              </w:rPr>
              <w:t xml:space="preserve"> </w:t>
            </w:r>
            <w:r w:rsidRPr="00E90D48">
              <w:rPr>
                <w:rFonts w:eastAsia="Times New Roman" w:cstheme="minorHAnsi"/>
                <w:color w:val="000000"/>
                <w:sz w:val="20"/>
                <w:szCs w:val="20"/>
                <w:lang w:val="en-US" w:eastAsia="el-GR"/>
              </w:rPr>
              <w:t>BIOSYSTEMS</w:t>
            </w:r>
            <w:r w:rsidRPr="00E90D48">
              <w:rPr>
                <w:rFonts w:eastAsia="Times New Roman" w:cstheme="minorHAnsi"/>
                <w:color w:val="000000"/>
                <w:sz w:val="20"/>
                <w:szCs w:val="20"/>
                <w:lang w:eastAsia="el-GR"/>
              </w:rPr>
              <w:t xml:space="preserve">, κωδικός </w:t>
            </w:r>
            <w:r w:rsidRPr="00E90D48">
              <w:rPr>
                <w:rFonts w:eastAsia="Times New Roman" w:cstheme="minorHAnsi"/>
                <w:color w:val="000000"/>
                <w:sz w:val="20"/>
                <w:szCs w:val="20"/>
                <w:lang w:val="en-US" w:eastAsia="el-GR"/>
              </w:rPr>
              <w:t>KK</w:t>
            </w:r>
            <w:r w:rsidRPr="00E90D48">
              <w:rPr>
                <w:rFonts w:eastAsia="Times New Roman" w:cstheme="minorHAnsi"/>
                <w:color w:val="000000"/>
                <w:sz w:val="20"/>
                <w:szCs w:val="20"/>
                <w:lang w:eastAsia="el-GR"/>
              </w:rPr>
              <w:t>2102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422C25" w:rsidRDefault="00677663" w:rsidP="00D06C61">
            <w:pPr>
              <w:spacing w:before="0"/>
              <w:jc w:val="center"/>
              <w:rPr>
                <w:rFonts w:eastAsia="Times New Roman" w:cstheme="minorHAnsi"/>
                <w:color w:val="000000"/>
                <w:sz w:val="20"/>
                <w:szCs w:val="20"/>
                <w:lang w:eastAsia="el-GR"/>
              </w:rPr>
            </w:pPr>
            <w:r w:rsidRPr="00422C25">
              <w:rPr>
                <w:rFonts w:eastAsia="Times New Roman" w:cstheme="minorHAnsi"/>
                <w:color w:val="000000"/>
                <w:sz w:val="18"/>
                <w:szCs w:val="18"/>
                <w:lang w:eastAsia="el-GR"/>
              </w:rPr>
              <w:t>ΝΑΙ, ΝΑ ΑΝΑΦΕΡΘΕΙ</w:t>
            </w:r>
          </w:p>
        </w:tc>
        <w:tc>
          <w:tcPr>
            <w:tcW w:w="1447" w:type="dxa"/>
            <w:tcBorders>
              <w:top w:val="nil"/>
              <w:left w:val="nil"/>
              <w:bottom w:val="single" w:sz="4" w:space="0" w:color="auto"/>
              <w:right w:val="single" w:sz="4" w:space="0" w:color="auto"/>
            </w:tcBorders>
          </w:tcPr>
          <w:p w:rsidR="00677663" w:rsidRPr="00E90D48" w:rsidRDefault="00677663" w:rsidP="00D06C61">
            <w:pPr>
              <w:spacing w:before="0"/>
              <w:jc w:val="center"/>
              <w:rPr>
                <w:rFonts w:eastAsia="Times New Roman" w:cstheme="minorHAnsi"/>
                <w:color w:val="000000"/>
                <w:sz w:val="20"/>
                <w:szCs w:val="20"/>
                <w:highlight w:val="yellow"/>
                <w:lang w:eastAsia="el-GR"/>
              </w:rPr>
            </w:pPr>
          </w:p>
        </w:tc>
        <w:tc>
          <w:tcPr>
            <w:tcW w:w="1531" w:type="dxa"/>
            <w:tcBorders>
              <w:top w:val="nil"/>
              <w:left w:val="nil"/>
              <w:bottom w:val="single" w:sz="4" w:space="0" w:color="auto"/>
              <w:right w:val="single" w:sz="4" w:space="0" w:color="auto"/>
            </w:tcBorders>
          </w:tcPr>
          <w:p w:rsidR="00677663" w:rsidRPr="00E90D48" w:rsidRDefault="00677663" w:rsidP="00D06C61">
            <w:pPr>
              <w:spacing w:before="0"/>
              <w:jc w:val="center"/>
              <w:rPr>
                <w:rFonts w:eastAsia="Times New Roman" w:cstheme="minorHAnsi"/>
                <w:color w:val="000000"/>
                <w:sz w:val="20"/>
                <w:szCs w:val="20"/>
                <w:highlight w:val="yellow"/>
                <w:lang w:eastAsia="el-GR"/>
              </w:rPr>
            </w:pPr>
          </w:p>
        </w:tc>
      </w:tr>
      <w:tr w:rsidR="00677663" w:rsidRPr="00E90D48" w:rsidTr="00D06C61">
        <w:trPr>
          <w:trHeight w:val="130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3</w:t>
            </w:r>
          </w:p>
        </w:tc>
        <w:tc>
          <w:tcPr>
            <w:tcW w:w="1671"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Κιτ για γρήγορη απομόνωση πλασμιδιακού DNA από αρχικό όγκο καλλιέργειας έως και 10ml (minipreps)</w:t>
            </w:r>
          </w:p>
        </w:tc>
        <w:tc>
          <w:tcPr>
            <w:tcW w:w="915"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κιτ</w:t>
            </w:r>
          </w:p>
        </w:tc>
        <w:tc>
          <w:tcPr>
            <w:tcW w:w="1271"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1</w:t>
            </w:r>
          </w:p>
        </w:tc>
        <w:tc>
          <w:tcPr>
            <w:tcW w:w="5245"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Κιτ για γρήγορη απομόνωση πλασμιδιακού DNA από αρχικό όγκο καλλιέργειας έως και 10ml (minipreps).</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Να χρησιμοποιεί τεχνολογία Silica Membrane με spin columns.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Να παρέχει DNA με τυπική απόδοση έως και 40 μg.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Ο όγκος έκλυσης να μην είναι μεγαλύτερος των 50μl.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Να παρέχει DNA έτοιμο προς χρήση, κατάλληλο για κλωνοποίηση, sequencing, PCR,transformation, restriction analysis.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lastRenderedPageBreak/>
              <w:t>Να περιλαμβάνει Plasmid κολόνες, collection tubes,  όλα τα απαραίτητα buffers και RNase A</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Να είναι κατάλληλο και για χρήση με συσκευή κενού (vacuum manifold)</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Nα διατίθεται σε συσκευασία των 250 απομονώσεων. Oίκος MACHEREY-NAGEL, κωδικός 740588.250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422C25" w:rsidRDefault="00677663" w:rsidP="00D06C61">
            <w:pPr>
              <w:spacing w:before="0"/>
              <w:jc w:val="center"/>
              <w:rPr>
                <w:rFonts w:eastAsia="Times New Roman" w:cstheme="minorHAnsi"/>
                <w:color w:val="000000"/>
                <w:sz w:val="20"/>
                <w:szCs w:val="20"/>
                <w:lang w:eastAsia="el-GR"/>
              </w:rPr>
            </w:pPr>
            <w:r w:rsidRPr="00422C25">
              <w:rPr>
                <w:rFonts w:eastAsia="Times New Roman" w:cstheme="minorHAnsi"/>
                <w:color w:val="000000"/>
                <w:sz w:val="18"/>
                <w:szCs w:val="18"/>
                <w:lang w:eastAsia="el-GR"/>
              </w:rPr>
              <w:lastRenderedPageBreak/>
              <w:t>ΝΑΙ, ΝΑ ΑΝΑΦΕΡΘΕΙ</w:t>
            </w:r>
          </w:p>
        </w:tc>
        <w:tc>
          <w:tcPr>
            <w:tcW w:w="1447" w:type="dxa"/>
            <w:tcBorders>
              <w:top w:val="nil"/>
              <w:left w:val="nil"/>
              <w:bottom w:val="single" w:sz="4" w:space="0" w:color="auto"/>
              <w:right w:val="single" w:sz="4" w:space="0" w:color="auto"/>
            </w:tcBorders>
          </w:tcPr>
          <w:p w:rsidR="00677663" w:rsidRPr="00E90D48" w:rsidRDefault="00677663" w:rsidP="00D06C61">
            <w:pPr>
              <w:spacing w:before="0"/>
              <w:jc w:val="center"/>
              <w:rPr>
                <w:rFonts w:eastAsia="Times New Roman" w:cstheme="minorHAnsi"/>
                <w:color w:val="000000"/>
                <w:sz w:val="20"/>
                <w:szCs w:val="20"/>
                <w:highlight w:val="yellow"/>
                <w:lang w:eastAsia="el-GR"/>
              </w:rPr>
            </w:pPr>
          </w:p>
        </w:tc>
        <w:tc>
          <w:tcPr>
            <w:tcW w:w="1531" w:type="dxa"/>
            <w:tcBorders>
              <w:top w:val="nil"/>
              <w:left w:val="nil"/>
              <w:bottom w:val="single" w:sz="4" w:space="0" w:color="auto"/>
              <w:right w:val="single" w:sz="4" w:space="0" w:color="auto"/>
            </w:tcBorders>
          </w:tcPr>
          <w:p w:rsidR="00677663" w:rsidRPr="00E90D48" w:rsidRDefault="00677663" w:rsidP="00D06C61">
            <w:pPr>
              <w:spacing w:before="0"/>
              <w:jc w:val="center"/>
              <w:rPr>
                <w:rFonts w:eastAsia="Times New Roman" w:cstheme="minorHAnsi"/>
                <w:color w:val="000000"/>
                <w:sz w:val="20"/>
                <w:szCs w:val="20"/>
                <w:highlight w:val="yellow"/>
                <w:lang w:eastAsia="el-GR"/>
              </w:rPr>
            </w:pPr>
          </w:p>
        </w:tc>
      </w:tr>
      <w:tr w:rsidR="00677663" w:rsidRPr="00E90D48" w:rsidTr="00D06C61">
        <w:trPr>
          <w:trHeight w:val="130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lastRenderedPageBreak/>
              <w:t>4</w:t>
            </w:r>
          </w:p>
        </w:tc>
        <w:tc>
          <w:tcPr>
            <w:tcW w:w="1671"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Κιτ για απομόνωση πλασμιδιακού DNA από αρχικό όγκο καλλιέργειας έως και 400ml (midi preps).</w:t>
            </w:r>
          </w:p>
        </w:tc>
        <w:tc>
          <w:tcPr>
            <w:tcW w:w="915"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κιτ</w:t>
            </w:r>
          </w:p>
        </w:tc>
        <w:tc>
          <w:tcPr>
            <w:tcW w:w="1271"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1</w:t>
            </w:r>
          </w:p>
        </w:tc>
        <w:tc>
          <w:tcPr>
            <w:tcW w:w="5245"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Κιτ για απομόνωση πλασμιδιακού DNA από αρχικό όγκο καλλιέργειας έως και 400ml (midi preps).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Η διαδικασία να επιτυγχάνεται με χρωματογραφία ιονανταλλαγής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Η στήλη να είναι σχεδιασμένη έτσι ώστε η διαδικασία να μην διαρκεί περισσότερο από 30 min.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Να περιλαμβάνεται φίλτρο ώστε το lysate να μπορεί να φορτωθεί απευθείας στην στήλη.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Να περιλαμβάνει ρυθμιστικό διάλυμ</w:t>
            </w:r>
            <w:r>
              <w:rPr>
                <w:rFonts w:eastAsia="Times New Roman" w:cstheme="minorHAnsi"/>
                <w:color w:val="000000"/>
                <w:sz w:val="20"/>
                <w:szCs w:val="20"/>
                <w:lang w:eastAsia="el-GR"/>
              </w:rPr>
              <w:t>α</w:t>
            </w:r>
            <w:r w:rsidRPr="00E90D48">
              <w:rPr>
                <w:rFonts w:eastAsia="Times New Roman" w:cstheme="minorHAnsi"/>
                <w:color w:val="000000"/>
                <w:sz w:val="20"/>
                <w:szCs w:val="20"/>
                <w:lang w:eastAsia="el-GR"/>
              </w:rPr>
              <w:t xml:space="preserve"> λύσης με  Lyse control ώστε να είναι δυνατός ο έλεγχος της αποτελεσματικής και πλήρης εξουδετέρωσης.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Να επιτυγχάνεται μεγάλη ταχύτητα ροής.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Τυπική απόδοση DNA:  400 μg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Να παρέχει υψηλής καθαρότητας πλασμιδιακό DNA κατάλληλο και για transfection</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Να περιλαμβάνει κολόνες με ένθετο φίλτρο, όλα τα απαραίτητα buffers και RNase A</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Nα διατίθεται σε συσκευασία των 50 απομονώσεων.</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Oίκος MACHEREY-NAGEL, κωδικός 740410.50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422C25" w:rsidRDefault="00677663" w:rsidP="00D06C61">
            <w:pPr>
              <w:spacing w:before="0"/>
              <w:jc w:val="center"/>
              <w:rPr>
                <w:rFonts w:eastAsia="Times New Roman" w:cstheme="minorHAnsi"/>
                <w:color w:val="000000"/>
                <w:sz w:val="20"/>
                <w:szCs w:val="20"/>
                <w:lang w:eastAsia="el-GR"/>
              </w:rPr>
            </w:pPr>
            <w:r w:rsidRPr="00422C25">
              <w:rPr>
                <w:rFonts w:eastAsia="Times New Roman" w:cstheme="minorHAnsi"/>
                <w:color w:val="000000"/>
                <w:sz w:val="18"/>
                <w:szCs w:val="18"/>
                <w:lang w:eastAsia="el-GR"/>
              </w:rPr>
              <w:t>ΝΑΙ, ΝΑ ΑΝΑΦΕΡΘΕΙ</w:t>
            </w:r>
          </w:p>
        </w:tc>
        <w:tc>
          <w:tcPr>
            <w:tcW w:w="1447" w:type="dxa"/>
            <w:tcBorders>
              <w:top w:val="nil"/>
              <w:left w:val="nil"/>
              <w:bottom w:val="single" w:sz="4" w:space="0" w:color="auto"/>
              <w:right w:val="single" w:sz="4" w:space="0" w:color="auto"/>
            </w:tcBorders>
          </w:tcPr>
          <w:p w:rsidR="00677663" w:rsidRPr="00E90D48" w:rsidRDefault="00677663" w:rsidP="00D06C61">
            <w:pPr>
              <w:spacing w:before="0"/>
              <w:jc w:val="center"/>
              <w:rPr>
                <w:rFonts w:eastAsia="Times New Roman" w:cstheme="minorHAnsi"/>
                <w:color w:val="000000"/>
                <w:sz w:val="20"/>
                <w:szCs w:val="20"/>
                <w:highlight w:val="yellow"/>
                <w:lang w:eastAsia="el-GR"/>
              </w:rPr>
            </w:pPr>
          </w:p>
        </w:tc>
        <w:tc>
          <w:tcPr>
            <w:tcW w:w="1531" w:type="dxa"/>
            <w:tcBorders>
              <w:top w:val="nil"/>
              <w:left w:val="nil"/>
              <w:bottom w:val="single" w:sz="4" w:space="0" w:color="auto"/>
              <w:right w:val="single" w:sz="4" w:space="0" w:color="auto"/>
            </w:tcBorders>
          </w:tcPr>
          <w:p w:rsidR="00677663" w:rsidRPr="00E90D48" w:rsidRDefault="00677663" w:rsidP="00D06C61">
            <w:pPr>
              <w:spacing w:before="0"/>
              <w:jc w:val="center"/>
              <w:rPr>
                <w:rFonts w:eastAsia="Times New Roman" w:cstheme="minorHAnsi"/>
                <w:color w:val="000000"/>
                <w:sz w:val="20"/>
                <w:szCs w:val="20"/>
                <w:highlight w:val="yellow"/>
                <w:lang w:eastAsia="el-GR"/>
              </w:rPr>
            </w:pPr>
          </w:p>
        </w:tc>
      </w:tr>
      <w:tr w:rsidR="00677663" w:rsidRPr="00E90D48" w:rsidTr="00D06C61">
        <w:trPr>
          <w:trHeight w:val="130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5</w:t>
            </w:r>
          </w:p>
        </w:tc>
        <w:tc>
          <w:tcPr>
            <w:tcW w:w="1671"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Κιτ απομόνωσης DNA από αντίδραση PCR ή πήκτωμα αγαρόζης/250 αντιδράσεις</w:t>
            </w:r>
          </w:p>
        </w:tc>
        <w:tc>
          <w:tcPr>
            <w:tcW w:w="915"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κιτ</w:t>
            </w:r>
          </w:p>
        </w:tc>
        <w:tc>
          <w:tcPr>
            <w:tcW w:w="1271"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center"/>
              <w:rPr>
                <w:rFonts w:eastAsia="Times New Roman" w:cstheme="minorHAnsi"/>
                <w:color w:val="000000"/>
                <w:sz w:val="20"/>
                <w:szCs w:val="20"/>
                <w:lang w:eastAsia="el-GR"/>
              </w:rPr>
            </w:pPr>
            <w:r w:rsidRPr="00E90D48">
              <w:rPr>
                <w:rFonts w:eastAsia="Times New Roman" w:cstheme="minorHAnsi"/>
                <w:color w:val="000000"/>
                <w:sz w:val="20"/>
                <w:szCs w:val="20"/>
                <w:lang w:eastAsia="el-GR"/>
              </w:rPr>
              <w:t>1</w:t>
            </w:r>
          </w:p>
        </w:tc>
        <w:tc>
          <w:tcPr>
            <w:tcW w:w="5245" w:type="dxa"/>
            <w:tcBorders>
              <w:top w:val="nil"/>
              <w:left w:val="nil"/>
              <w:bottom w:val="single" w:sz="4" w:space="0" w:color="auto"/>
              <w:right w:val="single" w:sz="4" w:space="0" w:color="auto"/>
            </w:tcBorders>
            <w:shd w:val="clear" w:color="auto" w:fill="auto"/>
            <w:vAlign w:val="center"/>
          </w:tcPr>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Καθαρισμός PCR προϊόντος και gel extraction να επιτυγχάνονται με το ίδιο kit χρησιμοποιώντας το ίδιο buffer.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Η διαδικασία να επιτυγχάνεται σε λιγότερο από 15 λεπτά.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Να παρέχει υψηλή ανάκτηση DNA ακόμα και από πολύ μικρά κομμάτια (&gt;50bp)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Να επιτυγχάνεται πλήρης απομάκρυνση των primers.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Να είναι δυνατοί μικροί όγκοι έκλουσης από 15 μl μέχρι 30 μl.</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Να χρησιμοποιεί τεχνολογία Silica Membrane με spin columns</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Να παρέχει DNA έτοιμο προς χρήση, κατάλληλο για κλωνοποίηση, sequencing, PCR, transformation, restriction analysis.</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lastRenderedPageBreak/>
              <w:t>Να είναι δυνατή η απομόνωση ssDNA και SDS-containing samples</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Να περιλαμβάνει διάλυμα δέσμευσης του DNA με δείκτη pH για βέλτιστη απόδοση του kit.</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 xml:space="preserve">Να περιλαμβάνει κολόνες, και όλα τα απαραίτητα buffers </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Να είναι κατάλληλο και για χρήση με συσκευή κενού (vacuum manifold)</w:t>
            </w:r>
          </w:p>
          <w:p w:rsidR="00677663" w:rsidRPr="00E90D48" w:rsidRDefault="00677663" w:rsidP="00D06C61">
            <w:pPr>
              <w:spacing w:before="0"/>
              <w:jc w:val="left"/>
              <w:rPr>
                <w:rFonts w:eastAsia="Times New Roman" w:cstheme="minorHAnsi"/>
                <w:color w:val="000000"/>
                <w:sz w:val="20"/>
                <w:szCs w:val="20"/>
                <w:lang w:eastAsia="el-GR"/>
              </w:rPr>
            </w:pPr>
            <w:r w:rsidRPr="00E90D48">
              <w:rPr>
                <w:rFonts w:eastAsia="Times New Roman" w:cstheme="minorHAnsi"/>
                <w:color w:val="000000"/>
                <w:sz w:val="20"/>
                <w:szCs w:val="20"/>
                <w:lang w:eastAsia="el-GR"/>
              </w:rPr>
              <w:t>Nα διατίθεται σε συσκευασία των 250 καθαρισμών Oίκος MACHEREY-NAGEL, κωδικός 740609.250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677663" w:rsidRPr="00422C25" w:rsidRDefault="00677663" w:rsidP="00D06C61">
            <w:pPr>
              <w:spacing w:before="0"/>
              <w:jc w:val="center"/>
              <w:rPr>
                <w:rFonts w:eastAsia="Times New Roman" w:cstheme="minorHAnsi"/>
                <w:color w:val="000000"/>
                <w:sz w:val="20"/>
                <w:szCs w:val="20"/>
                <w:lang w:eastAsia="el-GR"/>
              </w:rPr>
            </w:pPr>
            <w:r w:rsidRPr="00422C25">
              <w:rPr>
                <w:rFonts w:eastAsia="Times New Roman" w:cstheme="minorHAnsi"/>
                <w:color w:val="000000"/>
                <w:sz w:val="18"/>
                <w:szCs w:val="18"/>
                <w:lang w:eastAsia="el-GR"/>
              </w:rPr>
              <w:lastRenderedPageBreak/>
              <w:t>ΝΑΙ, ΝΑ ΑΝΑΦΕΡΘΕΙ</w:t>
            </w:r>
          </w:p>
        </w:tc>
        <w:tc>
          <w:tcPr>
            <w:tcW w:w="1447" w:type="dxa"/>
            <w:tcBorders>
              <w:top w:val="nil"/>
              <w:left w:val="nil"/>
              <w:bottom w:val="single" w:sz="4" w:space="0" w:color="auto"/>
              <w:right w:val="single" w:sz="4" w:space="0" w:color="auto"/>
            </w:tcBorders>
          </w:tcPr>
          <w:p w:rsidR="00677663" w:rsidRPr="00E90D48" w:rsidRDefault="00677663" w:rsidP="00D06C61">
            <w:pPr>
              <w:spacing w:before="0"/>
              <w:jc w:val="center"/>
              <w:rPr>
                <w:rFonts w:eastAsia="Times New Roman" w:cstheme="minorHAnsi"/>
                <w:color w:val="000000"/>
                <w:sz w:val="20"/>
                <w:szCs w:val="20"/>
                <w:highlight w:val="yellow"/>
                <w:lang w:eastAsia="el-GR"/>
              </w:rPr>
            </w:pPr>
          </w:p>
        </w:tc>
        <w:tc>
          <w:tcPr>
            <w:tcW w:w="1531" w:type="dxa"/>
            <w:tcBorders>
              <w:top w:val="nil"/>
              <w:left w:val="nil"/>
              <w:bottom w:val="single" w:sz="4" w:space="0" w:color="auto"/>
              <w:right w:val="single" w:sz="4" w:space="0" w:color="auto"/>
            </w:tcBorders>
          </w:tcPr>
          <w:p w:rsidR="00677663" w:rsidRPr="00E90D48" w:rsidRDefault="00677663" w:rsidP="00D06C61">
            <w:pPr>
              <w:spacing w:before="0"/>
              <w:jc w:val="center"/>
              <w:rPr>
                <w:rFonts w:eastAsia="Times New Roman" w:cstheme="minorHAnsi"/>
                <w:color w:val="000000"/>
                <w:sz w:val="20"/>
                <w:szCs w:val="20"/>
                <w:highlight w:val="yellow"/>
                <w:lang w:eastAsia="el-GR"/>
              </w:rPr>
            </w:pPr>
          </w:p>
        </w:tc>
      </w:tr>
    </w:tbl>
    <w:p w:rsidR="00677663" w:rsidRDefault="00677663" w:rsidP="00677663">
      <w:pPr>
        <w:rPr>
          <w:rStyle w:val="WW-FootnoteReference9"/>
          <w:rFonts w:cstheme="minorHAnsi"/>
        </w:rPr>
      </w:pPr>
    </w:p>
    <w:p w:rsidR="00677663" w:rsidRPr="008377F8" w:rsidRDefault="00677663" w:rsidP="00677663">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677663" w:rsidRPr="00400C23" w:rsidRDefault="00677663" w:rsidP="00677663">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7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355"/>
        <w:gridCol w:w="1559"/>
        <w:gridCol w:w="1560"/>
        <w:gridCol w:w="1419"/>
      </w:tblGrid>
      <w:tr w:rsidR="00677663" w:rsidRPr="00883ACC" w:rsidTr="00D06C61">
        <w:tc>
          <w:tcPr>
            <w:tcW w:w="851" w:type="dxa"/>
            <w:shd w:val="clear" w:color="auto" w:fill="91CEDC"/>
            <w:vAlign w:val="center"/>
          </w:tcPr>
          <w:p w:rsidR="00677663" w:rsidRPr="00883ACC" w:rsidRDefault="00677663" w:rsidP="00D06C61">
            <w:pPr>
              <w:pStyle w:val="aa"/>
              <w:ind w:left="-254"/>
              <w:jc w:val="center"/>
              <w:rPr>
                <w:b/>
                <w:szCs w:val="20"/>
              </w:rPr>
            </w:pPr>
            <w:r w:rsidRPr="00883ACC">
              <w:rPr>
                <w:b/>
                <w:szCs w:val="20"/>
              </w:rPr>
              <w:t>α/α</w:t>
            </w:r>
          </w:p>
        </w:tc>
        <w:tc>
          <w:tcPr>
            <w:tcW w:w="9355" w:type="dxa"/>
            <w:shd w:val="clear" w:color="auto" w:fill="91CEDC"/>
            <w:vAlign w:val="center"/>
          </w:tcPr>
          <w:p w:rsidR="00677663" w:rsidRPr="00883ACC" w:rsidRDefault="00677663" w:rsidP="00D06C61">
            <w:pPr>
              <w:pStyle w:val="aa"/>
              <w:jc w:val="left"/>
              <w:rPr>
                <w:b/>
                <w:szCs w:val="20"/>
              </w:rPr>
            </w:pPr>
            <w:r w:rsidRPr="00883ACC">
              <w:rPr>
                <w:rFonts w:eastAsia="Times New Roman"/>
                <w:b/>
                <w:bCs/>
                <w:color w:val="000000"/>
                <w:szCs w:val="20"/>
                <w:lang w:eastAsia="el-GR"/>
              </w:rPr>
              <w:t>ΑΠΑΙΤΗΣΕΙΣ</w:t>
            </w:r>
          </w:p>
        </w:tc>
        <w:tc>
          <w:tcPr>
            <w:tcW w:w="1559" w:type="dxa"/>
            <w:shd w:val="clear" w:color="auto" w:fill="91CEDC"/>
            <w:vAlign w:val="center"/>
          </w:tcPr>
          <w:p w:rsidR="00677663" w:rsidRPr="00883ACC" w:rsidRDefault="00677663" w:rsidP="00D06C61">
            <w:pPr>
              <w:pStyle w:val="aa"/>
              <w:jc w:val="center"/>
              <w:rPr>
                <w:b/>
                <w:szCs w:val="20"/>
              </w:rPr>
            </w:pPr>
            <w:r w:rsidRPr="00883ACC">
              <w:rPr>
                <w:rFonts w:eastAsia="Times New Roman"/>
                <w:b/>
                <w:bCs/>
                <w:color w:val="000000"/>
                <w:szCs w:val="20"/>
                <w:lang w:eastAsia="el-GR"/>
              </w:rPr>
              <w:t>ΥΠΟΧΡΕΩΤΙΚΗ ΑΠΑΙΤΗΣΗ</w:t>
            </w:r>
          </w:p>
        </w:tc>
        <w:tc>
          <w:tcPr>
            <w:tcW w:w="1560"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ΑΠΑΝΤΗΣΗ ΠΡΟΜΗΘΕΥΤΗ</w:t>
            </w:r>
          </w:p>
        </w:tc>
        <w:tc>
          <w:tcPr>
            <w:tcW w:w="1419"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ΠΑΡΑΠΟΜΠΗ</w:t>
            </w:r>
          </w:p>
        </w:tc>
      </w:tr>
      <w:tr w:rsidR="00677663" w:rsidRPr="00883ACC" w:rsidTr="00D06C61">
        <w:tc>
          <w:tcPr>
            <w:tcW w:w="851" w:type="dxa"/>
            <w:vAlign w:val="center"/>
          </w:tcPr>
          <w:p w:rsidR="00677663" w:rsidRPr="00883ACC" w:rsidRDefault="00677663" w:rsidP="00D06C61">
            <w:pPr>
              <w:pStyle w:val="aa"/>
              <w:numPr>
                <w:ilvl w:val="0"/>
                <w:numId w:val="37"/>
              </w:numPr>
              <w:suppressAutoHyphens/>
              <w:spacing w:before="0"/>
              <w:ind w:right="597"/>
              <w:jc w:val="left"/>
              <w:rPr>
                <w:szCs w:val="20"/>
              </w:rPr>
            </w:pPr>
          </w:p>
        </w:tc>
        <w:tc>
          <w:tcPr>
            <w:tcW w:w="9355" w:type="dxa"/>
            <w:vAlign w:val="center"/>
          </w:tcPr>
          <w:p w:rsidR="00677663" w:rsidRPr="00505D1F" w:rsidRDefault="00677663" w:rsidP="00D06C61">
            <w:pPr>
              <w:pStyle w:val="aa"/>
              <w:jc w:val="left"/>
              <w:rPr>
                <w:szCs w:val="20"/>
              </w:rPr>
            </w:pPr>
            <w:r w:rsidRPr="00505D1F">
              <w:rPr>
                <w:szCs w:val="20"/>
              </w:rPr>
              <w:t xml:space="preserve">Χρόνος παράδοσης: κατά μέγιστο εντός δεκαπέντε (15) ημερών από </w:t>
            </w:r>
            <w:r w:rsidRPr="00505D1F">
              <w:rPr>
                <w:rStyle w:val="fontstyle01"/>
              </w:rPr>
              <w:t>την έγγραφη ειδοποίηση του ΙΤΕ –ΙΜΒΒ στον ανάδοχο</w:t>
            </w:r>
          </w:p>
        </w:tc>
        <w:tc>
          <w:tcPr>
            <w:tcW w:w="1559" w:type="dxa"/>
            <w:vAlign w:val="center"/>
          </w:tcPr>
          <w:p w:rsidR="00677663" w:rsidRPr="00883ACC" w:rsidRDefault="00677663" w:rsidP="00D06C61">
            <w:pPr>
              <w:pStyle w:val="aa"/>
              <w:jc w:val="center"/>
              <w:rPr>
                <w:szCs w:val="20"/>
              </w:rPr>
            </w:pPr>
            <w:r w:rsidRPr="00883ACC">
              <w:rPr>
                <w:rFonts w:eastAsia="Times New Roman"/>
                <w:color w:val="000000"/>
                <w:szCs w:val="20"/>
                <w:lang w:eastAsia="el-GR"/>
              </w:rPr>
              <w:t>ΝΑΙ, ΝΑ ΑΝΑΦΕΡΘΕΙ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7"/>
              </w:numPr>
              <w:suppressAutoHyphens/>
              <w:spacing w:before="0"/>
              <w:ind w:right="597"/>
              <w:jc w:val="left"/>
              <w:rPr>
                <w:szCs w:val="20"/>
              </w:rPr>
            </w:pPr>
          </w:p>
        </w:tc>
        <w:tc>
          <w:tcPr>
            <w:tcW w:w="9355" w:type="dxa"/>
            <w:vAlign w:val="center"/>
          </w:tcPr>
          <w:p w:rsidR="00677663" w:rsidRPr="00505D1F" w:rsidRDefault="00677663" w:rsidP="00D06C61">
            <w:pPr>
              <w:pStyle w:val="aa"/>
              <w:jc w:val="left"/>
              <w:rPr>
                <w:szCs w:val="20"/>
              </w:rPr>
            </w:pPr>
            <w:r w:rsidRPr="00505D1F">
              <w:rPr>
                <w:szCs w:val="20"/>
              </w:rPr>
              <w:t>Όλα τα είδη θα συνοδεύονται από βεβαίωση ότι είναι καινούργια</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7"/>
              </w:numPr>
              <w:suppressAutoHyphens/>
              <w:spacing w:before="0"/>
              <w:ind w:right="597"/>
              <w:jc w:val="left"/>
              <w:rPr>
                <w:szCs w:val="20"/>
              </w:rPr>
            </w:pPr>
          </w:p>
        </w:tc>
        <w:tc>
          <w:tcPr>
            <w:tcW w:w="9355" w:type="dxa"/>
            <w:vAlign w:val="center"/>
          </w:tcPr>
          <w:p w:rsidR="00677663" w:rsidRPr="00505D1F" w:rsidRDefault="00677663" w:rsidP="00D06C61">
            <w:pPr>
              <w:pStyle w:val="aa"/>
              <w:jc w:val="left"/>
              <w:rPr>
                <w:szCs w:val="20"/>
              </w:rPr>
            </w:pPr>
            <w:r w:rsidRPr="00505D1F">
              <w:rPr>
                <w:szCs w:val="20"/>
              </w:rPr>
              <w:t>Τον ανάδοχο βαρύνουν τα έξοδα συσκευασίας και μεταφοράς.</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7"/>
              </w:numPr>
              <w:suppressAutoHyphens/>
              <w:spacing w:before="0"/>
              <w:ind w:right="597"/>
              <w:jc w:val="left"/>
              <w:rPr>
                <w:szCs w:val="20"/>
              </w:rPr>
            </w:pPr>
          </w:p>
        </w:tc>
        <w:tc>
          <w:tcPr>
            <w:tcW w:w="9355" w:type="dxa"/>
            <w:vAlign w:val="center"/>
          </w:tcPr>
          <w:p w:rsidR="00677663" w:rsidRPr="00505D1F" w:rsidRDefault="00677663" w:rsidP="00D06C61">
            <w:pPr>
              <w:pStyle w:val="aa"/>
              <w:jc w:val="left"/>
              <w:rPr>
                <w:szCs w:val="20"/>
              </w:rPr>
            </w:pPr>
            <w:r w:rsidRPr="00505D1F">
              <w:rPr>
                <w:szCs w:val="20"/>
              </w:rPr>
              <w:t>Ο ανάδοχος δηλώνει γενική και πλήρη συμμόρφωση με όλους τους όρους της Διακήρυξης</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9" w:type="dxa"/>
          </w:tcPr>
          <w:p w:rsidR="00677663" w:rsidRPr="00883ACC" w:rsidRDefault="00677663" w:rsidP="00D06C61">
            <w:pPr>
              <w:pStyle w:val="aa"/>
              <w:jc w:val="center"/>
              <w:rPr>
                <w:rFonts w:eastAsia="Times New Roman"/>
                <w:color w:val="000000"/>
                <w:szCs w:val="20"/>
                <w:lang w:eastAsia="el-GR"/>
              </w:rPr>
            </w:pPr>
          </w:p>
        </w:tc>
      </w:tr>
    </w:tbl>
    <w:p w:rsidR="00677663" w:rsidRDefault="00677663" w:rsidP="00677663">
      <w:pPr>
        <w:spacing w:before="0"/>
        <w:ind w:right="-760"/>
      </w:pPr>
      <w:r w:rsidRPr="00D93859">
        <w:t xml:space="preserve">Η προσφορά ισχύει για </w:t>
      </w:r>
      <w:r w:rsidRPr="00D93859">
        <w:rPr>
          <w:b/>
        </w:rPr>
        <w:t>τέσσερεις (4)</w:t>
      </w:r>
      <w:r w:rsidRPr="00D93859">
        <w:t xml:space="preserve"> μήνες.</w:t>
      </w:r>
    </w:p>
    <w:p w:rsidR="00677663" w:rsidRDefault="00677663" w:rsidP="00677663">
      <w:pPr>
        <w:spacing w:before="240" w:after="240"/>
        <w:jc w:val="center"/>
        <w:rPr>
          <w:lang w:eastAsia="el-GR"/>
        </w:rPr>
      </w:pPr>
      <w:r w:rsidRPr="00CD4F71">
        <w:rPr>
          <w:lang w:eastAsia="el-GR"/>
        </w:rPr>
        <w:t>Ημ/νία</w:t>
      </w:r>
    </w:p>
    <w:p w:rsidR="00677663" w:rsidRPr="00CD4F71" w:rsidRDefault="00677663" w:rsidP="00677663">
      <w:pPr>
        <w:spacing w:before="240" w:after="240"/>
        <w:jc w:val="center"/>
        <w:rPr>
          <w:lang w:eastAsia="el-GR"/>
        </w:rPr>
      </w:pPr>
    </w:p>
    <w:p w:rsidR="00677663" w:rsidRDefault="00677663" w:rsidP="00677663">
      <w:pPr>
        <w:spacing w:before="240" w:after="240"/>
        <w:jc w:val="center"/>
        <w:sectPr w:rsidR="0067766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77663" w:rsidRPr="00105609" w:rsidRDefault="00677663" w:rsidP="00677663">
      <w:pPr>
        <w:ind w:right="-760"/>
      </w:pPr>
    </w:p>
    <w:p w:rsidR="00677663" w:rsidRPr="004560EB" w:rsidRDefault="00677663" w:rsidP="00677663">
      <w:pPr>
        <w:pStyle w:val="aa"/>
        <w:shd w:val="clear" w:color="auto" w:fill="D9D9D9" w:themeFill="background1" w:themeFillShade="D9"/>
        <w:spacing w:before="240" w:line="360" w:lineRule="auto"/>
        <w:ind w:right="-908"/>
        <w:jc w:val="left"/>
        <w:rPr>
          <w:rFonts w:cstheme="minorHAnsi"/>
          <w:b/>
          <w:iCs/>
          <w:color w:val="000000"/>
          <w:sz w:val="24"/>
        </w:rPr>
      </w:pPr>
      <w:r w:rsidRPr="004560EB">
        <w:rPr>
          <w:rFonts w:cstheme="minorHAnsi"/>
          <w:b/>
          <w:color w:val="000000"/>
          <w:sz w:val="24"/>
        </w:rPr>
        <w:t>Τμήμα 1</w:t>
      </w:r>
      <w:r>
        <w:rPr>
          <w:rFonts w:cstheme="minorHAnsi"/>
          <w:b/>
          <w:color w:val="000000"/>
          <w:sz w:val="24"/>
        </w:rPr>
        <w:t>0</w:t>
      </w:r>
      <w:r w:rsidRPr="004560EB">
        <w:rPr>
          <w:rFonts w:cstheme="minorHAnsi"/>
          <w:b/>
          <w:color w:val="000000"/>
          <w:sz w:val="24"/>
        </w:rPr>
        <w:t xml:space="preserve">: </w:t>
      </w:r>
      <w:r>
        <w:rPr>
          <w:rFonts w:cstheme="minorHAnsi"/>
          <w:b/>
          <w:color w:val="000000"/>
          <w:sz w:val="24"/>
        </w:rPr>
        <w:t xml:space="preserve">Ολιγονεουκλεοτίδια  </w:t>
      </w:r>
    </w:p>
    <w:p w:rsidR="00677663" w:rsidRPr="00400C23" w:rsidRDefault="00677663" w:rsidP="0067766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892" w:type="dxa"/>
        <w:tblInd w:w="562" w:type="dxa"/>
        <w:tblLook w:val="04A0" w:firstRow="1" w:lastRow="0" w:firstColumn="1" w:lastColumn="0" w:noHBand="0" w:noVBand="1"/>
      </w:tblPr>
      <w:tblGrid>
        <w:gridCol w:w="816"/>
        <w:gridCol w:w="1293"/>
        <w:gridCol w:w="931"/>
        <w:gridCol w:w="1259"/>
        <w:gridCol w:w="5254"/>
        <w:gridCol w:w="1420"/>
        <w:gridCol w:w="1447"/>
        <w:gridCol w:w="1472"/>
      </w:tblGrid>
      <w:tr w:rsidR="00677663" w:rsidRPr="004F60C7" w:rsidTr="00D06C61">
        <w:trPr>
          <w:trHeight w:val="454"/>
        </w:trPr>
        <w:tc>
          <w:tcPr>
            <w:tcW w:w="756"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677663" w:rsidRPr="004F60C7" w:rsidRDefault="00677663" w:rsidP="00D06C61">
            <w:pPr>
              <w:spacing w:before="0"/>
              <w:jc w:val="center"/>
              <w:rPr>
                <w:rFonts w:eastAsia="Times New Roman"/>
                <w:b/>
                <w:bCs/>
                <w:color w:val="000000"/>
                <w:sz w:val="20"/>
                <w:szCs w:val="20"/>
                <w:lang w:eastAsia="el-GR"/>
              </w:rPr>
            </w:pPr>
            <w:r w:rsidRPr="004F60C7">
              <w:rPr>
                <w:rFonts w:eastAsia="Times New Roman"/>
                <w:b/>
                <w:bCs/>
                <w:color w:val="000000"/>
                <w:sz w:val="20"/>
                <w:szCs w:val="20"/>
                <w:lang w:eastAsia="el-GR"/>
              </w:rPr>
              <w:t>Α/Α ΕΙΔΟΥΣ</w:t>
            </w:r>
          </w:p>
        </w:tc>
        <w:tc>
          <w:tcPr>
            <w:tcW w:w="1186" w:type="dxa"/>
            <w:tcBorders>
              <w:top w:val="single" w:sz="4" w:space="0" w:color="auto"/>
              <w:left w:val="nil"/>
              <w:bottom w:val="single" w:sz="4" w:space="0" w:color="auto"/>
              <w:right w:val="single" w:sz="4" w:space="0" w:color="auto"/>
            </w:tcBorders>
            <w:shd w:val="clear" w:color="000000" w:fill="92CDDC"/>
            <w:vAlign w:val="center"/>
            <w:hideMark/>
          </w:tcPr>
          <w:p w:rsidR="00677663" w:rsidRPr="004F60C7" w:rsidRDefault="00677663" w:rsidP="00D06C61">
            <w:pPr>
              <w:spacing w:before="0"/>
              <w:jc w:val="center"/>
              <w:rPr>
                <w:rFonts w:eastAsia="Times New Roman"/>
                <w:b/>
                <w:bCs/>
                <w:color w:val="000000"/>
                <w:sz w:val="20"/>
                <w:szCs w:val="20"/>
                <w:lang w:eastAsia="el-GR"/>
              </w:rPr>
            </w:pPr>
            <w:r w:rsidRPr="004F60C7">
              <w:rPr>
                <w:rFonts w:eastAsia="Times New Roman"/>
                <w:b/>
                <w:bCs/>
                <w:color w:val="000000"/>
                <w:sz w:val="20"/>
                <w:szCs w:val="20"/>
                <w:lang w:eastAsia="el-GR"/>
              </w:rPr>
              <w:t>ΕΙΔΗ ΠΡΟΣ ΠΡΟΜΗΘΕΙΑ</w:t>
            </w:r>
          </w:p>
        </w:tc>
        <w:tc>
          <w:tcPr>
            <w:tcW w:w="931"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4F60C7" w:rsidRDefault="00677663" w:rsidP="00D06C61">
            <w:pPr>
              <w:spacing w:before="0"/>
              <w:jc w:val="center"/>
              <w:rPr>
                <w:rFonts w:eastAsia="Times New Roman"/>
                <w:b/>
                <w:bCs/>
                <w:color w:val="000000"/>
                <w:sz w:val="20"/>
                <w:szCs w:val="20"/>
                <w:lang w:eastAsia="el-GR"/>
              </w:rPr>
            </w:pPr>
            <w:r w:rsidRPr="004F60C7">
              <w:rPr>
                <w:rFonts w:eastAsia="Times New Roman"/>
                <w:b/>
                <w:bCs/>
                <w:color w:val="000000"/>
                <w:sz w:val="20"/>
                <w:szCs w:val="20"/>
                <w:lang w:eastAsia="el-GR"/>
              </w:rPr>
              <w:t>ΜΜ</w:t>
            </w:r>
          </w:p>
        </w:tc>
        <w:tc>
          <w:tcPr>
            <w:tcW w:w="1155" w:type="dxa"/>
            <w:tcBorders>
              <w:top w:val="single" w:sz="4" w:space="0" w:color="auto"/>
              <w:left w:val="nil"/>
              <w:bottom w:val="single" w:sz="4" w:space="0" w:color="auto"/>
              <w:right w:val="single" w:sz="4" w:space="0" w:color="auto"/>
            </w:tcBorders>
            <w:shd w:val="clear" w:color="000000" w:fill="92CDDC"/>
            <w:vAlign w:val="center"/>
            <w:hideMark/>
          </w:tcPr>
          <w:p w:rsidR="00677663" w:rsidRPr="004F60C7" w:rsidRDefault="00677663" w:rsidP="00D06C61">
            <w:pPr>
              <w:spacing w:before="0"/>
              <w:jc w:val="center"/>
              <w:rPr>
                <w:rFonts w:eastAsia="Times New Roman"/>
                <w:b/>
                <w:bCs/>
                <w:color w:val="000000"/>
                <w:sz w:val="20"/>
                <w:szCs w:val="20"/>
                <w:lang w:eastAsia="el-GR"/>
              </w:rPr>
            </w:pPr>
            <w:r w:rsidRPr="004F60C7">
              <w:rPr>
                <w:rFonts w:eastAsia="Times New Roman"/>
                <w:b/>
                <w:bCs/>
                <w:color w:val="000000"/>
                <w:sz w:val="20"/>
                <w:szCs w:val="20"/>
                <w:lang w:eastAsia="el-GR"/>
              </w:rPr>
              <w:t>ΑΙΤΟΥΜΕΝΗ ΠΟΣΟΤΗΤΑ</w:t>
            </w:r>
          </w:p>
        </w:tc>
        <w:tc>
          <w:tcPr>
            <w:tcW w:w="5254"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4F60C7" w:rsidRDefault="00677663" w:rsidP="00D06C61">
            <w:pPr>
              <w:spacing w:before="0"/>
              <w:jc w:val="center"/>
              <w:rPr>
                <w:rFonts w:eastAsia="Times New Roman"/>
                <w:b/>
                <w:bCs/>
                <w:color w:val="000000"/>
                <w:sz w:val="20"/>
                <w:szCs w:val="20"/>
                <w:lang w:eastAsia="el-GR"/>
              </w:rPr>
            </w:pPr>
            <w:r w:rsidRPr="004F60C7">
              <w:rPr>
                <w:rFonts w:eastAsia="Times New Roman"/>
                <w:b/>
                <w:bCs/>
                <w:color w:val="000000"/>
                <w:sz w:val="20"/>
                <w:szCs w:val="20"/>
                <w:lang w:eastAsia="el-GR"/>
              </w:rPr>
              <w:t>ΠΡΟΔΙΑΓΡΑΦΕΣ -ΑΠΑΙΤΗΣΕΙΣ</w:t>
            </w:r>
          </w:p>
        </w:tc>
        <w:tc>
          <w:tcPr>
            <w:tcW w:w="1300"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4F60C7" w:rsidRDefault="00677663" w:rsidP="00D06C61">
            <w:pPr>
              <w:spacing w:before="0"/>
              <w:jc w:val="center"/>
              <w:rPr>
                <w:rFonts w:eastAsia="Times New Roman"/>
                <w:b/>
                <w:bCs/>
                <w:color w:val="000000"/>
                <w:sz w:val="20"/>
                <w:szCs w:val="20"/>
                <w:lang w:eastAsia="el-GR"/>
              </w:rPr>
            </w:pPr>
            <w:r w:rsidRPr="004F60C7">
              <w:rPr>
                <w:rFonts w:eastAsia="Times New Roman"/>
                <w:b/>
                <w:bCs/>
                <w:color w:val="000000"/>
                <w:sz w:val="20"/>
                <w:szCs w:val="20"/>
                <w:lang w:eastAsia="el-GR"/>
              </w:rPr>
              <w:t>ΥΠΟΧΡΕΩΤΙΚΗ ΑΠΑΙΤΗΣΗ</w:t>
            </w:r>
          </w:p>
        </w:tc>
        <w:tc>
          <w:tcPr>
            <w:tcW w:w="1435" w:type="dxa"/>
            <w:tcBorders>
              <w:top w:val="single" w:sz="4" w:space="0" w:color="auto"/>
              <w:left w:val="nil"/>
              <w:bottom w:val="single" w:sz="4" w:space="0" w:color="auto"/>
              <w:right w:val="single" w:sz="4" w:space="0" w:color="auto"/>
            </w:tcBorders>
            <w:shd w:val="clear" w:color="000000" w:fill="92CDDC"/>
            <w:vAlign w:val="center"/>
          </w:tcPr>
          <w:p w:rsidR="00677663" w:rsidRPr="00961846" w:rsidRDefault="00677663" w:rsidP="00D06C61">
            <w:pPr>
              <w:spacing w:before="0"/>
              <w:jc w:val="center"/>
              <w:rPr>
                <w:rFonts w:eastAsia="Times New Roman"/>
                <w:b/>
                <w:bCs/>
                <w:color w:val="000000"/>
                <w:sz w:val="20"/>
                <w:szCs w:val="20"/>
                <w:lang w:eastAsia="el-GR"/>
              </w:rPr>
            </w:pPr>
            <w:r w:rsidRPr="00961846">
              <w:rPr>
                <w:b/>
                <w:sz w:val="20"/>
                <w:szCs w:val="20"/>
              </w:rPr>
              <w:t>ΑΠΑΝΤΗΣΗ ΠΡΟΜΗΘΕΥΤΗ</w:t>
            </w:r>
          </w:p>
        </w:tc>
        <w:tc>
          <w:tcPr>
            <w:tcW w:w="1875" w:type="dxa"/>
            <w:tcBorders>
              <w:top w:val="single" w:sz="4" w:space="0" w:color="auto"/>
              <w:left w:val="nil"/>
              <w:bottom w:val="single" w:sz="4" w:space="0" w:color="auto"/>
              <w:right w:val="single" w:sz="4" w:space="0" w:color="auto"/>
            </w:tcBorders>
            <w:shd w:val="clear" w:color="000000" w:fill="92CDDC"/>
            <w:vAlign w:val="center"/>
          </w:tcPr>
          <w:p w:rsidR="00677663" w:rsidRPr="00961846" w:rsidRDefault="00677663" w:rsidP="00D06C61">
            <w:pPr>
              <w:spacing w:before="0"/>
              <w:jc w:val="center"/>
              <w:rPr>
                <w:rFonts w:eastAsia="Times New Roman"/>
                <w:b/>
                <w:bCs/>
                <w:color w:val="000000"/>
                <w:sz w:val="20"/>
                <w:szCs w:val="20"/>
                <w:lang w:eastAsia="el-GR"/>
              </w:rPr>
            </w:pPr>
            <w:r w:rsidRPr="00961846">
              <w:rPr>
                <w:b/>
                <w:sz w:val="20"/>
                <w:szCs w:val="20"/>
              </w:rPr>
              <w:t>ΠΑΡΑΠΟΜΠΗ</w:t>
            </w:r>
          </w:p>
        </w:tc>
      </w:tr>
      <w:tr w:rsidR="00677663" w:rsidRPr="004F60C7" w:rsidTr="00D06C61">
        <w:trPr>
          <w:trHeight w:val="57"/>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7663" w:rsidRPr="004F60C7" w:rsidRDefault="00677663" w:rsidP="00D06C61">
            <w:pPr>
              <w:spacing w:before="0"/>
              <w:jc w:val="center"/>
              <w:rPr>
                <w:rFonts w:eastAsia="Times New Roman"/>
                <w:color w:val="000000"/>
                <w:sz w:val="20"/>
                <w:szCs w:val="20"/>
                <w:lang w:eastAsia="el-GR"/>
              </w:rPr>
            </w:pPr>
            <w:r w:rsidRPr="004F60C7">
              <w:rPr>
                <w:rFonts w:eastAsia="Times New Roman"/>
                <w:color w:val="000000"/>
                <w:sz w:val="20"/>
                <w:szCs w:val="20"/>
                <w:lang w:eastAsia="el-GR"/>
              </w:rPr>
              <w:t>1</w:t>
            </w:r>
          </w:p>
        </w:tc>
        <w:tc>
          <w:tcPr>
            <w:tcW w:w="1186" w:type="dxa"/>
            <w:tcBorders>
              <w:top w:val="nil"/>
              <w:left w:val="nil"/>
              <w:bottom w:val="single" w:sz="4" w:space="0" w:color="auto"/>
              <w:right w:val="single" w:sz="4" w:space="0" w:color="auto"/>
            </w:tcBorders>
            <w:shd w:val="clear" w:color="auto" w:fill="auto"/>
            <w:vAlign w:val="center"/>
            <w:hideMark/>
          </w:tcPr>
          <w:p w:rsidR="00677663" w:rsidRPr="004F60C7" w:rsidRDefault="00677663" w:rsidP="00D06C61">
            <w:pPr>
              <w:spacing w:before="0"/>
              <w:jc w:val="left"/>
              <w:rPr>
                <w:rFonts w:eastAsia="Times New Roman"/>
                <w:color w:val="000000"/>
                <w:sz w:val="20"/>
                <w:szCs w:val="20"/>
                <w:lang w:eastAsia="el-GR"/>
              </w:rPr>
            </w:pPr>
            <w:r w:rsidRPr="004F60C7">
              <w:rPr>
                <w:rFonts w:eastAsia="Times New Roman"/>
                <w:color w:val="000000"/>
                <w:sz w:val="20"/>
                <w:szCs w:val="20"/>
                <w:lang w:eastAsia="el-GR"/>
              </w:rPr>
              <w:t>εκκινητής Oligo(dT)15</w:t>
            </w:r>
          </w:p>
        </w:tc>
        <w:tc>
          <w:tcPr>
            <w:tcW w:w="931" w:type="dxa"/>
            <w:tcBorders>
              <w:top w:val="nil"/>
              <w:left w:val="nil"/>
              <w:bottom w:val="single" w:sz="4" w:space="0" w:color="auto"/>
              <w:right w:val="single" w:sz="4" w:space="0" w:color="auto"/>
            </w:tcBorders>
            <w:shd w:val="clear" w:color="auto" w:fill="auto"/>
            <w:vAlign w:val="center"/>
            <w:hideMark/>
          </w:tcPr>
          <w:p w:rsidR="00677663" w:rsidRPr="004F60C7" w:rsidRDefault="00677663" w:rsidP="00D06C61">
            <w:pPr>
              <w:spacing w:before="0"/>
              <w:jc w:val="center"/>
              <w:rPr>
                <w:rFonts w:eastAsia="Times New Roman"/>
                <w:color w:val="000000"/>
                <w:sz w:val="20"/>
                <w:szCs w:val="20"/>
                <w:lang w:eastAsia="el-GR"/>
              </w:rPr>
            </w:pPr>
            <w:r w:rsidRPr="004F60C7">
              <w:rPr>
                <w:rFonts w:eastAsia="Times New Roman"/>
                <w:color w:val="000000"/>
                <w:sz w:val="20"/>
                <w:szCs w:val="20"/>
                <w:lang w:eastAsia="el-GR"/>
              </w:rPr>
              <w:t>τεμάχιο</w:t>
            </w:r>
          </w:p>
        </w:tc>
        <w:tc>
          <w:tcPr>
            <w:tcW w:w="1155" w:type="dxa"/>
            <w:tcBorders>
              <w:top w:val="nil"/>
              <w:left w:val="nil"/>
              <w:bottom w:val="single" w:sz="4" w:space="0" w:color="auto"/>
              <w:right w:val="single" w:sz="4" w:space="0" w:color="auto"/>
            </w:tcBorders>
            <w:shd w:val="clear" w:color="auto" w:fill="auto"/>
            <w:vAlign w:val="center"/>
            <w:hideMark/>
          </w:tcPr>
          <w:p w:rsidR="00677663" w:rsidRPr="004F60C7" w:rsidRDefault="00677663" w:rsidP="00D06C61">
            <w:pPr>
              <w:spacing w:before="0"/>
              <w:jc w:val="center"/>
              <w:rPr>
                <w:rFonts w:eastAsia="Times New Roman"/>
                <w:color w:val="000000"/>
                <w:sz w:val="20"/>
                <w:szCs w:val="20"/>
                <w:lang w:eastAsia="el-GR"/>
              </w:rPr>
            </w:pPr>
            <w:r w:rsidRPr="004F60C7">
              <w:rPr>
                <w:rFonts w:eastAsia="Times New Roman"/>
                <w:color w:val="000000"/>
                <w:sz w:val="20"/>
                <w:szCs w:val="20"/>
                <w:lang w:eastAsia="el-GR"/>
              </w:rPr>
              <w:t>1</w:t>
            </w:r>
          </w:p>
        </w:tc>
        <w:tc>
          <w:tcPr>
            <w:tcW w:w="5254" w:type="dxa"/>
            <w:tcBorders>
              <w:top w:val="nil"/>
              <w:left w:val="nil"/>
              <w:bottom w:val="single" w:sz="4" w:space="0" w:color="auto"/>
              <w:right w:val="single" w:sz="4" w:space="0" w:color="auto"/>
            </w:tcBorders>
            <w:shd w:val="clear" w:color="auto" w:fill="auto"/>
            <w:vAlign w:val="center"/>
            <w:hideMark/>
          </w:tcPr>
          <w:p w:rsidR="00677663" w:rsidRPr="004F60C7" w:rsidRDefault="00677663" w:rsidP="00D06C61">
            <w:pPr>
              <w:spacing w:before="0"/>
              <w:jc w:val="left"/>
              <w:rPr>
                <w:rFonts w:eastAsia="Times New Roman"/>
                <w:color w:val="000000"/>
                <w:sz w:val="20"/>
                <w:szCs w:val="20"/>
                <w:lang w:eastAsia="el-GR"/>
              </w:rPr>
            </w:pPr>
            <w:r w:rsidRPr="004F60C7">
              <w:rPr>
                <w:rFonts w:eastAsia="Times New Roman"/>
                <w:color w:val="000000"/>
                <w:sz w:val="20"/>
                <w:szCs w:val="20"/>
                <w:lang w:eastAsia="el-GR"/>
              </w:rPr>
              <w:t>Ολιγονουκλεοτίδιο-εκκινητής διδεοξυθυμίνης 15, κατάλληλο για τη σύνθεση της πρώτης αλυσίδας cDNA, με χρήση αντίστροφης μεταγραφάσης. Ο εκκινητής να υβριδοποιείται με την poly(A) ουρά του mRNA.  Συγκέντρωση 500μg/ml,  Συσκευασία 20μg. Oίκος PROMEGA, κωδικός C110A  ή ισοδύναμο.</w:t>
            </w:r>
          </w:p>
        </w:tc>
        <w:tc>
          <w:tcPr>
            <w:tcW w:w="1300" w:type="dxa"/>
            <w:tcBorders>
              <w:top w:val="nil"/>
              <w:left w:val="nil"/>
              <w:bottom w:val="single" w:sz="4" w:space="0" w:color="auto"/>
              <w:right w:val="single" w:sz="4" w:space="0" w:color="auto"/>
            </w:tcBorders>
            <w:shd w:val="clear" w:color="auto" w:fill="auto"/>
            <w:noWrap/>
            <w:vAlign w:val="center"/>
          </w:tcPr>
          <w:p w:rsidR="00677663" w:rsidRPr="004F60C7" w:rsidRDefault="00677663" w:rsidP="00D06C61">
            <w:pPr>
              <w:spacing w:before="0"/>
              <w:jc w:val="center"/>
              <w:rPr>
                <w:rFonts w:eastAsia="Times New Roman"/>
                <w:color w:val="000000"/>
                <w:sz w:val="20"/>
                <w:szCs w:val="20"/>
                <w:highlight w:val="red"/>
                <w:lang w:eastAsia="el-GR"/>
              </w:rPr>
            </w:pPr>
            <w:r w:rsidRPr="00422C25">
              <w:rPr>
                <w:rFonts w:eastAsia="Times New Roman" w:cstheme="minorHAnsi"/>
                <w:color w:val="000000"/>
                <w:sz w:val="18"/>
                <w:szCs w:val="18"/>
                <w:lang w:eastAsia="el-GR"/>
              </w:rPr>
              <w:t>ΝΑΙ, ΝΑ ΑΝΑΦΕΡΘΕΙ</w:t>
            </w:r>
          </w:p>
        </w:tc>
        <w:tc>
          <w:tcPr>
            <w:tcW w:w="1435" w:type="dxa"/>
            <w:tcBorders>
              <w:top w:val="nil"/>
              <w:left w:val="nil"/>
              <w:bottom w:val="single" w:sz="4" w:space="0" w:color="auto"/>
              <w:right w:val="single" w:sz="4" w:space="0" w:color="auto"/>
            </w:tcBorders>
            <w:vAlign w:val="center"/>
          </w:tcPr>
          <w:p w:rsidR="00677663" w:rsidRPr="004F60C7" w:rsidRDefault="00677663" w:rsidP="00D06C61">
            <w:pPr>
              <w:spacing w:before="0"/>
              <w:jc w:val="center"/>
              <w:rPr>
                <w:rFonts w:eastAsia="Times New Roman"/>
                <w:color w:val="000000"/>
                <w:sz w:val="20"/>
                <w:szCs w:val="20"/>
                <w:highlight w:val="yellow"/>
                <w:lang w:eastAsia="el-GR"/>
              </w:rPr>
            </w:pPr>
          </w:p>
        </w:tc>
        <w:tc>
          <w:tcPr>
            <w:tcW w:w="1875" w:type="dxa"/>
            <w:tcBorders>
              <w:top w:val="nil"/>
              <w:left w:val="nil"/>
              <w:bottom w:val="single" w:sz="4" w:space="0" w:color="auto"/>
              <w:right w:val="single" w:sz="4" w:space="0" w:color="auto"/>
            </w:tcBorders>
            <w:vAlign w:val="center"/>
          </w:tcPr>
          <w:p w:rsidR="00677663" w:rsidRPr="004F60C7" w:rsidRDefault="00677663" w:rsidP="00D06C61">
            <w:pPr>
              <w:spacing w:before="0"/>
              <w:jc w:val="center"/>
              <w:rPr>
                <w:rFonts w:eastAsia="Times New Roman"/>
                <w:color w:val="000000"/>
                <w:sz w:val="20"/>
                <w:szCs w:val="20"/>
                <w:highlight w:val="yellow"/>
                <w:lang w:eastAsia="el-GR"/>
              </w:rPr>
            </w:pPr>
          </w:p>
        </w:tc>
      </w:tr>
    </w:tbl>
    <w:p w:rsidR="00677663" w:rsidRDefault="00677663" w:rsidP="00677663">
      <w:pPr>
        <w:ind w:right="-760"/>
        <w:rPr>
          <w:rStyle w:val="WW-FootnoteReference9"/>
          <w:rFonts w:cstheme="minorHAnsi"/>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677663" w:rsidRPr="008377F8" w:rsidRDefault="00677663" w:rsidP="00677663">
      <w:pPr>
        <w:ind w:right="-760"/>
        <w:rPr>
          <w:rStyle w:val="WW-FootnoteReference9"/>
          <w:rFonts w:cstheme="minorHAnsi"/>
          <w:i/>
          <w:iCs/>
          <w:vertAlign w:val="baseline"/>
        </w:rPr>
      </w:pPr>
    </w:p>
    <w:p w:rsidR="00677663" w:rsidRPr="00400C23" w:rsidRDefault="00677663" w:rsidP="00677663">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389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5"/>
        <w:gridCol w:w="1559"/>
        <w:gridCol w:w="1559"/>
        <w:gridCol w:w="1418"/>
      </w:tblGrid>
      <w:tr w:rsidR="00677663" w:rsidRPr="00883ACC" w:rsidTr="00D06C61">
        <w:tc>
          <w:tcPr>
            <w:tcW w:w="851" w:type="dxa"/>
            <w:shd w:val="clear" w:color="auto" w:fill="91CEDC"/>
            <w:vAlign w:val="center"/>
          </w:tcPr>
          <w:p w:rsidR="00677663" w:rsidRPr="00883ACC" w:rsidRDefault="00677663" w:rsidP="00D06C61">
            <w:pPr>
              <w:pStyle w:val="aa"/>
              <w:ind w:left="-254"/>
              <w:jc w:val="center"/>
              <w:rPr>
                <w:b/>
                <w:szCs w:val="20"/>
              </w:rPr>
            </w:pPr>
            <w:r w:rsidRPr="00883ACC">
              <w:rPr>
                <w:b/>
                <w:szCs w:val="20"/>
              </w:rPr>
              <w:t>α/α</w:t>
            </w:r>
          </w:p>
        </w:tc>
        <w:tc>
          <w:tcPr>
            <w:tcW w:w="8505" w:type="dxa"/>
            <w:shd w:val="clear" w:color="auto" w:fill="91CEDC"/>
            <w:vAlign w:val="center"/>
          </w:tcPr>
          <w:p w:rsidR="00677663" w:rsidRPr="00883ACC" w:rsidRDefault="00677663" w:rsidP="00D06C61">
            <w:pPr>
              <w:pStyle w:val="aa"/>
              <w:jc w:val="left"/>
              <w:rPr>
                <w:b/>
                <w:szCs w:val="20"/>
              </w:rPr>
            </w:pPr>
            <w:r w:rsidRPr="00883ACC">
              <w:rPr>
                <w:rFonts w:eastAsia="Times New Roman"/>
                <w:b/>
                <w:bCs/>
                <w:color w:val="000000"/>
                <w:szCs w:val="20"/>
                <w:lang w:eastAsia="el-GR"/>
              </w:rPr>
              <w:t>ΑΠΑΙΤΗΣΕΙΣ</w:t>
            </w:r>
          </w:p>
        </w:tc>
        <w:tc>
          <w:tcPr>
            <w:tcW w:w="1559" w:type="dxa"/>
            <w:shd w:val="clear" w:color="auto" w:fill="91CEDC"/>
            <w:vAlign w:val="center"/>
          </w:tcPr>
          <w:p w:rsidR="00677663" w:rsidRPr="00883ACC" w:rsidRDefault="00677663" w:rsidP="00D06C61">
            <w:pPr>
              <w:pStyle w:val="aa"/>
              <w:jc w:val="center"/>
              <w:rPr>
                <w:b/>
                <w:szCs w:val="20"/>
              </w:rPr>
            </w:pPr>
            <w:r w:rsidRPr="00883ACC">
              <w:rPr>
                <w:rFonts w:eastAsia="Times New Roman"/>
                <w:b/>
                <w:bCs/>
                <w:color w:val="000000"/>
                <w:szCs w:val="20"/>
                <w:lang w:eastAsia="el-GR"/>
              </w:rPr>
              <w:t>ΥΠΟΧΡΕΩΤΙΚΗ ΑΠΑΙΤΗΣΗ</w:t>
            </w:r>
          </w:p>
        </w:tc>
        <w:tc>
          <w:tcPr>
            <w:tcW w:w="1559"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ΑΠΑΝΤΗΣΗ ΠΡΟΜΗΘΕΥΤΗ</w:t>
            </w:r>
          </w:p>
        </w:tc>
        <w:tc>
          <w:tcPr>
            <w:tcW w:w="1418"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731191">
              <w:rPr>
                <w:b/>
              </w:rPr>
              <w:t>ΠΑΡΑΠΟΜΠΗ</w:t>
            </w:r>
          </w:p>
        </w:tc>
      </w:tr>
      <w:tr w:rsidR="00677663" w:rsidRPr="00883ACC" w:rsidTr="00D06C61">
        <w:tc>
          <w:tcPr>
            <w:tcW w:w="851" w:type="dxa"/>
            <w:vAlign w:val="center"/>
          </w:tcPr>
          <w:p w:rsidR="00677663" w:rsidRPr="00883ACC" w:rsidRDefault="00677663" w:rsidP="00D06C61">
            <w:pPr>
              <w:pStyle w:val="aa"/>
              <w:numPr>
                <w:ilvl w:val="0"/>
                <w:numId w:val="38"/>
              </w:numPr>
              <w:suppressAutoHyphens/>
              <w:spacing w:before="0"/>
              <w:ind w:right="597"/>
              <w:jc w:val="left"/>
              <w:rPr>
                <w:szCs w:val="20"/>
              </w:rPr>
            </w:pPr>
          </w:p>
        </w:tc>
        <w:tc>
          <w:tcPr>
            <w:tcW w:w="8505" w:type="dxa"/>
            <w:vAlign w:val="center"/>
          </w:tcPr>
          <w:p w:rsidR="00677663" w:rsidRPr="00505D1F" w:rsidRDefault="00677663" w:rsidP="00D06C61">
            <w:pPr>
              <w:pStyle w:val="aa"/>
              <w:jc w:val="left"/>
              <w:rPr>
                <w:szCs w:val="20"/>
              </w:rPr>
            </w:pPr>
            <w:r w:rsidRPr="00505D1F">
              <w:rPr>
                <w:szCs w:val="20"/>
              </w:rPr>
              <w:t xml:space="preserve">Χρόνος παράδοσης: κατά μέγιστο εντός δεκαπέντε (15) ημερών από </w:t>
            </w:r>
            <w:r w:rsidRPr="00505D1F">
              <w:rPr>
                <w:rStyle w:val="fontstyle01"/>
              </w:rPr>
              <w:t>την έγγραφη ειδοποίηση του ΙΤΕ –ΙΜΒΒ στον ανάδοχο</w:t>
            </w:r>
          </w:p>
        </w:tc>
        <w:tc>
          <w:tcPr>
            <w:tcW w:w="1559" w:type="dxa"/>
            <w:vAlign w:val="center"/>
          </w:tcPr>
          <w:p w:rsidR="00677663" w:rsidRPr="00883ACC" w:rsidRDefault="00677663" w:rsidP="00D06C61">
            <w:pPr>
              <w:pStyle w:val="aa"/>
              <w:jc w:val="center"/>
              <w:rPr>
                <w:szCs w:val="20"/>
              </w:rPr>
            </w:pPr>
            <w:r w:rsidRPr="00883ACC">
              <w:rPr>
                <w:rFonts w:eastAsia="Times New Roman"/>
                <w:color w:val="000000"/>
                <w:szCs w:val="20"/>
                <w:lang w:eastAsia="el-GR"/>
              </w:rPr>
              <w:t>ΝΑΙ, ΝΑ ΑΝΑΦΕΡΘΕΙ</w:t>
            </w:r>
          </w:p>
        </w:tc>
        <w:tc>
          <w:tcPr>
            <w:tcW w:w="1559" w:type="dxa"/>
          </w:tcPr>
          <w:p w:rsidR="00677663" w:rsidRPr="00883ACC" w:rsidRDefault="00677663" w:rsidP="00D06C61">
            <w:pPr>
              <w:pStyle w:val="aa"/>
              <w:jc w:val="center"/>
              <w:rPr>
                <w:rFonts w:eastAsia="Times New Roman"/>
                <w:color w:val="000000"/>
                <w:szCs w:val="20"/>
                <w:lang w:eastAsia="el-GR"/>
              </w:rPr>
            </w:pPr>
          </w:p>
        </w:tc>
        <w:tc>
          <w:tcPr>
            <w:tcW w:w="1418"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8"/>
              </w:numPr>
              <w:suppressAutoHyphens/>
              <w:spacing w:before="0"/>
              <w:ind w:right="597"/>
              <w:jc w:val="left"/>
              <w:rPr>
                <w:szCs w:val="20"/>
              </w:rPr>
            </w:pPr>
          </w:p>
        </w:tc>
        <w:tc>
          <w:tcPr>
            <w:tcW w:w="8505" w:type="dxa"/>
            <w:vAlign w:val="center"/>
          </w:tcPr>
          <w:p w:rsidR="00677663" w:rsidRPr="00505D1F" w:rsidRDefault="00677663" w:rsidP="00D06C61">
            <w:pPr>
              <w:pStyle w:val="aa"/>
              <w:jc w:val="left"/>
              <w:rPr>
                <w:szCs w:val="20"/>
              </w:rPr>
            </w:pPr>
            <w:r w:rsidRPr="00505D1F">
              <w:rPr>
                <w:szCs w:val="20"/>
              </w:rPr>
              <w:t>Όλα τα είδη θα συνοδεύονται από βεβαίωση ότι είναι καινούργια</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59" w:type="dxa"/>
          </w:tcPr>
          <w:p w:rsidR="00677663" w:rsidRPr="00883ACC" w:rsidRDefault="00677663" w:rsidP="00D06C61">
            <w:pPr>
              <w:pStyle w:val="aa"/>
              <w:jc w:val="center"/>
              <w:rPr>
                <w:rFonts w:eastAsia="Times New Roman"/>
                <w:color w:val="000000"/>
                <w:szCs w:val="20"/>
                <w:lang w:eastAsia="el-GR"/>
              </w:rPr>
            </w:pPr>
          </w:p>
        </w:tc>
        <w:tc>
          <w:tcPr>
            <w:tcW w:w="1418"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8"/>
              </w:numPr>
              <w:suppressAutoHyphens/>
              <w:spacing w:before="0"/>
              <w:ind w:right="597"/>
              <w:jc w:val="left"/>
              <w:rPr>
                <w:szCs w:val="20"/>
              </w:rPr>
            </w:pPr>
          </w:p>
        </w:tc>
        <w:tc>
          <w:tcPr>
            <w:tcW w:w="8505" w:type="dxa"/>
            <w:vAlign w:val="center"/>
          </w:tcPr>
          <w:p w:rsidR="00677663" w:rsidRPr="00505D1F" w:rsidRDefault="00677663" w:rsidP="00D06C61">
            <w:pPr>
              <w:pStyle w:val="aa"/>
              <w:jc w:val="left"/>
              <w:rPr>
                <w:szCs w:val="20"/>
              </w:rPr>
            </w:pPr>
            <w:r w:rsidRPr="00505D1F">
              <w:rPr>
                <w:szCs w:val="20"/>
              </w:rPr>
              <w:t>Τον ανάδοχο βαρύνουν τα έξοδα συσκευασίας και μεταφοράς.</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59" w:type="dxa"/>
          </w:tcPr>
          <w:p w:rsidR="00677663" w:rsidRPr="00883ACC" w:rsidRDefault="00677663" w:rsidP="00D06C61">
            <w:pPr>
              <w:pStyle w:val="aa"/>
              <w:jc w:val="center"/>
              <w:rPr>
                <w:rFonts w:eastAsia="Times New Roman"/>
                <w:color w:val="000000"/>
                <w:szCs w:val="20"/>
                <w:lang w:eastAsia="el-GR"/>
              </w:rPr>
            </w:pPr>
          </w:p>
        </w:tc>
        <w:tc>
          <w:tcPr>
            <w:tcW w:w="1418"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8"/>
              </w:numPr>
              <w:suppressAutoHyphens/>
              <w:spacing w:before="0"/>
              <w:ind w:right="597"/>
              <w:jc w:val="left"/>
              <w:rPr>
                <w:szCs w:val="20"/>
              </w:rPr>
            </w:pPr>
          </w:p>
        </w:tc>
        <w:tc>
          <w:tcPr>
            <w:tcW w:w="8505" w:type="dxa"/>
            <w:vAlign w:val="center"/>
          </w:tcPr>
          <w:p w:rsidR="00677663" w:rsidRPr="00505D1F" w:rsidRDefault="00677663" w:rsidP="00D06C61">
            <w:pPr>
              <w:pStyle w:val="aa"/>
              <w:jc w:val="left"/>
              <w:rPr>
                <w:szCs w:val="20"/>
              </w:rPr>
            </w:pPr>
            <w:r w:rsidRPr="00505D1F">
              <w:rPr>
                <w:szCs w:val="20"/>
              </w:rPr>
              <w:t>Ο ανάδοχος δηλώνει γενική και πλήρη συμμόρφωση με όλους τους όρους της Διακήρυξης</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59" w:type="dxa"/>
          </w:tcPr>
          <w:p w:rsidR="00677663" w:rsidRPr="00883ACC" w:rsidRDefault="00677663" w:rsidP="00D06C61">
            <w:pPr>
              <w:pStyle w:val="aa"/>
              <w:jc w:val="center"/>
              <w:rPr>
                <w:rFonts w:eastAsia="Times New Roman"/>
                <w:color w:val="000000"/>
                <w:szCs w:val="20"/>
                <w:lang w:eastAsia="el-GR"/>
              </w:rPr>
            </w:pPr>
          </w:p>
        </w:tc>
        <w:tc>
          <w:tcPr>
            <w:tcW w:w="1418" w:type="dxa"/>
          </w:tcPr>
          <w:p w:rsidR="00677663" w:rsidRPr="00883ACC" w:rsidRDefault="00677663" w:rsidP="00D06C61">
            <w:pPr>
              <w:pStyle w:val="aa"/>
              <w:jc w:val="center"/>
              <w:rPr>
                <w:rFonts w:eastAsia="Times New Roman"/>
                <w:color w:val="000000"/>
                <w:szCs w:val="20"/>
                <w:lang w:eastAsia="el-GR"/>
              </w:rPr>
            </w:pPr>
          </w:p>
        </w:tc>
      </w:tr>
    </w:tbl>
    <w:p w:rsidR="00677663" w:rsidRDefault="00677663" w:rsidP="00677663">
      <w:pPr>
        <w:ind w:right="-760"/>
      </w:pPr>
      <w:r w:rsidRPr="00D93859">
        <w:t xml:space="preserve">Η προσφορά ισχύει για </w:t>
      </w:r>
      <w:r w:rsidRPr="00D93859">
        <w:rPr>
          <w:b/>
        </w:rPr>
        <w:t>τέσσερεις (4)</w:t>
      </w:r>
      <w:r w:rsidRPr="00D93859">
        <w:t xml:space="preserve"> μήνες.</w:t>
      </w:r>
    </w:p>
    <w:p w:rsidR="00677663" w:rsidRDefault="00677663" w:rsidP="00677663">
      <w:pPr>
        <w:jc w:val="center"/>
        <w:rPr>
          <w:lang w:eastAsia="el-GR"/>
        </w:rPr>
      </w:pPr>
      <w:r>
        <w:rPr>
          <w:lang w:eastAsia="el-GR"/>
        </w:rPr>
        <w:t>Ημ/νία</w:t>
      </w:r>
    </w:p>
    <w:p w:rsidR="00677663" w:rsidRDefault="00677663" w:rsidP="00677663">
      <w:pPr>
        <w:jc w:val="center"/>
        <w:rPr>
          <w:lang w:eastAsia="el-GR"/>
        </w:rPr>
      </w:pPr>
    </w:p>
    <w:p w:rsidR="00677663" w:rsidRDefault="00677663" w:rsidP="00677663">
      <w:pPr>
        <w:jc w:val="center"/>
        <w:sectPr w:rsidR="0067766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77663" w:rsidRPr="00612C08" w:rsidRDefault="00677663" w:rsidP="00677663">
      <w:pPr>
        <w:ind w:right="-760"/>
      </w:pPr>
    </w:p>
    <w:p w:rsidR="00677663" w:rsidRPr="004560EB" w:rsidRDefault="00677663" w:rsidP="00677663">
      <w:pPr>
        <w:pStyle w:val="aa"/>
        <w:shd w:val="clear" w:color="auto" w:fill="D9D9D9" w:themeFill="background1" w:themeFillShade="D9"/>
        <w:spacing w:before="240" w:line="360" w:lineRule="auto"/>
        <w:ind w:right="-908"/>
        <w:jc w:val="left"/>
        <w:rPr>
          <w:rFonts w:cstheme="minorHAnsi"/>
          <w:b/>
          <w:iCs/>
          <w:color w:val="000000"/>
          <w:sz w:val="24"/>
        </w:rPr>
      </w:pPr>
      <w:r w:rsidRPr="004560EB">
        <w:rPr>
          <w:rFonts w:cstheme="minorHAnsi"/>
          <w:b/>
          <w:color w:val="000000"/>
          <w:sz w:val="24"/>
        </w:rPr>
        <w:t>Τμήμα 1</w:t>
      </w:r>
      <w:r>
        <w:rPr>
          <w:rFonts w:cstheme="minorHAnsi"/>
          <w:b/>
          <w:color w:val="000000"/>
          <w:sz w:val="24"/>
        </w:rPr>
        <w:t>1</w:t>
      </w:r>
      <w:r w:rsidRPr="004560EB">
        <w:rPr>
          <w:rFonts w:cstheme="minorHAnsi"/>
          <w:b/>
          <w:color w:val="000000"/>
          <w:sz w:val="24"/>
        </w:rPr>
        <w:t xml:space="preserve">: </w:t>
      </w:r>
      <w:r w:rsidRPr="00C77CEA">
        <w:rPr>
          <w:rFonts w:cstheme="minorHAnsi"/>
          <w:b/>
          <w:color w:val="000000"/>
          <w:sz w:val="24"/>
        </w:rPr>
        <w:t>Μετουσιωμένη Αιθανόλη</w:t>
      </w:r>
      <w:r>
        <w:rPr>
          <w:rFonts w:cstheme="minorHAnsi"/>
          <w:b/>
          <w:color w:val="000000"/>
          <w:sz w:val="24"/>
        </w:rPr>
        <w:t xml:space="preserve"> </w:t>
      </w:r>
    </w:p>
    <w:p w:rsidR="00677663" w:rsidRPr="00400C23" w:rsidRDefault="00677663" w:rsidP="00677663">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750" w:type="dxa"/>
        <w:tblInd w:w="562" w:type="dxa"/>
        <w:tblLook w:val="04A0" w:firstRow="1" w:lastRow="0" w:firstColumn="1" w:lastColumn="0" w:noHBand="0" w:noVBand="1"/>
      </w:tblPr>
      <w:tblGrid>
        <w:gridCol w:w="816"/>
        <w:gridCol w:w="1370"/>
        <w:gridCol w:w="605"/>
        <w:gridCol w:w="1259"/>
        <w:gridCol w:w="5061"/>
        <w:gridCol w:w="1634"/>
        <w:gridCol w:w="1588"/>
        <w:gridCol w:w="1417"/>
      </w:tblGrid>
      <w:tr w:rsidR="00677663" w:rsidRPr="004F60C7" w:rsidTr="00D06C61">
        <w:trPr>
          <w:trHeight w:val="454"/>
        </w:trPr>
        <w:tc>
          <w:tcPr>
            <w:tcW w:w="816"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677663" w:rsidRPr="00961846" w:rsidRDefault="00677663" w:rsidP="00D06C61">
            <w:pPr>
              <w:spacing w:before="0"/>
              <w:jc w:val="center"/>
              <w:rPr>
                <w:rFonts w:eastAsia="Times New Roman"/>
                <w:b/>
                <w:bCs/>
                <w:color w:val="000000"/>
                <w:sz w:val="20"/>
                <w:szCs w:val="20"/>
                <w:lang w:eastAsia="el-GR"/>
              </w:rPr>
            </w:pPr>
            <w:r w:rsidRPr="00961846">
              <w:rPr>
                <w:rFonts w:eastAsia="Times New Roman"/>
                <w:b/>
                <w:bCs/>
                <w:color w:val="000000"/>
                <w:sz w:val="20"/>
                <w:szCs w:val="20"/>
                <w:lang w:eastAsia="el-GR"/>
              </w:rPr>
              <w:t>Α/Α ΕΙΔΟΥΣ</w:t>
            </w:r>
          </w:p>
        </w:tc>
        <w:tc>
          <w:tcPr>
            <w:tcW w:w="1370" w:type="dxa"/>
            <w:tcBorders>
              <w:top w:val="single" w:sz="4" w:space="0" w:color="auto"/>
              <w:left w:val="nil"/>
              <w:bottom w:val="single" w:sz="4" w:space="0" w:color="auto"/>
              <w:right w:val="single" w:sz="4" w:space="0" w:color="auto"/>
            </w:tcBorders>
            <w:shd w:val="clear" w:color="000000" w:fill="92CDDC"/>
            <w:vAlign w:val="center"/>
            <w:hideMark/>
          </w:tcPr>
          <w:p w:rsidR="00677663" w:rsidRPr="00961846" w:rsidRDefault="00677663" w:rsidP="00D06C61">
            <w:pPr>
              <w:spacing w:before="0"/>
              <w:jc w:val="center"/>
              <w:rPr>
                <w:rFonts w:eastAsia="Times New Roman"/>
                <w:b/>
                <w:bCs/>
                <w:color w:val="000000"/>
                <w:sz w:val="20"/>
                <w:szCs w:val="20"/>
                <w:lang w:eastAsia="el-GR"/>
              </w:rPr>
            </w:pPr>
            <w:r w:rsidRPr="00961846">
              <w:rPr>
                <w:rFonts w:eastAsia="Times New Roman"/>
                <w:b/>
                <w:bCs/>
                <w:color w:val="000000"/>
                <w:sz w:val="20"/>
                <w:szCs w:val="20"/>
                <w:lang w:eastAsia="el-GR"/>
              </w:rPr>
              <w:t>ΕΙΔΗ ΠΡΟΣ ΠΡΟΜΗΘΕΙΑ</w:t>
            </w:r>
          </w:p>
        </w:tc>
        <w:tc>
          <w:tcPr>
            <w:tcW w:w="605"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961846" w:rsidRDefault="00677663" w:rsidP="00D06C61">
            <w:pPr>
              <w:spacing w:before="0"/>
              <w:jc w:val="center"/>
              <w:rPr>
                <w:rFonts w:eastAsia="Times New Roman"/>
                <w:b/>
                <w:bCs/>
                <w:color w:val="000000"/>
                <w:sz w:val="20"/>
                <w:szCs w:val="20"/>
                <w:lang w:eastAsia="el-GR"/>
              </w:rPr>
            </w:pPr>
            <w:r w:rsidRPr="00961846">
              <w:rPr>
                <w:rFonts w:eastAsia="Times New Roman"/>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000000" w:fill="92CDDC"/>
            <w:vAlign w:val="center"/>
            <w:hideMark/>
          </w:tcPr>
          <w:p w:rsidR="00677663" w:rsidRPr="00961846" w:rsidRDefault="00677663" w:rsidP="00D06C61">
            <w:pPr>
              <w:spacing w:before="0"/>
              <w:jc w:val="center"/>
              <w:rPr>
                <w:rFonts w:eastAsia="Times New Roman"/>
                <w:b/>
                <w:bCs/>
                <w:color w:val="000000"/>
                <w:sz w:val="20"/>
                <w:szCs w:val="20"/>
                <w:lang w:eastAsia="el-GR"/>
              </w:rPr>
            </w:pPr>
            <w:r w:rsidRPr="00961846">
              <w:rPr>
                <w:rFonts w:eastAsia="Times New Roman"/>
                <w:b/>
                <w:bCs/>
                <w:color w:val="000000"/>
                <w:sz w:val="20"/>
                <w:szCs w:val="20"/>
                <w:lang w:eastAsia="el-GR"/>
              </w:rPr>
              <w:t>ΑΙΤΟΥΜΕΝΗ ΠΟΣΟΤΗΤΑ</w:t>
            </w:r>
          </w:p>
        </w:tc>
        <w:tc>
          <w:tcPr>
            <w:tcW w:w="5061"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961846" w:rsidRDefault="00677663" w:rsidP="00D06C61">
            <w:pPr>
              <w:spacing w:before="0"/>
              <w:jc w:val="center"/>
              <w:rPr>
                <w:rFonts w:eastAsia="Times New Roman"/>
                <w:b/>
                <w:bCs/>
                <w:color w:val="000000"/>
                <w:sz w:val="20"/>
                <w:szCs w:val="20"/>
                <w:lang w:eastAsia="el-GR"/>
              </w:rPr>
            </w:pPr>
            <w:r w:rsidRPr="00961846">
              <w:rPr>
                <w:rFonts w:eastAsia="Times New Roman"/>
                <w:b/>
                <w:bCs/>
                <w:color w:val="000000"/>
                <w:sz w:val="20"/>
                <w:szCs w:val="20"/>
                <w:lang w:eastAsia="el-GR"/>
              </w:rPr>
              <w:t>ΠΡΟΔΙΑΓΡΑΦΕΣ -ΑΠΑΙΤΗΣΕΙΣ</w:t>
            </w:r>
          </w:p>
        </w:tc>
        <w:tc>
          <w:tcPr>
            <w:tcW w:w="1634" w:type="dxa"/>
            <w:tcBorders>
              <w:top w:val="single" w:sz="4" w:space="0" w:color="auto"/>
              <w:left w:val="nil"/>
              <w:bottom w:val="single" w:sz="4" w:space="0" w:color="auto"/>
              <w:right w:val="single" w:sz="4" w:space="0" w:color="auto"/>
            </w:tcBorders>
            <w:shd w:val="clear" w:color="000000" w:fill="92CDDC"/>
            <w:noWrap/>
            <w:vAlign w:val="center"/>
            <w:hideMark/>
          </w:tcPr>
          <w:p w:rsidR="00677663" w:rsidRPr="00961846" w:rsidRDefault="00677663" w:rsidP="00D06C61">
            <w:pPr>
              <w:spacing w:before="0"/>
              <w:jc w:val="center"/>
              <w:rPr>
                <w:rFonts w:eastAsia="Times New Roman"/>
                <w:b/>
                <w:bCs/>
                <w:color w:val="000000"/>
                <w:sz w:val="20"/>
                <w:szCs w:val="20"/>
                <w:lang w:eastAsia="el-GR"/>
              </w:rPr>
            </w:pPr>
            <w:r w:rsidRPr="00961846">
              <w:rPr>
                <w:rFonts w:eastAsia="Times New Roman"/>
                <w:b/>
                <w:bCs/>
                <w:color w:val="000000"/>
                <w:sz w:val="20"/>
                <w:szCs w:val="20"/>
                <w:lang w:eastAsia="el-GR"/>
              </w:rPr>
              <w:t>ΥΠΟΧΡΕΩΤΙΚΗ ΑΠΑΙΤΗΣΗ</w:t>
            </w:r>
          </w:p>
        </w:tc>
        <w:tc>
          <w:tcPr>
            <w:tcW w:w="1588" w:type="dxa"/>
            <w:tcBorders>
              <w:top w:val="single" w:sz="4" w:space="0" w:color="auto"/>
              <w:left w:val="nil"/>
              <w:bottom w:val="single" w:sz="4" w:space="0" w:color="auto"/>
              <w:right w:val="single" w:sz="4" w:space="0" w:color="auto"/>
            </w:tcBorders>
            <w:shd w:val="clear" w:color="000000" w:fill="92CDDC"/>
            <w:vAlign w:val="center"/>
          </w:tcPr>
          <w:p w:rsidR="00677663" w:rsidRPr="00961846" w:rsidRDefault="00677663" w:rsidP="00D06C61">
            <w:pPr>
              <w:spacing w:before="0"/>
              <w:jc w:val="center"/>
              <w:rPr>
                <w:rFonts w:eastAsia="Times New Roman"/>
                <w:b/>
                <w:bCs/>
                <w:color w:val="000000"/>
                <w:sz w:val="20"/>
                <w:szCs w:val="20"/>
                <w:lang w:eastAsia="el-GR"/>
              </w:rPr>
            </w:pPr>
            <w:r w:rsidRPr="00961846">
              <w:rPr>
                <w:b/>
                <w:sz w:val="20"/>
                <w:szCs w:val="20"/>
              </w:rPr>
              <w:t>ΑΠΑΝΤΗΣΗ ΠΡΟΜΗΘΕΥΤΗ</w:t>
            </w:r>
          </w:p>
        </w:tc>
        <w:tc>
          <w:tcPr>
            <w:tcW w:w="1417" w:type="dxa"/>
            <w:tcBorders>
              <w:top w:val="single" w:sz="4" w:space="0" w:color="auto"/>
              <w:left w:val="nil"/>
              <w:bottom w:val="single" w:sz="4" w:space="0" w:color="auto"/>
              <w:right w:val="single" w:sz="4" w:space="0" w:color="auto"/>
            </w:tcBorders>
            <w:shd w:val="clear" w:color="000000" w:fill="92CDDC"/>
            <w:vAlign w:val="center"/>
          </w:tcPr>
          <w:p w:rsidR="00677663" w:rsidRPr="00961846" w:rsidRDefault="00677663" w:rsidP="00D06C61">
            <w:pPr>
              <w:spacing w:before="0"/>
              <w:jc w:val="center"/>
              <w:rPr>
                <w:rFonts w:eastAsia="Times New Roman"/>
                <w:b/>
                <w:bCs/>
                <w:color w:val="000000"/>
                <w:sz w:val="20"/>
                <w:szCs w:val="20"/>
                <w:lang w:eastAsia="el-GR"/>
              </w:rPr>
            </w:pPr>
            <w:r w:rsidRPr="00961846">
              <w:rPr>
                <w:b/>
                <w:sz w:val="20"/>
                <w:szCs w:val="20"/>
              </w:rPr>
              <w:t>ΠΑΡΑΠΟΜΠΗ</w:t>
            </w:r>
          </w:p>
        </w:tc>
      </w:tr>
      <w:tr w:rsidR="00677663" w:rsidRPr="004F60C7" w:rsidTr="00D06C61">
        <w:trPr>
          <w:trHeight w:val="5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77663" w:rsidRPr="004F60C7" w:rsidRDefault="00677663" w:rsidP="00D06C61">
            <w:pPr>
              <w:spacing w:before="0"/>
              <w:jc w:val="center"/>
              <w:rPr>
                <w:rFonts w:eastAsia="Times New Roman"/>
                <w:color w:val="000000"/>
                <w:sz w:val="20"/>
                <w:szCs w:val="20"/>
                <w:lang w:eastAsia="el-GR"/>
              </w:rPr>
            </w:pPr>
            <w:r w:rsidRPr="004F60C7">
              <w:rPr>
                <w:rFonts w:eastAsia="Times New Roman"/>
                <w:color w:val="000000"/>
                <w:sz w:val="20"/>
                <w:szCs w:val="20"/>
                <w:lang w:eastAsia="el-GR"/>
              </w:rPr>
              <w:t>1</w:t>
            </w:r>
          </w:p>
        </w:tc>
        <w:tc>
          <w:tcPr>
            <w:tcW w:w="1370" w:type="dxa"/>
            <w:tcBorders>
              <w:top w:val="nil"/>
              <w:left w:val="nil"/>
              <w:bottom w:val="single" w:sz="4" w:space="0" w:color="auto"/>
              <w:right w:val="single" w:sz="4" w:space="0" w:color="auto"/>
            </w:tcBorders>
            <w:shd w:val="clear" w:color="auto" w:fill="auto"/>
            <w:vAlign w:val="center"/>
            <w:hideMark/>
          </w:tcPr>
          <w:p w:rsidR="00677663" w:rsidRPr="00961846" w:rsidRDefault="00677663" w:rsidP="00D06C61">
            <w:pPr>
              <w:spacing w:before="0"/>
              <w:jc w:val="left"/>
              <w:rPr>
                <w:rFonts w:eastAsia="Times New Roman"/>
                <w:color w:val="000000"/>
                <w:sz w:val="18"/>
                <w:szCs w:val="18"/>
                <w:lang w:eastAsia="el-GR"/>
              </w:rPr>
            </w:pPr>
            <w:r w:rsidRPr="00961846">
              <w:rPr>
                <w:rFonts w:eastAsia="Times New Roman"/>
                <w:color w:val="000000"/>
                <w:sz w:val="18"/>
                <w:szCs w:val="18"/>
                <w:lang w:eastAsia="el-GR"/>
              </w:rPr>
              <w:t>Μετουσιωμένη Αιθανόλη</w:t>
            </w:r>
          </w:p>
        </w:tc>
        <w:tc>
          <w:tcPr>
            <w:tcW w:w="605" w:type="dxa"/>
            <w:tcBorders>
              <w:top w:val="nil"/>
              <w:left w:val="nil"/>
              <w:bottom w:val="single" w:sz="4" w:space="0" w:color="auto"/>
              <w:right w:val="single" w:sz="4" w:space="0" w:color="auto"/>
            </w:tcBorders>
            <w:shd w:val="clear" w:color="auto" w:fill="auto"/>
            <w:vAlign w:val="center"/>
            <w:hideMark/>
          </w:tcPr>
          <w:p w:rsidR="00677663" w:rsidRPr="00961846" w:rsidRDefault="00677663" w:rsidP="00D06C61">
            <w:pPr>
              <w:spacing w:before="0"/>
              <w:jc w:val="center"/>
              <w:rPr>
                <w:rFonts w:eastAsia="Times New Roman"/>
                <w:color w:val="000000"/>
                <w:sz w:val="18"/>
                <w:szCs w:val="18"/>
                <w:lang w:eastAsia="el-GR"/>
              </w:rPr>
            </w:pPr>
            <w:r w:rsidRPr="00961846">
              <w:rPr>
                <w:rFonts w:eastAsia="Times New Roman"/>
                <w:color w:val="000000"/>
                <w:sz w:val="18"/>
                <w:szCs w:val="18"/>
                <w:lang w:eastAsia="el-GR"/>
              </w:rPr>
              <w:t>λίτρο</w:t>
            </w:r>
          </w:p>
        </w:tc>
        <w:tc>
          <w:tcPr>
            <w:tcW w:w="1259" w:type="dxa"/>
            <w:tcBorders>
              <w:top w:val="nil"/>
              <w:left w:val="nil"/>
              <w:bottom w:val="single" w:sz="4" w:space="0" w:color="auto"/>
              <w:right w:val="single" w:sz="4" w:space="0" w:color="auto"/>
            </w:tcBorders>
            <w:shd w:val="clear" w:color="auto" w:fill="auto"/>
            <w:vAlign w:val="center"/>
            <w:hideMark/>
          </w:tcPr>
          <w:p w:rsidR="00677663" w:rsidRPr="00961846" w:rsidRDefault="00677663" w:rsidP="00D06C61">
            <w:pPr>
              <w:spacing w:before="0"/>
              <w:jc w:val="center"/>
              <w:rPr>
                <w:rFonts w:eastAsia="Times New Roman"/>
                <w:color w:val="000000"/>
                <w:sz w:val="18"/>
                <w:szCs w:val="18"/>
                <w:lang w:eastAsia="el-GR"/>
              </w:rPr>
            </w:pPr>
            <w:r w:rsidRPr="00961846">
              <w:rPr>
                <w:rFonts w:eastAsia="Times New Roman"/>
                <w:color w:val="000000"/>
                <w:sz w:val="18"/>
                <w:szCs w:val="18"/>
                <w:lang w:eastAsia="el-GR"/>
              </w:rPr>
              <w:t>50</w:t>
            </w:r>
          </w:p>
        </w:tc>
        <w:tc>
          <w:tcPr>
            <w:tcW w:w="5061" w:type="dxa"/>
            <w:tcBorders>
              <w:top w:val="nil"/>
              <w:left w:val="nil"/>
              <w:bottom w:val="single" w:sz="4" w:space="0" w:color="auto"/>
              <w:right w:val="single" w:sz="4" w:space="0" w:color="auto"/>
            </w:tcBorders>
            <w:shd w:val="clear" w:color="auto" w:fill="auto"/>
            <w:vAlign w:val="center"/>
            <w:hideMark/>
          </w:tcPr>
          <w:p w:rsidR="00677663" w:rsidRPr="00961846" w:rsidRDefault="00677663" w:rsidP="00D06C61">
            <w:pPr>
              <w:spacing w:before="0"/>
              <w:jc w:val="left"/>
              <w:rPr>
                <w:rFonts w:eastAsia="Times New Roman"/>
                <w:color w:val="000000"/>
                <w:sz w:val="18"/>
                <w:szCs w:val="18"/>
                <w:lang w:eastAsia="el-GR"/>
              </w:rPr>
            </w:pPr>
            <w:r w:rsidRPr="00961846">
              <w:rPr>
                <w:rFonts w:eastAsia="Times New Roman"/>
                <w:color w:val="000000"/>
                <w:sz w:val="18"/>
                <w:szCs w:val="18"/>
                <w:lang w:eastAsia="el-GR"/>
              </w:rPr>
              <w:t>Μετουσιωμένη Αιθανόλη, με 1 % MEK κατάλληλη  για εργαστηριακή χρήση και ιστολογία;</w:t>
            </w:r>
          </w:p>
          <w:p w:rsidR="00677663" w:rsidRPr="00961846" w:rsidRDefault="00677663" w:rsidP="00D06C61">
            <w:pPr>
              <w:spacing w:before="0"/>
              <w:jc w:val="left"/>
              <w:rPr>
                <w:rFonts w:eastAsia="Times New Roman"/>
                <w:color w:val="000000"/>
                <w:sz w:val="18"/>
                <w:szCs w:val="18"/>
                <w:lang w:eastAsia="el-GR"/>
              </w:rPr>
            </w:pPr>
            <w:r w:rsidRPr="00961846">
              <w:rPr>
                <w:rFonts w:eastAsia="Times New Roman"/>
                <w:color w:val="000000"/>
                <w:sz w:val="18"/>
                <w:szCs w:val="18"/>
                <w:lang w:eastAsia="el-GR"/>
              </w:rPr>
              <w:t xml:space="preserve"> CAS: 54-17-5; Μοριακός τύπος: C2H6O; Μοριακό βάρος: 46,07;σημείο τήξης (mp)-114,5 °C;</w:t>
            </w:r>
          </w:p>
          <w:p w:rsidR="00677663" w:rsidRPr="00961846" w:rsidRDefault="00677663" w:rsidP="00D06C61">
            <w:pPr>
              <w:spacing w:before="0"/>
              <w:jc w:val="left"/>
              <w:rPr>
                <w:rFonts w:eastAsia="Times New Roman"/>
                <w:color w:val="000000"/>
                <w:sz w:val="18"/>
                <w:szCs w:val="18"/>
                <w:lang w:eastAsia="el-GR"/>
              </w:rPr>
            </w:pPr>
            <w:r w:rsidRPr="00961846">
              <w:rPr>
                <w:rFonts w:eastAsia="Times New Roman"/>
                <w:color w:val="000000"/>
                <w:sz w:val="18"/>
                <w:szCs w:val="18"/>
                <w:lang w:eastAsia="el-GR"/>
              </w:rPr>
              <w:t xml:space="preserve">Καθαρότητα: 96%;Συσκευασία: 25L. Oίκος Roth, κωδικός T171.2  ή ισοδύναμο.  </w:t>
            </w:r>
          </w:p>
        </w:tc>
        <w:tc>
          <w:tcPr>
            <w:tcW w:w="1634" w:type="dxa"/>
            <w:tcBorders>
              <w:top w:val="nil"/>
              <w:left w:val="nil"/>
              <w:bottom w:val="single" w:sz="4" w:space="0" w:color="auto"/>
              <w:right w:val="single" w:sz="4" w:space="0" w:color="auto"/>
            </w:tcBorders>
            <w:shd w:val="clear" w:color="auto" w:fill="auto"/>
            <w:noWrap/>
            <w:vAlign w:val="center"/>
          </w:tcPr>
          <w:p w:rsidR="00677663" w:rsidRPr="00961846" w:rsidRDefault="00677663" w:rsidP="00D06C61">
            <w:pPr>
              <w:spacing w:before="0"/>
              <w:jc w:val="center"/>
              <w:rPr>
                <w:rFonts w:eastAsia="Times New Roman"/>
                <w:color w:val="000000"/>
                <w:sz w:val="18"/>
                <w:szCs w:val="18"/>
                <w:highlight w:val="red"/>
                <w:lang w:eastAsia="el-GR"/>
              </w:rPr>
            </w:pPr>
            <w:r w:rsidRPr="00422C25">
              <w:rPr>
                <w:rFonts w:eastAsia="Times New Roman" w:cstheme="minorHAnsi"/>
                <w:color w:val="000000"/>
                <w:sz w:val="18"/>
                <w:szCs w:val="18"/>
                <w:lang w:eastAsia="el-GR"/>
              </w:rPr>
              <w:t>ΝΑΙ, ΝΑ ΑΝΑΦΕΡΘΕΙ</w:t>
            </w:r>
          </w:p>
        </w:tc>
        <w:tc>
          <w:tcPr>
            <w:tcW w:w="1588" w:type="dxa"/>
            <w:tcBorders>
              <w:top w:val="nil"/>
              <w:left w:val="nil"/>
              <w:bottom w:val="single" w:sz="4" w:space="0" w:color="auto"/>
              <w:right w:val="single" w:sz="4" w:space="0" w:color="auto"/>
            </w:tcBorders>
            <w:vAlign w:val="center"/>
          </w:tcPr>
          <w:p w:rsidR="00677663" w:rsidRPr="00961846" w:rsidRDefault="00677663" w:rsidP="00D06C61">
            <w:pPr>
              <w:spacing w:before="0"/>
              <w:jc w:val="center"/>
              <w:rPr>
                <w:rFonts w:eastAsia="Times New Roman"/>
                <w:color w:val="000000"/>
                <w:sz w:val="18"/>
                <w:szCs w:val="18"/>
                <w:highlight w:val="yellow"/>
                <w:lang w:eastAsia="el-GR"/>
              </w:rPr>
            </w:pPr>
          </w:p>
        </w:tc>
        <w:tc>
          <w:tcPr>
            <w:tcW w:w="1417" w:type="dxa"/>
            <w:tcBorders>
              <w:top w:val="nil"/>
              <w:left w:val="nil"/>
              <w:bottom w:val="single" w:sz="4" w:space="0" w:color="auto"/>
              <w:right w:val="single" w:sz="4" w:space="0" w:color="auto"/>
            </w:tcBorders>
            <w:vAlign w:val="center"/>
          </w:tcPr>
          <w:p w:rsidR="00677663" w:rsidRPr="00961846" w:rsidRDefault="00677663" w:rsidP="00D06C61">
            <w:pPr>
              <w:spacing w:before="0"/>
              <w:jc w:val="center"/>
              <w:rPr>
                <w:rFonts w:eastAsia="Times New Roman"/>
                <w:color w:val="000000"/>
                <w:sz w:val="18"/>
                <w:szCs w:val="18"/>
                <w:highlight w:val="yellow"/>
                <w:lang w:eastAsia="el-GR"/>
              </w:rPr>
            </w:pPr>
          </w:p>
        </w:tc>
      </w:tr>
    </w:tbl>
    <w:p w:rsidR="00677663" w:rsidRPr="008377F8" w:rsidRDefault="00677663" w:rsidP="00677663">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677663" w:rsidRDefault="00677663" w:rsidP="00677663">
      <w:pPr>
        <w:rPr>
          <w:rStyle w:val="WW-FootnoteReference9"/>
          <w:rFonts w:cstheme="minorHAnsi"/>
        </w:rPr>
      </w:pPr>
    </w:p>
    <w:p w:rsidR="00677663" w:rsidRPr="00400C23" w:rsidRDefault="00677663" w:rsidP="00677663">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375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gridCol w:w="1559"/>
        <w:gridCol w:w="1560"/>
        <w:gridCol w:w="1417"/>
      </w:tblGrid>
      <w:tr w:rsidR="00677663" w:rsidRPr="00883ACC" w:rsidTr="00D06C61">
        <w:tc>
          <w:tcPr>
            <w:tcW w:w="851" w:type="dxa"/>
            <w:shd w:val="clear" w:color="auto" w:fill="91CEDC"/>
            <w:vAlign w:val="center"/>
          </w:tcPr>
          <w:p w:rsidR="00677663" w:rsidRPr="00883ACC" w:rsidRDefault="00677663" w:rsidP="00D06C61">
            <w:pPr>
              <w:pStyle w:val="aa"/>
              <w:ind w:left="-254"/>
              <w:jc w:val="center"/>
              <w:rPr>
                <w:b/>
                <w:szCs w:val="20"/>
              </w:rPr>
            </w:pPr>
            <w:r w:rsidRPr="00883ACC">
              <w:rPr>
                <w:b/>
                <w:szCs w:val="20"/>
              </w:rPr>
              <w:t>α/α</w:t>
            </w:r>
          </w:p>
        </w:tc>
        <w:tc>
          <w:tcPr>
            <w:tcW w:w="8363" w:type="dxa"/>
            <w:shd w:val="clear" w:color="auto" w:fill="91CEDC"/>
            <w:vAlign w:val="center"/>
          </w:tcPr>
          <w:p w:rsidR="00677663" w:rsidRPr="00883ACC" w:rsidRDefault="00677663" w:rsidP="00D06C61">
            <w:pPr>
              <w:pStyle w:val="aa"/>
              <w:jc w:val="left"/>
              <w:rPr>
                <w:b/>
                <w:szCs w:val="20"/>
              </w:rPr>
            </w:pPr>
            <w:r w:rsidRPr="00883ACC">
              <w:rPr>
                <w:rFonts w:eastAsia="Times New Roman"/>
                <w:b/>
                <w:bCs/>
                <w:color w:val="000000"/>
                <w:szCs w:val="20"/>
                <w:lang w:eastAsia="el-GR"/>
              </w:rPr>
              <w:t>ΑΠΑΙΤΗΣΕΙΣ</w:t>
            </w:r>
          </w:p>
        </w:tc>
        <w:tc>
          <w:tcPr>
            <w:tcW w:w="1559" w:type="dxa"/>
            <w:shd w:val="clear" w:color="auto" w:fill="91CEDC"/>
            <w:vAlign w:val="center"/>
          </w:tcPr>
          <w:p w:rsidR="00677663" w:rsidRPr="00883ACC" w:rsidRDefault="00677663" w:rsidP="00D06C61">
            <w:pPr>
              <w:pStyle w:val="aa"/>
              <w:jc w:val="center"/>
              <w:rPr>
                <w:b/>
                <w:szCs w:val="20"/>
              </w:rPr>
            </w:pPr>
            <w:r w:rsidRPr="00961846">
              <w:rPr>
                <w:rFonts w:eastAsia="Times New Roman"/>
                <w:b/>
                <w:bCs/>
                <w:color w:val="000000"/>
                <w:szCs w:val="20"/>
                <w:lang w:eastAsia="el-GR"/>
              </w:rPr>
              <w:t>ΥΠΟΧΡΕΩΤΙΚΗ ΑΠΑΙΤΗΣΗ</w:t>
            </w:r>
          </w:p>
        </w:tc>
        <w:tc>
          <w:tcPr>
            <w:tcW w:w="1560"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961846">
              <w:rPr>
                <w:b/>
                <w:szCs w:val="20"/>
              </w:rPr>
              <w:t>ΑΠΑΝΤΗΣΗ ΠΡΟΜΗΘΕΥΤΗ</w:t>
            </w:r>
          </w:p>
        </w:tc>
        <w:tc>
          <w:tcPr>
            <w:tcW w:w="1417" w:type="dxa"/>
            <w:shd w:val="clear" w:color="auto" w:fill="91CEDC"/>
            <w:vAlign w:val="center"/>
          </w:tcPr>
          <w:p w:rsidR="00677663" w:rsidRPr="00731191" w:rsidRDefault="00677663" w:rsidP="00D06C61">
            <w:pPr>
              <w:pStyle w:val="aa"/>
              <w:jc w:val="center"/>
              <w:rPr>
                <w:rFonts w:eastAsia="Times New Roman"/>
                <w:b/>
                <w:bCs/>
                <w:color w:val="000000"/>
                <w:szCs w:val="20"/>
                <w:lang w:eastAsia="el-GR"/>
              </w:rPr>
            </w:pPr>
            <w:r w:rsidRPr="00961846">
              <w:rPr>
                <w:b/>
                <w:szCs w:val="20"/>
              </w:rPr>
              <w:t>ΠΑΡΑΠΟΜΠΗ</w:t>
            </w:r>
          </w:p>
        </w:tc>
      </w:tr>
      <w:tr w:rsidR="00677663" w:rsidRPr="00883ACC" w:rsidTr="00D06C61">
        <w:tc>
          <w:tcPr>
            <w:tcW w:w="851" w:type="dxa"/>
            <w:vAlign w:val="center"/>
          </w:tcPr>
          <w:p w:rsidR="00677663" w:rsidRPr="00883ACC" w:rsidRDefault="00677663" w:rsidP="00D06C61">
            <w:pPr>
              <w:pStyle w:val="aa"/>
              <w:numPr>
                <w:ilvl w:val="0"/>
                <w:numId w:val="39"/>
              </w:numPr>
              <w:suppressAutoHyphens/>
              <w:spacing w:before="0"/>
              <w:ind w:right="597"/>
              <w:jc w:val="left"/>
              <w:rPr>
                <w:szCs w:val="20"/>
              </w:rPr>
            </w:pPr>
          </w:p>
        </w:tc>
        <w:tc>
          <w:tcPr>
            <w:tcW w:w="8363" w:type="dxa"/>
            <w:vAlign w:val="center"/>
          </w:tcPr>
          <w:p w:rsidR="00677663" w:rsidRPr="00505D1F" w:rsidRDefault="00677663" w:rsidP="00D06C61">
            <w:pPr>
              <w:pStyle w:val="aa"/>
              <w:jc w:val="left"/>
              <w:rPr>
                <w:szCs w:val="20"/>
              </w:rPr>
            </w:pPr>
            <w:r w:rsidRPr="00505D1F">
              <w:rPr>
                <w:szCs w:val="20"/>
              </w:rPr>
              <w:t xml:space="preserve">Χρόνος παράδοσης: κατά μέγιστο εντός δεκαπέντε (15) ημερών από </w:t>
            </w:r>
            <w:r w:rsidRPr="00505D1F">
              <w:rPr>
                <w:rStyle w:val="fontstyle01"/>
              </w:rPr>
              <w:t>την έγγραφη ειδοποίηση του ΙΤΕ –ΙΜΒΒ στον ανάδοχο</w:t>
            </w:r>
          </w:p>
        </w:tc>
        <w:tc>
          <w:tcPr>
            <w:tcW w:w="1559" w:type="dxa"/>
            <w:vAlign w:val="center"/>
          </w:tcPr>
          <w:p w:rsidR="00677663" w:rsidRPr="00883ACC" w:rsidRDefault="00677663" w:rsidP="00D06C61">
            <w:pPr>
              <w:pStyle w:val="aa"/>
              <w:jc w:val="center"/>
              <w:rPr>
                <w:szCs w:val="20"/>
              </w:rPr>
            </w:pPr>
            <w:r w:rsidRPr="00883ACC">
              <w:rPr>
                <w:rFonts w:eastAsia="Times New Roman"/>
                <w:color w:val="000000"/>
                <w:szCs w:val="20"/>
                <w:lang w:eastAsia="el-GR"/>
              </w:rPr>
              <w:t>ΝΑΙ, ΝΑ ΑΝΑΦΕΡΘΕΙ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7"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9"/>
              </w:numPr>
              <w:suppressAutoHyphens/>
              <w:spacing w:before="0"/>
              <w:ind w:right="597"/>
              <w:jc w:val="left"/>
              <w:rPr>
                <w:szCs w:val="20"/>
              </w:rPr>
            </w:pPr>
          </w:p>
        </w:tc>
        <w:tc>
          <w:tcPr>
            <w:tcW w:w="8363" w:type="dxa"/>
            <w:vAlign w:val="center"/>
          </w:tcPr>
          <w:p w:rsidR="00677663" w:rsidRPr="00505D1F" w:rsidRDefault="00677663" w:rsidP="00D06C61">
            <w:pPr>
              <w:pStyle w:val="aa"/>
              <w:jc w:val="left"/>
              <w:rPr>
                <w:szCs w:val="20"/>
              </w:rPr>
            </w:pPr>
            <w:r w:rsidRPr="00505D1F">
              <w:rPr>
                <w:szCs w:val="20"/>
              </w:rPr>
              <w:t>Όλα τα είδη θα συνοδεύονται από βεβαίωση ότι είναι καινούργια</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7"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9"/>
              </w:numPr>
              <w:suppressAutoHyphens/>
              <w:spacing w:before="0"/>
              <w:ind w:right="597"/>
              <w:jc w:val="left"/>
              <w:rPr>
                <w:szCs w:val="20"/>
              </w:rPr>
            </w:pPr>
          </w:p>
        </w:tc>
        <w:tc>
          <w:tcPr>
            <w:tcW w:w="8363" w:type="dxa"/>
            <w:vAlign w:val="center"/>
          </w:tcPr>
          <w:p w:rsidR="00677663" w:rsidRPr="00505D1F" w:rsidRDefault="00677663" w:rsidP="00D06C61">
            <w:pPr>
              <w:pStyle w:val="aa"/>
              <w:jc w:val="left"/>
              <w:rPr>
                <w:szCs w:val="20"/>
              </w:rPr>
            </w:pPr>
            <w:r w:rsidRPr="00505D1F">
              <w:rPr>
                <w:szCs w:val="20"/>
              </w:rPr>
              <w:t>Τον ανάδοχο βαρύνουν τα έξοδα συσκευασίας και μεταφοράς.</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7" w:type="dxa"/>
          </w:tcPr>
          <w:p w:rsidR="00677663" w:rsidRPr="00883ACC" w:rsidRDefault="00677663" w:rsidP="00D06C61">
            <w:pPr>
              <w:pStyle w:val="aa"/>
              <w:jc w:val="center"/>
              <w:rPr>
                <w:rFonts w:eastAsia="Times New Roman"/>
                <w:color w:val="000000"/>
                <w:szCs w:val="20"/>
                <w:lang w:eastAsia="el-GR"/>
              </w:rPr>
            </w:pPr>
          </w:p>
        </w:tc>
      </w:tr>
      <w:tr w:rsidR="00677663" w:rsidRPr="00883ACC" w:rsidTr="00D06C61">
        <w:tc>
          <w:tcPr>
            <w:tcW w:w="851" w:type="dxa"/>
            <w:vAlign w:val="center"/>
          </w:tcPr>
          <w:p w:rsidR="00677663" w:rsidRPr="00883ACC" w:rsidRDefault="00677663" w:rsidP="00D06C61">
            <w:pPr>
              <w:pStyle w:val="aa"/>
              <w:numPr>
                <w:ilvl w:val="0"/>
                <w:numId w:val="39"/>
              </w:numPr>
              <w:suppressAutoHyphens/>
              <w:spacing w:before="0"/>
              <w:ind w:right="597"/>
              <w:jc w:val="left"/>
              <w:rPr>
                <w:szCs w:val="20"/>
              </w:rPr>
            </w:pPr>
          </w:p>
        </w:tc>
        <w:tc>
          <w:tcPr>
            <w:tcW w:w="8363" w:type="dxa"/>
            <w:vAlign w:val="center"/>
          </w:tcPr>
          <w:p w:rsidR="00677663" w:rsidRPr="00505D1F" w:rsidRDefault="00677663" w:rsidP="00D06C61">
            <w:pPr>
              <w:pStyle w:val="aa"/>
              <w:jc w:val="left"/>
              <w:rPr>
                <w:szCs w:val="20"/>
              </w:rPr>
            </w:pPr>
            <w:r w:rsidRPr="00505D1F">
              <w:rPr>
                <w:szCs w:val="20"/>
              </w:rPr>
              <w:t>Ο ανάδοχος δηλώνει γενική και πλήρη συμμόρφωση με όλους τους όρους της Διακήρυξης</w:t>
            </w:r>
          </w:p>
        </w:tc>
        <w:tc>
          <w:tcPr>
            <w:tcW w:w="1559" w:type="dxa"/>
          </w:tcPr>
          <w:p w:rsidR="00677663" w:rsidRPr="00415FD2" w:rsidRDefault="00677663" w:rsidP="00D06C61">
            <w:pPr>
              <w:pStyle w:val="aa"/>
              <w:jc w:val="center"/>
              <w:rPr>
                <w:sz w:val="18"/>
                <w:szCs w:val="18"/>
              </w:rPr>
            </w:pPr>
            <w:r w:rsidRPr="00415FD2">
              <w:rPr>
                <w:rFonts w:eastAsia="Times New Roman"/>
                <w:color w:val="000000"/>
                <w:sz w:val="18"/>
                <w:szCs w:val="18"/>
                <w:lang w:eastAsia="el-GR"/>
              </w:rPr>
              <w:t>ΝΑΙ</w:t>
            </w:r>
          </w:p>
        </w:tc>
        <w:tc>
          <w:tcPr>
            <w:tcW w:w="1560" w:type="dxa"/>
          </w:tcPr>
          <w:p w:rsidR="00677663" w:rsidRPr="00883ACC" w:rsidRDefault="00677663" w:rsidP="00D06C61">
            <w:pPr>
              <w:pStyle w:val="aa"/>
              <w:jc w:val="center"/>
              <w:rPr>
                <w:rFonts w:eastAsia="Times New Roman"/>
                <w:color w:val="000000"/>
                <w:szCs w:val="20"/>
                <w:lang w:eastAsia="el-GR"/>
              </w:rPr>
            </w:pPr>
          </w:p>
        </w:tc>
        <w:tc>
          <w:tcPr>
            <w:tcW w:w="1417" w:type="dxa"/>
          </w:tcPr>
          <w:p w:rsidR="00677663" w:rsidRPr="00883ACC" w:rsidRDefault="00677663" w:rsidP="00D06C61">
            <w:pPr>
              <w:pStyle w:val="aa"/>
              <w:jc w:val="center"/>
              <w:rPr>
                <w:rFonts w:eastAsia="Times New Roman"/>
                <w:color w:val="000000"/>
                <w:szCs w:val="20"/>
                <w:lang w:eastAsia="el-GR"/>
              </w:rPr>
            </w:pPr>
          </w:p>
        </w:tc>
      </w:tr>
    </w:tbl>
    <w:p w:rsidR="00677663" w:rsidRPr="00612C08" w:rsidRDefault="00677663" w:rsidP="00677663">
      <w:pPr>
        <w:ind w:right="-760"/>
      </w:pPr>
      <w:r w:rsidRPr="00D93859">
        <w:t xml:space="preserve">Η προσφορά ισχύει για </w:t>
      </w:r>
      <w:r w:rsidRPr="00D93859">
        <w:rPr>
          <w:b/>
        </w:rPr>
        <w:t>τέσσερεις (4)</w:t>
      </w:r>
      <w:r w:rsidRPr="00D93859">
        <w:t xml:space="preserve"> μήνες.</w:t>
      </w:r>
    </w:p>
    <w:p w:rsidR="00677663" w:rsidRPr="00CD4F71" w:rsidRDefault="00677663" w:rsidP="00677663">
      <w:pPr>
        <w:jc w:val="center"/>
        <w:rPr>
          <w:lang w:eastAsia="el-GR"/>
        </w:rPr>
      </w:pPr>
      <w:r w:rsidRPr="00CD4F71">
        <w:rPr>
          <w:lang w:eastAsia="el-GR"/>
        </w:rPr>
        <w:t>Ημ/νία</w:t>
      </w:r>
    </w:p>
    <w:p w:rsidR="00677663" w:rsidRPr="00CD4F71" w:rsidRDefault="00677663" w:rsidP="00677663">
      <w:pPr>
        <w:jc w:val="center"/>
        <w:rPr>
          <w:lang w:eastAsia="el-GR"/>
        </w:rPr>
      </w:pPr>
    </w:p>
    <w:p w:rsidR="00677663" w:rsidRDefault="00677663" w:rsidP="00677663">
      <w:pPr>
        <w:jc w:val="center"/>
        <w:sectPr w:rsidR="00677663"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677663" w:rsidRPr="00EE4FCE" w:rsidRDefault="00677663" w:rsidP="00677663">
      <w:pPr>
        <w:pStyle w:val="1"/>
        <w:numPr>
          <w:ilvl w:val="0"/>
          <w:numId w:val="0"/>
        </w:numPr>
        <w:jc w:val="center"/>
        <w:rPr>
          <w:color w:val="FF0000"/>
          <w:sz w:val="28"/>
          <w:szCs w:val="28"/>
        </w:rPr>
      </w:pPr>
      <w:bookmarkStart w:id="1" w:name="_Toc22636080"/>
      <w:r w:rsidRPr="00EE4FCE">
        <w:rPr>
          <w:color w:val="FF0000"/>
          <w:sz w:val="28"/>
          <w:szCs w:val="28"/>
        </w:rPr>
        <w:lastRenderedPageBreak/>
        <w:t>ΠΑΡΑΡΤΗΜΑ  IΙ: ΥΠΟΔΕΙΓΜΑΤΑ</w:t>
      </w:r>
      <w:bookmarkEnd w:id="1"/>
    </w:p>
    <w:p w:rsidR="00677663" w:rsidRDefault="00677663" w:rsidP="00677663">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677663" w:rsidRPr="00CD4F71" w:rsidRDefault="00677663" w:rsidP="00677663">
      <w:pPr>
        <w:spacing w:after="120"/>
        <w:jc w:val="center"/>
        <w:rPr>
          <w:rFonts w:ascii="Calibri" w:hAnsi="Calibri" w:cs="Calibri"/>
          <w:bCs/>
        </w:rPr>
      </w:pPr>
      <w:r w:rsidRPr="00CD4F71">
        <w:rPr>
          <w:rFonts w:ascii="Calibri" w:hAnsi="Calibri" w:cs="Calibri"/>
          <w:bCs/>
        </w:rPr>
        <w:t>ΠΡΟΣ</w:t>
      </w:r>
    </w:p>
    <w:p w:rsidR="00677663" w:rsidRPr="00CD4F71" w:rsidRDefault="00677663" w:rsidP="00677663">
      <w:pPr>
        <w:spacing w:after="120"/>
        <w:jc w:val="center"/>
        <w:rPr>
          <w:rFonts w:ascii="Calibri" w:hAnsi="Calibri" w:cs="Calibri"/>
          <w:bCs/>
        </w:rPr>
      </w:pPr>
      <w:r>
        <w:rPr>
          <w:rFonts w:ascii="Calibri" w:hAnsi="Calibri" w:cs="Calibri"/>
          <w:bCs/>
        </w:rPr>
        <w:t>ΙΔΡΥΜΑ ΤΕΧΝΟΛΟΓΙΑΣ &amp; ΕΡΕΥΝΑΣ</w:t>
      </w:r>
    </w:p>
    <w:p w:rsidR="00677663" w:rsidRPr="006E41A2" w:rsidRDefault="00677663" w:rsidP="00677663">
      <w:pPr>
        <w:tabs>
          <w:tab w:val="left" w:pos="993"/>
        </w:tabs>
        <w:ind w:right="-340"/>
        <w:jc w:val="center"/>
        <w:rPr>
          <w:b/>
          <w:highlight w:val="yellow"/>
        </w:rPr>
      </w:pPr>
      <w:r w:rsidRPr="006E41A2">
        <w:rPr>
          <w:b/>
          <w:bCs/>
        </w:rPr>
        <w:t>ΘΕΜΑ:</w:t>
      </w:r>
      <w:r w:rsidRPr="006E41A2">
        <w:rPr>
          <w:b/>
          <w:bCs/>
        </w:rPr>
        <w:tab/>
        <w:t>Συνοπτικός διαγωνισμός για την ανάδειξη αναδόχου για το έργο</w:t>
      </w:r>
    </w:p>
    <w:p w:rsidR="00677663" w:rsidRPr="00CD4F71" w:rsidRDefault="00677663" w:rsidP="00677663">
      <w:pPr>
        <w:tabs>
          <w:tab w:val="left" w:pos="993"/>
        </w:tabs>
        <w:ind w:left="720" w:right="-340"/>
        <w:jc w:val="center"/>
        <w:rPr>
          <w:b/>
        </w:rPr>
      </w:pPr>
      <w:r w:rsidRPr="005B6E74">
        <w:rPr>
          <w:rFonts w:ascii="Calibri" w:hAnsi="Calibri" w:cs="Calibri"/>
          <w:b/>
        </w:rPr>
        <w:t>«Προμήθεια εργαστηριακών αναλωσίμων – ΕΛΙΔΕΚ NEUMORIGENESIS-1»</w:t>
      </w:r>
    </w:p>
    <w:p w:rsidR="00677663" w:rsidRPr="00D02A5A" w:rsidRDefault="00677663" w:rsidP="00677663">
      <w:pPr>
        <w:spacing w:after="240"/>
        <w:jc w:val="center"/>
        <w:rPr>
          <w:b/>
          <w:bCs/>
          <w:i/>
          <w:u w:val="single"/>
        </w:rPr>
      </w:pPr>
      <w:r w:rsidRPr="00CD4F71">
        <w:rPr>
          <w:b/>
          <w:bCs/>
          <w:i/>
          <w:u w:val="single"/>
        </w:rPr>
        <w:t>Αρ. Διακήρυξης : ……/……...201</w:t>
      </w:r>
      <w:r>
        <w:rPr>
          <w:b/>
          <w:bCs/>
          <w:i/>
          <w:u w:val="single"/>
        </w:rPr>
        <w:t>9</w:t>
      </w:r>
    </w:p>
    <w:p w:rsidR="00677663" w:rsidRPr="00CD4F71" w:rsidRDefault="00677663" w:rsidP="00677663">
      <w:pPr>
        <w:spacing w:after="120"/>
        <w:jc w:val="center"/>
        <w:rPr>
          <w:rFonts w:ascii="Calibri" w:hAnsi="Calibri" w:cs="Calibri"/>
          <w:b/>
          <w:bCs/>
          <w:sz w:val="28"/>
          <w:szCs w:val="32"/>
        </w:rPr>
      </w:pPr>
    </w:p>
    <w:p w:rsidR="00677663" w:rsidRPr="00E00EBA" w:rsidRDefault="00677663" w:rsidP="00677663">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677663" w:rsidRDefault="00677663" w:rsidP="00677663">
      <w:pPr>
        <w:tabs>
          <w:tab w:val="left" w:pos="1701"/>
        </w:tabs>
        <w:ind w:right="-340"/>
        <w:rPr>
          <w:rFonts w:cstheme="minorHAnsi"/>
        </w:rPr>
      </w:pPr>
      <w:r w:rsidRPr="00ED677E">
        <w:rPr>
          <w:rFonts w:cstheme="minorHAnsi"/>
          <w:bCs/>
        </w:rPr>
        <w:t>σε Συνοπτικό</w:t>
      </w:r>
      <w:r w:rsidRPr="00ED677E">
        <w:rPr>
          <w:rFonts w:cstheme="minorHAnsi"/>
        </w:rPr>
        <w:t xml:space="preserve"> Διαγωνισμό </w:t>
      </w:r>
      <w:r w:rsidRPr="00ED677E">
        <w:rPr>
          <w:rFonts w:cstheme="minorHAnsi"/>
          <w:bCs/>
        </w:rPr>
        <w:t xml:space="preserve">για </w:t>
      </w:r>
      <w:r w:rsidRPr="00ED677E">
        <w:rPr>
          <w:rFonts w:cstheme="minorHAnsi"/>
        </w:rPr>
        <w:t xml:space="preserve">την </w:t>
      </w:r>
      <w:r w:rsidRPr="00ED677E">
        <w:rPr>
          <w:rFonts w:cstheme="minorHAnsi"/>
          <w:b/>
          <w:bCs/>
          <w:i/>
        </w:rPr>
        <w:t>«Προμήθεια εργαστηριακών αναλωσίμων – ΕΛΙΔΕΚ NEUMORIGENESIS-1»</w:t>
      </w:r>
      <w:r w:rsidRPr="00ED677E">
        <w:rPr>
          <w:rFonts w:cstheme="minorHAnsi"/>
          <w:bCs/>
        </w:rPr>
        <w:t xml:space="preserve"> </w:t>
      </w:r>
      <w:r w:rsidRPr="00ED677E">
        <w:rPr>
          <w:rFonts w:cstheme="minorHAnsi"/>
          <w:bCs/>
          <w:i/>
        </w:rPr>
        <w:t xml:space="preserve">για το </w:t>
      </w:r>
      <w:r w:rsidRPr="00ED677E">
        <w:rPr>
          <w:rFonts w:cstheme="minorHAnsi"/>
        </w:rPr>
        <w:t>Τμήμα</w:t>
      </w:r>
      <w:r>
        <w:rPr>
          <w:rFonts w:cstheme="minorHAnsi"/>
        </w:rPr>
        <w:t>:</w:t>
      </w:r>
    </w:p>
    <w:tbl>
      <w:tblPr>
        <w:tblW w:w="8307" w:type="dxa"/>
        <w:tblLook w:val="0000" w:firstRow="0" w:lastRow="0" w:firstColumn="0" w:lastColumn="0" w:noHBand="0" w:noVBand="0"/>
      </w:tblPr>
      <w:tblGrid>
        <w:gridCol w:w="470"/>
        <w:gridCol w:w="2448"/>
        <w:gridCol w:w="943"/>
        <w:gridCol w:w="505"/>
        <w:gridCol w:w="556"/>
        <w:gridCol w:w="1494"/>
        <w:gridCol w:w="678"/>
        <w:gridCol w:w="1213"/>
      </w:tblGrid>
      <w:tr w:rsidR="00677663" w:rsidRPr="006E41A2" w:rsidTr="00D06C61">
        <w:trPr>
          <w:trHeight w:val="567"/>
        </w:trPr>
        <w:tc>
          <w:tcPr>
            <w:tcW w:w="469" w:type="dxa"/>
            <w:vAlign w:val="center"/>
          </w:tcPr>
          <w:p w:rsidR="00677663" w:rsidRPr="006E41A2" w:rsidRDefault="00677663" w:rsidP="00D06C61">
            <w:pPr>
              <w:pStyle w:val="Checkbox"/>
              <w:jc w:val="left"/>
              <w:rPr>
                <w:rFonts w:asciiTheme="minorHAnsi" w:hAnsiTheme="minorHAnsi" w:cstheme="minorHAnsi"/>
                <w:b/>
                <w:bCs/>
                <w:sz w:val="20"/>
                <w:szCs w:val="20"/>
              </w:rPr>
            </w:pPr>
            <w:r w:rsidRPr="006E41A2">
              <w:rPr>
                <w:rFonts w:asciiTheme="minorHAnsi" w:hAnsiTheme="minorHAnsi" w:cstheme="minorHAnsi"/>
                <w:sz w:val="20"/>
                <w:szCs w:val="20"/>
              </w:rPr>
              <w:fldChar w:fldCharType="begin">
                <w:ffData>
                  <w:name w:val="Check3"/>
                  <w:enabled/>
                  <w:calcOnExit w:val="0"/>
                  <w:checkBox>
                    <w:sizeAuto/>
                    <w:default w:val="0"/>
                  </w:checkBox>
                </w:ffData>
              </w:fldChar>
            </w:r>
            <w:r w:rsidRPr="006E41A2">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E41A2">
              <w:rPr>
                <w:rFonts w:asciiTheme="minorHAnsi" w:hAnsiTheme="minorHAnsi" w:cstheme="minorHAnsi"/>
                <w:sz w:val="20"/>
                <w:szCs w:val="20"/>
              </w:rPr>
              <w:fldChar w:fldCharType="end"/>
            </w:r>
          </w:p>
        </w:tc>
        <w:tc>
          <w:tcPr>
            <w:tcW w:w="3389" w:type="dxa"/>
            <w:gridSpan w:val="2"/>
            <w:vAlign w:val="center"/>
          </w:tcPr>
          <w:p w:rsidR="00677663" w:rsidRPr="006E41A2" w:rsidRDefault="00677663" w:rsidP="00D06C61">
            <w:pPr>
              <w:pStyle w:val="aa"/>
              <w:spacing w:before="0"/>
              <w:jc w:val="left"/>
              <w:rPr>
                <w:rFonts w:cstheme="minorHAnsi"/>
                <w:szCs w:val="20"/>
              </w:rPr>
            </w:pPr>
            <w:r w:rsidRPr="006E41A2">
              <w:rPr>
                <w:rFonts w:cstheme="minorHAnsi"/>
                <w:szCs w:val="20"/>
              </w:rPr>
              <w:t xml:space="preserve">ΤΜΗΜΑ 1 - </w:t>
            </w:r>
            <w:r w:rsidRPr="006E41A2">
              <w:rPr>
                <w:rFonts w:cstheme="minorHAnsi"/>
                <w:color w:val="000000"/>
                <w:szCs w:val="20"/>
              </w:rPr>
              <w:t>ΠΛΑΣΤΙΚΑ ΠΡΟΪΟΝΤΑ</w:t>
            </w:r>
          </w:p>
        </w:tc>
        <w:tc>
          <w:tcPr>
            <w:tcW w:w="505" w:type="dxa"/>
          </w:tcPr>
          <w:p w:rsidR="00677663" w:rsidRPr="006E41A2" w:rsidRDefault="00677663" w:rsidP="00D06C61">
            <w:pPr>
              <w:pStyle w:val="aa"/>
              <w:jc w:val="left"/>
              <w:rPr>
                <w:rFonts w:cstheme="minorHAnsi"/>
                <w:szCs w:val="20"/>
              </w:rPr>
            </w:pPr>
          </w:p>
        </w:tc>
        <w:tc>
          <w:tcPr>
            <w:tcW w:w="556" w:type="dxa"/>
            <w:vAlign w:val="center"/>
          </w:tcPr>
          <w:p w:rsidR="00677663" w:rsidRPr="006E41A2" w:rsidRDefault="00677663" w:rsidP="00D06C61">
            <w:pPr>
              <w:pStyle w:val="aa"/>
              <w:spacing w:before="0"/>
              <w:jc w:val="left"/>
              <w:rPr>
                <w:rFonts w:cstheme="minorHAnsi"/>
                <w:szCs w:val="20"/>
              </w:rPr>
            </w:pPr>
            <w:r w:rsidRPr="006E41A2">
              <w:rPr>
                <w:rFonts w:cstheme="minorHAnsi"/>
                <w:szCs w:val="20"/>
              </w:rPr>
              <w:fldChar w:fldCharType="begin">
                <w:ffData>
                  <w:name w:val="Check3"/>
                  <w:enabled/>
                  <w:calcOnExit w:val="0"/>
                  <w:checkBox>
                    <w:sizeAuto/>
                    <w:default w:val="0"/>
                  </w:checkBox>
                </w:ffData>
              </w:fldChar>
            </w:r>
            <w:r w:rsidRPr="006E41A2">
              <w:rPr>
                <w:rFonts w:cstheme="minorHAnsi"/>
                <w:szCs w:val="20"/>
              </w:rPr>
              <w:instrText xml:space="preserve"> FORMCHECKBOX </w:instrText>
            </w:r>
            <w:r>
              <w:rPr>
                <w:rFonts w:cstheme="minorHAnsi"/>
                <w:szCs w:val="20"/>
              </w:rPr>
            </w:r>
            <w:r>
              <w:rPr>
                <w:rFonts w:cstheme="minorHAnsi"/>
                <w:szCs w:val="20"/>
              </w:rPr>
              <w:fldChar w:fldCharType="separate"/>
            </w:r>
            <w:r w:rsidRPr="006E41A2">
              <w:rPr>
                <w:rFonts w:cstheme="minorHAnsi"/>
                <w:szCs w:val="20"/>
              </w:rPr>
              <w:fldChar w:fldCharType="end"/>
            </w:r>
          </w:p>
        </w:tc>
        <w:tc>
          <w:tcPr>
            <w:tcW w:w="3383" w:type="dxa"/>
            <w:gridSpan w:val="3"/>
            <w:vAlign w:val="center"/>
          </w:tcPr>
          <w:p w:rsidR="00677663" w:rsidRPr="006E41A2" w:rsidRDefault="00677663" w:rsidP="00D06C61">
            <w:pPr>
              <w:pStyle w:val="aa"/>
              <w:spacing w:before="0"/>
              <w:jc w:val="left"/>
              <w:rPr>
                <w:rFonts w:cstheme="minorHAnsi"/>
                <w:szCs w:val="20"/>
              </w:rPr>
            </w:pPr>
            <w:r w:rsidRPr="006E41A2">
              <w:rPr>
                <w:rFonts w:cstheme="minorHAnsi"/>
                <w:szCs w:val="20"/>
              </w:rPr>
              <w:t xml:space="preserve">ΤΜΗΜΑ </w:t>
            </w:r>
            <w:r w:rsidRPr="006E41A2">
              <w:rPr>
                <w:rFonts w:cstheme="minorHAnsi"/>
                <w:szCs w:val="20"/>
                <w:lang w:val="en-US"/>
              </w:rPr>
              <w:t>7</w:t>
            </w:r>
            <w:r w:rsidRPr="006E41A2">
              <w:rPr>
                <w:rFonts w:cstheme="minorHAnsi"/>
                <w:szCs w:val="20"/>
              </w:rPr>
              <w:t xml:space="preserve"> - </w:t>
            </w:r>
            <w:r w:rsidRPr="006E41A2">
              <w:rPr>
                <w:rFonts w:cstheme="minorHAnsi"/>
                <w:color w:val="000000"/>
                <w:szCs w:val="20"/>
              </w:rPr>
              <w:t>ΥΑΛΙΝΑ ΕΙΔΗ ΕΡΓΑΣΤΗΡΙΟΥ</w:t>
            </w:r>
          </w:p>
        </w:tc>
      </w:tr>
      <w:tr w:rsidR="00677663" w:rsidRPr="006E41A2" w:rsidTr="00D06C61">
        <w:trPr>
          <w:trHeight w:val="567"/>
        </w:trPr>
        <w:tc>
          <w:tcPr>
            <w:tcW w:w="469" w:type="dxa"/>
            <w:vAlign w:val="center"/>
          </w:tcPr>
          <w:p w:rsidR="00677663" w:rsidRPr="006E41A2" w:rsidRDefault="00677663" w:rsidP="00D06C61">
            <w:pPr>
              <w:pStyle w:val="Checkbox"/>
              <w:jc w:val="left"/>
              <w:rPr>
                <w:rFonts w:asciiTheme="minorHAnsi" w:hAnsiTheme="minorHAnsi" w:cstheme="minorHAnsi"/>
                <w:sz w:val="20"/>
                <w:szCs w:val="20"/>
              </w:rPr>
            </w:pPr>
            <w:r w:rsidRPr="006E41A2">
              <w:rPr>
                <w:rFonts w:asciiTheme="minorHAnsi" w:hAnsiTheme="minorHAnsi" w:cstheme="minorHAnsi"/>
                <w:sz w:val="20"/>
                <w:szCs w:val="20"/>
              </w:rPr>
              <w:fldChar w:fldCharType="begin">
                <w:ffData>
                  <w:name w:val="Check3"/>
                  <w:enabled/>
                  <w:calcOnExit w:val="0"/>
                  <w:checkBox>
                    <w:sizeAuto/>
                    <w:default w:val="0"/>
                  </w:checkBox>
                </w:ffData>
              </w:fldChar>
            </w:r>
            <w:r w:rsidRPr="006E41A2">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E41A2">
              <w:rPr>
                <w:rFonts w:asciiTheme="minorHAnsi" w:hAnsiTheme="minorHAnsi" w:cstheme="minorHAnsi"/>
                <w:sz w:val="20"/>
                <w:szCs w:val="20"/>
              </w:rPr>
              <w:fldChar w:fldCharType="end"/>
            </w:r>
          </w:p>
        </w:tc>
        <w:tc>
          <w:tcPr>
            <w:tcW w:w="3389" w:type="dxa"/>
            <w:gridSpan w:val="2"/>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t xml:space="preserve">ΤΜΗΜΑ 2 - </w:t>
            </w:r>
            <w:r w:rsidRPr="006E41A2">
              <w:rPr>
                <w:rFonts w:cstheme="minorHAnsi"/>
                <w:iCs/>
                <w:szCs w:val="20"/>
              </w:rPr>
              <w:t>ΑΝΑΛΩΣΙΜΑ ΕΓΧΥΣΗΣ</w:t>
            </w:r>
          </w:p>
        </w:tc>
        <w:tc>
          <w:tcPr>
            <w:tcW w:w="505" w:type="dxa"/>
          </w:tcPr>
          <w:p w:rsidR="00677663" w:rsidRPr="006E41A2" w:rsidRDefault="00677663" w:rsidP="00D06C61">
            <w:pPr>
              <w:pStyle w:val="aa"/>
              <w:ind w:right="38"/>
              <w:jc w:val="left"/>
              <w:rPr>
                <w:rFonts w:cstheme="minorHAnsi"/>
                <w:szCs w:val="20"/>
              </w:rPr>
            </w:pPr>
          </w:p>
        </w:tc>
        <w:tc>
          <w:tcPr>
            <w:tcW w:w="556" w:type="dxa"/>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fldChar w:fldCharType="begin">
                <w:ffData>
                  <w:name w:val="Check3"/>
                  <w:enabled/>
                  <w:calcOnExit w:val="0"/>
                  <w:checkBox>
                    <w:sizeAuto/>
                    <w:default w:val="0"/>
                  </w:checkBox>
                </w:ffData>
              </w:fldChar>
            </w:r>
            <w:r w:rsidRPr="006E41A2">
              <w:rPr>
                <w:rFonts w:cstheme="minorHAnsi"/>
                <w:szCs w:val="20"/>
              </w:rPr>
              <w:instrText xml:space="preserve"> FORMCHECKBOX </w:instrText>
            </w:r>
            <w:r>
              <w:rPr>
                <w:rFonts w:cstheme="minorHAnsi"/>
                <w:szCs w:val="20"/>
              </w:rPr>
            </w:r>
            <w:r>
              <w:rPr>
                <w:rFonts w:cstheme="minorHAnsi"/>
                <w:szCs w:val="20"/>
              </w:rPr>
              <w:fldChar w:fldCharType="separate"/>
            </w:r>
            <w:r w:rsidRPr="006E41A2">
              <w:rPr>
                <w:rFonts w:cstheme="minorHAnsi"/>
                <w:szCs w:val="20"/>
              </w:rPr>
              <w:fldChar w:fldCharType="end"/>
            </w:r>
          </w:p>
        </w:tc>
        <w:tc>
          <w:tcPr>
            <w:tcW w:w="3383" w:type="dxa"/>
            <w:gridSpan w:val="3"/>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t xml:space="preserve">ΤΜΗΜΑ 8 - </w:t>
            </w:r>
            <w:r w:rsidRPr="006E41A2">
              <w:rPr>
                <w:rFonts w:cstheme="minorHAnsi"/>
                <w:color w:val="000000"/>
                <w:szCs w:val="20"/>
              </w:rPr>
              <w:t>ΕΚΛΕΚΠΤΥΣΜΕΝΑ  ΚΑΙ ΠΟΙΚΙΛΑ ΧΗΜΙΚΑ ΠΡΟΪΟΝΤΑ</w:t>
            </w:r>
          </w:p>
        </w:tc>
      </w:tr>
      <w:tr w:rsidR="00677663" w:rsidRPr="006E41A2" w:rsidTr="00D06C61">
        <w:trPr>
          <w:trHeight w:val="567"/>
        </w:trPr>
        <w:tc>
          <w:tcPr>
            <w:tcW w:w="469" w:type="dxa"/>
            <w:vAlign w:val="center"/>
          </w:tcPr>
          <w:p w:rsidR="00677663" w:rsidRPr="006E41A2" w:rsidRDefault="00677663" w:rsidP="00D06C61">
            <w:pPr>
              <w:pStyle w:val="Checkbox"/>
              <w:jc w:val="left"/>
              <w:rPr>
                <w:rFonts w:asciiTheme="minorHAnsi" w:hAnsiTheme="minorHAnsi" w:cstheme="minorHAnsi"/>
                <w:sz w:val="20"/>
                <w:szCs w:val="20"/>
              </w:rPr>
            </w:pPr>
            <w:r w:rsidRPr="006E41A2">
              <w:rPr>
                <w:rFonts w:asciiTheme="minorHAnsi" w:hAnsiTheme="minorHAnsi" w:cstheme="minorHAnsi"/>
                <w:sz w:val="20"/>
                <w:szCs w:val="20"/>
              </w:rPr>
              <w:fldChar w:fldCharType="begin">
                <w:ffData>
                  <w:name w:val="Check3"/>
                  <w:enabled/>
                  <w:calcOnExit w:val="0"/>
                  <w:checkBox>
                    <w:sizeAuto/>
                    <w:default w:val="0"/>
                  </w:checkBox>
                </w:ffData>
              </w:fldChar>
            </w:r>
            <w:r w:rsidRPr="006E41A2">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E41A2">
              <w:rPr>
                <w:rFonts w:asciiTheme="minorHAnsi" w:hAnsiTheme="minorHAnsi" w:cstheme="minorHAnsi"/>
                <w:sz w:val="20"/>
                <w:szCs w:val="20"/>
              </w:rPr>
              <w:fldChar w:fldCharType="end"/>
            </w:r>
          </w:p>
        </w:tc>
        <w:tc>
          <w:tcPr>
            <w:tcW w:w="3389" w:type="dxa"/>
            <w:gridSpan w:val="2"/>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t xml:space="preserve">ΤΜΗΜΑ 3 - </w:t>
            </w:r>
            <w:r w:rsidRPr="006E41A2">
              <w:rPr>
                <w:rFonts w:cstheme="minorHAnsi"/>
                <w:color w:val="000000"/>
                <w:szCs w:val="20"/>
              </w:rPr>
              <w:t>ΡΥΓΧΗ ΠΙΠΕΤΩΝ</w:t>
            </w:r>
          </w:p>
        </w:tc>
        <w:tc>
          <w:tcPr>
            <w:tcW w:w="505" w:type="dxa"/>
          </w:tcPr>
          <w:p w:rsidR="00677663" w:rsidRPr="006E41A2" w:rsidRDefault="00677663" w:rsidP="00D06C61">
            <w:pPr>
              <w:pStyle w:val="aa"/>
              <w:ind w:right="38"/>
              <w:jc w:val="left"/>
              <w:rPr>
                <w:rFonts w:cstheme="minorHAnsi"/>
                <w:szCs w:val="20"/>
              </w:rPr>
            </w:pPr>
          </w:p>
        </w:tc>
        <w:tc>
          <w:tcPr>
            <w:tcW w:w="556" w:type="dxa"/>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fldChar w:fldCharType="begin">
                <w:ffData>
                  <w:name w:val="Check3"/>
                  <w:enabled/>
                  <w:calcOnExit w:val="0"/>
                  <w:checkBox>
                    <w:sizeAuto/>
                    <w:default w:val="0"/>
                  </w:checkBox>
                </w:ffData>
              </w:fldChar>
            </w:r>
            <w:r w:rsidRPr="006E41A2">
              <w:rPr>
                <w:rFonts w:cstheme="minorHAnsi"/>
                <w:szCs w:val="20"/>
              </w:rPr>
              <w:instrText xml:space="preserve"> FORMCHECKBOX </w:instrText>
            </w:r>
            <w:r>
              <w:rPr>
                <w:rFonts w:cstheme="minorHAnsi"/>
                <w:szCs w:val="20"/>
              </w:rPr>
            </w:r>
            <w:r>
              <w:rPr>
                <w:rFonts w:cstheme="minorHAnsi"/>
                <w:szCs w:val="20"/>
              </w:rPr>
              <w:fldChar w:fldCharType="separate"/>
            </w:r>
            <w:r w:rsidRPr="006E41A2">
              <w:rPr>
                <w:rFonts w:cstheme="minorHAnsi"/>
                <w:szCs w:val="20"/>
              </w:rPr>
              <w:fldChar w:fldCharType="end"/>
            </w:r>
          </w:p>
        </w:tc>
        <w:tc>
          <w:tcPr>
            <w:tcW w:w="3383" w:type="dxa"/>
            <w:gridSpan w:val="3"/>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t xml:space="preserve">ΤΜΗΜΑ </w:t>
            </w:r>
            <w:r w:rsidRPr="006E41A2">
              <w:rPr>
                <w:rFonts w:cstheme="minorHAnsi"/>
                <w:szCs w:val="20"/>
                <w:lang w:val="en-US"/>
              </w:rPr>
              <w:t>9</w:t>
            </w:r>
            <w:r w:rsidRPr="006E41A2">
              <w:rPr>
                <w:rFonts w:cstheme="minorHAnsi"/>
                <w:szCs w:val="20"/>
              </w:rPr>
              <w:t xml:space="preserve"> - ΑΝΤΙΔΡΑΣΤΗΡΙΑ ΕΡΓΑΣΤΗΡΙΩΝ</w:t>
            </w:r>
          </w:p>
        </w:tc>
      </w:tr>
      <w:tr w:rsidR="00677663" w:rsidRPr="006E41A2" w:rsidTr="00D06C61">
        <w:trPr>
          <w:trHeight w:val="567"/>
        </w:trPr>
        <w:tc>
          <w:tcPr>
            <w:tcW w:w="469" w:type="dxa"/>
            <w:vAlign w:val="center"/>
          </w:tcPr>
          <w:p w:rsidR="00677663" w:rsidRPr="006E41A2" w:rsidRDefault="00677663" w:rsidP="00D06C61">
            <w:pPr>
              <w:pStyle w:val="Checkbox"/>
              <w:jc w:val="left"/>
              <w:rPr>
                <w:rFonts w:asciiTheme="minorHAnsi" w:hAnsiTheme="minorHAnsi" w:cstheme="minorHAnsi"/>
                <w:sz w:val="20"/>
                <w:szCs w:val="20"/>
              </w:rPr>
            </w:pPr>
            <w:r w:rsidRPr="006E41A2">
              <w:rPr>
                <w:rFonts w:asciiTheme="minorHAnsi" w:hAnsiTheme="minorHAnsi" w:cstheme="minorHAnsi"/>
                <w:sz w:val="20"/>
                <w:szCs w:val="20"/>
              </w:rPr>
              <w:fldChar w:fldCharType="begin">
                <w:ffData>
                  <w:name w:val="Check3"/>
                  <w:enabled/>
                  <w:calcOnExit w:val="0"/>
                  <w:checkBox>
                    <w:sizeAuto/>
                    <w:default w:val="0"/>
                  </w:checkBox>
                </w:ffData>
              </w:fldChar>
            </w:r>
            <w:r w:rsidRPr="006E41A2">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E41A2">
              <w:rPr>
                <w:rFonts w:asciiTheme="minorHAnsi" w:hAnsiTheme="minorHAnsi" w:cstheme="minorHAnsi"/>
                <w:sz w:val="20"/>
                <w:szCs w:val="20"/>
              </w:rPr>
              <w:fldChar w:fldCharType="end"/>
            </w:r>
          </w:p>
        </w:tc>
        <w:tc>
          <w:tcPr>
            <w:tcW w:w="3389" w:type="dxa"/>
            <w:gridSpan w:val="2"/>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t>ΤΜΗΜΑ 4 - ΜΕΘΥΛΙΚΗ  ΑΛΚΟΟΛΗ</w:t>
            </w:r>
          </w:p>
        </w:tc>
        <w:tc>
          <w:tcPr>
            <w:tcW w:w="505" w:type="dxa"/>
          </w:tcPr>
          <w:p w:rsidR="00677663" w:rsidRPr="006E41A2" w:rsidRDefault="00677663" w:rsidP="00D06C61">
            <w:pPr>
              <w:pStyle w:val="aa"/>
              <w:ind w:right="38"/>
              <w:jc w:val="left"/>
              <w:rPr>
                <w:rFonts w:cstheme="minorHAnsi"/>
                <w:szCs w:val="20"/>
              </w:rPr>
            </w:pPr>
          </w:p>
        </w:tc>
        <w:tc>
          <w:tcPr>
            <w:tcW w:w="556" w:type="dxa"/>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fldChar w:fldCharType="begin">
                <w:ffData>
                  <w:name w:val="Check3"/>
                  <w:enabled/>
                  <w:calcOnExit w:val="0"/>
                  <w:checkBox>
                    <w:sizeAuto/>
                    <w:default w:val="0"/>
                  </w:checkBox>
                </w:ffData>
              </w:fldChar>
            </w:r>
            <w:r w:rsidRPr="006E41A2">
              <w:rPr>
                <w:rFonts w:cstheme="minorHAnsi"/>
                <w:szCs w:val="20"/>
              </w:rPr>
              <w:instrText xml:space="preserve"> FORMCHECKBOX </w:instrText>
            </w:r>
            <w:r>
              <w:rPr>
                <w:rFonts w:cstheme="minorHAnsi"/>
                <w:szCs w:val="20"/>
              </w:rPr>
            </w:r>
            <w:r>
              <w:rPr>
                <w:rFonts w:cstheme="minorHAnsi"/>
                <w:szCs w:val="20"/>
              </w:rPr>
              <w:fldChar w:fldCharType="separate"/>
            </w:r>
            <w:r w:rsidRPr="006E41A2">
              <w:rPr>
                <w:rFonts w:cstheme="minorHAnsi"/>
                <w:szCs w:val="20"/>
              </w:rPr>
              <w:fldChar w:fldCharType="end"/>
            </w:r>
          </w:p>
        </w:tc>
        <w:tc>
          <w:tcPr>
            <w:tcW w:w="3383" w:type="dxa"/>
            <w:gridSpan w:val="3"/>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t>ΤΜΗΜΑ 10 - ΟΛΙΓΟΝΕΟΥΚΛΕΟΤΙΔΙΑ (ΕΚΛΕΠΤΥΣΜΕΝΑ ΧΗΜΙΚΑ ΠΡΟΪΟΝΤΑ)</w:t>
            </w:r>
          </w:p>
        </w:tc>
      </w:tr>
      <w:tr w:rsidR="00677663" w:rsidRPr="006E41A2" w:rsidTr="00D06C61">
        <w:trPr>
          <w:trHeight w:val="567"/>
        </w:trPr>
        <w:tc>
          <w:tcPr>
            <w:tcW w:w="469" w:type="dxa"/>
            <w:vAlign w:val="center"/>
          </w:tcPr>
          <w:p w:rsidR="00677663" w:rsidRPr="006E41A2" w:rsidRDefault="00677663" w:rsidP="00D06C61">
            <w:pPr>
              <w:pStyle w:val="Checkbox"/>
              <w:jc w:val="left"/>
              <w:rPr>
                <w:rFonts w:asciiTheme="minorHAnsi" w:hAnsiTheme="minorHAnsi" w:cstheme="minorHAnsi"/>
                <w:sz w:val="20"/>
                <w:szCs w:val="20"/>
              </w:rPr>
            </w:pPr>
            <w:r w:rsidRPr="006E41A2">
              <w:rPr>
                <w:rFonts w:asciiTheme="minorHAnsi" w:hAnsiTheme="minorHAnsi" w:cstheme="minorHAnsi"/>
                <w:sz w:val="20"/>
                <w:szCs w:val="20"/>
              </w:rPr>
              <w:fldChar w:fldCharType="begin">
                <w:ffData>
                  <w:name w:val="Check3"/>
                  <w:enabled/>
                  <w:calcOnExit w:val="0"/>
                  <w:checkBox>
                    <w:sizeAuto/>
                    <w:default w:val="0"/>
                  </w:checkBox>
                </w:ffData>
              </w:fldChar>
            </w:r>
            <w:r w:rsidRPr="006E41A2">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E41A2">
              <w:rPr>
                <w:rFonts w:asciiTheme="minorHAnsi" w:hAnsiTheme="minorHAnsi" w:cstheme="minorHAnsi"/>
                <w:sz w:val="20"/>
                <w:szCs w:val="20"/>
              </w:rPr>
              <w:fldChar w:fldCharType="end"/>
            </w:r>
          </w:p>
        </w:tc>
        <w:tc>
          <w:tcPr>
            <w:tcW w:w="3389" w:type="dxa"/>
            <w:gridSpan w:val="2"/>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t>ΤΜΗΜΑ 5 - ΜΕΣΑ ΕΡΓΑΣΤΗΡΙΑΚΗΣ ΚΑΛΛΙΕΡΓΕΙΑΣ</w:t>
            </w:r>
          </w:p>
        </w:tc>
        <w:tc>
          <w:tcPr>
            <w:tcW w:w="505" w:type="dxa"/>
          </w:tcPr>
          <w:p w:rsidR="00677663" w:rsidRPr="006E41A2" w:rsidRDefault="00677663" w:rsidP="00D06C61">
            <w:pPr>
              <w:pStyle w:val="aa"/>
              <w:ind w:right="38"/>
              <w:jc w:val="left"/>
              <w:rPr>
                <w:rFonts w:cstheme="minorHAnsi"/>
                <w:szCs w:val="20"/>
              </w:rPr>
            </w:pPr>
          </w:p>
        </w:tc>
        <w:tc>
          <w:tcPr>
            <w:tcW w:w="556" w:type="dxa"/>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fldChar w:fldCharType="begin">
                <w:ffData>
                  <w:name w:val="Check3"/>
                  <w:enabled/>
                  <w:calcOnExit w:val="0"/>
                  <w:checkBox>
                    <w:sizeAuto/>
                    <w:default w:val="0"/>
                  </w:checkBox>
                </w:ffData>
              </w:fldChar>
            </w:r>
            <w:r w:rsidRPr="006E41A2">
              <w:rPr>
                <w:rFonts w:cstheme="minorHAnsi"/>
                <w:szCs w:val="20"/>
              </w:rPr>
              <w:instrText xml:space="preserve"> FORMCHECKBOX </w:instrText>
            </w:r>
            <w:r>
              <w:rPr>
                <w:rFonts w:cstheme="minorHAnsi"/>
                <w:szCs w:val="20"/>
              </w:rPr>
            </w:r>
            <w:r>
              <w:rPr>
                <w:rFonts w:cstheme="minorHAnsi"/>
                <w:szCs w:val="20"/>
              </w:rPr>
              <w:fldChar w:fldCharType="separate"/>
            </w:r>
            <w:r w:rsidRPr="006E41A2">
              <w:rPr>
                <w:rFonts w:cstheme="minorHAnsi"/>
                <w:szCs w:val="20"/>
              </w:rPr>
              <w:fldChar w:fldCharType="end"/>
            </w:r>
          </w:p>
        </w:tc>
        <w:tc>
          <w:tcPr>
            <w:tcW w:w="3383" w:type="dxa"/>
            <w:gridSpan w:val="3"/>
            <w:vAlign w:val="center"/>
          </w:tcPr>
          <w:p w:rsidR="00677663" w:rsidRPr="006E41A2" w:rsidRDefault="00677663" w:rsidP="00D06C61">
            <w:pPr>
              <w:pStyle w:val="aa"/>
              <w:spacing w:before="0"/>
              <w:ind w:right="40"/>
              <w:jc w:val="left"/>
              <w:rPr>
                <w:rFonts w:cstheme="minorHAnsi"/>
                <w:szCs w:val="20"/>
              </w:rPr>
            </w:pPr>
            <w:r>
              <w:rPr>
                <w:rFonts w:cstheme="minorHAnsi"/>
                <w:szCs w:val="20"/>
              </w:rPr>
              <w:t>ΤΜΗΜΑ 11</w:t>
            </w:r>
            <w:r w:rsidRPr="006E41A2">
              <w:rPr>
                <w:rFonts w:cstheme="minorHAnsi"/>
                <w:szCs w:val="20"/>
              </w:rPr>
              <w:t xml:space="preserve"> - ΜΕΤΟΥΣΙΩΜΕΝΗ ΑΙΘΑΝΟΛΗ</w:t>
            </w:r>
          </w:p>
        </w:tc>
      </w:tr>
      <w:tr w:rsidR="00677663" w:rsidRPr="006E41A2" w:rsidTr="00D06C61">
        <w:trPr>
          <w:trHeight w:val="567"/>
        </w:trPr>
        <w:tc>
          <w:tcPr>
            <w:tcW w:w="469" w:type="dxa"/>
            <w:vAlign w:val="center"/>
          </w:tcPr>
          <w:p w:rsidR="00677663" w:rsidRPr="006E41A2" w:rsidRDefault="00677663" w:rsidP="00D06C61">
            <w:pPr>
              <w:pStyle w:val="Checkbox"/>
              <w:jc w:val="left"/>
              <w:rPr>
                <w:rFonts w:asciiTheme="minorHAnsi" w:hAnsiTheme="minorHAnsi" w:cstheme="minorHAnsi"/>
                <w:sz w:val="20"/>
                <w:szCs w:val="20"/>
              </w:rPr>
            </w:pPr>
            <w:r w:rsidRPr="006E41A2">
              <w:rPr>
                <w:rFonts w:asciiTheme="minorHAnsi" w:hAnsiTheme="minorHAnsi" w:cstheme="minorHAnsi"/>
                <w:sz w:val="20"/>
                <w:szCs w:val="20"/>
              </w:rPr>
              <w:fldChar w:fldCharType="begin">
                <w:ffData>
                  <w:name w:val="Check3"/>
                  <w:enabled/>
                  <w:calcOnExit w:val="0"/>
                  <w:checkBox>
                    <w:sizeAuto/>
                    <w:default w:val="0"/>
                  </w:checkBox>
                </w:ffData>
              </w:fldChar>
            </w:r>
            <w:r w:rsidRPr="006E41A2">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E41A2">
              <w:rPr>
                <w:rFonts w:asciiTheme="minorHAnsi" w:hAnsiTheme="minorHAnsi" w:cstheme="minorHAnsi"/>
                <w:sz w:val="20"/>
                <w:szCs w:val="20"/>
              </w:rPr>
              <w:fldChar w:fldCharType="end"/>
            </w:r>
          </w:p>
        </w:tc>
        <w:tc>
          <w:tcPr>
            <w:tcW w:w="3389" w:type="dxa"/>
            <w:gridSpan w:val="2"/>
            <w:vAlign w:val="center"/>
          </w:tcPr>
          <w:p w:rsidR="00677663" w:rsidRPr="006E41A2" w:rsidRDefault="00677663" w:rsidP="00D06C61">
            <w:pPr>
              <w:pStyle w:val="aa"/>
              <w:spacing w:before="0"/>
              <w:ind w:right="40"/>
              <w:jc w:val="left"/>
              <w:rPr>
                <w:rFonts w:cstheme="minorHAnsi"/>
                <w:szCs w:val="20"/>
              </w:rPr>
            </w:pPr>
            <w:r w:rsidRPr="006E41A2">
              <w:rPr>
                <w:rFonts w:cstheme="minorHAnsi"/>
                <w:szCs w:val="20"/>
              </w:rPr>
              <w:t>ΤΜΗΜΑ 6 - ΥΛΙΚΑ ΓΟΝΙΔΙΩΜΑΤΙΚΗΣ ΑΝΑΛΥΣΗΣ (ΕΚΛΕΠΤΥΣΜΕΝΑ ΚΑΙ ΠΟΙΚΙΛΑ ΧΗΜΙΚΑ ΠΡΟΪΟΝΤΑ)</w:t>
            </w:r>
          </w:p>
        </w:tc>
        <w:tc>
          <w:tcPr>
            <w:tcW w:w="505" w:type="dxa"/>
          </w:tcPr>
          <w:p w:rsidR="00677663" w:rsidRPr="006E41A2" w:rsidRDefault="00677663" w:rsidP="00D06C61">
            <w:pPr>
              <w:pStyle w:val="aa"/>
              <w:ind w:right="38"/>
              <w:jc w:val="left"/>
              <w:rPr>
                <w:rFonts w:cstheme="minorHAnsi"/>
                <w:szCs w:val="20"/>
              </w:rPr>
            </w:pPr>
          </w:p>
        </w:tc>
        <w:tc>
          <w:tcPr>
            <w:tcW w:w="556" w:type="dxa"/>
            <w:vAlign w:val="center"/>
          </w:tcPr>
          <w:p w:rsidR="00677663" w:rsidRPr="006E41A2" w:rsidRDefault="00677663" w:rsidP="00D06C61">
            <w:pPr>
              <w:pStyle w:val="aa"/>
              <w:spacing w:before="0"/>
              <w:ind w:right="40"/>
              <w:jc w:val="left"/>
              <w:rPr>
                <w:rFonts w:cstheme="minorHAnsi"/>
                <w:szCs w:val="20"/>
              </w:rPr>
            </w:pPr>
          </w:p>
        </w:tc>
        <w:tc>
          <w:tcPr>
            <w:tcW w:w="3383" w:type="dxa"/>
            <w:gridSpan w:val="3"/>
            <w:vAlign w:val="center"/>
          </w:tcPr>
          <w:p w:rsidR="00677663" w:rsidRPr="006E41A2" w:rsidRDefault="00677663" w:rsidP="00D06C61">
            <w:pPr>
              <w:pStyle w:val="aa"/>
              <w:spacing w:before="0"/>
              <w:ind w:right="40"/>
              <w:jc w:val="left"/>
              <w:rPr>
                <w:rFonts w:cstheme="minorHAnsi"/>
                <w:szCs w:val="20"/>
              </w:rPr>
            </w:pPr>
          </w:p>
        </w:tc>
      </w:tr>
      <w:tr w:rsidR="00677663" w:rsidRPr="006E41A2" w:rsidTr="00D06C61">
        <w:tblPrEx>
          <w:jc w:val="center"/>
          <w:tblLook w:val="04A0" w:firstRow="1" w:lastRow="0" w:firstColumn="1" w:lastColumn="0" w:noHBand="0" w:noVBand="1"/>
        </w:tblPrEx>
        <w:trPr>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677663" w:rsidRPr="006E41A2" w:rsidRDefault="00677663" w:rsidP="00D06C61">
            <w:pPr>
              <w:rPr>
                <w:rFonts w:cstheme="minorHAnsi"/>
                <w:b/>
                <w:bCs/>
                <w:sz w:val="20"/>
                <w:szCs w:val="20"/>
              </w:rPr>
            </w:pPr>
            <w:r w:rsidRPr="006E41A2">
              <w:rPr>
                <w:rFonts w:cstheme="minorHAnsi"/>
                <w:b/>
                <w:bCs/>
                <w:sz w:val="20"/>
                <w:szCs w:val="20"/>
              </w:rPr>
              <w:t>Ημερομηνία</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677663" w:rsidRPr="006E41A2" w:rsidRDefault="00677663" w:rsidP="00D06C61">
            <w:pPr>
              <w:rPr>
                <w:rFonts w:cstheme="minorHAnsi"/>
                <w:b/>
                <w:bCs/>
                <w:sz w:val="20"/>
                <w:szCs w:val="20"/>
              </w:rPr>
            </w:pPr>
          </w:p>
        </w:tc>
      </w:tr>
      <w:tr w:rsidR="00677663" w:rsidRPr="006E41A2" w:rsidTr="00D06C61">
        <w:tblPrEx>
          <w:jc w:val="center"/>
          <w:tblLook w:val="04A0" w:firstRow="1" w:lastRow="0" w:firstColumn="1" w:lastColumn="0" w:noHBand="0" w:noVBand="1"/>
        </w:tblPrEx>
        <w:trPr>
          <w:trHeight w:val="454"/>
          <w:jc w:val="center"/>
        </w:trPr>
        <w:tc>
          <w:tcPr>
            <w:tcW w:w="8302" w:type="dxa"/>
            <w:gridSpan w:val="8"/>
            <w:tcBorders>
              <w:top w:val="single" w:sz="4" w:space="0" w:color="auto"/>
              <w:left w:val="single" w:sz="4" w:space="0" w:color="auto"/>
              <w:bottom w:val="single" w:sz="4" w:space="0" w:color="auto"/>
              <w:right w:val="single" w:sz="4" w:space="0" w:color="auto"/>
            </w:tcBorders>
            <w:shd w:val="pct20" w:color="auto" w:fill="auto"/>
            <w:vAlign w:val="center"/>
          </w:tcPr>
          <w:p w:rsidR="00677663" w:rsidRPr="006E41A2" w:rsidRDefault="00677663" w:rsidP="00D06C61">
            <w:pPr>
              <w:rPr>
                <w:rFonts w:cstheme="minorHAnsi"/>
                <w:b/>
                <w:bCs/>
                <w:sz w:val="20"/>
                <w:szCs w:val="20"/>
              </w:rPr>
            </w:pPr>
            <w:r w:rsidRPr="006E41A2">
              <w:rPr>
                <w:rFonts w:cstheme="minorHAnsi"/>
                <w:b/>
                <w:bCs/>
                <w:sz w:val="20"/>
                <w:szCs w:val="20"/>
              </w:rPr>
              <w:t>Στοιχεία  Οικονομικού Φορέα</w:t>
            </w:r>
          </w:p>
        </w:tc>
      </w:tr>
      <w:tr w:rsidR="00677663" w:rsidRPr="006E41A2" w:rsidTr="00D06C61">
        <w:tblPrEx>
          <w:jc w:val="center"/>
          <w:tblLook w:val="04A0" w:firstRow="1" w:lastRow="0" w:firstColumn="1" w:lastColumn="0" w:noHBand="0" w:noVBand="1"/>
        </w:tblPrEx>
        <w:trPr>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677663" w:rsidRPr="006E41A2" w:rsidRDefault="00677663" w:rsidP="00D06C61">
            <w:pPr>
              <w:rPr>
                <w:rFonts w:cstheme="minorHAnsi"/>
                <w:b/>
                <w:bCs/>
                <w:sz w:val="20"/>
                <w:szCs w:val="20"/>
              </w:rPr>
            </w:pPr>
            <w:r w:rsidRPr="006E41A2">
              <w:rPr>
                <w:rFonts w:cstheme="minorHAnsi"/>
                <w:b/>
                <w:sz w:val="20"/>
                <w:szCs w:val="20"/>
              </w:rPr>
              <w:t xml:space="preserve">Επωνυμία </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677663" w:rsidRPr="006E41A2" w:rsidRDefault="00677663" w:rsidP="00D06C61">
            <w:pPr>
              <w:rPr>
                <w:rFonts w:cstheme="minorHAnsi"/>
                <w:b/>
                <w:bCs/>
                <w:sz w:val="20"/>
                <w:szCs w:val="20"/>
              </w:rPr>
            </w:pPr>
          </w:p>
        </w:tc>
      </w:tr>
      <w:tr w:rsidR="00677663" w:rsidRPr="006E41A2" w:rsidTr="00D06C61">
        <w:tblPrEx>
          <w:jc w:val="center"/>
          <w:tblLook w:val="04A0" w:firstRow="1" w:lastRow="0" w:firstColumn="1" w:lastColumn="0" w:noHBand="0" w:noVBand="1"/>
        </w:tblPrEx>
        <w:trPr>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677663" w:rsidRPr="006E41A2" w:rsidRDefault="00677663" w:rsidP="00D06C61">
            <w:pPr>
              <w:rPr>
                <w:rFonts w:cstheme="minorHAnsi"/>
                <w:b/>
                <w:bCs/>
                <w:sz w:val="20"/>
                <w:szCs w:val="20"/>
              </w:rPr>
            </w:pPr>
            <w:r w:rsidRPr="006E41A2">
              <w:rPr>
                <w:rFonts w:cstheme="minorHAnsi"/>
                <w:b/>
                <w:bCs/>
                <w:sz w:val="20"/>
                <w:szCs w:val="20"/>
              </w:rPr>
              <w:t>ΑΦΜ</w:t>
            </w:r>
            <w:r w:rsidRPr="006E41A2">
              <w:rPr>
                <w:rFonts w:cstheme="minorHAnsi"/>
                <w:b/>
                <w:bCs/>
                <w:sz w:val="20"/>
                <w:szCs w:val="20"/>
                <w:lang w:val="en-US"/>
              </w:rPr>
              <w:t>/</w:t>
            </w:r>
            <w:r w:rsidRPr="006E41A2">
              <w:rPr>
                <w:rFonts w:cstheme="minorHAnsi"/>
                <w:b/>
                <w:bCs/>
                <w:sz w:val="20"/>
                <w:szCs w:val="20"/>
              </w:rPr>
              <w:t>Δ.Ο.Υ.</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677663" w:rsidRPr="006E41A2" w:rsidRDefault="00677663" w:rsidP="00D06C61">
            <w:pPr>
              <w:rPr>
                <w:rFonts w:cstheme="minorHAnsi"/>
                <w:b/>
                <w:bCs/>
                <w:sz w:val="20"/>
                <w:szCs w:val="20"/>
              </w:rPr>
            </w:pPr>
          </w:p>
        </w:tc>
      </w:tr>
      <w:tr w:rsidR="00677663" w:rsidRPr="006E41A2" w:rsidTr="00D06C61">
        <w:tblPrEx>
          <w:jc w:val="center"/>
          <w:tblLook w:val="04A0" w:firstRow="1" w:lastRow="0" w:firstColumn="1" w:lastColumn="0" w:noHBand="0" w:noVBand="1"/>
        </w:tblPrEx>
        <w:trPr>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677663" w:rsidRPr="006E41A2" w:rsidRDefault="00677663" w:rsidP="00D06C61">
            <w:pPr>
              <w:rPr>
                <w:rFonts w:cstheme="minorHAnsi"/>
                <w:b/>
                <w:bCs/>
                <w:sz w:val="20"/>
                <w:szCs w:val="20"/>
              </w:rPr>
            </w:pPr>
            <w:r w:rsidRPr="006E41A2">
              <w:rPr>
                <w:rFonts w:cstheme="minorHAnsi"/>
                <w:b/>
                <w:bCs/>
                <w:sz w:val="20"/>
                <w:szCs w:val="20"/>
              </w:rPr>
              <w:t>Νόμιμος εκπρόσωπος</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677663" w:rsidRPr="006E41A2" w:rsidRDefault="00677663" w:rsidP="00D06C61">
            <w:pPr>
              <w:rPr>
                <w:rFonts w:cstheme="minorHAnsi"/>
                <w:b/>
                <w:bCs/>
                <w:sz w:val="20"/>
                <w:szCs w:val="20"/>
              </w:rPr>
            </w:pPr>
          </w:p>
        </w:tc>
      </w:tr>
      <w:tr w:rsidR="00677663" w:rsidRPr="006E41A2" w:rsidTr="00D06C61">
        <w:tblPrEx>
          <w:jc w:val="center"/>
          <w:tblLook w:val="04A0" w:firstRow="1" w:lastRow="0" w:firstColumn="1" w:lastColumn="0" w:noHBand="0" w:noVBand="1"/>
        </w:tblPrEx>
        <w:trPr>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677663" w:rsidRPr="006E41A2" w:rsidRDefault="00677663" w:rsidP="00D06C61">
            <w:pPr>
              <w:rPr>
                <w:rFonts w:cstheme="minorHAnsi"/>
                <w:b/>
                <w:bCs/>
                <w:sz w:val="20"/>
                <w:szCs w:val="20"/>
              </w:rPr>
            </w:pPr>
            <w:r w:rsidRPr="006E41A2">
              <w:rPr>
                <w:rFonts w:cstheme="minorHAnsi"/>
                <w:b/>
                <w:bCs/>
                <w:sz w:val="20"/>
                <w:szCs w:val="20"/>
              </w:rPr>
              <w:t>Διεύθυνση</w:t>
            </w:r>
          </w:p>
        </w:tc>
        <w:tc>
          <w:tcPr>
            <w:tcW w:w="3496" w:type="dxa"/>
            <w:gridSpan w:val="4"/>
            <w:tcBorders>
              <w:top w:val="single" w:sz="4" w:space="0" w:color="auto"/>
              <w:left w:val="single" w:sz="4" w:space="0" w:color="auto"/>
              <w:bottom w:val="single" w:sz="4" w:space="0" w:color="auto"/>
              <w:right w:val="single" w:sz="4" w:space="0" w:color="auto"/>
            </w:tcBorders>
            <w:vAlign w:val="center"/>
          </w:tcPr>
          <w:p w:rsidR="00677663" w:rsidRPr="006E41A2" w:rsidRDefault="00677663" w:rsidP="00D06C61">
            <w:pPr>
              <w:rPr>
                <w:rFonts w:cstheme="minorHAnsi"/>
                <w:b/>
                <w:bCs/>
                <w:sz w:val="20"/>
                <w:szCs w:val="20"/>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677663" w:rsidRPr="006E41A2" w:rsidRDefault="00677663" w:rsidP="00D06C61">
            <w:pPr>
              <w:rPr>
                <w:rFonts w:cstheme="minorHAnsi"/>
                <w:b/>
                <w:bCs/>
                <w:sz w:val="20"/>
                <w:szCs w:val="20"/>
              </w:rPr>
            </w:pPr>
            <w:r w:rsidRPr="006E41A2">
              <w:rPr>
                <w:rFonts w:cstheme="minorHAnsi"/>
                <w:b/>
                <w:bCs/>
                <w:sz w:val="20"/>
                <w:szCs w:val="20"/>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677663" w:rsidRPr="006E41A2" w:rsidRDefault="00677663" w:rsidP="00D06C61">
            <w:pPr>
              <w:rPr>
                <w:rFonts w:cstheme="minorHAnsi"/>
                <w:b/>
                <w:bCs/>
                <w:sz w:val="20"/>
                <w:szCs w:val="20"/>
              </w:rPr>
            </w:pPr>
          </w:p>
        </w:tc>
      </w:tr>
      <w:tr w:rsidR="00677663" w:rsidRPr="006E41A2" w:rsidTr="00D06C61">
        <w:tblPrEx>
          <w:jc w:val="center"/>
          <w:tblLook w:val="04A0" w:firstRow="1" w:lastRow="0" w:firstColumn="1" w:lastColumn="0" w:noHBand="0" w:noVBand="1"/>
        </w:tblPrEx>
        <w:trPr>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677663" w:rsidRPr="006E41A2" w:rsidRDefault="00677663" w:rsidP="00D06C61">
            <w:pPr>
              <w:rPr>
                <w:rFonts w:cstheme="minorHAnsi"/>
                <w:b/>
                <w:bCs/>
                <w:sz w:val="20"/>
                <w:szCs w:val="20"/>
              </w:rPr>
            </w:pPr>
            <w:r w:rsidRPr="006E41A2">
              <w:rPr>
                <w:rFonts w:cstheme="minorHAnsi"/>
                <w:b/>
                <w:bCs/>
                <w:sz w:val="20"/>
                <w:szCs w:val="20"/>
              </w:rPr>
              <w:t>Τηλέφωνα</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677663" w:rsidRPr="006E41A2" w:rsidRDefault="00677663" w:rsidP="00D06C61">
            <w:pPr>
              <w:rPr>
                <w:rFonts w:cstheme="minorHAnsi"/>
                <w:b/>
                <w:bCs/>
                <w:sz w:val="20"/>
                <w:szCs w:val="20"/>
              </w:rPr>
            </w:pPr>
          </w:p>
        </w:tc>
      </w:tr>
      <w:tr w:rsidR="00677663" w:rsidRPr="006E41A2" w:rsidTr="00D06C61">
        <w:tblPrEx>
          <w:jc w:val="center"/>
          <w:tblLook w:val="04A0" w:firstRow="1" w:lastRow="0" w:firstColumn="1" w:lastColumn="0" w:noHBand="0" w:noVBand="1"/>
        </w:tblPrEx>
        <w:trPr>
          <w:trHeight w:val="454"/>
          <w:jc w:val="center"/>
        </w:trPr>
        <w:tc>
          <w:tcPr>
            <w:tcW w:w="291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677663" w:rsidRPr="006E41A2" w:rsidRDefault="00677663" w:rsidP="00D06C61">
            <w:pPr>
              <w:rPr>
                <w:rFonts w:cstheme="minorHAnsi"/>
                <w:b/>
                <w:bCs/>
                <w:sz w:val="20"/>
                <w:szCs w:val="20"/>
              </w:rPr>
            </w:pPr>
            <w:r w:rsidRPr="006E41A2">
              <w:rPr>
                <w:rFonts w:cstheme="minorHAnsi"/>
                <w:b/>
                <w:bCs/>
                <w:sz w:val="20"/>
                <w:szCs w:val="20"/>
              </w:rPr>
              <w:t>Ηλεκτρονική δ/νση</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677663" w:rsidRPr="006E41A2" w:rsidRDefault="00677663" w:rsidP="00D06C61">
            <w:pPr>
              <w:rPr>
                <w:rFonts w:cstheme="minorHAnsi"/>
                <w:b/>
                <w:bCs/>
                <w:sz w:val="20"/>
                <w:szCs w:val="20"/>
              </w:rPr>
            </w:pPr>
          </w:p>
        </w:tc>
      </w:tr>
    </w:tbl>
    <w:p w:rsidR="00677663" w:rsidRPr="0036642C" w:rsidRDefault="00677663" w:rsidP="00677663">
      <w:pPr>
        <w:tabs>
          <w:tab w:val="left" w:pos="142"/>
          <w:tab w:val="left" w:pos="284"/>
        </w:tabs>
        <w:spacing w:after="120"/>
        <w:rPr>
          <w:rFonts w:cstheme="minorHAnsi"/>
          <w:b/>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τ.……./……….2019</w:t>
      </w:r>
      <w:r w:rsidRPr="00F44C70">
        <w:rPr>
          <w:rFonts w:cstheme="minorHAnsi"/>
        </w:rPr>
        <w:t xml:space="preserve"> </w:t>
      </w:r>
      <w:r w:rsidRPr="00CD4F71">
        <w:rPr>
          <w:rFonts w:cstheme="minorHAnsi"/>
        </w:rPr>
        <w:t xml:space="preserve">που προκήρυξε </w:t>
      </w:r>
      <w:r w:rsidRPr="00367150">
        <w:rPr>
          <w:rFonts w:cstheme="minorHAnsi"/>
        </w:rPr>
        <w:t xml:space="preserve">το Ινστιτούτο Μοριακής Βιολογίας &amp; Βιοτεχνολογίας του Ιδρύματος Τεχνολογίας και Έρευνας για το έργο </w:t>
      </w:r>
      <w:r w:rsidRPr="00367150">
        <w:rPr>
          <w:rFonts w:ascii="Calibri" w:hAnsi="Calibri" w:cs="Calibri"/>
          <w:b/>
        </w:rPr>
        <w:t>«Προμήθεια</w:t>
      </w:r>
      <w:r w:rsidRPr="005B6E74">
        <w:rPr>
          <w:rFonts w:ascii="Calibri" w:hAnsi="Calibri" w:cs="Calibri"/>
          <w:b/>
        </w:rPr>
        <w:t xml:space="preserve"> εργαστηριακών αναλωσίμων – ΕΛΙΔΕΚ NEUMORIGENESIS-1»</w:t>
      </w:r>
      <w:r w:rsidRPr="0036642C">
        <w:rPr>
          <w:rFonts w:cstheme="minorHAnsi"/>
          <w:b/>
        </w:rPr>
        <w:t>, για το Τμήμα………..</w:t>
      </w:r>
    </w:p>
    <w:p w:rsidR="00677663" w:rsidRDefault="00677663" w:rsidP="00677663">
      <w:pPr>
        <w:tabs>
          <w:tab w:val="left" w:pos="142"/>
          <w:tab w:val="left" w:pos="284"/>
        </w:tabs>
        <w:spacing w:before="0"/>
        <w:jc w:val="center"/>
        <w:rPr>
          <w:rFonts w:cstheme="minorHAnsi"/>
        </w:rPr>
      </w:pPr>
      <w:r>
        <w:rPr>
          <w:rFonts w:cstheme="minorHAnsi"/>
        </w:rPr>
        <w:t xml:space="preserve">Ο/Η </w:t>
      </w:r>
      <w:r w:rsidRPr="009C4813">
        <w:rPr>
          <w:rFonts w:cstheme="minorHAnsi"/>
        </w:rPr>
        <w:t>αιτών/ούσα</w:t>
      </w:r>
    </w:p>
    <w:p w:rsidR="00677663" w:rsidRPr="00431CCE" w:rsidRDefault="00677663" w:rsidP="00677663">
      <w:pPr>
        <w:suppressAutoHyphens/>
        <w:spacing w:before="0" w:after="24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677663" w:rsidRPr="002749BE" w:rsidRDefault="00677663" w:rsidP="00677663">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677663" w:rsidRDefault="00677663" w:rsidP="00677663">
      <w:pPr>
        <w:tabs>
          <w:tab w:val="left" w:pos="142"/>
          <w:tab w:val="left" w:pos="284"/>
        </w:tabs>
        <w:spacing w:after="120" w:line="360" w:lineRule="auto"/>
        <w:rPr>
          <w:rFonts w:ascii="Calibri" w:hAnsi="Calibri" w:cs="Calibri"/>
        </w:rPr>
        <w:sectPr w:rsidR="00677663" w:rsidSect="00AE337A">
          <w:endnotePr>
            <w:numFmt w:val="decimal"/>
          </w:endnotePr>
          <w:pgSz w:w="11906" w:h="16838"/>
          <w:pgMar w:top="993" w:right="1797" w:bottom="1440" w:left="1797" w:header="709" w:footer="709" w:gutter="0"/>
          <w:cols w:space="708"/>
          <w:docGrid w:linePitch="360"/>
        </w:sectPr>
      </w:pPr>
    </w:p>
    <w:p w:rsidR="00677663" w:rsidRDefault="00677663" w:rsidP="00677663">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677663" w:rsidRDefault="00677663" w:rsidP="00677663">
      <w:pPr>
        <w:jc w:val="center"/>
        <w:rPr>
          <w:b/>
          <w:bCs/>
          <w:sz w:val="24"/>
        </w:rPr>
      </w:pPr>
    </w:p>
    <w:p w:rsidR="00677663" w:rsidRPr="0042266E" w:rsidRDefault="00677663" w:rsidP="00677663">
      <w:pPr>
        <w:jc w:val="center"/>
      </w:pPr>
    </w:p>
    <w:p w:rsidR="00677663" w:rsidRPr="0042266E" w:rsidRDefault="00677663" w:rsidP="00677663">
      <w:pPr>
        <w:jc w:val="center"/>
        <w:rPr>
          <w:bCs/>
        </w:rPr>
      </w:pPr>
      <w:bookmarkStart w:id="2" w:name="_Toc8396577"/>
      <w:r w:rsidRPr="006E41A2">
        <w:rPr>
          <w:b/>
        </w:rPr>
        <w:t>ΠΙΝΑΚΑΣ των ΤΡΙΩΝ (3) ΚΥΡΙΟΤΕΡΩΝ ΑΝΤΙΣΤΟΙΧΩΝ ΥΛΟΠΟΙΗΜΕΝΩΝ ΕΡΓΩΝ της</w:t>
      </w:r>
      <w:r w:rsidRPr="0042266E">
        <w:rPr>
          <w:b/>
        </w:rPr>
        <w:t xml:space="preserve"> ……(επωνυμία προσφέροντα)…</w:t>
      </w:r>
      <w:bookmarkEnd w:id="2"/>
    </w:p>
    <w:p w:rsidR="00677663" w:rsidRPr="0042266E" w:rsidRDefault="00677663" w:rsidP="00677663">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677663" w:rsidRPr="00BD7F0B" w:rsidTr="00D06C61">
        <w:trPr>
          <w:jc w:val="center"/>
        </w:trPr>
        <w:tc>
          <w:tcPr>
            <w:tcW w:w="689" w:type="dxa"/>
            <w:vAlign w:val="center"/>
          </w:tcPr>
          <w:p w:rsidR="00677663" w:rsidRPr="00BD7F0B" w:rsidRDefault="00677663" w:rsidP="00D06C61">
            <w:pPr>
              <w:jc w:val="center"/>
              <w:rPr>
                <w:b/>
                <w:sz w:val="24"/>
              </w:rPr>
            </w:pPr>
            <w:r w:rsidRPr="00BD7F0B">
              <w:rPr>
                <w:b/>
                <w:sz w:val="24"/>
              </w:rPr>
              <w:t>α/α</w:t>
            </w:r>
          </w:p>
        </w:tc>
        <w:tc>
          <w:tcPr>
            <w:tcW w:w="3861" w:type="dxa"/>
            <w:vAlign w:val="center"/>
          </w:tcPr>
          <w:p w:rsidR="00677663" w:rsidRPr="00BD7F0B" w:rsidRDefault="00677663" w:rsidP="00D06C61">
            <w:pPr>
              <w:jc w:val="center"/>
              <w:rPr>
                <w:b/>
                <w:sz w:val="24"/>
              </w:rPr>
            </w:pPr>
            <w:r w:rsidRPr="00BD7F0B">
              <w:rPr>
                <w:b/>
                <w:sz w:val="24"/>
              </w:rPr>
              <w:t>κύριος του έργου (αγοραστής)</w:t>
            </w:r>
          </w:p>
        </w:tc>
        <w:tc>
          <w:tcPr>
            <w:tcW w:w="1600" w:type="dxa"/>
            <w:vAlign w:val="center"/>
          </w:tcPr>
          <w:p w:rsidR="00677663" w:rsidRPr="00BD7F0B" w:rsidRDefault="00677663" w:rsidP="00D06C61">
            <w:pPr>
              <w:jc w:val="center"/>
              <w:rPr>
                <w:b/>
                <w:sz w:val="24"/>
              </w:rPr>
            </w:pPr>
            <w:r w:rsidRPr="00BD7F0B">
              <w:rPr>
                <w:b/>
                <w:sz w:val="24"/>
              </w:rPr>
              <w:t>έτος εκτέλεσης</w:t>
            </w:r>
          </w:p>
        </w:tc>
        <w:tc>
          <w:tcPr>
            <w:tcW w:w="5349" w:type="dxa"/>
            <w:vAlign w:val="center"/>
          </w:tcPr>
          <w:p w:rsidR="00677663" w:rsidRPr="00BD7F0B" w:rsidRDefault="00677663" w:rsidP="00D06C61">
            <w:pPr>
              <w:jc w:val="center"/>
              <w:rPr>
                <w:b/>
                <w:sz w:val="24"/>
              </w:rPr>
            </w:pPr>
            <w:r w:rsidRPr="00BD7F0B">
              <w:rPr>
                <w:b/>
                <w:sz w:val="24"/>
              </w:rPr>
              <w:t>Αντικείμενο σύμβασης</w:t>
            </w:r>
          </w:p>
        </w:tc>
        <w:tc>
          <w:tcPr>
            <w:tcW w:w="1603" w:type="dxa"/>
            <w:vAlign w:val="center"/>
          </w:tcPr>
          <w:p w:rsidR="00677663" w:rsidRPr="00BD7F0B" w:rsidRDefault="00677663" w:rsidP="00D06C61">
            <w:pPr>
              <w:jc w:val="center"/>
              <w:rPr>
                <w:b/>
                <w:sz w:val="24"/>
              </w:rPr>
            </w:pPr>
            <w:r w:rsidRPr="00BD7F0B">
              <w:rPr>
                <w:b/>
                <w:sz w:val="24"/>
              </w:rPr>
              <w:t>Αξία σύμβασης</w:t>
            </w:r>
          </w:p>
        </w:tc>
        <w:tc>
          <w:tcPr>
            <w:tcW w:w="1458" w:type="dxa"/>
          </w:tcPr>
          <w:p w:rsidR="00677663" w:rsidRPr="0042266E" w:rsidRDefault="00677663" w:rsidP="00D06C61">
            <w:pPr>
              <w:jc w:val="center"/>
              <w:rPr>
                <w:b/>
                <w:sz w:val="24"/>
              </w:rPr>
            </w:pPr>
            <w:r>
              <w:rPr>
                <w:b/>
                <w:sz w:val="24"/>
              </w:rPr>
              <w:t>Συνημμένο αποδεικτικό</w:t>
            </w:r>
          </w:p>
        </w:tc>
      </w:tr>
      <w:tr w:rsidR="00677663" w:rsidRPr="00BD7F0B" w:rsidTr="00D06C61">
        <w:trPr>
          <w:jc w:val="center"/>
        </w:trPr>
        <w:tc>
          <w:tcPr>
            <w:tcW w:w="689" w:type="dxa"/>
          </w:tcPr>
          <w:p w:rsidR="00677663" w:rsidRPr="00BD7F0B" w:rsidRDefault="00677663" w:rsidP="00D06C61">
            <w:pPr>
              <w:rPr>
                <w:sz w:val="24"/>
              </w:rPr>
            </w:pPr>
            <w:r w:rsidRPr="00BD7F0B">
              <w:rPr>
                <w:sz w:val="24"/>
              </w:rPr>
              <w:t>1</w:t>
            </w:r>
          </w:p>
        </w:tc>
        <w:tc>
          <w:tcPr>
            <w:tcW w:w="3861" w:type="dxa"/>
          </w:tcPr>
          <w:p w:rsidR="00677663" w:rsidRPr="00BD7F0B" w:rsidRDefault="00677663" w:rsidP="00D06C61">
            <w:pPr>
              <w:rPr>
                <w:sz w:val="24"/>
              </w:rPr>
            </w:pPr>
          </w:p>
        </w:tc>
        <w:tc>
          <w:tcPr>
            <w:tcW w:w="1600" w:type="dxa"/>
          </w:tcPr>
          <w:p w:rsidR="00677663" w:rsidRPr="00BD7F0B" w:rsidRDefault="00677663" w:rsidP="00D06C61">
            <w:pPr>
              <w:rPr>
                <w:sz w:val="24"/>
              </w:rPr>
            </w:pPr>
          </w:p>
        </w:tc>
        <w:tc>
          <w:tcPr>
            <w:tcW w:w="5349" w:type="dxa"/>
          </w:tcPr>
          <w:p w:rsidR="00677663" w:rsidRPr="00BD7F0B" w:rsidRDefault="00677663" w:rsidP="00D06C61">
            <w:pPr>
              <w:rPr>
                <w:sz w:val="24"/>
              </w:rPr>
            </w:pPr>
          </w:p>
        </w:tc>
        <w:tc>
          <w:tcPr>
            <w:tcW w:w="1603" w:type="dxa"/>
          </w:tcPr>
          <w:p w:rsidR="00677663" w:rsidRPr="00BD7F0B" w:rsidRDefault="00677663" w:rsidP="00D06C61">
            <w:pPr>
              <w:rPr>
                <w:sz w:val="24"/>
              </w:rPr>
            </w:pPr>
          </w:p>
        </w:tc>
        <w:tc>
          <w:tcPr>
            <w:tcW w:w="1458" w:type="dxa"/>
          </w:tcPr>
          <w:p w:rsidR="00677663" w:rsidRPr="00BD7F0B" w:rsidRDefault="00677663" w:rsidP="00D06C61">
            <w:pPr>
              <w:rPr>
                <w:sz w:val="24"/>
              </w:rPr>
            </w:pPr>
          </w:p>
        </w:tc>
      </w:tr>
      <w:tr w:rsidR="00677663" w:rsidRPr="00BD7F0B" w:rsidTr="00D06C61">
        <w:trPr>
          <w:jc w:val="center"/>
        </w:trPr>
        <w:tc>
          <w:tcPr>
            <w:tcW w:w="689" w:type="dxa"/>
          </w:tcPr>
          <w:p w:rsidR="00677663" w:rsidRPr="00BD7F0B" w:rsidRDefault="00677663" w:rsidP="00D06C61">
            <w:pPr>
              <w:rPr>
                <w:sz w:val="24"/>
              </w:rPr>
            </w:pPr>
            <w:r>
              <w:rPr>
                <w:sz w:val="24"/>
              </w:rPr>
              <w:t>2</w:t>
            </w:r>
          </w:p>
        </w:tc>
        <w:tc>
          <w:tcPr>
            <w:tcW w:w="3861" w:type="dxa"/>
          </w:tcPr>
          <w:p w:rsidR="00677663" w:rsidRPr="00BD7F0B" w:rsidRDefault="00677663" w:rsidP="00D06C61">
            <w:pPr>
              <w:rPr>
                <w:sz w:val="24"/>
              </w:rPr>
            </w:pPr>
          </w:p>
        </w:tc>
        <w:tc>
          <w:tcPr>
            <w:tcW w:w="1600" w:type="dxa"/>
          </w:tcPr>
          <w:p w:rsidR="00677663" w:rsidRPr="00BD7F0B" w:rsidRDefault="00677663" w:rsidP="00D06C61">
            <w:pPr>
              <w:rPr>
                <w:sz w:val="24"/>
              </w:rPr>
            </w:pPr>
          </w:p>
        </w:tc>
        <w:tc>
          <w:tcPr>
            <w:tcW w:w="5349" w:type="dxa"/>
          </w:tcPr>
          <w:p w:rsidR="00677663" w:rsidRPr="00BD7F0B" w:rsidRDefault="00677663" w:rsidP="00D06C61">
            <w:pPr>
              <w:rPr>
                <w:sz w:val="24"/>
              </w:rPr>
            </w:pPr>
          </w:p>
        </w:tc>
        <w:tc>
          <w:tcPr>
            <w:tcW w:w="1603" w:type="dxa"/>
          </w:tcPr>
          <w:p w:rsidR="00677663" w:rsidRPr="00BD7F0B" w:rsidRDefault="00677663" w:rsidP="00D06C61">
            <w:pPr>
              <w:rPr>
                <w:sz w:val="24"/>
              </w:rPr>
            </w:pPr>
          </w:p>
        </w:tc>
        <w:tc>
          <w:tcPr>
            <w:tcW w:w="1458" w:type="dxa"/>
          </w:tcPr>
          <w:p w:rsidR="00677663" w:rsidRPr="00BD7F0B" w:rsidRDefault="00677663" w:rsidP="00D06C61">
            <w:pPr>
              <w:rPr>
                <w:sz w:val="24"/>
              </w:rPr>
            </w:pPr>
          </w:p>
        </w:tc>
      </w:tr>
      <w:tr w:rsidR="00677663" w:rsidRPr="00BD7F0B" w:rsidTr="00D06C61">
        <w:trPr>
          <w:jc w:val="center"/>
        </w:trPr>
        <w:tc>
          <w:tcPr>
            <w:tcW w:w="689" w:type="dxa"/>
          </w:tcPr>
          <w:p w:rsidR="00677663" w:rsidRPr="00BD7F0B" w:rsidRDefault="00677663" w:rsidP="00D06C61">
            <w:pPr>
              <w:rPr>
                <w:sz w:val="24"/>
              </w:rPr>
            </w:pPr>
            <w:r>
              <w:rPr>
                <w:sz w:val="24"/>
              </w:rPr>
              <w:t>3</w:t>
            </w:r>
          </w:p>
        </w:tc>
        <w:tc>
          <w:tcPr>
            <w:tcW w:w="3861" w:type="dxa"/>
          </w:tcPr>
          <w:p w:rsidR="00677663" w:rsidRPr="00BD7F0B" w:rsidRDefault="00677663" w:rsidP="00D06C61">
            <w:pPr>
              <w:rPr>
                <w:sz w:val="24"/>
              </w:rPr>
            </w:pPr>
          </w:p>
        </w:tc>
        <w:tc>
          <w:tcPr>
            <w:tcW w:w="1600" w:type="dxa"/>
          </w:tcPr>
          <w:p w:rsidR="00677663" w:rsidRPr="00BD7F0B" w:rsidRDefault="00677663" w:rsidP="00D06C61">
            <w:pPr>
              <w:rPr>
                <w:sz w:val="24"/>
              </w:rPr>
            </w:pPr>
          </w:p>
        </w:tc>
        <w:tc>
          <w:tcPr>
            <w:tcW w:w="5349" w:type="dxa"/>
          </w:tcPr>
          <w:p w:rsidR="00677663" w:rsidRPr="00BD7F0B" w:rsidRDefault="00677663" w:rsidP="00D06C61">
            <w:pPr>
              <w:rPr>
                <w:sz w:val="24"/>
              </w:rPr>
            </w:pPr>
          </w:p>
        </w:tc>
        <w:tc>
          <w:tcPr>
            <w:tcW w:w="1603" w:type="dxa"/>
          </w:tcPr>
          <w:p w:rsidR="00677663" w:rsidRPr="00BD7F0B" w:rsidRDefault="00677663" w:rsidP="00D06C61">
            <w:pPr>
              <w:rPr>
                <w:sz w:val="24"/>
              </w:rPr>
            </w:pPr>
          </w:p>
        </w:tc>
        <w:tc>
          <w:tcPr>
            <w:tcW w:w="1458" w:type="dxa"/>
          </w:tcPr>
          <w:p w:rsidR="00677663" w:rsidRPr="00BD7F0B" w:rsidRDefault="00677663" w:rsidP="00D06C61">
            <w:pPr>
              <w:rPr>
                <w:sz w:val="24"/>
              </w:rPr>
            </w:pPr>
          </w:p>
        </w:tc>
      </w:tr>
    </w:tbl>
    <w:p w:rsidR="00677663" w:rsidRDefault="00677663" w:rsidP="00677663">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677663" w:rsidRPr="00422C25" w:rsidRDefault="00677663" w:rsidP="00677663">
      <w:pPr>
        <w:rPr>
          <w:bCs/>
        </w:rPr>
      </w:pPr>
      <w:r w:rsidRPr="00422C25">
        <w:rPr>
          <w:b/>
          <w:bCs/>
        </w:rPr>
        <w:t>Εάν ο προσφέρων έχει εκτελέσει</w:t>
      </w:r>
      <w:r w:rsidRPr="00422C25">
        <w:rPr>
          <w:bCs/>
        </w:rPr>
        <w:t xml:space="preserve"> τρία έργα, όπως ορίζονται παραπάνω, κατά την τελευταία τριετία, δεν απαιτείται να δηλώσει περεταίρω έργα ούτε προσκομίζει σχετικά αποδεικτικά πέραν των απαιτούμενων τριών έργων.</w:t>
      </w:r>
    </w:p>
    <w:p w:rsidR="00677663" w:rsidRPr="00422C25" w:rsidRDefault="00677663" w:rsidP="00677663">
      <w:pPr>
        <w:rPr>
          <w:bCs/>
        </w:rPr>
      </w:pPr>
      <w:r w:rsidRPr="00422C25">
        <w:rPr>
          <w:b/>
          <w:bCs/>
        </w:rPr>
        <w:t>Εάν ο προσφέρων δεν έχει εκτελέσει</w:t>
      </w:r>
      <w:r w:rsidRPr="00422C25">
        <w:rPr>
          <w:bCs/>
        </w:rPr>
        <w:t xml:space="preserve"> τρία αντίστοιχα έργα, όπως ορίζονται παραπάνω, κατά την τελευταία τριετία, θα λαμβάνονται υπόψη στοιχεία σχετικών αντίστοιχων παραδόσεων εργαστηριακών αναλωσίμων/αντιδραστηρίων, πριν από την τελευταία τριετία, εφόσον ο οικονομικός φορέας τα υποβάλει.</w:t>
      </w:r>
    </w:p>
    <w:p w:rsidR="00677663" w:rsidRDefault="00677663" w:rsidP="00677663">
      <w:pPr>
        <w:rPr>
          <w:bCs/>
        </w:rPr>
      </w:pPr>
      <w:r w:rsidRPr="00422C25">
        <w:rPr>
          <w:bCs/>
        </w:rPr>
        <w:t>Η εν λόγω απαίτηση, δεν αποτελεί κριτήριο βαθμολόγησης.</w:t>
      </w:r>
    </w:p>
    <w:p w:rsidR="00677663" w:rsidRDefault="00677663" w:rsidP="00677663">
      <w:pPr>
        <w:spacing w:after="120"/>
        <w:jc w:val="center"/>
        <w:rPr>
          <w:rFonts w:ascii="Calibri" w:hAnsi="Calibri" w:cs="Calibri"/>
          <w:b/>
          <w:bCs/>
          <w:sz w:val="28"/>
          <w:szCs w:val="32"/>
        </w:rPr>
        <w:sectPr w:rsidR="00677663" w:rsidSect="00AE337A">
          <w:endnotePr>
            <w:numFmt w:val="decimal"/>
          </w:endnotePr>
          <w:pgSz w:w="16838" w:h="11906" w:orient="landscape"/>
          <w:pgMar w:top="1797" w:right="1440" w:bottom="1797" w:left="1440" w:header="709" w:footer="709" w:gutter="0"/>
          <w:cols w:space="708"/>
          <w:docGrid w:linePitch="360"/>
        </w:sectPr>
      </w:pPr>
    </w:p>
    <w:p w:rsidR="00677663" w:rsidRPr="00821FDC" w:rsidRDefault="00677663" w:rsidP="00677663">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677663" w:rsidRPr="00E45B24" w:rsidRDefault="00677663" w:rsidP="00677663">
      <w:pPr>
        <w:spacing w:after="120"/>
        <w:ind w:left="-709"/>
        <w:jc w:val="center"/>
        <w:rPr>
          <w:rFonts w:ascii="Calibri" w:hAnsi="Calibri" w:cs="Calibri"/>
          <w:b/>
          <w:bCs/>
          <w:sz w:val="28"/>
          <w:szCs w:val="32"/>
        </w:rPr>
      </w:pPr>
    </w:p>
    <w:p w:rsidR="00677663" w:rsidRPr="00E45B24" w:rsidRDefault="00677663" w:rsidP="00677663">
      <w:pPr>
        <w:pStyle w:val="2"/>
        <w:numPr>
          <w:ilvl w:val="0"/>
          <w:numId w:val="0"/>
        </w:numPr>
        <w:spacing w:before="0"/>
        <w:ind w:left="-709"/>
        <w:jc w:val="center"/>
        <w:rPr>
          <w:rFonts w:ascii="Calibri" w:hAnsi="Calibri" w:cs="Calibri"/>
          <w:bCs w:val="0"/>
          <w:sz w:val="28"/>
          <w:szCs w:val="32"/>
        </w:rPr>
      </w:pPr>
      <w:bookmarkStart w:id="3" w:name="_Toc10539379"/>
      <w:bookmarkStart w:id="4" w:name="_Toc22636081"/>
      <w:r w:rsidRPr="00E45B24">
        <w:rPr>
          <w:rFonts w:ascii="Calibri" w:hAnsi="Calibri" w:cs="Calibri"/>
          <w:bCs w:val="0"/>
          <w:sz w:val="28"/>
          <w:szCs w:val="32"/>
        </w:rPr>
        <w:t>ΕΝΤΥΠΟ ΟΙΚΟΝΟΜΙΚΗΣ ΠΡΟΣΦΟΡΑΣ</w:t>
      </w:r>
      <w:bookmarkEnd w:id="3"/>
      <w:bookmarkEnd w:id="4"/>
    </w:p>
    <w:p w:rsidR="00677663" w:rsidRPr="00E10374" w:rsidRDefault="00677663" w:rsidP="00677663">
      <w:pPr>
        <w:spacing w:after="120"/>
        <w:jc w:val="center"/>
        <w:rPr>
          <w:rFonts w:ascii="Calibri" w:hAnsi="Calibri" w:cs="Calibri"/>
          <w:b/>
          <w:bCs/>
          <w:sz w:val="28"/>
          <w:szCs w:val="32"/>
        </w:rPr>
      </w:pPr>
    </w:p>
    <w:p w:rsidR="00677663" w:rsidRPr="00E00EBA" w:rsidRDefault="00677663" w:rsidP="00677663">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677663" w:rsidRPr="00CD4F71" w:rsidRDefault="00677663" w:rsidP="00677663">
      <w:pPr>
        <w:spacing w:after="120"/>
        <w:jc w:val="center"/>
        <w:rPr>
          <w:rFonts w:ascii="Calibri" w:hAnsi="Calibri" w:cs="Calibri"/>
          <w:bCs/>
        </w:rPr>
      </w:pPr>
      <w:r w:rsidRPr="00CD4F71">
        <w:rPr>
          <w:rFonts w:ascii="Calibri" w:hAnsi="Calibri" w:cs="Calibri"/>
          <w:bCs/>
        </w:rPr>
        <w:t>ΠΡΟΣ</w:t>
      </w:r>
    </w:p>
    <w:p w:rsidR="00677663" w:rsidRPr="00CD4F71" w:rsidRDefault="00677663" w:rsidP="00677663">
      <w:pPr>
        <w:spacing w:after="120"/>
        <w:jc w:val="center"/>
        <w:rPr>
          <w:rFonts w:ascii="Calibri" w:hAnsi="Calibri" w:cs="Calibri"/>
          <w:bCs/>
        </w:rPr>
      </w:pPr>
      <w:r>
        <w:rPr>
          <w:rFonts w:ascii="Calibri" w:hAnsi="Calibri" w:cs="Calibri"/>
          <w:bCs/>
        </w:rPr>
        <w:t>ΙΔΡΥΜΑ ΤΕΧΝΟΛΟΓΙΑΣ &amp; ΕΡΕΥΝΑΣ</w:t>
      </w:r>
    </w:p>
    <w:p w:rsidR="00677663" w:rsidRPr="00367150" w:rsidRDefault="00677663" w:rsidP="00677663">
      <w:pPr>
        <w:tabs>
          <w:tab w:val="left" w:pos="993"/>
        </w:tabs>
        <w:ind w:right="-340"/>
        <w:jc w:val="center"/>
        <w:rPr>
          <w:b/>
          <w:highlight w:val="yellow"/>
        </w:rPr>
      </w:pPr>
      <w:r w:rsidRPr="00CD4F71">
        <w:rPr>
          <w:b/>
          <w:bCs/>
          <w:i/>
        </w:rPr>
        <w:t>ΘΕΜΑ:</w:t>
      </w:r>
      <w:r w:rsidRPr="00CD4F71">
        <w:rPr>
          <w:b/>
          <w:bCs/>
          <w:i/>
        </w:rPr>
        <w:tab/>
      </w:r>
      <w:r w:rsidRPr="00367150">
        <w:rPr>
          <w:b/>
          <w:bCs/>
          <w:i/>
        </w:rPr>
        <w:t xml:space="preserve">Συνοπτικός διαγωνισμός για </w:t>
      </w:r>
      <w:r w:rsidRPr="00367150">
        <w:rPr>
          <w:b/>
        </w:rPr>
        <w:t>την ανάδειξη αναδόχου για το έργο:</w:t>
      </w:r>
    </w:p>
    <w:p w:rsidR="00677663" w:rsidRPr="00CD4F71" w:rsidRDefault="00677663" w:rsidP="00677663">
      <w:pPr>
        <w:tabs>
          <w:tab w:val="left" w:pos="993"/>
        </w:tabs>
        <w:ind w:left="720" w:right="-340"/>
        <w:jc w:val="center"/>
        <w:rPr>
          <w:b/>
        </w:rPr>
      </w:pPr>
      <w:r w:rsidRPr="005B6E74">
        <w:rPr>
          <w:rFonts w:ascii="Calibri" w:hAnsi="Calibri" w:cs="Calibri"/>
          <w:b/>
        </w:rPr>
        <w:t>«Προμήθεια εργαστηριακών αναλωσίμων – ΕΛΙΔΕΚ NEUMORIGENESIS-1»</w:t>
      </w:r>
    </w:p>
    <w:p w:rsidR="00677663" w:rsidRPr="00D02A5A" w:rsidRDefault="00677663" w:rsidP="00677663">
      <w:pPr>
        <w:spacing w:after="240"/>
        <w:jc w:val="center"/>
        <w:rPr>
          <w:b/>
          <w:bCs/>
          <w:i/>
          <w:u w:val="single"/>
        </w:rPr>
      </w:pPr>
      <w:r w:rsidRPr="00CD4F71">
        <w:rPr>
          <w:b/>
          <w:bCs/>
          <w:i/>
          <w:u w:val="single"/>
        </w:rPr>
        <w:t>Αρ. Διακήρυξης : ……/……...201</w:t>
      </w:r>
      <w:r>
        <w:rPr>
          <w:b/>
          <w:bCs/>
          <w:i/>
          <w:u w:val="single"/>
        </w:rPr>
        <w:t>9</w:t>
      </w:r>
    </w:p>
    <w:p w:rsidR="00677663" w:rsidRDefault="00677663" w:rsidP="00677663">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677663" w:rsidRPr="00291E29" w:rsidTr="00D06C61">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77663" w:rsidRPr="004D308C" w:rsidRDefault="00677663" w:rsidP="00D06C61">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677663" w:rsidRDefault="00677663" w:rsidP="00D06C61">
            <w:pPr>
              <w:suppressAutoHyphens/>
              <w:spacing w:after="120"/>
              <w:jc w:val="center"/>
              <w:rPr>
                <w:rFonts w:ascii="Calibri" w:eastAsia="Times New Roman" w:hAnsi="Calibri" w:cs="Calibri"/>
                <w:sz w:val="20"/>
                <w:szCs w:val="20"/>
                <w:lang w:eastAsia="zh-CN"/>
              </w:rPr>
            </w:pPr>
            <w:r w:rsidRPr="004D308C">
              <w:rPr>
                <w:rFonts w:ascii="Calibri" w:eastAsia="MS Mincho" w:hAnsi="Calibri" w:cs="Calibri"/>
                <w:b/>
                <w:bCs/>
                <w:color w:val="000000"/>
                <w:sz w:val="20"/>
                <w:szCs w:val="24"/>
                <w:lang w:eastAsia="ja-JP"/>
              </w:rPr>
              <w:t>Περιγραφή</w:t>
            </w:r>
          </w:p>
          <w:p w:rsidR="00677663" w:rsidRPr="004D308C" w:rsidRDefault="00677663" w:rsidP="00D06C61">
            <w:pPr>
              <w:suppressAutoHyphens/>
              <w:spacing w:after="120"/>
              <w:jc w:val="center"/>
              <w:rPr>
                <w:rFonts w:ascii="Calibri" w:eastAsia="MS Mincho" w:hAnsi="Calibri" w:cs="Calibri"/>
                <w:b/>
                <w:bCs/>
                <w:color w:val="000000"/>
                <w:sz w:val="20"/>
                <w:szCs w:val="24"/>
                <w:lang w:eastAsia="ja-JP"/>
              </w:rPr>
            </w:pPr>
            <w:r>
              <w:rPr>
                <w:rFonts w:ascii="Calibri" w:eastAsia="Times New Roman" w:hAnsi="Calibri" w:cs="Calibri"/>
                <w:sz w:val="20"/>
                <w:szCs w:val="20"/>
                <w:lang w:eastAsia="zh-CN"/>
              </w:rPr>
              <w:t>(Περιγραφή και κωδικός όπως θα εμφανίζεται στα παραστατικά σε περίπτωση κατακύρωσης)</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677663" w:rsidRPr="004D308C" w:rsidRDefault="00677663" w:rsidP="00D06C61">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677663" w:rsidRPr="004D308C" w:rsidRDefault="00677663" w:rsidP="00D06C61">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77663" w:rsidRPr="004D308C" w:rsidRDefault="00677663" w:rsidP="00D06C61">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677663" w:rsidRPr="00431CCE" w:rsidTr="00D06C61">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77663" w:rsidRPr="00D017AD" w:rsidRDefault="00677663" w:rsidP="00D06C61">
            <w:pPr>
              <w:pStyle w:val="af3"/>
              <w:numPr>
                <w:ilvl w:val="0"/>
                <w:numId w:val="23"/>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77663" w:rsidRPr="004D308C" w:rsidRDefault="00677663" w:rsidP="00D06C61">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77663" w:rsidRPr="004D308C" w:rsidRDefault="00677663" w:rsidP="00D06C61">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77663" w:rsidRPr="004D308C" w:rsidRDefault="00677663" w:rsidP="00D06C61">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77663" w:rsidRPr="004D308C" w:rsidRDefault="00677663" w:rsidP="00D06C61">
            <w:pPr>
              <w:suppressAutoHyphens/>
              <w:spacing w:after="120"/>
              <w:rPr>
                <w:rFonts w:ascii="Calibri" w:eastAsia="MS Mincho" w:hAnsi="Calibri" w:cs="Calibri"/>
                <w:color w:val="000000"/>
                <w:szCs w:val="24"/>
                <w:lang w:eastAsia="ja-JP"/>
              </w:rPr>
            </w:pPr>
          </w:p>
        </w:tc>
      </w:tr>
      <w:tr w:rsidR="00677663" w:rsidRPr="00431CCE" w:rsidTr="00D06C61">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77663" w:rsidRPr="00D017AD" w:rsidRDefault="00677663" w:rsidP="00D06C61">
            <w:pPr>
              <w:pStyle w:val="af3"/>
              <w:numPr>
                <w:ilvl w:val="0"/>
                <w:numId w:val="23"/>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77663" w:rsidRPr="004D308C" w:rsidRDefault="00677663" w:rsidP="00D06C61">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77663" w:rsidRPr="00431CCE" w:rsidRDefault="00677663" w:rsidP="00D06C61">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77663" w:rsidRPr="00431CCE" w:rsidRDefault="00677663" w:rsidP="00D06C61">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77663" w:rsidRPr="00431CCE" w:rsidRDefault="00677663" w:rsidP="00D06C61">
            <w:pPr>
              <w:suppressAutoHyphens/>
              <w:spacing w:after="120"/>
              <w:rPr>
                <w:rFonts w:ascii="Calibri" w:eastAsia="MS Mincho" w:hAnsi="Calibri" w:cs="Calibri"/>
                <w:color w:val="000000"/>
                <w:szCs w:val="24"/>
                <w:lang w:eastAsia="ja-JP"/>
              </w:rPr>
            </w:pPr>
          </w:p>
        </w:tc>
      </w:tr>
      <w:tr w:rsidR="00677663" w:rsidRPr="00431CCE" w:rsidTr="00D06C61">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77663" w:rsidRPr="00D017AD" w:rsidRDefault="00677663" w:rsidP="00D06C61">
            <w:pPr>
              <w:pStyle w:val="af3"/>
              <w:numPr>
                <w:ilvl w:val="0"/>
                <w:numId w:val="23"/>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77663" w:rsidRPr="004D308C" w:rsidRDefault="00677663" w:rsidP="00D06C61">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77663" w:rsidRPr="00431CCE" w:rsidRDefault="00677663" w:rsidP="00D06C61">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77663" w:rsidRPr="00431CCE" w:rsidRDefault="00677663" w:rsidP="00D06C61">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77663" w:rsidRPr="00431CCE" w:rsidRDefault="00677663" w:rsidP="00D06C61">
            <w:pPr>
              <w:suppressAutoHyphens/>
              <w:spacing w:after="120"/>
              <w:rPr>
                <w:rFonts w:ascii="Calibri" w:eastAsia="MS Mincho" w:hAnsi="Calibri" w:cs="Calibri"/>
                <w:color w:val="000000"/>
                <w:szCs w:val="24"/>
                <w:lang w:eastAsia="ja-JP"/>
              </w:rPr>
            </w:pPr>
          </w:p>
        </w:tc>
      </w:tr>
      <w:tr w:rsidR="00677663" w:rsidRPr="00431CCE" w:rsidTr="00D06C61">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77663" w:rsidRPr="00D017AD" w:rsidRDefault="00677663" w:rsidP="00D06C61">
            <w:pPr>
              <w:pStyle w:val="af3"/>
              <w:numPr>
                <w:ilvl w:val="0"/>
                <w:numId w:val="23"/>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677663" w:rsidRPr="004D308C" w:rsidRDefault="00677663" w:rsidP="00D06C61">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77663" w:rsidRPr="00431CCE" w:rsidRDefault="00677663" w:rsidP="00D06C61">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77663" w:rsidRPr="00431CCE" w:rsidRDefault="00677663" w:rsidP="00D06C61">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77663" w:rsidRPr="00431CCE" w:rsidRDefault="00677663" w:rsidP="00D06C61">
            <w:pPr>
              <w:suppressAutoHyphens/>
              <w:spacing w:after="120"/>
              <w:rPr>
                <w:rFonts w:ascii="Calibri" w:eastAsia="MS Mincho" w:hAnsi="Calibri" w:cs="Calibri"/>
                <w:color w:val="000000"/>
                <w:szCs w:val="24"/>
                <w:lang w:eastAsia="ja-JP"/>
              </w:rPr>
            </w:pPr>
          </w:p>
        </w:tc>
      </w:tr>
      <w:tr w:rsidR="00677663" w:rsidRPr="00431CCE" w:rsidTr="00D06C61">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677663" w:rsidRPr="00D017AD" w:rsidRDefault="00677663" w:rsidP="00D06C61">
            <w:pPr>
              <w:suppressAutoHyphens/>
              <w:ind w:left="172"/>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677663" w:rsidRPr="004D308C" w:rsidRDefault="00677663" w:rsidP="00D06C61">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677663" w:rsidRPr="00431CCE" w:rsidRDefault="00677663" w:rsidP="00D06C61">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677663" w:rsidRPr="00431CCE" w:rsidRDefault="00677663" w:rsidP="00D06C61">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677663" w:rsidRPr="00431CCE" w:rsidRDefault="00677663" w:rsidP="00D06C61">
            <w:pPr>
              <w:suppressAutoHyphens/>
              <w:spacing w:after="120"/>
              <w:rPr>
                <w:rFonts w:ascii="Calibri" w:eastAsia="MS Mincho" w:hAnsi="Calibri" w:cs="Calibri"/>
                <w:color w:val="000000"/>
                <w:szCs w:val="24"/>
                <w:lang w:eastAsia="ja-JP"/>
              </w:rPr>
            </w:pPr>
          </w:p>
        </w:tc>
      </w:tr>
      <w:tr w:rsidR="00677663" w:rsidRPr="00431CCE" w:rsidTr="00D06C61">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677663" w:rsidRPr="00431CCE" w:rsidRDefault="00677663" w:rsidP="00D06C61">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677663" w:rsidRPr="004D308C" w:rsidRDefault="00677663" w:rsidP="00D06C61">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63" w:rsidRPr="004D308C" w:rsidRDefault="00677663" w:rsidP="00D06C61">
            <w:pPr>
              <w:suppressAutoHyphens/>
              <w:spacing w:after="120"/>
              <w:rPr>
                <w:rFonts w:ascii="Calibri" w:eastAsia="MS Mincho" w:hAnsi="Calibri" w:cs="Calibri"/>
                <w:color w:val="000000"/>
                <w:szCs w:val="24"/>
                <w:lang w:eastAsia="ja-JP"/>
              </w:rPr>
            </w:pPr>
          </w:p>
        </w:tc>
      </w:tr>
      <w:tr w:rsidR="00677663" w:rsidRPr="00431CCE" w:rsidTr="00D06C61">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77663" w:rsidRPr="004D308C" w:rsidRDefault="00677663" w:rsidP="00D06C61">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63" w:rsidRPr="004D308C" w:rsidRDefault="00677663" w:rsidP="00D06C61">
            <w:pPr>
              <w:suppressAutoHyphens/>
              <w:spacing w:after="120"/>
              <w:rPr>
                <w:rFonts w:ascii="Calibri" w:eastAsia="MS Mincho" w:hAnsi="Calibri" w:cs="Calibri"/>
                <w:color w:val="000000"/>
                <w:szCs w:val="24"/>
                <w:lang w:eastAsia="ja-JP"/>
              </w:rPr>
            </w:pPr>
          </w:p>
        </w:tc>
      </w:tr>
      <w:tr w:rsidR="00677663" w:rsidRPr="00431CCE" w:rsidTr="00D06C61">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677663" w:rsidRPr="004D308C" w:rsidRDefault="00677663" w:rsidP="00D06C61">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677663" w:rsidRPr="00431CCE" w:rsidRDefault="00677663" w:rsidP="00D06C61">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663" w:rsidRPr="00431CCE" w:rsidRDefault="00677663" w:rsidP="00D06C61">
            <w:pPr>
              <w:suppressAutoHyphens/>
              <w:spacing w:after="120"/>
              <w:rPr>
                <w:rFonts w:ascii="Calibri" w:eastAsia="MS Mincho" w:hAnsi="Calibri" w:cs="Calibri"/>
                <w:color w:val="000000"/>
                <w:szCs w:val="24"/>
                <w:lang w:val="en-GB" w:eastAsia="ja-JP"/>
              </w:rPr>
            </w:pPr>
          </w:p>
        </w:tc>
      </w:tr>
    </w:tbl>
    <w:p w:rsidR="00677663" w:rsidRPr="008221F5" w:rsidRDefault="00677663" w:rsidP="00677663">
      <w:pPr>
        <w:rPr>
          <w:rFonts w:cstheme="minorHAnsi"/>
          <w:b/>
        </w:rPr>
      </w:pPr>
    </w:p>
    <w:p w:rsidR="00677663" w:rsidRPr="00CD4F71" w:rsidRDefault="00677663" w:rsidP="00677663">
      <w:pPr>
        <w:jc w:val="center"/>
      </w:pPr>
      <w:r w:rsidRPr="00F9062F">
        <w:t xml:space="preserve">Η προσφορά ισχύει για </w:t>
      </w:r>
      <w:r>
        <w:rPr>
          <w:b/>
        </w:rPr>
        <w:t>τέσσερ</w:t>
      </w:r>
      <w:r w:rsidRPr="00F9062F">
        <w:rPr>
          <w:b/>
        </w:rPr>
        <w:t>ις (4)</w:t>
      </w:r>
      <w:r w:rsidRPr="00F9062F">
        <w:t xml:space="preserve"> μήνες.</w:t>
      </w:r>
    </w:p>
    <w:p w:rsidR="00677663" w:rsidRPr="00CD4F71" w:rsidRDefault="00677663" w:rsidP="00677663">
      <w:pPr>
        <w:jc w:val="center"/>
        <w:rPr>
          <w:lang w:eastAsia="el-GR"/>
        </w:rPr>
      </w:pPr>
      <w:r>
        <w:rPr>
          <w:lang w:eastAsia="el-GR"/>
        </w:rPr>
        <w:t>Ημ/νία</w:t>
      </w:r>
    </w:p>
    <w:p w:rsidR="00677663" w:rsidRDefault="00677663" w:rsidP="00677663">
      <w:pPr>
        <w:spacing w:before="0" w:after="200" w:line="276" w:lineRule="auto"/>
        <w:jc w:val="center"/>
        <w:rPr>
          <w:rFonts w:cstheme="minorHAnsi"/>
        </w:rPr>
      </w:pPr>
      <w:r w:rsidRPr="00CD4F71">
        <w:rPr>
          <w:lang w:eastAsia="el-GR"/>
        </w:rPr>
        <w:t>Υπογραφή</w:t>
      </w:r>
      <w:r>
        <w:rPr>
          <w:rFonts w:cstheme="minorHAnsi"/>
        </w:rPr>
        <w:t xml:space="preserve"> </w:t>
      </w:r>
      <w:r>
        <w:rPr>
          <w:rFonts w:cstheme="minorHAnsi"/>
        </w:rPr>
        <w:br w:type="page"/>
      </w:r>
    </w:p>
    <w:p w:rsidR="00677663" w:rsidRDefault="00677663" w:rsidP="00677663">
      <w:pPr>
        <w:pStyle w:val="1"/>
        <w:numPr>
          <w:ilvl w:val="0"/>
          <w:numId w:val="0"/>
        </w:numPr>
        <w:rPr>
          <w:color w:val="FF0000"/>
          <w:sz w:val="28"/>
          <w:szCs w:val="28"/>
        </w:rPr>
        <w:sectPr w:rsidR="00677663" w:rsidSect="00D24A28">
          <w:endnotePr>
            <w:numFmt w:val="decimal"/>
          </w:endnotePr>
          <w:pgSz w:w="11906" w:h="16838"/>
          <w:pgMar w:top="1440" w:right="1797" w:bottom="1440" w:left="1797" w:header="709" w:footer="709" w:gutter="0"/>
          <w:cols w:space="708"/>
          <w:docGrid w:linePitch="360"/>
        </w:sectPr>
      </w:pPr>
    </w:p>
    <w:p w:rsidR="00677663" w:rsidRPr="00EE4FCE" w:rsidRDefault="00677663" w:rsidP="00677663">
      <w:pPr>
        <w:pStyle w:val="1"/>
        <w:numPr>
          <w:ilvl w:val="0"/>
          <w:numId w:val="0"/>
        </w:numPr>
        <w:rPr>
          <w:color w:val="FF0000"/>
          <w:sz w:val="28"/>
          <w:szCs w:val="28"/>
        </w:rPr>
      </w:pPr>
      <w:bookmarkStart w:id="5" w:name="_Toc22636082"/>
      <w:r w:rsidRPr="00EE4FCE">
        <w:rPr>
          <w:color w:val="FF0000"/>
          <w:sz w:val="28"/>
          <w:szCs w:val="28"/>
        </w:rPr>
        <w:lastRenderedPageBreak/>
        <w:t>ΠΑΡΑΡΤΗΜΑ ΙΙΙ: ΤΥΠΟΠΟΙΗΜΕΝΟ ΕΝΤΥΠΟ ΥΠΕΥΘΥΝΗΣ ΔΗΛΩΣΗΣ (TEΥΔ)</w:t>
      </w:r>
      <w:bookmarkEnd w:id="5"/>
    </w:p>
    <w:p w:rsidR="00677663" w:rsidRPr="00E45B24" w:rsidRDefault="00677663" w:rsidP="00677663">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677663" w:rsidRPr="00E45B24" w:rsidRDefault="00677663" w:rsidP="00677663">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677663" w:rsidRPr="00E45B24" w:rsidRDefault="00677663" w:rsidP="00677663">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677663" w:rsidRPr="00E45B24" w:rsidRDefault="00677663" w:rsidP="00677663">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677663" w:rsidRPr="006043CF" w:rsidRDefault="00677663" w:rsidP="00677663">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677663" w:rsidRPr="00E45B24" w:rsidTr="00D06C61">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677663" w:rsidRPr="00E45B24" w:rsidRDefault="00677663" w:rsidP="00D06C61">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677663" w:rsidRPr="00E45B24" w:rsidRDefault="00677663" w:rsidP="00D06C61">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677663" w:rsidRPr="00E45B24" w:rsidRDefault="00677663" w:rsidP="00D06C61">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677663" w:rsidRPr="00547262" w:rsidRDefault="00677663" w:rsidP="00D06C61">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677663" w:rsidRPr="0095174B" w:rsidRDefault="00677663" w:rsidP="00D06C61">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Pr>
                <w:rFonts w:ascii="Calibri" w:hAnsi="Calibri" w:cs="Calibri"/>
              </w:rPr>
              <w:t>Μ</w:t>
            </w:r>
            <w:r w:rsidRPr="00B06A82">
              <w:rPr>
                <w:rFonts w:ascii="Calibri" w:hAnsi="Calibri" w:cs="Calibri"/>
              </w:rPr>
              <w:t xml:space="preserve">. </w:t>
            </w:r>
            <w:r>
              <w:rPr>
                <w:rFonts w:ascii="Calibri" w:hAnsi="Calibri" w:cs="Calibri"/>
              </w:rPr>
              <w:t>Διαλεκτάκη</w:t>
            </w:r>
          </w:p>
          <w:p w:rsidR="00677663" w:rsidRPr="0095174B" w:rsidRDefault="00677663" w:rsidP="00D06C61">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w:t>
            </w:r>
            <w:r>
              <w:rPr>
                <w:bCs/>
              </w:rPr>
              <w:t>1235</w:t>
            </w:r>
          </w:p>
          <w:p w:rsidR="00677663" w:rsidRPr="00E45B24" w:rsidRDefault="00677663" w:rsidP="00D06C61">
            <w:pPr>
              <w:rPr>
                <w:rFonts w:ascii="Calibri" w:hAnsi="Calibri" w:cs="Calibri"/>
              </w:rPr>
            </w:pPr>
            <w:r w:rsidRPr="0095174B">
              <w:rPr>
                <w:rFonts w:ascii="Calibri" w:hAnsi="Calibri" w:cs="Calibri"/>
              </w:rPr>
              <w:t>- Ηλ. ταχυδρομείο:</w:t>
            </w:r>
            <w:r w:rsidRPr="0095174B">
              <w:t xml:space="preserve">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677663" w:rsidRPr="00E45B24" w:rsidRDefault="00677663" w:rsidP="00D06C61">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677663" w:rsidRPr="00E45B24" w:rsidTr="00D06C61">
        <w:trPr>
          <w:jc w:val="center"/>
        </w:trPr>
        <w:tc>
          <w:tcPr>
            <w:tcW w:w="9355" w:type="dxa"/>
            <w:tcBorders>
              <w:left w:val="single" w:sz="1" w:space="0" w:color="000000"/>
              <w:bottom w:val="single" w:sz="1" w:space="0" w:color="000000"/>
              <w:right w:val="single" w:sz="1" w:space="0" w:color="000000"/>
            </w:tcBorders>
            <w:shd w:val="clear" w:color="auto" w:fill="B2B2B2"/>
          </w:tcPr>
          <w:p w:rsidR="00677663" w:rsidRPr="00E45B24" w:rsidRDefault="00677663" w:rsidP="00D06C61">
            <w:pPr>
              <w:rPr>
                <w:rFonts w:ascii="Calibri" w:hAnsi="Calibri" w:cs="Calibri"/>
              </w:rPr>
            </w:pPr>
            <w:r w:rsidRPr="00E45B24">
              <w:rPr>
                <w:rFonts w:ascii="Calibri" w:hAnsi="Calibri" w:cs="Calibri"/>
                <w:b/>
                <w:bCs/>
              </w:rPr>
              <w:t>Β: Πληροφορίες σχετικά με τη διαδικασία σύναψης σύμβασης</w:t>
            </w:r>
          </w:p>
          <w:p w:rsidR="00677663" w:rsidRPr="00367150" w:rsidRDefault="00677663" w:rsidP="00D06C61">
            <w:pPr>
              <w:tabs>
                <w:tab w:val="left" w:pos="1701"/>
              </w:tabs>
              <w:spacing w:before="0"/>
              <w:ind w:right="-340"/>
              <w:jc w:val="left"/>
              <w:rPr>
                <w:rFonts w:ascii="Calibri" w:hAnsi="Calibri" w:cs="Calibri"/>
                <w:b/>
                <w:bCs/>
              </w:rPr>
            </w:pPr>
            <w:r w:rsidRPr="00E45B24">
              <w:rPr>
                <w:rFonts w:ascii="Calibri" w:hAnsi="Calibri" w:cs="Calibri"/>
              </w:rPr>
              <w:t xml:space="preserve">- </w:t>
            </w:r>
            <w:r w:rsidRPr="00367150">
              <w:rPr>
                <w:rFonts w:ascii="Calibri" w:hAnsi="Calibri" w:cs="Calibri"/>
                <w:b/>
                <w:bCs/>
              </w:rPr>
              <w:t>Συνοπτικός Διαγωνισμός σε τμήματα για την ανάδειξη αναδόχου για το έργο:</w:t>
            </w:r>
          </w:p>
          <w:p w:rsidR="00677663" w:rsidRDefault="00677663" w:rsidP="00D06C61">
            <w:pPr>
              <w:ind w:right="-341"/>
              <w:rPr>
                <w:rFonts w:ascii="Calibri" w:hAnsi="Calibri" w:cs="Calibri"/>
                <w:b/>
              </w:rPr>
            </w:pPr>
            <w:r w:rsidRPr="005B6E74">
              <w:rPr>
                <w:rFonts w:ascii="Calibri" w:hAnsi="Calibri" w:cs="Calibri"/>
                <w:b/>
              </w:rPr>
              <w:t>«Προμήθεια εργαστηριακών αναλωσίμων – ΕΛΙΔΕΚ NEUMORIGENESIS-1»</w:t>
            </w:r>
          </w:p>
          <w:p w:rsidR="00677663" w:rsidRPr="007E52D3" w:rsidRDefault="00677663" w:rsidP="00D06C61">
            <w:pPr>
              <w:spacing w:before="0"/>
              <w:ind w:right="-341"/>
              <w:rPr>
                <w:rFonts w:ascii="Calibri" w:hAnsi="Calibri" w:cs="Calibri"/>
              </w:rPr>
            </w:pPr>
            <w:r w:rsidRPr="007E52D3">
              <w:rPr>
                <w:rFonts w:ascii="Calibri" w:hAnsi="Calibri" w:cs="Calibri"/>
                <w:b/>
                <w:color w:val="000000"/>
              </w:rPr>
              <w:t>CPV</w:t>
            </w:r>
            <w:r w:rsidRPr="007E52D3">
              <w:rPr>
                <w:rFonts w:ascii="Calibri" w:hAnsi="Calibri" w:cs="Calibri"/>
                <w:color w:val="000000"/>
              </w:rPr>
              <w:t xml:space="preserve"> : </w:t>
            </w:r>
            <w:r w:rsidRPr="007E52D3">
              <w:rPr>
                <w:rFonts w:ascii="Calibri" w:hAnsi="Calibri" w:cs="Calibri"/>
                <w:color w:val="000000"/>
                <w:u w:val="single"/>
              </w:rPr>
              <w:t>Τμήμα</w:t>
            </w:r>
            <w:r w:rsidRPr="007E52D3">
              <w:rPr>
                <w:rFonts w:ascii="Calibri" w:hAnsi="Calibri" w:cs="Calibri"/>
                <w:u w:val="single"/>
              </w:rPr>
              <w:t xml:space="preserve"> 1</w:t>
            </w:r>
            <w:r w:rsidRPr="007E52D3">
              <w:rPr>
                <w:rFonts w:ascii="Calibri" w:hAnsi="Calibri" w:cs="Calibri"/>
              </w:rPr>
              <w:t xml:space="preserve">: 19520000-7-Πλαστικά προϊόντα, </w:t>
            </w:r>
            <w:r w:rsidRPr="007E52D3">
              <w:rPr>
                <w:rFonts w:ascii="Calibri" w:hAnsi="Calibri" w:cs="Calibri"/>
                <w:u w:val="single"/>
              </w:rPr>
              <w:t>Τμήμα 2</w:t>
            </w:r>
            <w:r w:rsidRPr="007E52D3">
              <w:rPr>
                <w:rFonts w:ascii="Calibri" w:hAnsi="Calibri" w:cs="Calibri"/>
              </w:rPr>
              <w:t>: 33194120-3-Αναλώσιμα έγχυσης,</w:t>
            </w:r>
          </w:p>
          <w:p w:rsidR="00677663" w:rsidRPr="007E52D3" w:rsidRDefault="00677663" w:rsidP="00D06C61">
            <w:pPr>
              <w:spacing w:before="0"/>
              <w:ind w:right="-341"/>
              <w:rPr>
                <w:rFonts w:ascii="Calibri" w:hAnsi="Calibri" w:cs="Calibri"/>
              </w:rPr>
            </w:pPr>
            <w:r w:rsidRPr="007E52D3">
              <w:rPr>
                <w:rFonts w:ascii="Calibri" w:hAnsi="Calibri" w:cs="Calibri"/>
                <w:u w:val="single"/>
              </w:rPr>
              <w:t xml:space="preserve"> Τμήμα 3</w:t>
            </w:r>
            <w:r w:rsidRPr="007E52D3">
              <w:rPr>
                <w:rFonts w:ascii="Calibri" w:hAnsi="Calibri" w:cs="Calibri"/>
              </w:rPr>
              <w:t xml:space="preserve">: 38437110-1-Ρύγχη σιφωνίων (πιπετών) </w:t>
            </w:r>
            <w:r w:rsidRPr="007E52D3">
              <w:rPr>
                <w:rFonts w:ascii="Calibri" w:hAnsi="Calibri" w:cs="Calibri"/>
                <w:u w:val="single"/>
              </w:rPr>
              <w:t>Τμήμα 4</w:t>
            </w:r>
            <w:r w:rsidRPr="007E52D3">
              <w:rPr>
                <w:rFonts w:ascii="Calibri" w:hAnsi="Calibri" w:cs="Calibri"/>
              </w:rPr>
              <w:t>: 24320000-3-Βασικές οργανικές χημικές</w:t>
            </w:r>
          </w:p>
          <w:p w:rsidR="00677663" w:rsidRPr="007E52D3" w:rsidRDefault="00677663" w:rsidP="00D06C61">
            <w:pPr>
              <w:spacing w:before="0"/>
              <w:ind w:right="-341"/>
              <w:rPr>
                <w:rFonts w:ascii="Calibri" w:hAnsi="Calibri" w:cs="Calibri"/>
              </w:rPr>
            </w:pPr>
            <w:r w:rsidRPr="007E52D3">
              <w:rPr>
                <w:rFonts w:ascii="Calibri" w:hAnsi="Calibri" w:cs="Calibri"/>
              </w:rPr>
              <w:t xml:space="preserve"> ουσίες, </w:t>
            </w:r>
            <w:r w:rsidRPr="007E52D3">
              <w:rPr>
                <w:rFonts w:ascii="Calibri" w:hAnsi="Calibri" w:cs="Calibri"/>
                <w:u w:val="single"/>
              </w:rPr>
              <w:t>Τμήμα 5</w:t>
            </w:r>
            <w:r w:rsidRPr="007E52D3">
              <w:rPr>
                <w:rFonts w:ascii="Calibri" w:hAnsi="Calibri" w:cs="Calibri"/>
              </w:rPr>
              <w:t xml:space="preserve">: 24931250-6-Μέσα εργαστηριακής καλλιέργειας, </w:t>
            </w:r>
            <w:r w:rsidRPr="007E52D3">
              <w:rPr>
                <w:rFonts w:ascii="Calibri" w:hAnsi="Calibri" w:cs="Calibri"/>
                <w:u w:val="single"/>
              </w:rPr>
              <w:t>Τμήμα 6</w:t>
            </w:r>
            <w:r w:rsidRPr="007E52D3">
              <w:rPr>
                <w:rFonts w:ascii="Calibri" w:hAnsi="Calibri" w:cs="Calibri"/>
              </w:rPr>
              <w:t xml:space="preserve">: 24900000-3-Εκλεπτυσμένα και ποικίλα χημικά προϊόντα </w:t>
            </w:r>
            <w:r w:rsidRPr="007E52D3">
              <w:rPr>
                <w:rFonts w:ascii="Calibri" w:hAnsi="Calibri" w:cs="Calibri"/>
                <w:u w:val="single"/>
              </w:rPr>
              <w:t>Τμήμα 7</w:t>
            </w:r>
            <w:r w:rsidRPr="007E52D3">
              <w:rPr>
                <w:rFonts w:ascii="Calibri" w:hAnsi="Calibri" w:cs="Calibri"/>
              </w:rPr>
              <w:t>: 33793000-5-Γυάλινα είδη εργαστηρίου,</w:t>
            </w:r>
          </w:p>
          <w:p w:rsidR="00677663" w:rsidRPr="007E52D3" w:rsidRDefault="00677663" w:rsidP="00D06C61">
            <w:pPr>
              <w:spacing w:before="0"/>
              <w:ind w:right="-341"/>
              <w:rPr>
                <w:rFonts w:ascii="Calibri" w:hAnsi="Calibri" w:cs="Calibri"/>
              </w:rPr>
            </w:pPr>
            <w:r w:rsidRPr="007E52D3">
              <w:rPr>
                <w:rFonts w:ascii="Calibri" w:hAnsi="Calibri" w:cs="Calibri"/>
              </w:rPr>
              <w:t xml:space="preserve"> </w:t>
            </w:r>
            <w:r w:rsidRPr="007E52D3">
              <w:rPr>
                <w:rFonts w:ascii="Calibri" w:hAnsi="Calibri" w:cs="Calibri"/>
                <w:u w:val="single"/>
              </w:rPr>
              <w:t>Τμήμα 8</w:t>
            </w:r>
            <w:r w:rsidRPr="007E52D3">
              <w:rPr>
                <w:rFonts w:ascii="Calibri" w:hAnsi="Calibri" w:cs="Calibri"/>
              </w:rPr>
              <w:t xml:space="preserve">: 24900000-3-Εκλεπτυσμένα και ποικίλα χημικά προϊόντα, </w:t>
            </w:r>
          </w:p>
          <w:p w:rsidR="00677663" w:rsidRDefault="00677663" w:rsidP="00D06C61">
            <w:pPr>
              <w:spacing w:before="0"/>
              <w:ind w:right="-341"/>
              <w:rPr>
                <w:rFonts w:ascii="Calibri" w:hAnsi="Calibri" w:cs="Calibri"/>
              </w:rPr>
            </w:pPr>
            <w:r w:rsidRPr="007E52D3">
              <w:rPr>
                <w:rFonts w:ascii="Calibri" w:hAnsi="Calibri" w:cs="Calibri"/>
                <w:u w:val="single"/>
              </w:rPr>
              <w:t>Τμήμα 9</w:t>
            </w:r>
            <w:r w:rsidRPr="007E52D3">
              <w:rPr>
                <w:rFonts w:ascii="Calibri" w:hAnsi="Calibri" w:cs="Calibri"/>
              </w:rPr>
              <w:t xml:space="preserve">: 33696500-0-Αντιδραστήρια εργαστηρίων </w:t>
            </w:r>
            <w:r w:rsidRPr="00492F58">
              <w:rPr>
                <w:rFonts w:ascii="Calibri" w:hAnsi="Calibri" w:cs="Calibri"/>
                <w:u w:val="single"/>
              </w:rPr>
              <w:t>Τμήμα 10</w:t>
            </w:r>
            <w:r w:rsidRPr="007E52D3">
              <w:rPr>
                <w:rFonts w:ascii="Calibri" w:hAnsi="Calibri" w:cs="Calibri"/>
              </w:rPr>
              <w:t>: 24900000-3-Εκλεπτυσμένα και</w:t>
            </w:r>
          </w:p>
          <w:p w:rsidR="00677663" w:rsidRPr="007E52D3" w:rsidRDefault="00677663" w:rsidP="00D06C61">
            <w:pPr>
              <w:spacing w:before="0"/>
              <w:ind w:right="-341"/>
              <w:rPr>
                <w:rFonts w:ascii="Calibri" w:hAnsi="Calibri" w:cs="Calibri"/>
              </w:rPr>
            </w:pPr>
            <w:r w:rsidRPr="007E52D3">
              <w:rPr>
                <w:rFonts w:ascii="Calibri" w:hAnsi="Calibri" w:cs="Calibri"/>
              </w:rPr>
              <w:t xml:space="preserve"> ποικίλα χημικά προϊόντα, </w:t>
            </w:r>
            <w:r w:rsidRPr="00492F58">
              <w:rPr>
                <w:rFonts w:ascii="Calibri" w:hAnsi="Calibri" w:cs="Calibri"/>
                <w:u w:val="single"/>
              </w:rPr>
              <w:t>Τμήμα 11</w:t>
            </w:r>
            <w:r w:rsidRPr="007E52D3">
              <w:rPr>
                <w:rFonts w:ascii="Calibri" w:hAnsi="Calibri" w:cs="Calibri"/>
              </w:rPr>
              <w:t>: 24322220-5-Αιθανόλη</w:t>
            </w:r>
          </w:p>
          <w:p w:rsidR="00677663" w:rsidRPr="001C6568" w:rsidRDefault="00677663" w:rsidP="00D06C61">
            <w:pPr>
              <w:spacing w:before="0" w:after="60"/>
              <w:rPr>
                <w:rFonts w:ascii="Calibri" w:hAnsi="Calibri" w:cs="Calibri"/>
              </w:rPr>
            </w:pP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677663" w:rsidRPr="001C6568" w:rsidTr="00D06C61">
              <w:trPr>
                <w:trHeight w:val="134"/>
              </w:trPr>
              <w:tc>
                <w:tcPr>
                  <w:tcW w:w="502" w:type="dxa"/>
                  <w:vAlign w:val="center"/>
                </w:tcPr>
                <w:p w:rsidR="00677663" w:rsidRPr="001C6568" w:rsidRDefault="00677663" w:rsidP="00D06C61">
                  <w:pPr>
                    <w:pStyle w:val="Checkbox"/>
                    <w:jc w:val="left"/>
                    <w:rPr>
                      <w:rFonts w:asciiTheme="minorHAnsi" w:hAnsiTheme="minorHAnsi" w:cstheme="minorHAnsi"/>
                      <w:b/>
                      <w:bCs/>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403B62">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677663" w:rsidRPr="00492F58" w:rsidRDefault="00677663" w:rsidP="00D06C61">
                  <w:pPr>
                    <w:tabs>
                      <w:tab w:val="left" w:pos="8101"/>
                    </w:tabs>
                    <w:spacing w:after="120"/>
                    <w:ind w:right="1127"/>
                    <w:jc w:val="left"/>
                    <w:rPr>
                      <w:rFonts w:ascii="Calibri" w:hAnsi="Calibri" w:cs="Calibri"/>
                      <w:color w:val="000000"/>
                    </w:rPr>
                  </w:pPr>
                  <w:r w:rsidRPr="00492F58">
                    <w:rPr>
                      <w:rFonts w:ascii="Calibri" w:hAnsi="Calibri" w:cs="Calibri"/>
                      <w:color w:val="000000"/>
                    </w:rPr>
                    <w:t>ΤΜΗΜΑ 1 - Πλαστικά προϊόντα</w:t>
                  </w:r>
                </w:p>
              </w:tc>
            </w:tr>
            <w:tr w:rsidR="00677663" w:rsidRPr="001C6568" w:rsidTr="00D06C61">
              <w:trPr>
                <w:trHeight w:val="432"/>
              </w:trPr>
              <w:tc>
                <w:tcPr>
                  <w:tcW w:w="502" w:type="dxa"/>
                  <w:vAlign w:val="center"/>
                </w:tcPr>
                <w:p w:rsidR="00677663" w:rsidRPr="001C6568" w:rsidRDefault="00677663" w:rsidP="00D06C61">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677663" w:rsidRPr="00492F58" w:rsidRDefault="00677663" w:rsidP="00D06C61">
                  <w:pPr>
                    <w:tabs>
                      <w:tab w:val="left" w:pos="8101"/>
                    </w:tabs>
                    <w:spacing w:after="120"/>
                    <w:ind w:right="1127"/>
                    <w:jc w:val="left"/>
                    <w:rPr>
                      <w:rFonts w:ascii="Calibri" w:hAnsi="Calibri" w:cs="Calibri"/>
                      <w:color w:val="000000"/>
                    </w:rPr>
                  </w:pPr>
                  <w:r w:rsidRPr="00492F58">
                    <w:rPr>
                      <w:rFonts w:ascii="Calibri" w:hAnsi="Calibri" w:cs="Calibri"/>
                      <w:color w:val="000000"/>
                    </w:rPr>
                    <w:t>ΤΜΗΜΑ 2 - Αναλώσιμα έγχυσης</w:t>
                  </w:r>
                </w:p>
              </w:tc>
            </w:tr>
            <w:tr w:rsidR="00677663" w:rsidRPr="00685FDD" w:rsidTr="00D06C61">
              <w:trPr>
                <w:trHeight w:val="432"/>
              </w:trPr>
              <w:tc>
                <w:tcPr>
                  <w:tcW w:w="502" w:type="dxa"/>
                  <w:vAlign w:val="center"/>
                </w:tcPr>
                <w:p w:rsidR="00677663" w:rsidRPr="001C6568" w:rsidRDefault="00677663" w:rsidP="00D06C61">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677663" w:rsidRPr="00492F58" w:rsidRDefault="00677663" w:rsidP="00D06C61">
                  <w:pPr>
                    <w:tabs>
                      <w:tab w:val="left" w:pos="8101"/>
                    </w:tabs>
                    <w:spacing w:after="120"/>
                    <w:ind w:right="1127"/>
                    <w:jc w:val="left"/>
                    <w:rPr>
                      <w:rFonts w:cstheme="minorHAnsi"/>
                      <w:sz w:val="20"/>
                    </w:rPr>
                  </w:pPr>
                  <w:r w:rsidRPr="00492F58">
                    <w:rPr>
                      <w:rFonts w:ascii="Calibri" w:hAnsi="Calibri" w:cs="Calibri"/>
                      <w:color w:val="000000"/>
                    </w:rPr>
                    <w:t>ΤΜΗΜΑ 3 - Ρύγχη πιπετών</w:t>
                  </w:r>
                </w:p>
              </w:tc>
            </w:tr>
            <w:tr w:rsidR="00677663" w:rsidRPr="00685FDD" w:rsidTr="00D06C61">
              <w:trPr>
                <w:trHeight w:val="432"/>
              </w:trPr>
              <w:tc>
                <w:tcPr>
                  <w:tcW w:w="502" w:type="dxa"/>
                  <w:vAlign w:val="center"/>
                </w:tcPr>
                <w:p w:rsidR="00677663" w:rsidRPr="001C6568" w:rsidRDefault="00677663" w:rsidP="00D06C61">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677663" w:rsidRPr="00492F58" w:rsidRDefault="00677663" w:rsidP="00D06C61">
                  <w:pPr>
                    <w:tabs>
                      <w:tab w:val="left" w:pos="8101"/>
                    </w:tabs>
                    <w:spacing w:after="120"/>
                    <w:ind w:right="1127"/>
                    <w:jc w:val="left"/>
                    <w:rPr>
                      <w:rFonts w:ascii="Calibri" w:hAnsi="Calibri" w:cs="Calibri"/>
                      <w:color w:val="000000"/>
                    </w:rPr>
                  </w:pPr>
                  <w:r w:rsidRPr="00492F58">
                    <w:rPr>
                      <w:rFonts w:ascii="Calibri" w:hAnsi="Calibri" w:cs="Calibri"/>
                      <w:color w:val="000000"/>
                    </w:rPr>
                    <w:t xml:space="preserve">ΤΜΗΜΑ </w:t>
                  </w:r>
                  <w:r w:rsidRPr="00492F58">
                    <w:rPr>
                      <w:rFonts w:ascii="Calibri" w:hAnsi="Calibri" w:cs="Calibri"/>
                      <w:color w:val="000000"/>
                      <w:lang w:val="en-US"/>
                    </w:rPr>
                    <w:t>4</w:t>
                  </w:r>
                  <w:r w:rsidRPr="00492F58">
                    <w:rPr>
                      <w:rFonts w:ascii="Calibri" w:hAnsi="Calibri" w:cs="Calibri"/>
                      <w:color w:val="000000"/>
                    </w:rPr>
                    <w:t xml:space="preserve"> - Μεθυλική  αλκοόλη</w:t>
                  </w:r>
                </w:p>
              </w:tc>
            </w:tr>
            <w:tr w:rsidR="00677663" w:rsidRPr="00685FDD" w:rsidTr="00D06C61">
              <w:trPr>
                <w:trHeight w:val="432"/>
              </w:trPr>
              <w:tc>
                <w:tcPr>
                  <w:tcW w:w="502" w:type="dxa"/>
                  <w:vAlign w:val="center"/>
                </w:tcPr>
                <w:p w:rsidR="00677663" w:rsidRPr="001C6568" w:rsidRDefault="00677663" w:rsidP="00D06C61">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677663" w:rsidRPr="00492F58" w:rsidRDefault="00677663" w:rsidP="00D06C61">
                  <w:pPr>
                    <w:tabs>
                      <w:tab w:val="left" w:pos="8101"/>
                    </w:tabs>
                    <w:spacing w:after="120"/>
                    <w:ind w:right="1127"/>
                    <w:jc w:val="left"/>
                    <w:rPr>
                      <w:rFonts w:ascii="Calibri" w:hAnsi="Calibri" w:cs="Calibri"/>
                      <w:color w:val="000000"/>
                    </w:rPr>
                  </w:pPr>
                  <w:r w:rsidRPr="00492F58">
                    <w:rPr>
                      <w:rFonts w:ascii="Calibri" w:hAnsi="Calibri" w:cs="Calibri"/>
                      <w:color w:val="000000"/>
                    </w:rPr>
                    <w:t>ΤΜΗΜΑ 5 - Μέσα εργαστηριακής καλλιέργειας</w:t>
                  </w:r>
                </w:p>
              </w:tc>
            </w:tr>
            <w:tr w:rsidR="00677663" w:rsidRPr="00685FDD" w:rsidTr="00D06C61">
              <w:trPr>
                <w:trHeight w:val="432"/>
              </w:trPr>
              <w:tc>
                <w:tcPr>
                  <w:tcW w:w="502" w:type="dxa"/>
                  <w:vAlign w:val="center"/>
                </w:tcPr>
                <w:p w:rsidR="00677663" w:rsidRPr="001C6568" w:rsidRDefault="00677663" w:rsidP="00D06C61">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677663" w:rsidRPr="00492F58" w:rsidRDefault="00677663" w:rsidP="00D06C61">
                  <w:pPr>
                    <w:tabs>
                      <w:tab w:val="left" w:pos="8101"/>
                    </w:tabs>
                    <w:spacing w:after="120"/>
                    <w:ind w:right="1127"/>
                    <w:jc w:val="left"/>
                    <w:rPr>
                      <w:rFonts w:ascii="Calibri" w:hAnsi="Calibri" w:cs="Calibri"/>
                      <w:color w:val="000000"/>
                    </w:rPr>
                  </w:pPr>
                  <w:r w:rsidRPr="00492F58">
                    <w:rPr>
                      <w:rFonts w:ascii="Calibri" w:hAnsi="Calibri" w:cs="Calibri"/>
                      <w:color w:val="000000"/>
                    </w:rPr>
                    <w:t>ΤΜΗΜΑ 6 - Υλικά γονιδιωματικής ανάλυσης (Εκλεπτυσμένα και ποικίλα χημικά προϊόντα)</w:t>
                  </w:r>
                </w:p>
              </w:tc>
            </w:tr>
            <w:tr w:rsidR="00677663" w:rsidRPr="00685FDD" w:rsidTr="00D06C61">
              <w:trPr>
                <w:trHeight w:val="432"/>
              </w:trPr>
              <w:tc>
                <w:tcPr>
                  <w:tcW w:w="502" w:type="dxa"/>
                  <w:vAlign w:val="center"/>
                </w:tcPr>
                <w:p w:rsidR="00677663" w:rsidRPr="001C6568" w:rsidRDefault="00677663" w:rsidP="00D06C61">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677663" w:rsidRPr="00492F58" w:rsidRDefault="00677663" w:rsidP="00D06C61">
                  <w:pPr>
                    <w:tabs>
                      <w:tab w:val="left" w:pos="8101"/>
                    </w:tabs>
                    <w:spacing w:after="120"/>
                    <w:ind w:right="1127"/>
                    <w:jc w:val="left"/>
                    <w:rPr>
                      <w:rFonts w:ascii="Calibri" w:hAnsi="Calibri" w:cs="Calibri"/>
                      <w:color w:val="000000"/>
                    </w:rPr>
                  </w:pPr>
                  <w:r w:rsidRPr="00492F58">
                    <w:rPr>
                      <w:rFonts w:ascii="Calibri" w:hAnsi="Calibri" w:cs="Calibri"/>
                      <w:color w:val="000000"/>
                    </w:rPr>
                    <w:t>ΤΜΗΜΑ 7 - Υάλινα είδη εργαστηρίου</w:t>
                  </w:r>
                </w:p>
              </w:tc>
            </w:tr>
            <w:tr w:rsidR="00677663" w:rsidRPr="00685FDD" w:rsidTr="00D06C61">
              <w:trPr>
                <w:trHeight w:val="432"/>
              </w:trPr>
              <w:tc>
                <w:tcPr>
                  <w:tcW w:w="502" w:type="dxa"/>
                  <w:vAlign w:val="center"/>
                </w:tcPr>
                <w:p w:rsidR="00677663" w:rsidRPr="001C6568" w:rsidRDefault="00677663" w:rsidP="00D06C61">
                  <w:pPr>
                    <w:pStyle w:val="Checkbox"/>
                    <w:jc w:val="left"/>
                    <w:rPr>
                      <w:rFonts w:asciiTheme="minorHAnsi" w:hAnsiTheme="minorHAnsi" w:cstheme="minorHAnsi"/>
                      <w:sz w:val="22"/>
                      <w:szCs w:val="22"/>
                    </w:rPr>
                  </w:pPr>
                  <w:r w:rsidRPr="001C6568">
                    <w:rPr>
                      <w:rFonts w:asciiTheme="minorHAnsi" w:hAnsiTheme="minorHAnsi" w:cstheme="minorHAnsi"/>
                      <w:sz w:val="22"/>
                      <w:szCs w:val="22"/>
                    </w:rPr>
                    <w:lastRenderedPageBreak/>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677663" w:rsidRPr="00492F58" w:rsidRDefault="00677663" w:rsidP="00D06C61">
                  <w:pPr>
                    <w:tabs>
                      <w:tab w:val="left" w:pos="8101"/>
                    </w:tabs>
                    <w:spacing w:after="120"/>
                    <w:ind w:right="1127"/>
                    <w:jc w:val="left"/>
                    <w:rPr>
                      <w:rFonts w:ascii="Calibri" w:hAnsi="Calibri" w:cs="Calibri"/>
                      <w:color w:val="000000"/>
                    </w:rPr>
                  </w:pPr>
                  <w:r w:rsidRPr="00492F58">
                    <w:rPr>
                      <w:rFonts w:ascii="Calibri" w:hAnsi="Calibri" w:cs="Calibri"/>
                      <w:color w:val="000000"/>
                    </w:rPr>
                    <w:t>ΤΜΗΜΑ 8 - Εκλεκπτυσμένα και ποικίλα χημικά προϊόντα</w:t>
                  </w:r>
                </w:p>
              </w:tc>
            </w:tr>
            <w:tr w:rsidR="00677663" w:rsidRPr="00685FDD" w:rsidTr="00D06C61">
              <w:trPr>
                <w:trHeight w:val="432"/>
              </w:trPr>
              <w:tc>
                <w:tcPr>
                  <w:tcW w:w="502" w:type="dxa"/>
                  <w:vAlign w:val="center"/>
                </w:tcPr>
                <w:p w:rsidR="00677663" w:rsidRPr="001C6568" w:rsidRDefault="00677663" w:rsidP="00D06C61">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vAlign w:val="center"/>
                </w:tcPr>
                <w:p w:rsidR="00677663" w:rsidRPr="00492F58" w:rsidRDefault="00677663" w:rsidP="00D06C61">
                  <w:pPr>
                    <w:tabs>
                      <w:tab w:val="left" w:pos="8101"/>
                    </w:tabs>
                    <w:spacing w:after="120"/>
                    <w:ind w:right="1127"/>
                    <w:jc w:val="left"/>
                    <w:rPr>
                      <w:rFonts w:ascii="Calibri" w:hAnsi="Calibri" w:cs="Calibri"/>
                      <w:color w:val="000000"/>
                    </w:rPr>
                  </w:pPr>
                  <w:r w:rsidRPr="00492F58">
                    <w:rPr>
                      <w:rFonts w:ascii="Calibri" w:hAnsi="Calibri" w:cs="Calibri"/>
                      <w:color w:val="000000"/>
                    </w:rPr>
                    <w:t>ΤΜΗΜΑ 9 - Αντιδραστήρια εργαστηρίων</w:t>
                  </w:r>
                </w:p>
              </w:tc>
            </w:tr>
            <w:tr w:rsidR="00677663" w:rsidRPr="00685FDD" w:rsidTr="00D06C61">
              <w:trPr>
                <w:trHeight w:val="432"/>
              </w:trPr>
              <w:tc>
                <w:tcPr>
                  <w:tcW w:w="502" w:type="dxa"/>
                  <w:vAlign w:val="center"/>
                </w:tcPr>
                <w:p w:rsidR="00677663" w:rsidRPr="001C6568" w:rsidRDefault="00677663" w:rsidP="00D06C61">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tcPr>
                <w:p w:rsidR="00677663" w:rsidRPr="00492F58" w:rsidRDefault="00677663" w:rsidP="00D06C61">
                  <w:pPr>
                    <w:tabs>
                      <w:tab w:val="left" w:pos="8101"/>
                    </w:tabs>
                    <w:spacing w:after="120"/>
                    <w:ind w:right="1127"/>
                    <w:jc w:val="left"/>
                    <w:rPr>
                      <w:rFonts w:ascii="Calibri" w:hAnsi="Calibri" w:cs="Calibri"/>
                      <w:color w:val="000000"/>
                    </w:rPr>
                  </w:pPr>
                  <w:r w:rsidRPr="00492F58">
                    <w:rPr>
                      <w:rFonts w:ascii="Calibri" w:hAnsi="Calibri" w:cs="Calibri"/>
                      <w:color w:val="000000"/>
                    </w:rPr>
                    <w:t>ΤΜΗΜΑ 10 - Ολιγονεουκλεοτίδια (Εκλεπτυσμένα χημικά προϊόντα)</w:t>
                  </w:r>
                </w:p>
              </w:tc>
            </w:tr>
            <w:tr w:rsidR="00677663" w:rsidRPr="00685FDD" w:rsidTr="00D06C61">
              <w:trPr>
                <w:trHeight w:val="432"/>
              </w:trPr>
              <w:tc>
                <w:tcPr>
                  <w:tcW w:w="502" w:type="dxa"/>
                  <w:vAlign w:val="center"/>
                </w:tcPr>
                <w:p w:rsidR="00677663" w:rsidRPr="001C6568" w:rsidRDefault="00677663" w:rsidP="00D06C61">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9450" w:type="dxa"/>
                </w:tcPr>
                <w:p w:rsidR="00677663" w:rsidRPr="00492F58" w:rsidRDefault="00677663" w:rsidP="00D06C61">
                  <w:pPr>
                    <w:tabs>
                      <w:tab w:val="left" w:pos="8101"/>
                    </w:tabs>
                    <w:spacing w:after="120"/>
                    <w:ind w:right="1127"/>
                    <w:jc w:val="left"/>
                    <w:rPr>
                      <w:rFonts w:ascii="Calibri" w:hAnsi="Calibri" w:cs="Calibri"/>
                      <w:color w:val="000000"/>
                    </w:rPr>
                  </w:pPr>
                  <w:r w:rsidRPr="00492F58">
                    <w:rPr>
                      <w:rFonts w:ascii="Calibri" w:hAnsi="Calibri" w:cs="Calibri"/>
                      <w:color w:val="000000"/>
                    </w:rPr>
                    <w:t xml:space="preserve">ΤΜΗΜΑ </w:t>
                  </w:r>
                  <w:r w:rsidRPr="006E146F">
                    <w:rPr>
                      <w:rFonts w:ascii="Calibri" w:hAnsi="Calibri" w:cs="Calibri"/>
                      <w:color w:val="000000"/>
                    </w:rPr>
                    <w:t>11</w:t>
                  </w:r>
                  <w:r w:rsidRPr="00492F58">
                    <w:rPr>
                      <w:rFonts w:ascii="Calibri" w:hAnsi="Calibri" w:cs="Calibri"/>
                      <w:color w:val="000000"/>
                    </w:rPr>
                    <w:t xml:space="preserve"> - Μετουσιωμένη Αιθανόλη</w:t>
                  </w:r>
                </w:p>
              </w:tc>
            </w:tr>
          </w:tbl>
          <w:p w:rsidR="00677663" w:rsidRPr="00C0355F" w:rsidRDefault="00677663" w:rsidP="00D06C61">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8B436F">
              <w:rPr>
                <w:rFonts w:ascii="Calibri" w:hAnsi="Calibri" w:cs="Calibri"/>
                <w:b/>
              </w:rPr>
              <w:t>19REQ005704656</w:t>
            </w:r>
          </w:p>
          <w:p w:rsidR="00677663" w:rsidRPr="00E10374" w:rsidRDefault="00677663" w:rsidP="00D06C61">
            <w:r w:rsidRPr="00BD5730">
              <w:rPr>
                <w:rFonts w:ascii="Calibri" w:hAnsi="Calibri" w:cs="Calibri"/>
              </w:rPr>
              <w:t>- Η σύμβαση αναφέρεται σε έργα, προμήθειες, ή υπηρεσίες</w:t>
            </w:r>
            <w:r>
              <w:t xml:space="preserve"> : προμήθειες</w:t>
            </w:r>
          </w:p>
          <w:p w:rsidR="00677663" w:rsidRPr="00E45B24" w:rsidRDefault="00677663" w:rsidP="00D06C61">
            <w:pPr>
              <w:rPr>
                <w:rFonts w:ascii="Calibri" w:hAnsi="Calibri" w:cs="Calibri"/>
              </w:rPr>
            </w:pPr>
            <w:r>
              <w:t xml:space="preserve">- Ένδειξη ύπαρξης σχετικών </w:t>
            </w:r>
            <w:r w:rsidRPr="00302D87">
              <w:t>τμημάτων : έντεκα</w:t>
            </w:r>
            <w:r>
              <w:t xml:space="preserve"> (11)</w:t>
            </w:r>
          </w:p>
          <w:p w:rsidR="00677663" w:rsidRPr="00A22C96" w:rsidRDefault="00677663" w:rsidP="00D06C61">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p>
        </w:tc>
      </w:tr>
    </w:tbl>
    <w:p w:rsidR="00677663" w:rsidRPr="006043CF" w:rsidRDefault="00677663" w:rsidP="00677663"/>
    <w:p w:rsidR="00677663" w:rsidRDefault="00677663" w:rsidP="00677663">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677663" w:rsidRPr="009C4813" w:rsidRDefault="00677663" w:rsidP="00677663">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677663" w:rsidRPr="009C4813" w:rsidRDefault="00677663" w:rsidP="00677663">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b/>
                <w:i/>
              </w:rPr>
            </w:pPr>
            <w:r w:rsidRPr="009C4813">
              <w:rPr>
                <w:rFonts w:cstheme="minorHAnsi"/>
                <w:b/>
                <w:i/>
              </w:rPr>
              <w:t>Απάντηση:</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pacing w:before="0"/>
              <w:rPr>
                <w:rFonts w:cstheme="minorHAnsi"/>
              </w:rPr>
            </w:pPr>
            <w:r w:rsidRPr="009C4813">
              <w:rPr>
                <w:rFonts w:cstheme="minorHAnsi"/>
              </w:rPr>
              <w:t>[   ]</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rPr>
            </w:pPr>
            <w:r w:rsidRPr="009C4813">
              <w:rPr>
                <w:rFonts w:cstheme="minorHAnsi"/>
              </w:rPr>
              <w:t>Αριθμός φορολογικού μητρώου (ΑΦΜ):</w:t>
            </w:r>
          </w:p>
          <w:p w:rsidR="00677663" w:rsidRPr="009C4813" w:rsidRDefault="00677663" w:rsidP="00D06C61">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   ]</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w:t>
            </w:r>
          </w:p>
        </w:tc>
      </w:tr>
      <w:tr w:rsidR="00677663" w:rsidRPr="009C4813" w:rsidTr="00D06C6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677663" w:rsidRPr="009C4813" w:rsidRDefault="00677663" w:rsidP="00D06C61">
            <w:pPr>
              <w:spacing w:before="0"/>
              <w:rPr>
                <w:rFonts w:cstheme="minorHAnsi"/>
              </w:rPr>
            </w:pPr>
            <w:r w:rsidRPr="009C4813">
              <w:rPr>
                <w:rFonts w:cstheme="minorHAnsi"/>
              </w:rPr>
              <w:t>Τηλέφωνο:</w:t>
            </w:r>
          </w:p>
          <w:p w:rsidR="00677663" w:rsidRPr="009C4813" w:rsidRDefault="00677663" w:rsidP="00D06C61">
            <w:pPr>
              <w:spacing w:before="0"/>
              <w:rPr>
                <w:rFonts w:cstheme="minorHAnsi"/>
              </w:rPr>
            </w:pPr>
            <w:r w:rsidRPr="009C4813">
              <w:rPr>
                <w:rFonts w:cstheme="minorHAnsi"/>
              </w:rPr>
              <w:t>Ηλ. ταχυδρομείο:</w:t>
            </w:r>
          </w:p>
          <w:p w:rsidR="00677663" w:rsidRPr="009C4813" w:rsidRDefault="00677663" w:rsidP="00D06C61">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w:t>
            </w:r>
          </w:p>
          <w:p w:rsidR="00677663" w:rsidRPr="009C4813" w:rsidRDefault="00677663" w:rsidP="00D06C61">
            <w:pPr>
              <w:rPr>
                <w:rFonts w:cstheme="minorHAnsi"/>
              </w:rPr>
            </w:pPr>
            <w:r w:rsidRPr="009C4813">
              <w:rPr>
                <w:rFonts w:cstheme="minorHAnsi"/>
              </w:rPr>
              <w:t>[……]</w:t>
            </w:r>
          </w:p>
          <w:p w:rsidR="00677663" w:rsidRPr="009C4813" w:rsidRDefault="00677663" w:rsidP="00D06C61">
            <w:pPr>
              <w:rPr>
                <w:rFonts w:cstheme="minorHAnsi"/>
              </w:rPr>
            </w:pPr>
            <w:r w:rsidRPr="009C4813">
              <w:rPr>
                <w:rFonts w:cstheme="minorHAnsi"/>
              </w:rPr>
              <w:t>[……]</w:t>
            </w:r>
          </w:p>
          <w:p w:rsidR="00677663" w:rsidRPr="009C4813" w:rsidRDefault="00677663" w:rsidP="00D06C61">
            <w:pPr>
              <w:rPr>
                <w:rFonts w:cstheme="minorHAnsi"/>
              </w:rPr>
            </w:pPr>
            <w:r w:rsidRPr="009C4813">
              <w:rPr>
                <w:rFonts w:cstheme="minorHAnsi"/>
              </w:rPr>
              <w:t>[……]</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b/>
                <w:bCs/>
                <w:i/>
                <w:iCs/>
              </w:rPr>
              <w:t>Απάντηση:</w:t>
            </w:r>
          </w:p>
        </w:tc>
      </w:tr>
      <w:tr w:rsidR="00677663" w:rsidRPr="00BB65FB"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napToGrid w:val="0"/>
              <w:rPr>
                <w:rFonts w:cstheme="minorHAnsi"/>
              </w:rPr>
            </w:pPr>
          </w:p>
        </w:tc>
      </w:tr>
      <w:tr w:rsidR="00677663" w:rsidRPr="009C4813" w:rsidTr="00D06C61">
        <w:trPr>
          <w:jc w:val="center"/>
        </w:trPr>
        <w:tc>
          <w:tcPr>
            <w:tcW w:w="4479" w:type="dxa"/>
            <w:tcBorders>
              <w:left w:val="single" w:sz="4" w:space="0" w:color="000000"/>
              <w:bottom w:val="single" w:sz="4" w:space="0" w:color="000000"/>
            </w:tcBorders>
            <w:shd w:val="clear" w:color="auto" w:fill="auto"/>
          </w:tcPr>
          <w:p w:rsidR="00677663" w:rsidRPr="009C4813" w:rsidRDefault="00677663" w:rsidP="00D06C61">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 Ναι [] Όχι [] Άνευ αντικειμένου</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rPr>
            </w:pPr>
            <w:r w:rsidRPr="009C4813">
              <w:rPr>
                <w:rFonts w:cstheme="minorHAnsi"/>
                <w:b/>
              </w:rPr>
              <w:t>Εάν ναι</w:t>
            </w:r>
            <w:r w:rsidRPr="009C4813">
              <w:rPr>
                <w:rFonts w:cstheme="minorHAnsi"/>
              </w:rPr>
              <w:t>:</w:t>
            </w:r>
          </w:p>
          <w:p w:rsidR="00677663" w:rsidRPr="009C4813" w:rsidRDefault="00677663" w:rsidP="00D06C61">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77663" w:rsidRPr="009C4813" w:rsidRDefault="00677663" w:rsidP="00D06C61">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677663" w:rsidRPr="009C4813" w:rsidRDefault="00677663" w:rsidP="00D06C61">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677663" w:rsidRPr="009C4813" w:rsidRDefault="00677663" w:rsidP="00D06C61">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677663" w:rsidRPr="009C4813" w:rsidRDefault="00677663" w:rsidP="00D06C61">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677663" w:rsidRPr="009C4813" w:rsidRDefault="00677663" w:rsidP="00D06C61">
            <w:pPr>
              <w:spacing w:before="0"/>
              <w:rPr>
                <w:rFonts w:cstheme="minorHAnsi"/>
                <w:b/>
                <w:u w:val="single"/>
              </w:rPr>
            </w:pPr>
            <w:r w:rsidRPr="009C4813">
              <w:rPr>
                <w:rFonts w:cstheme="minorHAnsi"/>
                <w:b/>
              </w:rPr>
              <w:t>Εάν όχι:</w:t>
            </w:r>
          </w:p>
          <w:p w:rsidR="00677663" w:rsidRPr="009C4813" w:rsidRDefault="00677663" w:rsidP="00D06C61">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677663" w:rsidRPr="009C4813" w:rsidRDefault="00677663" w:rsidP="00D06C61">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77663" w:rsidRPr="009C4813" w:rsidRDefault="00677663" w:rsidP="00D06C61">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napToGrid w:val="0"/>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t>α) [……]</w:t>
            </w:r>
          </w:p>
          <w:p w:rsidR="00677663" w:rsidRPr="009C4813" w:rsidRDefault="00677663" w:rsidP="00D06C61">
            <w:pPr>
              <w:rPr>
                <w:rFonts w:cstheme="minorHAnsi"/>
              </w:rPr>
            </w:pPr>
          </w:p>
          <w:p w:rsidR="00677663" w:rsidRDefault="00677663" w:rsidP="00D06C61">
            <w:pPr>
              <w:rPr>
                <w:rFonts w:cstheme="minorHAnsi"/>
              </w:rPr>
            </w:pPr>
          </w:p>
          <w:p w:rsidR="00677663" w:rsidRDefault="00677663" w:rsidP="00D06C61">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677663" w:rsidRPr="009C4813" w:rsidRDefault="00677663" w:rsidP="00D06C61">
            <w:pPr>
              <w:rPr>
                <w:rFonts w:cstheme="minorHAnsi"/>
              </w:rPr>
            </w:pPr>
            <w:r w:rsidRPr="009C4813">
              <w:rPr>
                <w:rFonts w:cstheme="minorHAnsi"/>
              </w:rPr>
              <w:t>γ) [……]</w:t>
            </w:r>
          </w:p>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t>δ) [] Ναι [] Όχι</w:t>
            </w:r>
          </w:p>
          <w:p w:rsidR="00677663" w:rsidRPr="009C4813" w:rsidRDefault="00677663" w:rsidP="00D06C61">
            <w:pPr>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t>ε) [] Ναι [] Όχι</w:t>
            </w:r>
          </w:p>
          <w:p w:rsidR="00677663" w:rsidRDefault="00677663" w:rsidP="00D06C61">
            <w:pPr>
              <w:rPr>
                <w:rFonts w:cstheme="minorHAnsi"/>
                <w:i/>
              </w:rPr>
            </w:pPr>
          </w:p>
          <w:p w:rsidR="00677663" w:rsidRDefault="00677663" w:rsidP="00D06C61">
            <w:pPr>
              <w:rPr>
                <w:rFonts w:cstheme="minorHAnsi"/>
                <w:i/>
              </w:rPr>
            </w:pPr>
          </w:p>
          <w:p w:rsidR="00677663" w:rsidRDefault="00677663" w:rsidP="00D06C61">
            <w:pPr>
              <w:rPr>
                <w:rFonts w:cstheme="minorHAnsi"/>
                <w:i/>
              </w:rPr>
            </w:pPr>
          </w:p>
          <w:p w:rsidR="00677663" w:rsidRDefault="00677663" w:rsidP="00D06C61">
            <w:pPr>
              <w:rPr>
                <w:rFonts w:cstheme="minorHAnsi"/>
                <w:i/>
              </w:rPr>
            </w:pPr>
          </w:p>
          <w:p w:rsidR="00677663" w:rsidRDefault="00677663" w:rsidP="00D06C61">
            <w:pPr>
              <w:rPr>
                <w:rFonts w:cstheme="minorHAnsi"/>
                <w:i/>
              </w:rPr>
            </w:pPr>
          </w:p>
          <w:p w:rsidR="00677663" w:rsidRDefault="00677663" w:rsidP="00D06C61">
            <w:pPr>
              <w:rPr>
                <w:rFonts w:cstheme="minorHAnsi"/>
                <w:i/>
              </w:rPr>
            </w:pPr>
          </w:p>
          <w:p w:rsidR="00677663" w:rsidRPr="009C4813" w:rsidRDefault="00677663" w:rsidP="00D06C61">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677663" w:rsidRPr="009C4813" w:rsidRDefault="00677663" w:rsidP="00D06C61">
            <w:pPr>
              <w:rPr>
                <w:rFonts w:cstheme="minorHAnsi"/>
              </w:rPr>
            </w:pPr>
            <w:r w:rsidRPr="009C4813">
              <w:rPr>
                <w:rFonts w:cstheme="minorHAnsi"/>
                <w:i/>
              </w:rPr>
              <w:t>[……][……][……][……]</w:t>
            </w:r>
          </w:p>
        </w:tc>
      </w:tr>
      <w:tr w:rsidR="00677663" w:rsidRPr="009C4813" w:rsidTr="00D06C61">
        <w:trPr>
          <w:jc w:val="center"/>
        </w:trPr>
        <w:tc>
          <w:tcPr>
            <w:tcW w:w="4479" w:type="dxa"/>
            <w:tcBorders>
              <w:left w:val="single" w:sz="4" w:space="0" w:color="000000"/>
              <w:bottom w:val="single" w:sz="4" w:space="0" w:color="000000"/>
            </w:tcBorders>
            <w:shd w:val="clear" w:color="auto" w:fill="auto"/>
          </w:tcPr>
          <w:p w:rsidR="00677663" w:rsidRPr="009C4813" w:rsidRDefault="00677663" w:rsidP="00D06C61">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b/>
                <w:bCs/>
                <w:i/>
                <w:iCs/>
              </w:rPr>
              <w:t>Απάντηση:</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 Ναι [] Όχι</w:t>
            </w:r>
          </w:p>
        </w:tc>
      </w:tr>
      <w:tr w:rsidR="00677663" w:rsidRPr="00BB65FB" w:rsidTr="00D06C6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77663" w:rsidRPr="009C4813" w:rsidRDefault="00677663" w:rsidP="00D06C61">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rPr>
            </w:pPr>
            <w:r w:rsidRPr="009C4813">
              <w:rPr>
                <w:rFonts w:cstheme="minorHAnsi"/>
                <w:b/>
              </w:rPr>
              <w:t>Εάν ναι</w:t>
            </w:r>
            <w:r w:rsidRPr="009C4813">
              <w:rPr>
                <w:rFonts w:cstheme="minorHAnsi"/>
              </w:rPr>
              <w:t>:</w:t>
            </w:r>
          </w:p>
          <w:p w:rsidR="00677663" w:rsidRPr="009C4813" w:rsidRDefault="00677663" w:rsidP="00D06C61">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677663" w:rsidRPr="009C4813" w:rsidRDefault="00677663" w:rsidP="00D06C61">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677663" w:rsidRPr="009C4813" w:rsidRDefault="00677663" w:rsidP="00D06C61">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α) [……]</w:t>
            </w:r>
          </w:p>
          <w:p w:rsidR="00677663" w:rsidRPr="009C4813" w:rsidRDefault="00677663" w:rsidP="00D06C61">
            <w:pPr>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t>β) [……]</w:t>
            </w:r>
          </w:p>
          <w:p w:rsidR="00677663" w:rsidRPr="009C4813" w:rsidRDefault="00677663" w:rsidP="00D06C61">
            <w:pPr>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t>γ) [……]</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b/>
                <w:bCs/>
                <w:i/>
                <w:iCs/>
              </w:rPr>
              <w:t>Απάντηση:</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   ]</w:t>
            </w:r>
          </w:p>
        </w:tc>
      </w:tr>
    </w:tbl>
    <w:p w:rsidR="00677663" w:rsidRPr="009C4813" w:rsidRDefault="00677663" w:rsidP="00677663">
      <w:pPr>
        <w:rPr>
          <w:rFonts w:cstheme="minorHAnsi"/>
        </w:rPr>
      </w:pPr>
    </w:p>
    <w:p w:rsidR="00677663" w:rsidRPr="009C4813" w:rsidRDefault="00677663" w:rsidP="00677663">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677663" w:rsidRPr="009C4813" w:rsidRDefault="00677663" w:rsidP="00677663">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b/>
                <w:i/>
              </w:rPr>
              <w:t>Απάντηση:</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color w:val="000000"/>
              </w:rPr>
            </w:pPr>
            <w:r w:rsidRPr="009C4813">
              <w:rPr>
                <w:rFonts w:cstheme="minorHAnsi"/>
              </w:rPr>
              <w:t>Ονοματεπώνυμο</w:t>
            </w:r>
          </w:p>
          <w:p w:rsidR="00677663" w:rsidRPr="009C4813" w:rsidRDefault="00677663" w:rsidP="00D06C61">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w:t>
            </w:r>
          </w:p>
          <w:p w:rsidR="00677663" w:rsidRPr="009C4813" w:rsidRDefault="00677663" w:rsidP="00D06C61">
            <w:pPr>
              <w:rPr>
                <w:rFonts w:cstheme="minorHAnsi"/>
              </w:rPr>
            </w:pPr>
            <w:r w:rsidRPr="009C4813">
              <w:rPr>
                <w:rFonts w:cstheme="minorHAnsi"/>
              </w:rPr>
              <w:t>[……]</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w:t>
            </w:r>
          </w:p>
        </w:tc>
      </w:tr>
    </w:tbl>
    <w:p w:rsidR="00677663" w:rsidRPr="00C06417" w:rsidRDefault="00677663" w:rsidP="00677663"/>
    <w:p w:rsidR="00677663" w:rsidRPr="009C4813" w:rsidRDefault="00677663" w:rsidP="00677663">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677663" w:rsidRPr="009C4813" w:rsidTr="00D06C6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b/>
                <w:i/>
              </w:rPr>
              <w:t>Απάντηση:</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[]Ναι []Όχι</w:t>
            </w:r>
          </w:p>
        </w:tc>
      </w:tr>
    </w:tbl>
    <w:p w:rsidR="00677663" w:rsidRPr="009C4813" w:rsidRDefault="00677663" w:rsidP="00677663">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677663" w:rsidRPr="009C4813" w:rsidRDefault="00677663" w:rsidP="00677663">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77663" w:rsidRPr="009C4813" w:rsidRDefault="00677663" w:rsidP="00677663">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77663" w:rsidRPr="009C4813" w:rsidRDefault="00677663" w:rsidP="00677663">
      <w:pPr>
        <w:jc w:val="center"/>
        <w:rPr>
          <w:rFonts w:cstheme="minorHAnsi"/>
        </w:rPr>
      </w:pPr>
    </w:p>
    <w:p w:rsidR="00677663" w:rsidRPr="009C4813" w:rsidRDefault="00677663" w:rsidP="00677663">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677663" w:rsidRPr="009C4813" w:rsidRDefault="00677663" w:rsidP="00677663">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b/>
                <w:i/>
              </w:rPr>
              <w:t>Απάντηση:</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[]Ναι []Όχι</w:t>
            </w:r>
          </w:p>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677663" w:rsidRPr="009C4813" w:rsidRDefault="00677663" w:rsidP="00D06C61">
            <w:pPr>
              <w:rPr>
                <w:rFonts w:cstheme="minorHAnsi"/>
              </w:rPr>
            </w:pPr>
            <w:r w:rsidRPr="009C4813">
              <w:rPr>
                <w:rFonts w:cstheme="minorHAnsi"/>
              </w:rPr>
              <w:t>[…]</w:t>
            </w:r>
          </w:p>
        </w:tc>
      </w:tr>
    </w:tbl>
    <w:p w:rsidR="00677663" w:rsidRPr="009C4813" w:rsidRDefault="00677663" w:rsidP="0067766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77663" w:rsidRPr="009C4813" w:rsidRDefault="00677663" w:rsidP="00677663">
      <w:pPr>
        <w:pageBreakBefore/>
        <w:jc w:val="center"/>
        <w:rPr>
          <w:rFonts w:cstheme="minorHAnsi"/>
          <w:b/>
          <w:bCs/>
          <w:color w:val="000000"/>
        </w:rPr>
      </w:pPr>
      <w:r w:rsidRPr="009C4813">
        <w:rPr>
          <w:rFonts w:cstheme="minorHAnsi"/>
          <w:b/>
          <w:bCs/>
          <w:u w:val="single"/>
        </w:rPr>
        <w:lastRenderedPageBreak/>
        <w:t>Μέρος III: Λόγοι αποκλεισμού</w:t>
      </w:r>
    </w:p>
    <w:p w:rsidR="00677663" w:rsidRPr="009C4813" w:rsidRDefault="00677663" w:rsidP="00677663">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677663" w:rsidRPr="009C4813" w:rsidRDefault="00677663" w:rsidP="00677663">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677663" w:rsidRPr="009C4813" w:rsidRDefault="00677663" w:rsidP="0067766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677663" w:rsidRPr="009C4813" w:rsidRDefault="00677663" w:rsidP="0067766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677663" w:rsidRPr="009C4813" w:rsidRDefault="00677663" w:rsidP="0067766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677663" w:rsidRPr="009C4813" w:rsidRDefault="00677663" w:rsidP="0067766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677663" w:rsidRPr="009C4813" w:rsidRDefault="00677663" w:rsidP="0067766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677663" w:rsidRPr="009C4813" w:rsidRDefault="00677663" w:rsidP="0067766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677663" w:rsidRPr="009C4813" w:rsidTr="00D06C6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napToGrid w:val="0"/>
              <w:rPr>
                <w:rFonts w:cstheme="minorHAnsi"/>
              </w:rPr>
            </w:pPr>
            <w:r w:rsidRPr="009C4813">
              <w:rPr>
                <w:rFonts w:cstheme="minorHAnsi"/>
                <w:b/>
                <w:bCs/>
                <w:i/>
                <w:iCs/>
              </w:rPr>
              <w:t>Απάντηση:</w:t>
            </w:r>
          </w:p>
        </w:tc>
      </w:tr>
      <w:tr w:rsidR="00677663" w:rsidRPr="009C4813" w:rsidTr="00D06C61">
        <w:trPr>
          <w:jc w:val="center"/>
        </w:trPr>
        <w:tc>
          <w:tcPr>
            <w:tcW w:w="4479" w:type="dxa"/>
            <w:tcBorders>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i/>
              </w:rPr>
            </w:pPr>
            <w:r w:rsidRPr="009C4813">
              <w:rPr>
                <w:rFonts w:cstheme="minorHAnsi"/>
              </w:rPr>
              <w:t>[] Ναι [] Όχι</w:t>
            </w:r>
          </w:p>
          <w:p w:rsidR="00677663" w:rsidRPr="009C4813" w:rsidRDefault="00677663" w:rsidP="00D06C61">
            <w:pPr>
              <w:rPr>
                <w:rFonts w:cstheme="minorHAnsi"/>
                <w:i/>
              </w:rPr>
            </w:pPr>
          </w:p>
          <w:p w:rsidR="00677663" w:rsidRPr="009C4813" w:rsidRDefault="00677663" w:rsidP="00D06C61">
            <w:pPr>
              <w:rPr>
                <w:rFonts w:cstheme="minorHAnsi"/>
                <w:i/>
              </w:rPr>
            </w:pPr>
          </w:p>
          <w:p w:rsidR="00677663" w:rsidRPr="009C4813" w:rsidRDefault="00677663" w:rsidP="00D06C61">
            <w:pPr>
              <w:rPr>
                <w:rFonts w:cstheme="minorHAnsi"/>
                <w:i/>
              </w:rPr>
            </w:pPr>
          </w:p>
          <w:p w:rsidR="00677663" w:rsidRPr="009C4813" w:rsidRDefault="00677663" w:rsidP="00D06C61">
            <w:pPr>
              <w:rPr>
                <w:rFonts w:cstheme="minorHAnsi"/>
                <w:i/>
              </w:rPr>
            </w:pPr>
          </w:p>
          <w:p w:rsidR="00677663" w:rsidRPr="009C4813" w:rsidRDefault="00677663" w:rsidP="00D06C61">
            <w:pPr>
              <w:rPr>
                <w:rFonts w:cstheme="minorHAnsi"/>
                <w:i/>
              </w:rPr>
            </w:pPr>
          </w:p>
          <w:p w:rsidR="00677663" w:rsidRPr="009C4813" w:rsidRDefault="00677663" w:rsidP="00D06C61">
            <w:pPr>
              <w:rPr>
                <w:rFonts w:cstheme="minorHAnsi"/>
                <w:i/>
              </w:rPr>
            </w:pPr>
          </w:p>
          <w:p w:rsidR="00677663" w:rsidRPr="009C4813" w:rsidRDefault="00677663" w:rsidP="00D06C61">
            <w:pPr>
              <w:rPr>
                <w:rFonts w:cstheme="minorHAnsi"/>
                <w:i/>
              </w:rPr>
            </w:pPr>
          </w:p>
          <w:p w:rsidR="00677663" w:rsidRPr="009C4813" w:rsidRDefault="00677663" w:rsidP="00D06C61">
            <w:pPr>
              <w:rPr>
                <w:rFonts w:cstheme="minorHAnsi"/>
                <w:i/>
              </w:rPr>
            </w:pPr>
          </w:p>
          <w:p w:rsidR="00677663" w:rsidRPr="009C4813" w:rsidRDefault="00677663" w:rsidP="00D06C61">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77663" w:rsidRPr="009C4813" w:rsidRDefault="00677663" w:rsidP="00D06C61">
            <w:pPr>
              <w:rPr>
                <w:rFonts w:cstheme="minorHAnsi"/>
              </w:rPr>
            </w:pPr>
            <w:r w:rsidRPr="009C4813">
              <w:rPr>
                <w:rFonts w:cstheme="minorHAnsi"/>
                <w:i/>
              </w:rPr>
              <w:t>[……][……][……][……]</w:t>
            </w:r>
            <w:r w:rsidRPr="009C4813">
              <w:rPr>
                <w:rStyle w:val="a9"/>
                <w:rFonts w:cstheme="minorHAnsi"/>
              </w:rPr>
              <w:endnoteReference w:id="15"/>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677663" w:rsidRPr="009C4813" w:rsidRDefault="00677663" w:rsidP="00D06C61">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677663" w:rsidRPr="009C4813" w:rsidRDefault="00677663" w:rsidP="00D06C61">
            <w:pPr>
              <w:jc w:val="left"/>
              <w:rPr>
                <w:rFonts w:cstheme="minorHAnsi"/>
              </w:rPr>
            </w:pPr>
            <w:r w:rsidRPr="009C4813">
              <w:rPr>
                <w:rFonts w:cstheme="minorHAnsi"/>
              </w:rPr>
              <w:t>β) Προσδιορίστε ποιος έχει καταδικαστεί [ ]·</w:t>
            </w:r>
          </w:p>
          <w:p w:rsidR="00677663" w:rsidRPr="009C4813" w:rsidRDefault="00677663" w:rsidP="00D06C61">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napToGrid w:val="0"/>
              <w:jc w:val="left"/>
              <w:rPr>
                <w:rFonts w:cstheme="minorHAnsi"/>
              </w:rPr>
            </w:pPr>
          </w:p>
          <w:p w:rsidR="00677663" w:rsidRPr="009C4813" w:rsidRDefault="00677663" w:rsidP="00D06C61">
            <w:pPr>
              <w:jc w:val="left"/>
              <w:rPr>
                <w:rFonts w:cstheme="minorHAnsi"/>
              </w:rPr>
            </w:pPr>
            <w:r w:rsidRPr="009C4813">
              <w:rPr>
                <w:rFonts w:cstheme="minorHAnsi"/>
              </w:rPr>
              <w:t xml:space="preserve">α) Ημερομηνία:[   ], </w:t>
            </w:r>
          </w:p>
          <w:p w:rsidR="00677663" w:rsidRPr="009C4813" w:rsidRDefault="00677663" w:rsidP="00D06C61">
            <w:pPr>
              <w:jc w:val="left"/>
              <w:rPr>
                <w:rFonts w:cstheme="minorHAnsi"/>
              </w:rPr>
            </w:pPr>
            <w:r w:rsidRPr="009C4813">
              <w:rPr>
                <w:rFonts w:cstheme="minorHAnsi"/>
              </w:rPr>
              <w:t xml:space="preserve">σημείο-(-α): [   ], </w:t>
            </w:r>
          </w:p>
          <w:p w:rsidR="00677663" w:rsidRPr="009C4813" w:rsidRDefault="00677663" w:rsidP="00D06C61">
            <w:pPr>
              <w:jc w:val="left"/>
              <w:rPr>
                <w:rFonts w:cstheme="minorHAnsi"/>
              </w:rPr>
            </w:pPr>
            <w:r w:rsidRPr="009C4813">
              <w:rPr>
                <w:rFonts w:cstheme="minorHAnsi"/>
              </w:rPr>
              <w:t>λόγος(-οι):[   ]</w:t>
            </w:r>
          </w:p>
          <w:p w:rsidR="00677663" w:rsidRDefault="00677663" w:rsidP="00D06C61">
            <w:pPr>
              <w:jc w:val="left"/>
              <w:rPr>
                <w:rFonts w:cstheme="minorHAnsi"/>
              </w:rPr>
            </w:pPr>
            <w:r w:rsidRPr="009C4813">
              <w:rPr>
                <w:rFonts w:cstheme="minorHAnsi"/>
              </w:rPr>
              <w:t>β) [……]</w:t>
            </w:r>
          </w:p>
          <w:p w:rsidR="00677663" w:rsidRPr="009C4813" w:rsidRDefault="00677663" w:rsidP="00D06C61">
            <w:pPr>
              <w:jc w:val="left"/>
              <w:rPr>
                <w:rFonts w:cstheme="minorHAnsi"/>
                <w:i/>
              </w:rPr>
            </w:pPr>
            <w:r w:rsidRPr="009C4813">
              <w:rPr>
                <w:rFonts w:cstheme="minorHAnsi"/>
              </w:rPr>
              <w:t>γ) Διάρκεια της περιόδου αποκλεισμού [……] και σχετικό(-ά) σημείο(-α) [   ]</w:t>
            </w:r>
          </w:p>
          <w:p w:rsidR="00677663" w:rsidRPr="009C4813" w:rsidRDefault="00677663" w:rsidP="00D06C61">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77663" w:rsidRPr="009C4813" w:rsidRDefault="00677663" w:rsidP="00D06C61">
            <w:pPr>
              <w:rPr>
                <w:rFonts w:cstheme="minorHAnsi"/>
              </w:rPr>
            </w:pPr>
            <w:r w:rsidRPr="009C4813">
              <w:rPr>
                <w:rFonts w:cstheme="minorHAnsi"/>
                <w:i/>
              </w:rPr>
              <w:t>[……][……][……][……]</w:t>
            </w:r>
            <w:r w:rsidRPr="009C4813">
              <w:rPr>
                <w:rStyle w:val="a9"/>
                <w:rFonts w:cstheme="minorHAnsi"/>
              </w:rPr>
              <w:endnoteReference w:id="17"/>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 xml:space="preserve">[] Ναι [] Όχι </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w:t>
            </w:r>
          </w:p>
        </w:tc>
      </w:tr>
    </w:tbl>
    <w:p w:rsidR="00677663" w:rsidRPr="00C06417" w:rsidRDefault="00677663" w:rsidP="00677663"/>
    <w:p w:rsidR="00677663" w:rsidRPr="009C4813" w:rsidRDefault="00677663" w:rsidP="00677663">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77663" w:rsidRPr="009C4813" w:rsidTr="00D06C6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b/>
                <w:i/>
              </w:rPr>
              <w:t>Απάντηση:</w:t>
            </w:r>
          </w:p>
        </w:tc>
      </w:tr>
      <w:tr w:rsidR="00677663" w:rsidRPr="009C4813" w:rsidTr="00D06C6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 xml:space="preserve">[] Ναι [] Όχι </w:t>
            </w:r>
          </w:p>
        </w:tc>
      </w:tr>
      <w:tr w:rsidR="00677663" w:rsidRPr="009C4813" w:rsidTr="00D06C6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p w:rsidR="00677663" w:rsidRPr="009C4813" w:rsidRDefault="00677663" w:rsidP="00D06C61">
            <w:pPr>
              <w:snapToGrid w:val="0"/>
              <w:rPr>
                <w:rFonts w:cstheme="minorHAnsi"/>
              </w:rPr>
            </w:pPr>
          </w:p>
          <w:p w:rsidR="00677663" w:rsidRPr="009C4813" w:rsidRDefault="00677663" w:rsidP="00D06C61">
            <w:pPr>
              <w:snapToGrid w:val="0"/>
              <w:rPr>
                <w:rFonts w:cstheme="minorHAnsi"/>
              </w:rPr>
            </w:pPr>
            <w:r w:rsidRPr="009C4813">
              <w:rPr>
                <w:rFonts w:cstheme="minorHAnsi"/>
              </w:rPr>
              <w:t xml:space="preserve">Εάν όχι αναφέρετε: </w:t>
            </w:r>
          </w:p>
          <w:p w:rsidR="00677663" w:rsidRPr="009C4813" w:rsidRDefault="00677663" w:rsidP="00D06C61">
            <w:pPr>
              <w:snapToGrid w:val="0"/>
              <w:rPr>
                <w:rFonts w:cstheme="minorHAnsi"/>
              </w:rPr>
            </w:pPr>
            <w:r w:rsidRPr="009C4813">
              <w:rPr>
                <w:rFonts w:cstheme="minorHAnsi"/>
              </w:rPr>
              <w:t>α) Χώρα ή κράτος μέλος για το οποίο πρόκειται:</w:t>
            </w:r>
          </w:p>
          <w:p w:rsidR="00677663" w:rsidRPr="009C4813" w:rsidRDefault="00677663" w:rsidP="00D06C61">
            <w:pPr>
              <w:snapToGrid w:val="0"/>
              <w:rPr>
                <w:rFonts w:cstheme="minorHAnsi"/>
              </w:rPr>
            </w:pPr>
            <w:r w:rsidRPr="009C4813">
              <w:rPr>
                <w:rFonts w:cstheme="minorHAnsi"/>
              </w:rPr>
              <w:t>β) Ποιο είναι το σχετικό ποσό;</w:t>
            </w:r>
          </w:p>
          <w:p w:rsidR="00677663" w:rsidRPr="009C4813" w:rsidRDefault="00677663" w:rsidP="00D06C61">
            <w:pPr>
              <w:snapToGrid w:val="0"/>
              <w:rPr>
                <w:rFonts w:cstheme="minorHAnsi"/>
              </w:rPr>
            </w:pPr>
            <w:r w:rsidRPr="009C4813">
              <w:rPr>
                <w:rFonts w:cstheme="minorHAnsi"/>
              </w:rPr>
              <w:t>γ)Πως διαπιστώθηκε η αθέτηση των υποχρεώσεων;</w:t>
            </w:r>
          </w:p>
          <w:p w:rsidR="00677663" w:rsidRPr="009C4813" w:rsidRDefault="00677663" w:rsidP="00D06C61">
            <w:pPr>
              <w:snapToGrid w:val="0"/>
              <w:rPr>
                <w:rFonts w:cstheme="minorHAnsi"/>
                <w:b/>
              </w:rPr>
            </w:pPr>
            <w:r w:rsidRPr="009C4813">
              <w:rPr>
                <w:rFonts w:cstheme="minorHAnsi"/>
              </w:rPr>
              <w:t>1) Μέσω δικαστικής ή διοικητικής απόφασης;</w:t>
            </w:r>
          </w:p>
          <w:p w:rsidR="00677663" w:rsidRPr="009C4813" w:rsidRDefault="00677663" w:rsidP="00D06C61">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677663" w:rsidRPr="009C4813" w:rsidRDefault="00677663" w:rsidP="00D06C61">
            <w:pPr>
              <w:snapToGrid w:val="0"/>
              <w:rPr>
                <w:rFonts w:cstheme="minorHAnsi"/>
              </w:rPr>
            </w:pPr>
            <w:r w:rsidRPr="009C4813">
              <w:rPr>
                <w:rFonts w:cstheme="minorHAnsi"/>
              </w:rPr>
              <w:t>- Αναφέρατε την ημερομηνία καταδίκης ή έκδοσης απόφασης</w:t>
            </w:r>
          </w:p>
          <w:p w:rsidR="00677663" w:rsidRPr="009C4813" w:rsidRDefault="00677663" w:rsidP="00D06C61">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677663" w:rsidRPr="009C4813" w:rsidRDefault="00677663" w:rsidP="00D06C61">
            <w:pPr>
              <w:snapToGrid w:val="0"/>
              <w:jc w:val="left"/>
              <w:rPr>
                <w:rFonts w:cstheme="minorHAnsi"/>
              </w:rPr>
            </w:pPr>
            <w:r>
              <w:rPr>
                <w:rFonts w:cstheme="minorHAnsi"/>
              </w:rPr>
              <w:t>2) Με άλλα μέσα; Διευκρινί</w:t>
            </w:r>
            <w:r w:rsidRPr="009C4813">
              <w:rPr>
                <w:rFonts w:cstheme="minorHAnsi"/>
              </w:rPr>
              <w:t>στε:</w:t>
            </w:r>
          </w:p>
          <w:p w:rsidR="00677663" w:rsidRPr="009C4813" w:rsidRDefault="00677663" w:rsidP="00D06C61">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77663" w:rsidTr="00D06C61">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7663" w:rsidRPr="009C4813" w:rsidRDefault="00677663" w:rsidP="00D06C61">
                  <w:pPr>
                    <w:jc w:val="left"/>
                    <w:rPr>
                      <w:rFonts w:cstheme="minorHAnsi"/>
                    </w:rPr>
                  </w:pPr>
                  <w:r w:rsidRPr="009C4813">
                    <w:rPr>
                      <w:rFonts w:cstheme="minorHAnsi"/>
                      <w:b/>
                      <w:bCs/>
                    </w:rPr>
                    <w:t>ΦΟΡΟΙ</w:t>
                  </w:r>
                </w:p>
                <w:p w:rsidR="00677663" w:rsidRPr="009C4813" w:rsidRDefault="00677663" w:rsidP="00D06C61">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7663" w:rsidRPr="009C4813" w:rsidRDefault="00677663" w:rsidP="00D06C61">
                  <w:pPr>
                    <w:jc w:val="left"/>
                    <w:rPr>
                      <w:rFonts w:cstheme="minorHAnsi"/>
                    </w:rPr>
                  </w:pPr>
                  <w:r w:rsidRPr="009C4813">
                    <w:rPr>
                      <w:rFonts w:cstheme="minorHAnsi"/>
                      <w:b/>
                      <w:bCs/>
                    </w:rPr>
                    <w:t>ΕΙΣΦΟΡΕΣ ΚΟΙΝΩΝΙΚΗΣ ΑΣΦΑΛΙΣΗΣ</w:t>
                  </w:r>
                </w:p>
              </w:tc>
            </w:tr>
            <w:tr w:rsidR="00677663" w:rsidTr="00D06C61">
              <w:tc>
                <w:tcPr>
                  <w:tcW w:w="2036" w:type="dxa"/>
                  <w:tcBorders>
                    <w:top w:val="single" w:sz="4" w:space="0" w:color="000000" w:themeColor="text1"/>
                  </w:tcBorders>
                  <w:shd w:val="clear" w:color="auto" w:fill="auto"/>
                </w:tcPr>
                <w:p w:rsidR="00677663" w:rsidRDefault="00677663" w:rsidP="00D06C61">
                  <w:pPr>
                    <w:rPr>
                      <w:rFonts w:cstheme="minorHAnsi"/>
                    </w:rPr>
                  </w:pPr>
                </w:p>
                <w:p w:rsidR="00677663" w:rsidRPr="009C4813" w:rsidRDefault="00677663" w:rsidP="00D06C61">
                  <w:pPr>
                    <w:rPr>
                      <w:rFonts w:cstheme="minorHAnsi"/>
                    </w:rPr>
                  </w:pPr>
                  <w:r w:rsidRPr="009C4813">
                    <w:rPr>
                      <w:rFonts w:cstheme="minorHAnsi"/>
                    </w:rPr>
                    <w:t>α)[……]·</w:t>
                  </w:r>
                </w:p>
                <w:p w:rsidR="00677663" w:rsidRPr="009C4813" w:rsidRDefault="00677663" w:rsidP="00D06C61">
                  <w:pPr>
                    <w:rPr>
                      <w:rFonts w:cstheme="minorHAnsi"/>
                    </w:rPr>
                  </w:pPr>
                  <w:r w:rsidRPr="009C4813">
                    <w:rPr>
                      <w:rFonts w:cstheme="minorHAnsi"/>
                    </w:rPr>
                    <w:t>β)[……]</w:t>
                  </w:r>
                </w:p>
                <w:p w:rsidR="00677663" w:rsidRDefault="00677663" w:rsidP="00D06C61">
                  <w:pPr>
                    <w:rPr>
                      <w:rFonts w:cstheme="minorHAnsi"/>
                    </w:rPr>
                  </w:pPr>
                </w:p>
                <w:p w:rsidR="00677663" w:rsidRDefault="00677663" w:rsidP="00D06C61">
                  <w:pPr>
                    <w:rPr>
                      <w:rFonts w:cstheme="minorHAnsi"/>
                    </w:rPr>
                  </w:pPr>
                </w:p>
                <w:p w:rsidR="00677663" w:rsidRPr="009C4813" w:rsidRDefault="00677663" w:rsidP="00D06C61">
                  <w:pPr>
                    <w:rPr>
                      <w:rFonts w:cstheme="minorHAnsi"/>
                    </w:rPr>
                  </w:pPr>
                  <w:r w:rsidRPr="009C4813">
                    <w:rPr>
                      <w:rFonts w:cstheme="minorHAnsi"/>
                    </w:rPr>
                    <w:t xml:space="preserve">γ.1) [] Ναι [] Όχι </w:t>
                  </w:r>
                </w:p>
                <w:p w:rsidR="00677663" w:rsidRPr="009C4813" w:rsidRDefault="00677663" w:rsidP="00D06C61">
                  <w:pPr>
                    <w:rPr>
                      <w:rFonts w:cstheme="minorHAnsi"/>
                    </w:rPr>
                  </w:pPr>
                  <w:r w:rsidRPr="009C4813">
                    <w:rPr>
                      <w:rFonts w:cstheme="minorHAnsi"/>
                    </w:rPr>
                    <w:t xml:space="preserve">-[] Ναι [] Όχι </w:t>
                  </w:r>
                </w:p>
                <w:p w:rsidR="00677663" w:rsidRPr="009C4813" w:rsidRDefault="00677663" w:rsidP="00D06C61">
                  <w:pPr>
                    <w:rPr>
                      <w:rFonts w:cstheme="minorHAnsi"/>
                    </w:rPr>
                  </w:pPr>
                </w:p>
                <w:p w:rsidR="00677663" w:rsidRDefault="00677663" w:rsidP="00D06C61">
                  <w:pPr>
                    <w:rPr>
                      <w:rFonts w:cstheme="minorHAnsi"/>
                    </w:rPr>
                  </w:pPr>
                </w:p>
                <w:p w:rsidR="00677663" w:rsidRPr="009C4813" w:rsidRDefault="00677663" w:rsidP="00D06C61">
                  <w:pPr>
                    <w:rPr>
                      <w:rFonts w:cstheme="minorHAnsi"/>
                    </w:rPr>
                  </w:pPr>
                  <w:r w:rsidRPr="009C4813">
                    <w:rPr>
                      <w:rFonts w:cstheme="minorHAnsi"/>
                    </w:rPr>
                    <w:t>-[……]·</w:t>
                  </w:r>
                </w:p>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t>-[……]·</w:t>
                  </w:r>
                </w:p>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t>γ.2)[……]·</w:t>
                  </w:r>
                </w:p>
                <w:p w:rsidR="00677663" w:rsidRPr="009C4813" w:rsidRDefault="00677663" w:rsidP="00D06C61">
                  <w:pPr>
                    <w:rPr>
                      <w:rFonts w:cstheme="minorHAnsi"/>
                      <w:sz w:val="21"/>
                      <w:szCs w:val="21"/>
                    </w:rPr>
                  </w:pPr>
                  <w:r w:rsidRPr="009C4813">
                    <w:rPr>
                      <w:rFonts w:cstheme="minorHAnsi"/>
                    </w:rPr>
                    <w:t xml:space="preserve">δ) [] Ναι [] Όχι </w:t>
                  </w:r>
                </w:p>
                <w:p w:rsidR="00677663" w:rsidRPr="009C4813" w:rsidRDefault="00677663" w:rsidP="00D06C61">
                  <w:pPr>
                    <w:jc w:val="left"/>
                    <w:rPr>
                      <w:rFonts w:cstheme="minorHAnsi"/>
                    </w:rPr>
                  </w:pPr>
                  <w:r w:rsidRPr="009C4813">
                    <w:rPr>
                      <w:rFonts w:cstheme="minorHAnsi"/>
                      <w:sz w:val="21"/>
                      <w:szCs w:val="21"/>
                    </w:rPr>
                    <w:t>Εάν ναι, να αναφερθούν λεπτομερείς πληροφορίες</w:t>
                  </w:r>
                </w:p>
                <w:p w:rsidR="00677663" w:rsidRPr="009C4813" w:rsidRDefault="00677663" w:rsidP="00D06C61">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t>α)[……]·</w:t>
                  </w:r>
                </w:p>
                <w:p w:rsidR="00677663" w:rsidRPr="009C4813" w:rsidRDefault="00677663" w:rsidP="00D06C61">
                  <w:pPr>
                    <w:rPr>
                      <w:rFonts w:cstheme="minorHAnsi"/>
                    </w:rPr>
                  </w:pPr>
                  <w:r w:rsidRPr="009C4813">
                    <w:rPr>
                      <w:rFonts w:cstheme="minorHAnsi"/>
                    </w:rPr>
                    <w:t>β)[……]</w:t>
                  </w:r>
                </w:p>
                <w:p w:rsidR="00677663" w:rsidRPr="009C4813" w:rsidRDefault="00677663" w:rsidP="00D06C61">
                  <w:pPr>
                    <w:rPr>
                      <w:rFonts w:cstheme="minorHAnsi"/>
                    </w:rPr>
                  </w:pPr>
                </w:p>
                <w:p w:rsidR="00677663" w:rsidRDefault="00677663" w:rsidP="00D06C61">
                  <w:pPr>
                    <w:rPr>
                      <w:rFonts w:cstheme="minorHAnsi"/>
                    </w:rPr>
                  </w:pPr>
                </w:p>
                <w:p w:rsidR="00677663" w:rsidRPr="009C4813" w:rsidRDefault="00677663" w:rsidP="00D06C61">
                  <w:pPr>
                    <w:rPr>
                      <w:rFonts w:cstheme="minorHAnsi"/>
                    </w:rPr>
                  </w:pPr>
                  <w:r w:rsidRPr="009C4813">
                    <w:rPr>
                      <w:rFonts w:cstheme="minorHAnsi"/>
                    </w:rPr>
                    <w:t xml:space="preserve">γ.1) [] Ναι [] Όχι </w:t>
                  </w:r>
                </w:p>
                <w:p w:rsidR="00677663" w:rsidRPr="009C4813" w:rsidRDefault="00677663" w:rsidP="00D06C61">
                  <w:pPr>
                    <w:rPr>
                      <w:rFonts w:cstheme="minorHAnsi"/>
                    </w:rPr>
                  </w:pPr>
                  <w:r w:rsidRPr="009C4813">
                    <w:rPr>
                      <w:rFonts w:cstheme="minorHAnsi"/>
                    </w:rPr>
                    <w:t xml:space="preserve">-[] Ναι [] Όχι </w:t>
                  </w:r>
                </w:p>
                <w:p w:rsidR="00677663" w:rsidRPr="009C4813" w:rsidRDefault="00677663" w:rsidP="00D06C61">
                  <w:pPr>
                    <w:rPr>
                      <w:rFonts w:cstheme="minorHAnsi"/>
                    </w:rPr>
                  </w:pPr>
                </w:p>
                <w:p w:rsidR="00677663" w:rsidRDefault="00677663" w:rsidP="00D06C61">
                  <w:pPr>
                    <w:rPr>
                      <w:rFonts w:cstheme="minorHAnsi"/>
                    </w:rPr>
                  </w:pPr>
                </w:p>
                <w:p w:rsidR="00677663" w:rsidRPr="009C4813" w:rsidRDefault="00677663" w:rsidP="00D06C61">
                  <w:pPr>
                    <w:rPr>
                      <w:rFonts w:cstheme="minorHAnsi"/>
                    </w:rPr>
                  </w:pPr>
                  <w:r w:rsidRPr="009C4813">
                    <w:rPr>
                      <w:rFonts w:cstheme="minorHAnsi"/>
                    </w:rPr>
                    <w:t>-[……]·</w:t>
                  </w:r>
                </w:p>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t>-[……]·</w:t>
                  </w:r>
                </w:p>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t>γ.2)[……]·</w:t>
                  </w:r>
                </w:p>
                <w:p w:rsidR="00677663" w:rsidRPr="009C4813" w:rsidRDefault="00677663" w:rsidP="00D06C61">
                  <w:pPr>
                    <w:rPr>
                      <w:rFonts w:cstheme="minorHAnsi"/>
                    </w:rPr>
                  </w:pPr>
                  <w:r w:rsidRPr="009C4813">
                    <w:rPr>
                      <w:rFonts w:cstheme="minorHAnsi"/>
                    </w:rPr>
                    <w:t xml:space="preserve">δ) [] Ναι [] Όχι </w:t>
                  </w:r>
                </w:p>
                <w:p w:rsidR="00677663" w:rsidRPr="009C4813" w:rsidRDefault="00677663" w:rsidP="00D06C61">
                  <w:pPr>
                    <w:jc w:val="left"/>
                    <w:rPr>
                      <w:rFonts w:cstheme="minorHAnsi"/>
                    </w:rPr>
                  </w:pPr>
                  <w:r w:rsidRPr="009C4813">
                    <w:rPr>
                      <w:rFonts w:cstheme="minorHAnsi"/>
                    </w:rPr>
                    <w:t>Εάν ναι, να αναφερθούν λεπτομερείς πληροφορίες</w:t>
                  </w:r>
                </w:p>
                <w:p w:rsidR="00677663" w:rsidRPr="009C4813" w:rsidRDefault="00677663" w:rsidP="00D06C61">
                  <w:pPr>
                    <w:rPr>
                      <w:rFonts w:cstheme="minorHAnsi"/>
                    </w:rPr>
                  </w:pPr>
                  <w:r w:rsidRPr="009C4813">
                    <w:rPr>
                      <w:rFonts w:cstheme="minorHAnsi"/>
                    </w:rPr>
                    <w:t>[……]</w:t>
                  </w:r>
                </w:p>
              </w:tc>
            </w:tr>
          </w:tbl>
          <w:p w:rsidR="00677663" w:rsidRPr="009C4813" w:rsidRDefault="00677663" w:rsidP="00D06C61">
            <w:pPr>
              <w:jc w:val="left"/>
              <w:rPr>
                <w:rFonts w:cstheme="minorHAnsi"/>
              </w:rPr>
            </w:pPr>
          </w:p>
        </w:tc>
      </w:tr>
      <w:tr w:rsidR="00677663" w:rsidRPr="009C4813" w:rsidTr="00D06C6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677663" w:rsidRPr="009C4813" w:rsidRDefault="00677663" w:rsidP="00D06C61">
            <w:pPr>
              <w:jc w:val="left"/>
              <w:rPr>
                <w:rFonts w:cstheme="minorHAnsi"/>
              </w:rPr>
            </w:pPr>
            <w:r w:rsidRPr="009C4813">
              <w:rPr>
                <w:rFonts w:cstheme="minorHAnsi"/>
                <w:i/>
              </w:rPr>
              <w:t>[……][……][……]</w:t>
            </w:r>
          </w:p>
        </w:tc>
      </w:tr>
    </w:tbl>
    <w:p w:rsidR="00677663" w:rsidRPr="00C06417" w:rsidRDefault="00677663" w:rsidP="00677663"/>
    <w:p w:rsidR="00677663" w:rsidRPr="009C4813" w:rsidRDefault="00677663" w:rsidP="00677663">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b/>
                <w:i/>
              </w:rPr>
              <w:t>Απάντηση:</w:t>
            </w:r>
          </w:p>
        </w:tc>
      </w:tr>
      <w:tr w:rsidR="00677663" w:rsidRPr="009C4813" w:rsidTr="00D06C6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 Ναι [] Όχι</w:t>
            </w:r>
          </w:p>
        </w:tc>
      </w:tr>
      <w:tr w:rsidR="00677663" w:rsidRPr="00BB65FB" w:rsidTr="00D06C6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jc w:val="left"/>
              <w:rPr>
                <w:rFonts w:cstheme="minorHAnsi"/>
                <w:b/>
              </w:rPr>
            </w:pPr>
          </w:p>
          <w:p w:rsidR="00677663" w:rsidRPr="009C4813" w:rsidRDefault="00677663" w:rsidP="00D06C61">
            <w:pPr>
              <w:jc w:val="left"/>
              <w:rPr>
                <w:rFonts w:cstheme="minorHAnsi"/>
                <w:b/>
              </w:rPr>
            </w:pPr>
          </w:p>
          <w:p w:rsidR="00677663" w:rsidRPr="009C4813" w:rsidRDefault="00677663" w:rsidP="00D06C61">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677663" w:rsidRPr="009C4813" w:rsidRDefault="00677663" w:rsidP="00D06C61">
            <w:pPr>
              <w:jc w:val="left"/>
              <w:rPr>
                <w:rFonts w:cstheme="minorHAnsi"/>
                <w:b/>
              </w:rPr>
            </w:pPr>
            <w:r w:rsidRPr="009C4813">
              <w:rPr>
                <w:rFonts w:cstheme="minorHAnsi"/>
              </w:rPr>
              <w:t>[] Ναι [] Όχι</w:t>
            </w:r>
          </w:p>
          <w:p w:rsidR="00677663" w:rsidRPr="009C4813" w:rsidRDefault="00677663" w:rsidP="00D06C61">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677663" w:rsidRPr="00BB65FB"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677663" w:rsidRPr="009C4813" w:rsidRDefault="00677663" w:rsidP="00D06C61">
            <w:pPr>
              <w:spacing w:before="0"/>
              <w:rPr>
                <w:rFonts w:cstheme="minorHAnsi"/>
              </w:rPr>
            </w:pPr>
            <w:r w:rsidRPr="009C4813">
              <w:rPr>
                <w:rFonts w:cstheme="minorHAnsi"/>
              </w:rPr>
              <w:t xml:space="preserve">α) πτώχευση, ή </w:t>
            </w:r>
          </w:p>
          <w:p w:rsidR="00677663" w:rsidRPr="009C4813" w:rsidRDefault="00677663" w:rsidP="00D06C61">
            <w:pPr>
              <w:spacing w:before="0"/>
              <w:rPr>
                <w:rFonts w:cstheme="minorHAnsi"/>
              </w:rPr>
            </w:pPr>
            <w:r w:rsidRPr="009C4813">
              <w:rPr>
                <w:rFonts w:cstheme="minorHAnsi"/>
              </w:rPr>
              <w:t>β) διαδικασία εξυγίανσης, ή</w:t>
            </w:r>
          </w:p>
          <w:p w:rsidR="00677663" w:rsidRPr="009C4813" w:rsidRDefault="00677663" w:rsidP="00D06C61">
            <w:pPr>
              <w:spacing w:before="0"/>
              <w:rPr>
                <w:rFonts w:cstheme="minorHAnsi"/>
              </w:rPr>
            </w:pPr>
            <w:r w:rsidRPr="009C4813">
              <w:rPr>
                <w:rFonts w:cstheme="minorHAnsi"/>
              </w:rPr>
              <w:t>γ) ειδική εκκαθάριση, ή</w:t>
            </w:r>
          </w:p>
          <w:p w:rsidR="00677663" w:rsidRPr="009C4813" w:rsidRDefault="00677663" w:rsidP="00D06C61">
            <w:pPr>
              <w:spacing w:before="0"/>
              <w:rPr>
                <w:rFonts w:cstheme="minorHAnsi"/>
              </w:rPr>
            </w:pPr>
            <w:r w:rsidRPr="009C4813">
              <w:rPr>
                <w:rFonts w:cstheme="minorHAnsi"/>
              </w:rPr>
              <w:t>δ) αναγκαστική διαχείριση από εκκαθαριστή ή από το δικαστήριο, ή</w:t>
            </w:r>
          </w:p>
          <w:p w:rsidR="00677663" w:rsidRPr="009C4813" w:rsidRDefault="00677663" w:rsidP="00D06C61">
            <w:pPr>
              <w:spacing w:before="0"/>
              <w:rPr>
                <w:rFonts w:cstheme="minorHAnsi"/>
              </w:rPr>
            </w:pPr>
            <w:r w:rsidRPr="009C4813">
              <w:rPr>
                <w:rFonts w:cstheme="minorHAnsi"/>
              </w:rPr>
              <w:t xml:space="preserve">ε) έχει υπαχθεί σε διαδικασία πτωχευτικού συμβιβασμού, ή </w:t>
            </w:r>
          </w:p>
          <w:p w:rsidR="00677663" w:rsidRPr="009C4813" w:rsidRDefault="00677663" w:rsidP="00D06C61">
            <w:pPr>
              <w:spacing w:before="0"/>
              <w:rPr>
                <w:rFonts w:cstheme="minorHAnsi"/>
                <w:color w:val="000000"/>
              </w:rPr>
            </w:pPr>
            <w:r w:rsidRPr="009C4813">
              <w:rPr>
                <w:rFonts w:cstheme="minorHAnsi"/>
              </w:rPr>
              <w:t xml:space="preserve">στ) αναστολή επιχειρηματικών δραστηριοτήτων, ή </w:t>
            </w:r>
          </w:p>
          <w:p w:rsidR="00677663" w:rsidRPr="009C4813" w:rsidRDefault="00677663" w:rsidP="00D06C61">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677663" w:rsidRPr="009C4813" w:rsidRDefault="00677663" w:rsidP="00D06C61">
            <w:pPr>
              <w:spacing w:before="0"/>
              <w:rPr>
                <w:rFonts w:cstheme="minorHAnsi"/>
              </w:rPr>
            </w:pPr>
            <w:r w:rsidRPr="009C4813">
              <w:rPr>
                <w:rFonts w:cstheme="minorHAnsi"/>
              </w:rPr>
              <w:t>Εάν ναι:</w:t>
            </w:r>
          </w:p>
          <w:p w:rsidR="00677663" w:rsidRPr="009C4813" w:rsidRDefault="00677663" w:rsidP="00D06C61">
            <w:pPr>
              <w:spacing w:before="0"/>
              <w:rPr>
                <w:rFonts w:cstheme="minorHAnsi"/>
              </w:rPr>
            </w:pPr>
            <w:r w:rsidRPr="009C4813">
              <w:rPr>
                <w:rFonts w:cstheme="minorHAnsi"/>
              </w:rPr>
              <w:t>- Παραθέστε λεπτομερή στοιχεία:</w:t>
            </w:r>
          </w:p>
          <w:p w:rsidR="00677663" w:rsidRPr="009C4813" w:rsidRDefault="00677663" w:rsidP="00D06C61">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5"/>
            </w:r>
            <w:r w:rsidRPr="009C4813">
              <w:rPr>
                <w:rStyle w:val="ad"/>
                <w:rFonts w:cstheme="minorHAnsi"/>
              </w:rPr>
              <w:t xml:space="preserve"> </w:t>
            </w:r>
          </w:p>
          <w:p w:rsidR="00677663" w:rsidRPr="009C4813" w:rsidRDefault="00677663" w:rsidP="00D06C61">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napToGrid w:val="0"/>
              <w:spacing w:before="0"/>
              <w:jc w:val="left"/>
              <w:rPr>
                <w:rFonts w:cstheme="minorHAnsi"/>
              </w:rPr>
            </w:pPr>
            <w:r w:rsidRPr="009C4813">
              <w:rPr>
                <w:rFonts w:cstheme="minorHAnsi"/>
              </w:rPr>
              <w:t>[] Ναι [] Όχι</w:t>
            </w:r>
          </w:p>
          <w:p w:rsidR="00677663" w:rsidRPr="009C4813" w:rsidRDefault="00677663" w:rsidP="00D06C61">
            <w:pPr>
              <w:snapToGrid w:val="0"/>
              <w:jc w:val="left"/>
              <w:rPr>
                <w:rFonts w:cstheme="minorHAnsi"/>
              </w:rPr>
            </w:pPr>
          </w:p>
          <w:p w:rsidR="00677663" w:rsidRPr="009C4813" w:rsidRDefault="00677663" w:rsidP="00D06C61">
            <w:pPr>
              <w:snapToGrid w:val="0"/>
              <w:jc w:val="left"/>
              <w:rPr>
                <w:rFonts w:cstheme="minorHAnsi"/>
              </w:rPr>
            </w:pPr>
          </w:p>
          <w:p w:rsidR="00677663" w:rsidRPr="009C4813" w:rsidRDefault="00677663" w:rsidP="00D06C61">
            <w:pPr>
              <w:snapToGrid w:val="0"/>
              <w:jc w:val="left"/>
              <w:rPr>
                <w:rFonts w:cstheme="minorHAnsi"/>
              </w:rPr>
            </w:pPr>
          </w:p>
          <w:p w:rsidR="00677663" w:rsidRPr="009C4813" w:rsidRDefault="00677663" w:rsidP="00D06C61">
            <w:pPr>
              <w:snapToGrid w:val="0"/>
              <w:jc w:val="left"/>
              <w:rPr>
                <w:rFonts w:cstheme="minorHAnsi"/>
              </w:rPr>
            </w:pPr>
          </w:p>
          <w:p w:rsidR="00677663" w:rsidRPr="009C4813" w:rsidRDefault="00677663" w:rsidP="00D06C61">
            <w:pPr>
              <w:snapToGrid w:val="0"/>
              <w:jc w:val="left"/>
              <w:rPr>
                <w:rFonts w:cstheme="minorHAnsi"/>
              </w:rPr>
            </w:pPr>
          </w:p>
          <w:p w:rsidR="00677663" w:rsidRPr="009C4813" w:rsidRDefault="00677663" w:rsidP="00D06C61">
            <w:pPr>
              <w:snapToGrid w:val="0"/>
              <w:jc w:val="left"/>
              <w:rPr>
                <w:rFonts w:cstheme="minorHAnsi"/>
              </w:rPr>
            </w:pPr>
          </w:p>
          <w:p w:rsidR="00677663" w:rsidRPr="009C4813" w:rsidRDefault="00677663" w:rsidP="00D06C61">
            <w:pPr>
              <w:snapToGrid w:val="0"/>
              <w:jc w:val="left"/>
              <w:rPr>
                <w:rFonts w:cstheme="minorHAnsi"/>
              </w:rPr>
            </w:pPr>
          </w:p>
          <w:p w:rsidR="00677663" w:rsidRPr="009C4813" w:rsidRDefault="00677663" w:rsidP="00D06C61">
            <w:pPr>
              <w:snapToGrid w:val="0"/>
              <w:jc w:val="left"/>
              <w:rPr>
                <w:rFonts w:cstheme="minorHAnsi"/>
              </w:rPr>
            </w:pPr>
          </w:p>
          <w:p w:rsidR="00677663" w:rsidRPr="009C4813" w:rsidRDefault="00677663" w:rsidP="00D06C61">
            <w:pPr>
              <w:snapToGrid w:val="0"/>
              <w:jc w:val="left"/>
              <w:rPr>
                <w:rFonts w:cstheme="minorHAnsi"/>
              </w:rPr>
            </w:pPr>
          </w:p>
          <w:p w:rsidR="00677663" w:rsidRPr="009C4813" w:rsidRDefault="00677663" w:rsidP="00D06C61">
            <w:pPr>
              <w:snapToGrid w:val="0"/>
              <w:jc w:val="left"/>
              <w:rPr>
                <w:rFonts w:cstheme="minorHAnsi"/>
              </w:rPr>
            </w:pPr>
          </w:p>
          <w:p w:rsidR="00677663" w:rsidRPr="009C4813" w:rsidRDefault="00677663" w:rsidP="00D06C61">
            <w:pPr>
              <w:jc w:val="left"/>
              <w:rPr>
                <w:rFonts w:cstheme="minorHAnsi"/>
              </w:rPr>
            </w:pPr>
            <w:r w:rsidRPr="009C4813">
              <w:rPr>
                <w:rFonts w:cstheme="minorHAnsi"/>
              </w:rPr>
              <w:t>-[.......................]</w:t>
            </w:r>
          </w:p>
          <w:p w:rsidR="00677663" w:rsidRPr="009C4813" w:rsidRDefault="00677663" w:rsidP="00D06C61">
            <w:pPr>
              <w:jc w:val="left"/>
              <w:rPr>
                <w:rFonts w:cstheme="minorHAnsi"/>
              </w:rPr>
            </w:pPr>
            <w:r w:rsidRPr="009C4813">
              <w:rPr>
                <w:rFonts w:cstheme="minorHAnsi"/>
              </w:rPr>
              <w:t>-[.......................]</w:t>
            </w:r>
          </w:p>
          <w:p w:rsidR="00677663" w:rsidRPr="009C4813" w:rsidRDefault="00677663" w:rsidP="00D06C61">
            <w:pPr>
              <w:jc w:val="left"/>
              <w:rPr>
                <w:rFonts w:cstheme="minorHAnsi"/>
              </w:rPr>
            </w:pPr>
          </w:p>
          <w:p w:rsidR="00677663" w:rsidRPr="009C4813" w:rsidRDefault="00677663" w:rsidP="00D06C61">
            <w:pPr>
              <w:jc w:val="left"/>
              <w:rPr>
                <w:rFonts w:cstheme="minorHAnsi"/>
              </w:rPr>
            </w:pPr>
          </w:p>
          <w:p w:rsidR="00677663" w:rsidRPr="009C4813" w:rsidRDefault="00677663" w:rsidP="00D06C61">
            <w:pPr>
              <w:jc w:val="left"/>
              <w:rPr>
                <w:rFonts w:cstheme="minorHAnsi"/>
              </w:rPr>
            </w:pPr>
          </w:p>
          <w:p w:rsidR="00677663" w:rsidRPr="009C4813" w:rsidRDefault="00677663" w:rsidP="00D06C61">
            <w:pPr>
              <w:jc w:val="left"/>
              <w:rPr>
                <w:rFonts w:cstheme="minorHAnsi"/>
                <w:i/>
              </w:rPr>
            </w:pPr>
          </w:p>
          <w:p w:rsidR="00677663" w:rsidRDefault="00677663" w:rsidP="00D06C61">
            <w:pPr>
              <w:jc w:val="left"/>
              <w:rPr>
                <w:rFonts w:cstheme="minorHAnsi"/>
                <w:i/>
              </w:rPr>
            </w:pPr>
          </w:p>
          <w:p w:rsidR="00677663" w:rsidRPr="009C4813" w:rsidRDefault="00677663" w:rsidP="00D06C61">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677663" w:rsidRPr="009C4813" w:rsidTr="00D06C6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77663" w:rsidRDefault="00677663" w:rsidP="00D06C61">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677663" w:rsidRPr="006043CF" w:rsidRDefault="00677663" w:rsidP="00D06C61">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jc w:val="left"/>
              <w:rPr>
                <w:rFonts w:cstheme="minorHAnsi"/>
              </w:rPr>
            </w:pPr>
            <w:r w:rsidRPr="009C4813">
              <w:rPr>
                <w:rFonts w:cstheme="minorHAnsi"/>
              </w:rPr>
              <w:lastRenderedPageBreak/>
              <w:t>[] Ναι [] Όχι</w:t>
            </w:r>
          </w:p>
          <w:p w:rsidR="00677663" w:rsidRDefault="00677663" w:rsidP="00D06C61">
            <w:pPr>
              <w:rPr>
                <w:rFonts w:cstheme="minorHAnsi"/>
              </w:rPr>
            </w:pPr>
          </w:p>
          <w:p w:rsidR="00677663" w:rsidRPr="009C4813" w:rsidRDefault="00677663" w:rsidP="00D06C61">
            <w:pPr>
              <w:rPr>
                <w:rFonts w:cstheme="minorHAnsi"/>
              </w:rPr>
            </w:pPr>
          </w:p>
          <w:p w:rsidR="00677663" w:rsidRPr="009C4813" w:rsidRDefault="00677663" w:rsidP="00D06C61">
            <w:pPr>
              <w:rPr>
                <w:rFonts w:cstheme="minorHAnsi"/>
              </w:rPr>
            </w:pPr>
            <w:r w:rsidRPr="009C4813">
              <w:rPr>
                <w:rFonts w:cstheme="minorHAnsi"/>
              </w:rPr>
              <w:lastRenderedPageBreak/>
              <w:t>[.......................]</w:t>
            </w:r>
          </w:p>
        </w:tc>
      </w:tr>
      <w:tr w:rsidR="00677663" w:rsidRPr="009C4813" w:rsidTr="00D06C61">
        <w:trPr>
          <w:trHeight w:val="257"/>
          <w:jc w:val="center"/>
        </w:trPr>
        <w:tc>
          <w:tcPr>
            <w:tcW w:w="4479" w:type="dxa"/>
            <w:vMerge/>
            <w:tcBorders>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677663" w:rsidRPr="009C4813" w:rsidRDefault="00677663" w:rsidP="00D06C61">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677663" w:rsidRPr="009C4813" w:rsidRDefault="00677663" w:rsidP="00D06C61">
            <w:pPr>
              <w:spacing w:before="0"/>
              <w:jc w:val="left"/>
              <w:rPr>
                <w:rFonts w:cstheme="minorHAnsi"/>
                <w:b/>
              </w:rPr>
            </w:pPr>
            <w:r w:rsidRPr="009C4813">
              <w:rPr>
                <w:rFonts w:cstheme="minorHAnsi"/>
              </w:rPr>
              <w:t>[] Ναι [] Όχι</w:t>
            </w:r>
          </w:p>
          <w:p w:rsidR="00677663" w:rsidRPr="009C4813" w:rsidRDefault="00677663" w:rsidP="00D06C61">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677663" w:rsidRPr="009C4813" w:rsidRDefault="00677663" w:rsidP="00D06C61">
            <w:pPr>
              <w:spacing w:before="0"/>
              <w:jc w:val="left"/>
              <w:rPr>
                <w:rFonts w:cstheme="minorHAnsi"/>
              </w:rPr>
            </w:pPr>
            <w:r w:rsidRPr="009C4813">
              <w:rPr>
                <w:rFonts w:cstheme="minorHAnsi"/>
              </w:rPr>
              <w:t>[..........……]</w:t>
            </w:r>
          </w:p>
        </w:tc>
      </w:tr>
      <w:tr w:rsidR="00677663" w:rsidRPr="009C4813" w:rsidTr="00D06C61">
        <w:trPr>
          <w:trHeight w:val="1544"/>
          <w:jc w:val="center"/>
        </w:trPr>
        <w:tc>
          <w:tcPr>
            <w:tcW w:w="4479" w:type="dxa"/>
            <w:vMerge w:val="restart"/>
            <w:tcBorders>
              <w:left w:val="single" w:sz="4" w:space="0" w:color="000000"/>
              <w:bottom w:val="single" w:sz="4" w:space="0" w:color="000000"/>
            </w:tcBorders>
            <w:shd w:val="clear" w:color="auto" w:fill="auto"/>
          </w:tcPr>
          <w:p w:rsidR="00677663" w:rsidRPr="009C4813" w:rsidRDefault="00677663" w:rsidP="00D06C61">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677663" w:rsidRPr="009C4813" w:rsidRDefault="00677663" w:rsidP="00D06C61">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77663" w:rsidRPr="009C4813" w:rsidRDefault="00677663" w:rsidP="00D06C61">
            <w:pPr>
              <w:spacing w:before="0"/>
              <w:jc w:val="left"/>
              <w:rPr>
                <w:rFonts w:cstheme="minorHAnsi"/>
              </w:rPr>
            </w:pPr>
            <w:r w:rsidRPr="009C4813">
              <w:rPr>
                <w:rFonts w:cstheme="minorHAnsi"/>
              </w:rPr>
              <w:t>[] Ναι [] Όχι</w:t>
            </w:r>
          </w:p>
          <w:p w:rsidR="00677663" w:rsidRPr="009C4813" w:rsidRDefault="00677663" w:rsidP="00D06C61">
            <w:pPr>
              <w:spacing w:before="0"/>
              <w:jc w:val="left"/>
              <w:rPr>
                <w:rFonts w:cstheme="minorHAnsi"/>
              </w:rPr>
            </w:pPr>
          </w:p>
          <w:p w:rsidR="00677663" w:rsidRPr="009C4813" w:rsidRDefault="00677663" w:rsidP="00D06C61">
            <w:pPr>
              <w:spacing w:before="0"/>
              <w:jc w:val="left"/>
              <w:rPr>
                <w:rFonts w:cstheme="minorHAnsi"/>
              </w:rPr>
            </w:pPr>
          </w:p>
          <w:p w:rsidR="00677663" w:rsidRDefault="00677663" w:rsidP="00D06C61">
            <w:pPr>
              <w:spacing w:before="0"/>
              <w:jc w:val="left"/>
              <w:rPr>
                <w:rFonts w:cstheme="minorHAnsi"/>
              </w:rPr>
            </w:pPr>
          </w:p>
          <w:p w:rsidR="00677663" w:rsidRDefault="00677663" w:rsidP="00D06C61">
            <w:pPr>
              <w:spacing w:before="0"/>
              <w:jc w:val="left"/>
              <w:rPr>
                <w:rFonts w:cstheme="minorHAnsi"/>
              </w:rPr>
            </w:pPr>
          </w:p>
          <w:p w:rsidR="00677663" w:rsidRDefault="00677663" w:rsidP="00D06C61">
            <w:pPr>
              <w:spacing w:before="0"/>
              <w:jc w:val="left"/>
              <w:rPr>
                <w:rFonts w:cstheme="minorHAnsi"/>
              </w:rPr>
            </w:pPr>
            <w:r w:rsidRPr="009C4813">
              <w:rPr>
                <w:rFonts w:cstheme="minorHAnsi"/>
              </w:rPr>
              <w:t>[…...........]</w:t>
            </w:r>
          </w:p>
          <w:p w:rsidR="00677663" w:rsidRPr="009C4813" w:rsidRDefault="00677663" w:rsidP="00D06C61">
            <w:pPr>
              <w:spacing w:before="0"/>
              <w:jc w:val="left"/>
              <w:rPr>
                <w:rFonts w:cstheme="minorHAnsi"/>
              </w:rPr>
            </w:pPr>
          </w:p>
        </w:tc>
      </w:tr>
      <w:tr w:rsidR="00677663" w:rsidRPr="009C4813" w:rsidTr="00D06C61">
        <w:trPr>
          <w:trHeight w:val="514"/>
          <w:jc w:val="center"/>
        </w:trPr>
        <w:tc>
          <w:tcPr>
            <w:tcW w:w="4479" w:type="dxa"/>
            <w:vMerge/>
            <w:tcBorders>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677663" w:rsidRPr="009C4813" w:rsidRDefault="00677663" w:rsidP="00D06C61">
            <w:pPr>
              <w:spacing w:before="0"/>
              <w:jc w:val="left"/>
              <w:rPr>
                <w:rFonts w:cstheme="minorHAnsi"/>
                <w:b/>
              </w:rPr>
            </w:pPr>
            <w:r w:rsidRPr="009C4813">
              <w:rPr>
                <w:rFonts w:cstheme="minorHAnsi"/>
              </w:rPr>
              <w:t>[] Ναι [] Όχι</w:t>
            </w:r>
          </w:p>
          <w:p w:rsidR="00677663" w:rsidRPr="009C4813" w:rsidRDefault="00677663" w:rsidP="00D06C61">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677663" w:rsidRPr="009C4813" w:rsidRDefault="00677663" w:rsidP="00D06C61">
            <w:pPr>
              <w:spacing w:before="0"/>
              <w:jc w:val="left"/>
              <w:rPr>
                <w:rFonts w:cstheme="minorHAnsi"/>
              </w:rPr>
            </w:pPr>
            <w:r w:rsidRPr="009C4813">
              <w:rPr>
                <w:rFonts w:cstheme="minorHAnsi"/>
              </w:rPr>
              <w:t>[……]</w:t>
            </w:r>
          </w:p>
        </w:tc>
      </w:tr>
      <w:tr w:rsidR="00677663" w:rsidRPr="009C4813" w:rsidTr="00D06C6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677663" w:rsidRPr="009C4813" w:rsidRDefault="00677663" w:rsidP="00D06C61">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jc w:val="left"/>
              <w:rPr>
                <w:rFonts w:cstheme="minorHAnsi"/>
              </w:rPr>
            </w:pPr>
            <w:r w:rsidRPr="009C4813">
              <w:rPr>
                <w:rFonts w:cstheme="minorHAnsi"/>
              </w:rPr>
              <w:t>[] Ναι [] Όχι</w:t>
            </w:r>
          </w:p>
          <w:p w:rsidR="00677663" w:rsidRPr="009C4813" w:rsidRDefault="00677663" w:rsidP="00D06C61">
            <w:pPr>
              <w:jc w:val="left"/>
              <w:rPr>
                <w:rFonts w:cstheme="minorHAnsi"/>
              </w:rPr>
            </w:pPr>
          </w:p>
          <w:p w:rsidR="00677663" w:rsidRDefault="00677663" w:rsidP="00D06C61">
            <w:pPr>
              <w:jc w:val="left"/>
              <w:rPr>
                <w:rFonts w:cstheme="minorHAnsi"/>
              </w:rPr>
            </w:pPr>
          </w:p>
          <w:p w:rsidR="00677663" w:rsidRPr="009C4813" w:rsidRDefault="00677663" w:rsidP="00D06C61">
            <w:pPr>
              <w:jc w:val="left"/>
              <w:rPr>
                <w:rFonts w:cstheme="minorHAnsi"/>
              </w:rPr>
            </w:pPr>
            <w:r w:rsidRPr="009C4813">
              <w:rPr>
                <w:rFonts w:cstheme="minorHAnsi"/>
              </w:rPr>
              <w:t>[.........…]</w:t>
            </w:r>
          </w:p>
        </w:tc>
      </w:tr>
      <w:tr w:rsidR="00677663" w:rsidRPr="009C4813" w:rsidTr="00D06C6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677663" w:rsidRPr="009C4813" w:rsidRDefault="00677663" w:rsidP="00D06C61">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pacing w:before="0"/>
              <w:jc w:val="left"/>
              <w:rPr>
                <w:rFonts w:cstheme="minorHAnsi"/>
              </w:rPr>
            </w:pPr>
            <w:r w:rsidRPr="009C4813">
              <w:rPr>
                <w:rFonts w:cstheme="minorHAnsi"/>
              </w:rPr>
              <w:t>[] Ναι [] Όχι</w:t>
            </w:r>
          </w:p>
          <w:p w:rsidR="00677663" w:rsidRPr="009C4813" w:rsidRDefault="00677663" w:rsidP="00D06C61">
            <w:pPr>
              <w:jc w:val="left"/>
              <w:rPr>
                <w:rFonts w:cstheme="minorHAnsi"/>
              </w:rPr>
            </w:pPr>
          </w:p>
          <w:p w:rsidR="00677663" w:rsidRPr="009C4813" w:rsidRDefault="00677663" w:rsidP="00D06C61">
            <w:pPr>
              <w:jc w:val="left"/>
              <w:rPr>
                <w:rFonts w:cstheme="minorHAnsi"/>
              </w:rPr>
            </w:pPr>
          </w:p>
          <w:p w:rsidR="00677663" w:rsidRPr="009C4813" w:rsidRDefault="00677663" w:rsidP="00D06C61">
            <w:pPr>
              <w:jc w:val="left"/>
              <w:rPr>
                <w:rFonts w:cstheme="minorHAnsi"/>
              </w:rPr>
            </w:pPr>
          </w:p>
          <w:p w:rsidR="00677663" w:rsidRPr="009C4813" w:rsidRDefault="00677663" w:rsidP="00D06C61">
            <w:pPr>
              <w:jc w:val="left"/>
              <w:rPr>
                <w:rFonts w:cstheme="minorHAnsi"/>
              </w:rPr>
            </w:pPr>
            <w:r w:rsidRPr="009C4813">
              <w:rPr>
                <w:rFonts w:cstheme="minorHAnsi"/>
              </w:rPr>
              <w:t>[...................…]</w:t>
            </w:r>
          </w:p>
        </w:tc>
      </w:tr>
      <w:tr w:rsidR="00677663" w:rsidRPr="009C4813" w:rsidTr="00D06C6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77663" w:rsidRPr="009C4813" w:rsidRDefault="00677663" w:rsidP="00D06C61">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pacing w:before="0"/>
              <w:jc w:val="left"/>
              <w:rPr>
                <w:rFonts w:cstheme="minorHAnsi"/>
              </w:rPr>
            </w:pPr>
            <w:r w:rsidRPr="009C4813">
              <w:rPr>
                <w:rFonts w:cstheme="minorHAnsi"/>
              </w:rPr>
              <w:t>[] Ναι [] Όχι</w:t>
            </w:r>
          </w:p>
          <w:p w:rsidR="00677663" w:rsidRPr="009C4813" w:rsidRDefault="00677663" w:rsidP="00D06C61">
            <w:pPr>
              <w:spacing w:before="0"/>
              <w:jc w:val="left"/>
              <w:rPr>
                <w:rFonts w:cstheme="minorHAnsi"/>
              </w:rPr>
            </w:pPr>
          </w:p>
          <w:p w:rsidR="00677663" w:rsidRPr="009C4813" w:rsidRDefault="00677663" w:rsidP="00D06C61">
            <w:pPr>
              <w:spacing w:before="0"/>
              <w:jc w:val="left"/>
              <w:rPr>
                <w:rFonts w:cstheme="minorHAnsi"/>
              </w:rPr>
            </w:pPr>
          </w:p>
          <w:p w:rsidR="00677663" w:rsidRPr="009C4813" w:rsidRDefault="00677663" w:rsidP="00D06C61">
            <w:pPr>
              <w:spacing w:before="0"/>
              <w:jc w:val="left"/>
              <w:rPr>
                <w:rFonts w:cstheme="minorHAnsi"/>
              </w:rPr>
            </w:pPr>
          </w:p>
          <w:p w:rsidR="00677663" w:rsidRPr="009C4813" w:rsidRDefault="00677663" w:rsidP="00D06C61">
            <w:pPr>
              <w:spacing w:before="0"/>
              <w:jc w:val="left"/>
              <w:rPr>
                <w:rFonts w:cstheme="minorHAnsi"/>
              </w:rPr>
            </w:pPr>
          </w:p>
          <w:p w:rsidR="00677663" w:rsidRPr="009C4813" w:rsidRDefault="00677663" w:rsidP="00D06C61">
            <w:pPr>
              <w:spacing w:before="0"/>
              <w:jc w:val="left"/>
              <w:rPr>
                <w:rFonts w:cstheme="minorHAnsi"/>
              </w:rPr>
            </w:pPr>
          </w:p>
          <w:p w:rsidR="00677663" w:rsidRPr="009C4813" w:rsidRDefault="00677663" w:rsidP="00D06C61">
            <w:pPr>
              <w:spacing w:before="0"/>
              <w:jc w:val="left"/>
              <w:rPr>
                <w:rFonts w:cstheme="minorHAnsi"/>
              </w:rPr>
            </w:pPr>
          </w:p>
          <w:p w:rsidR="00677663" w:rsidRPr="009C4813" w:rsidRDefault="00677663" w:rsidP="00D06C61">
            <w:pPr>
              <w:spacing w:before="0"/>
              <w:jc w:val="left"/>
              <w:rPr>
                <w:rFonts w:cstheme="minorHAnsi"/>
              </w:rPr>
            </w:pPr>
          </w:p>
          <w:p w:rsidR="00677663" w:rsidRPr="009C4813" w:rsidRDefault="00677663" w:rsidP="00D06C61">
            <w:pPr>
              <w:spacing w:before="0"/>
              <w:jc w:val="left"/>
              <w:rPr>
                <w:rFonts w:cstheme="minorHAnsi"/>
              </w:rPr>
            </w:pPr>
          </w:p>
          <w:p w:rsidR="00677663" w:rsidRDefault="00677663" w:rsidP="00D06C61">
            <w:pPr>
              <w:spacing w:before="0"/>
              <w:jc w:val="left"/>
              <w:rPr>
                <w:rFonts w:cstheme="minorHAnsi"/>
              </w:rPr>
            </w:pPr>
          </w:p>
          <w:p w:rsidR="00677663" w:rsidRDefault="00677663" w:rsidP="00D06C61">
            <w:pPr>
              <w:spacing w:before="0"/>
              <w:jc w:val="left"/>
              <w:rPr>
                <w:rFonts w:cstheme="minorHAnsi"/>
              </w:rPr>
            </w:pPr>
            <w:r w:rsidRPr="009C4813">
              <w:rPr>
                <w:rFonts w:cstheme="minorHAnsi"/>
              </w:rPr>
              <w:t>[….................]</w:t>
            </w:r>
          </w:p>
          <w:p w:rsidR="00677663" w:rsidRPr="009C4813" w:rsidRDefault="00677663" w:rsidP="00D06C61">
            <w:pPr>
              <w:spacing w:before="0"/>
              <w:jc w:val="left"/>
              <w:rPr>
                <w:rFonts w:cstheme="minorHAnsi"/>
              </w:rPr>
            </w:pPr>
          </w:p>
        </w:tc>
      </w:tr>
      <w:tr w:rsidR="00677663" w:rsidRPr="009C4813" w:rsidTr="00D06C6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677663" w:rsidRPr="009C4813" w:rsidRDefault="00677663" w:rsidP="00D06C61">
            <w:pPr>
              <w:jc w:val="left"/>
              <w:rPr>
                <w:rFonts w:cstheme="minorHAnsi"/>
                <w:b/>
              </w:rPr>
            </w:pPr>
            <w:r w:rsidRPr="009C4813">
              <w:rPr>
                <w:rFonts w:cstheme="minorHAnsi"/>
              </w:rPr>
              <w:t>[] Ναι [] Όχι</w:t>
            </w:r>
          </w:p>
          <w:p w:rsidR="00677663" w:rsidRPr="009C4813" w:rsidRDefault="00677663" w:rsidP="00D06C61">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677663" w:rsidRPr="009C4813" w:rsidRDefault="00677663" w:rsidP="00D06C61">
            <w:pPr>
              <w:jc w:val="left"/>
              <w:rPr>
                <w:rFonts w:cstheme="minorHAnsi"/>
              </w:rPr>
            </w:pPr>
            <w:r w:rsidRPr="009C4813">
              <w:rPr>
                <w:rFonts w:cstheme="minorHAnsi"/>
              </w:rPr>
              <w:t>[……]</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9C4813">
              <w:rPr>
                <w:rFonts w:cstheme="minorHAnsi"/>
              </w:rPr>
              <w:lastRenderedPageBreak/>
              <w:t>Μπορεί ο οικονομικός φορέας να επιβεβαιώσει ότι:</w:t>
            </w:r>
          </w:p>
          <w:p w:rsidR="00677663" w:rsidRPr="009C4813" w:rsidRDefault="00677663" w:rsidP="00D06C61">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77663" w:rsidRPr="009C4813" w:rsidRDefault="00677663" w:rsidP="00D06C61">
            <w:pPr>
              <w:rPr>
                <w:rFonts w:cstheme="minorHAnsi"/>
              </w:rPr>
            </w:pPr>
            <w:r w:rsidRPr="009C4813">
              <w:rPr>
                <w:rFonts w:cstheme="minorHAnsi"/>
              </w:rPr>
              <w:t>β) δεν έχει αποκρύψει τις πληροφορίες αυτές,</w:t>
            </w:r>
          </w:p>
          <w:p w:rsidR="00677663" w:rsidRPr="009C4813" w:rsidRDefault="00677663" w:rsidP="00D06C61">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677663" w:rsidRPr="009C4813" w:rsidRDefault="00677663" w:rsidP="00D06C61">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jc w:val="left"/>
              <w:rPr>
                <w:rFonts w:cstheme="minorHAnsi"/>
              </w:rPr>
            </w:pPr>
            <w:r w:rsidRPr="009C4813">
              <w:rPr>
                <w:rFonts w:cstheme="minorHAnsi"/>
              </w:rPr>
              <w:t>[] Ναι [] Όχι</w:t>
            </w:r>
          </w:p>
        </w:tc>
      </w:tr>
    </w:tbl>
    <w:p w:rsidR="00677663" w:rsidRPr="00E60DB7" w:rsidRDefault="00677663" w:rsidP="00677663"/>
    <w:p w:rsidR="00677663" w:rsidRPr="009C4813" w:rsidRDefault="00677663" w:rsidP="00677663">
      <w:pPr>
        <w:jc w:val="center"/>
        <w:rPr>
          <w:rFonts w:cstheme="minorHAnsi"/>
          <w:b/>
          <w:bCs/>
        </w:rPr>
      </w:pPr>
    </w:p>
    <w:p w:rsidR="00677663" w:rsidRPr="009C4813" w:rsidRDefault="00677663" w:rsidP="00677663">
      <w:pPr>
        <w:pageBreakBefore/>
        <w:jc w:val="center"/>
        <w:rPr>
          <w:rFonts w:cstheme="minorHAnsi"/>
        </w:rPr>
      </w:pPr>
      <w:r w:rsidRPr="009C4813">
        <w:rPr>
          <w:rFonts w:cstheme="minorHAnsi"/>
          <w:b/>
          <w:bCs/>
          <w:u w:val="single"/>
        </w:rPr>
        <w:lastRenderedPageBreak/>
        <w:t>Μέρος IV: Κριτήρια επιλογής</w:t>
      </w:r>
    </w:p>
    <w:p w:rsidR="00677663" w:rsidRPr="009C4813" w:rsidRDefault="00677663" w:rsidP="00677663">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677663" w:rsidRPr="009C4813" w:rsidRDefault="00677663" w:rsidP="00677663">
      <w:pPr>
        <w:jc w:val="center"/>
        <w:rPr>
          <w:rFonts w:cstheme="minorHAnsi"/>
          <w:b/>
          <w:i/>
          <w:sz w:val="21"/>
          <w:szCs w:val="21"/>
        </w:rPr>
      </w:pPr>
      <w:r w:rsidRPr="009C4813">
        <w:rPr>
          <w:rFonts w:cstheme="minorHAnsi"/>
          <w:b/>
          <w:bCs/>
        </w:rPr>
        <w:t>Α: Καταλληλότητα</w:t>
      </w:r>
    </w:p>
    <w:p w:rsidR="00677663" w:rsidRPr="009C4813" w:rsidRDefault="00677663" w:rsidP="00677663">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77663" w:rsidRPr="0023744E"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23744E" w:rsidRDefault="00677663" w:rsidP="00D06C61">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23744E" w:rsidRDefault="00677663" w:rsidP="00D06C61">
            <w:pPr>
              <w:rPr>
                <w:rFonts w:cstheme="minorHAnsi"/>
              </w:rPr>
            </w:pPr>
            <w:r w:rsidRPr="0023744E">
              <w:rPr>
                <w:rFonts w:cstheme="minorHAnsi"/>
                <w:b/>
                <w:i/>
              </w:rPr>
              <w:t>Απάντηση</w:t>
            </w:r>
          </w:p>
        </w:tc>
      </w:tr>
      <w:tr w:rsidR="00677663" w:rsidRPr="0023744E"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23744E" w:rsidRDefault="00677663" w:rsidP="00D06C61">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677663" w:rsidRPr="0023744E" w:rsidRDefault="00677663" w:rsidP="00D06C61">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23744E" w:rsidRDefault="00677663" w:rsidP="00D06C61">
            <w:pPr>
              <w:jc w:val="left"/>
              <w:rPr>
                <w:rFonts w:cstheme="minorHAnsi"/>
                <w:i/>
              </w:rPr>
            </w:pPr>
            <w:r w:rsidRPr="0023744E">
              <w:rPr>
                <w:rFonts w:cstheme="minorHAnsi"/>
              </w:rPr>
              <w:t>[…]</w:t>
            </w:r>
          </w:p>
          <w:p w:rsidR="00677663" w:rsidRPr="0023744E" w:rsidRDefault="00677663" w:rsidP="00D06C61">
            <w:pPr>
              <w:jc w:val="left"/>
              <w:rPr>
                <w:rFonts w:cstheme="minorHAnsi"/>
                <w:i/>
              </w:rPr>
            </w:pPr>
          </w:p>
          <w:p w:rsidR="00677663" w:rsidRPr="0023744E" w:rsidRDefault="00677663" w:rsidP="00D06C61">
            <w:pPr>
              <w:jc w:val="left"/>
              <w:rPr>
                <w:rFonts w:cstheme="minorHAnsi"/>
                <w:i/>
              </w:rPr>
            </w:pPr>
          </w:p>
          <w:p w:rsidR="00677663" w:rsidRPr="0023744E" w:rsidRDefault="00677663" w:rsidP="00D06C61">
            <w:pPr>
              <w:jc w:val="left"/>
              <w:rPr>
                <w:rFonts w:cstheme="minorHAnsi"/>
                <w:i/>
              </w:rPr>
            </w:pPr>
          </w:p>
          <w:p w:rsidR="00677663" w:rsidRPr="0023744E" w:rsidRDefault="00677663" w:rsidP="00D06C61">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677663" w:rsidRPr="0023744E" w:rsidRDefault="00677663" w:rsidP="00D06C61">
            <w:pPr>
              <w:jc w:val="left"/>
              <w:rPr>
                <w:rFonts w:cstheme="minorHAnsi"/>
              </w:rPr>
            </w:pPr>
            <w:r w:rsidRPr="0023744E">
              <w:rPr>
                <w:rFonts w:cstheme="minorHAnsi"/>
                <w:i/>
              </w:rPr>
              <w:t>[……][……][……]</w:t>
            </w:r>
          </w:p>
        </w:tc>
      </w:tr>
    </w:tbl>
    <w:p w:rsidR="00677663" w:rsidRPr="009C4813" w:rsidRDefault="00677663" w:rsidP="00677663">
      <w:pPr>
        <w:jc w:val="center"/>
        <w:rPr>
          <w:rFonts w:cstheme="minorHAnsi"/>
          <w:b/>
          <w:bCs/>
        </w:rPr>
      </w:pPr>
    </w:p>
    <w:p w:rsidR="00677663" w:rsidRPr="009C4813" w:rsidRDefault="00677663" w:rsidP="00677663">
      <w:pPr>
        <w:jc w:val="center"/>
        <w:rPr>
          <w:rFonts w:cstheme="minorHAnsi"/>
          <w:b/>
          <w:bCs/>
        </w:rPr>
      </w:pPr>
    </w:p>
    <w:p w:rsidR="00677663" w:rsidRPr="009C4813" w:rsidRDefault="00677663" w:rsidP="00677663">
      <w:pPr>
        <w:pageBreakBefore/>
        <w:jc w:val="center"/>
        <w:rPr>
          <w:rFonts w:cstheme="minorHAnsi"/>
          <w:b/>
          <w:i/>
        </w:rPr>
      </w:pPr>
      <w:r w:rsidRPr="009C4813">
        <w:rPr>
          <w:rFonts w:cstheme="minorHAnsi"/>
          <w:b/>
          <w:bCs/>
        </w:rPr>
        <w:lastRenderedPageBreak/>
        <w:t>Β: Οικονομική και χρηματοοικονομική επάρκεια</w:t>
      </w:r>
    </w:p>
    <w:p w:rsidR="00677663" w:rsidRPr="009C4813" w:rsidRDefault="00677663" w:rsidP="00677663">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b/>
                <w:i/>
              </w:rPr>
              <w:t>Απάντηση:</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Default="00677663" w:rsidP="00D06C61">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77663" w:rsidRDefault="00677663" w:rsidP="00D06C61">
            <w:pPr>
              <w:spacing w:before="0"/>
              <w:rPr>
                <w:rFonts w:cstheme="minorHAnsi"/>
              </w:rPr>
            </w:pPr>
          </w:p>
          <w:p w:rsidR="00677663" w:rsidRPr="009C4813" w:rsidRDefault="00677663" w:rsidP="00D06C61">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Default="00677663" w:rsidP="00D06C61">
            <w:r>
              <w:t>έτος: [……] κύκλος εργασιών:[……][…]νόμισμα</w:t>
            </w:r>
          </w:p>
          <w:p w:rsidR="00677663" w:rsidRDefault="00677663" w:rsidP="00D06C61">
            <w:r>
              <w:t>έτος: [……] κύκλος εργασιών:[……][…]νόμισμα</w:t>
            </w:r>
          </w:p>
          <w:p w:rsidR="00677663" w:rsidRDefault="00677663" w:rsidP="00D06C61">
            <w:r>
              <w:t>έτος: [……] κύκλος εργασιών:[……][…]νόμισμα</w:t>
            </w:r>
          </w:p>
          <w:p w:rsidR="00677663" w:rsidRPr="009C4813" w:rsidRDefault="00677663" w:rsidP="00D06C61">
            <w:pPr>
              <w:rPr>
                <w:rFonts w:cstheme="minorHAnsi"/>
              </w:rPr>
            </w:pPr>
          </w:p>
          <w:p w:rsidR="00677663" w:rsidRPr="009C4813" w:rsidRDefault="00677663" w:rsidP="00D06C61">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677663" w:rsidRPr="009C4813" w:rsidRDefault="00677663" w:rsidP="00D06C61">
            <w:pPr>
              <w:rPr>
                <w:rFonts w:cstheme="minorHAnsi"/>
              </w:rPr>
            </w:pPr>
            <w:r w:rsidRPr="009C4813">
              <w:rPr>
                <w:rFonts w:cstheme="minorHAnsi"/>
                <w:i/>
              </w:rPr>
              <w:t>[……][……][……]</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rPr>
              <w:t>[…................................…]</w:t>
            </w:r>
          </w:p>
        </w:tc>
      </w:tr>
    </w:tbl>
    <w:p w:rsidR="00677663" w:rsidRPr="009C4813" w:rsidRDefault="00677663" w:rsidP="00677663">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677663" w:rsidRPr="009C4813" w:rsidRDefault="00677663" w:rsidP="00677663">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b/>
                <w:i/>
              </w:rPr>
              <w:t>Απάντηση:</w:t>
            </w:r>
          </w:p>
        </w:tc>
      </w:tr>
      <w:tr w:rsidR="00677663" w:rsidRPr="009C4813"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677663" w:rsidRPr="009C4813" w:rsidRDefault="00677663" w:rsidP="00D06C61">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77663" w:rsidRPr="009C4813" w:rsidRDefault="00677663" w:rsidP="00D06C61">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Default="00677663" w:rsidP="00D06C61">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677663" w:rsidRPr="006C2D62" w:rsidRDefault="00677663" w:rsidP="00D06C61">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677663" w:rsidRPr="009C4813" w:rsidTr="00D06C61">
              <w:tc>
                <w:tcPr>
                  <w:tcW w:w="1057"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9C4813">
                    <w:rPr>
                      <w:rFonts w:cstheme="minorHAnsi"/>
                      <w:sz w:val="14"/>
                      <w:szCs w:val="14"/>
                    </w:rPr>
                    <w:t>παραλήπτες</w:t>
                  </w:r>
                </w:p>
              </w:tc>
            </w:tr>
            <w:tr w:rsidR="00677663" w:rsidRPr="009C4813" w:rsidTr="00D06C61">
              <w:tc>
                <w:tcPr>
                  <w:tcW w:w="1057"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napToGrid w:val="0"/>
                    <w:rPr>
                      <w:rFonts w:cstheme="minorHAnsi"/>
                    </w:rPr>
                  </w:pPr>
                </w:p>
              </w:tc>
            </w:tr>
            <w:tr w:rsidR="00677663" w:rsidRPr="009C4813" w:rsidTr="00D06C61">
              <w:tc>
                <w:tcPr>
                  <w:tcW w:w="1057"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napToGrid w:val="0"/>
                    <w:rPr>
                      <w:rFonts w:cstheme="minorHAnsi"/>
                    </w:rPr>
                  </w:pPr>
                </w:p>
              </w:tc>
            </w:tr>
            <w:tr w:rsidR="00677663" w:rsidRPr="009C4813" w:rsidTr="00D06C61">
              <w:tc>
                <w:tcPr>
                  <w:tcW w:w="1057"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snapToGrid w:val="0"/>
                    <w:rPr>
                      <w:rFonts w:cstheme="minorHAnsi"/>
                    </w:rPr>
                  </w:pPr>
                </w:p>
              </w:tc>
            </w:tr>
          </w:tbl>
          <w:p w:rsidR="00677663" w:rsidRPr="009C4813" w:rsidRDefault="00677663" w:rsidP="00D06C61">
            <w:pPr>
              <w:rPr>
                <w:rFonts w:cstheme="minorHAnsi"/>
              </w:rPr>
            </w:pPr>
          </w:p>
        </w:tc>
      </w:tr>
      <w:tr w:rsidR="00677663" w:rsidRPr="00BB65FB"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9C4813" w:rsidRDefault="00677663" w:rsidP="00D06C61">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9C4813" w:rsidRDefault="00677663" w:rsidP="00D06C61">
            <w:pPr>
              <w:rPr>
                <w:rFonts w:cstheme="minorHAnsi"/>
              </w:rPr>
            </w:pPr>
            <w:r w:rsidRPr="00AD6BED">
              <w:t>[....……]</w:t>
            </w:r>
          </w:p>
        </w:tc>
      </w:tr>
      <w:tr w:rsidR="00677663" w:rsidRPr="00BB65FB" w:rsidTr="00D06C61">
        <w:trPr>
          <w:jc w:val="center"/>
        </w:trPr>
        <w:tc>
          <w:tcPr>
            <w:tcW w:w="4479" w:type="dxa"/>
            <w:tcBorders>
              <w:top w:val="single" w:sz="4" w:space="0" w:color="000000"/>
              <w:left w:val="single" w:sz="4" w:space="0" w:color="000000"/>
              <w:bottom w:val="single" w:sz="4" w:space="0" w:color="000000"/>
            </w:tcBorders>
            <w:shd w:val="clear" w:color="auto" w:fill="auto"/>
          </w:tcPr>
          <w:p w:rsidR="00677663" w:rsidRPr="00CD4F71" w:rsidRDefault="00677663" w:rsidP="00D06C61">
            <w:r w:rsidRPr="00CD4F71">
              <w:t xml:space="preserve">11) Για </w:t>
            </w:r>
            <w:r w:rsidRPr="00CD4F71">
              <w:rPr>
                <w:b/>
                <w:i/>
              </w:rPr>
              <w:t xml:space="preserve">δημόσιες συμβάσεις προμηθειών </w:t>
            </w:r>
            <w:r w:rsidRPr="00CD4F71">
              <w:t>:</w:t>
            </w:r>
          </w:p>
          <w:p w:rsidR="00677663" w:rsidRPr="00CD4F71" w:rsidRDefault="00677663" w:rsidP="00D06C61">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77663" w:rsidRPr="00CD4F71" w:rsidRDefault="00677663" w:rsidP="00D06C61">
            <w:r w:rsidRPr="00CD4F71">
              <w:t>Κατά περίπτωση, ο οικονομικός φορέας δηλώνει περαιτέρω ότι θα προσκομίσει τα απαιτούμενα πιστοποιητικά γνησιότητας.</w:t>
            </w:r>
          </w:p>
          <w:p w:rsidR="00677663" w:rsidRPr="00AD6BED" w:rsidRDefault="00677663" w:rsidP="00D06C61">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7663" w:rsidRPr="00CD4F71" w:rsidRDefault="00677663" w:rsidP="00D06C61">
            <w:pPr>
              <w:snapToGrid w:val="0"/>
            </w:pPr>
          </w:p>
          <w:p w:rsidR="00677663" w:rsidRPr="00CD4F71" w:rsidRDefault="00677663" w:rsidP="00D06C61">
            <w:r w:rsidRPr="00CD4F71">
              <w:t>[] Ναι [] Όχι</w:t>
            </w:r>
          </w:p>
          <w:p w:rsidR="00677663" w:rsidRPr="00CD4F71" w:rsidRDefault="00677663" w:rsidP="00D06C61"/>
          <w:p w:rsidR="00677663" w:rsidRPr="00CD4F71" w:rsidRDefault="00677663" w:rsidP="00D06C61"/>
          <w:p w:rsidR="00677663" w:rsidRPr="00CD4F71" w:rsidRDefault="00677663" w:rsidP="00D06C61"/>
          <w:p w:rsidR="00677663" w:rsidRPr="00CD4F71" w:rsidRDefault="00677663" w:rsidP="00D06C61"/>
          <w:p w:rsidR="00677663" w:rsidRPr="00CD4F71" w:rsidRDefault="00677663" w:rsidP="00D06C61"/>
          <w:p w:rsidR="00677663" w:rsidRPr="00CD4F71" w:rsidRDefault="00677663" w:rsidP="00D06C61">
            <w:r w:rsidRPr="00CD4F71">
              <w:t>[] Ναι [] Όχι</w:t>
            </w:r>
          </w:p>
          <w:p w:rsidR="00677663" w:rsidRPr="00CD4F71" w:rsidRDefault="00677663" w:rsidP="00D06C61">
            <w:pPr>
              <w:rPr>
                <w:i/>
              </w:rPr>
            </w:pPr>
          </w:p>
          <w:p w:rsidR="00677663" w:rsidRPr="00CD4F71" w:rsidRDefault="00677663" w:rsidP="00D06C61">
            <w:pPr>
              <w:rPr>
                <w:i/>
              </w:rPr>
            </w:pPr>
          </w:p>
          <w:p w:rsidR="00677663" w:rsidRPr="00AD6BED" w:rsidRDefault="00677663" w:rsidP="00D06C61">
            <w:r w:rsidRPr="00CD4F71">
              <w:rPr>
                <w:i/>
              </w:rPr>
              <w:t>(διαδικτυακή διεύθυνση, αρχή ή φορέας έκδοσης, επακριβή στοιχεία αναφοράς των εγγράφων): [……][……][……]</w:t>
            </w:r>
          </w:p>
        </w:tc>
      </w:tr>
    </w:tbl>
    <w:p w:rsidR="00677663" w:rsidRPr="001E2EC4" w:rsidRDefault="00677663" w:rsidP="00677663"/>
    <w:p w:rsidR="00677663" w:rsidRDefault="00677663" w:rsidP="00677663">
      <w:pPr>
        <w:spacing w:before="0" w:after="200" w:line="276" w:lineRule="auto"/>
        <w:jc w:val="left"/>
        <w:rPr>
          <w:bCs/>
        </w:rPr>
        <w:sectPr w:rsidR="00677663" w:rsidSect="00D24A28">
          <w:endnotePr>
            <w:numFmt w:val="decimal"/>
          </w:endnotePr>
          <w:pgSz w:w="11906" w:h="16838"/>
          <w:pgMar w:top="1440" w:right="1797" w:bottom="1440" w:left="1797" w:header="709" w:footer="709" w:gutter="0"/>
          <w:cols w:space="708"/>
          <w:docGrid w:linePitch="360"/>
        </w:sectPr>
      </w:pPr>
      <w:r>
        <w:rPr>
          <w:bCs/>
        </w:rPr>
        <w:br w:type="page"/>
      </w:r>
    </w:p>
    <w:p w:rsidR="00677663" w:rsidRDefault="00677663" w:rsidP="00677663">
      <w:pPr>
        <w:pageBreakBefore/>
        <w:jc w:val="center"/>
      </w:pPr>
      <w:r>
        <w:rPr>
          <w:b/>
          <w:bCs/>
        </w:rPr>
        <w:lastRenderedPageBreak/>
        <w:t>Δ: Συστήματα διασφάλισης ποιότητας και πρότυπα περιβαλλοντικής διαχείρισης</w:t>
      </w:r>
    </w:p>
    <w:p w:rsidR="00677663" w:rsidRDefault="00677663" w:rsidP="0067766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677663" w:rsidTr="00D06C61">
        <w:tc>
          <w:tcPr>
            <w:tcW w:w="4479" w:type="dxa"/>
            <w:tcBorders>
              <w:top w:val="single" w:sz="4" w:space="0" w:color="000000"/>
              <w:left w:val="single" w:sz="4" w:space="0" w:color="000000"/>
              <w:bottom w:val="single" w:sz="4" w:space="0" w:color="000000"/>
            </w:tcBorders>
            <w:shd w:val="clear" w:color="auto" w:fill="auto"/>
          </w:tcPr>
          <w:p w:rsidR="00677663" w:rsidRDefault="00677663" w:rsidP="00D06C61">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7663" w:rsidRDefault="00677663" w:rsidP="00D06C61">
            <w:r>
              <w:rPr>
                <w:b/>
                <w:i/>
              </w:rPr>
              <w:t>Απάντηση:</w:t>
            </w:r>
          </w:p>
        </w:tc>
      </w:tr>
      <w:tr w:rsidR="00677663" w:rsidTr="00D06C61">
        <w:tc>
          <w:tcPr>
            <w:tcW w:w="4479" w:type="dxa"/>
            <w:tcBorders>
              <w:top w:val="single" w:sz="4" w:space="0" w:color="000000"/>
              <w:left w:val="single" w:sz="4" w:space="0" w:color="000000"/>
              <w:bottom w:val="single" w:sz="4" w:space="0" w:color="000000"/>
            </w:tcBorders>
            <w:shd w:val="clear" w:color="auto" w:fill="auto"/>
          </w:tcPr>
          <w:p w:rsidR="00677663" w:rsidRDefault="00677663" w:rsidP="00D06C61">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77663" w:rsidRDefault="00677663" w:rsidP="00D06C61">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77663" w:rsidRDefault="00677663" w:rsidP="00D06C61">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7663" w:rsidRDefault="00677663" w:rsidP="00D06C61">
            <w:pPr>
              <w:jc w:val="left"/>
            </w:pPr>
            <w:r>
              <w:t>[] Ναι [] Όχι</w:t>
            </w:r>
          </w:p>
          <w:p w:rsidR="00677663" w:rsidRDefault="00677663" w:rsidP="00D06C61">
            <w:pPr>
              <w:jc w:val="left"/>
            </w:pPr>
          </w:p>
          <w:p w:rsidR="00677663" w:rsidRDefault="00677663" w:rsidP="00D06C61">
            <w:pPr>
              <w:jc w:val="left"/>
            </w:pPr>
          </w:p>
          <w:p w:rsidR="00677663" w:rsidRDefault="00677663" w:rsidP="00D06C61">
            <w:pPr>
              <w:jc w:val="left"/>
            </w:pPr>
          </w:p>
          <w:p w:rsidR="00677663" w:rsidRDefault="00677663" w:rsidP="00D06C61">
            <w:pPr>
              <w:jc w:val="left"/>
            </w:pPr>
          </w:p>
          <w:p w:rsidR="00677663" w:rsidRDefault="00677663" w:rsidP="00D06C61">
            <w:pPr>
              <w:jc w:val="left"/>
            </w:pPr>
          </w:p>
          <w:p w:rsidR="00677663" w:rsidRDefault="00677663" w:rsidP="00D06C61">
            <w:pPr>
              <w:jc w:val="left"/>
            </w:pPr>
          </w:p>
          <w:p w:rsidR="00677663" w:rsidRDefault="00677663" w:rsidP="00D06C61">
            <w:pPr>
              <w:jc w:val="left"/>
            </w:pPr>
          </w:p>
          <w:p w:rsidR="00677663" w:rsidRDefault="00677663" w:rsidP="00D06C61">
            <w:pPr>
              <w:jc w:val="left"/>
            </w:pPr>
            <w:r>
              <w:t>[……] [……]</w:t>
            </w:r>
          </w:p>
          <w:p w:rsidR="00677663" w:rsidRDefault="00677663" w:rsidP="00D06C61">
            <w:pPr>
              <w:jc w:val="left"/>
              <w:rPr>
                <w:i/>
              </w:rPr>
            </w:pPr>
          </w:p>
          <w:p w:rsidR="00677663" w:rsidRDefault="00677663" w:rsidP="00D06C61">
            <w:pPr>
              <w:jc w:val="left"/>
              <w:rPr>
                <w:i/>
              </w:rPr>
            </w:pPr>
          </w:p>
          <w:p w:rsidR="00677663" w:rsidRDefault="00677663" w:rsidP="00D06C61">
            <w:pPr>
              <w:jc w:val="left"/>
              <w:rPr>
                <w:i/>
              </w:rPr>
            </w:pPr>
          </w:p>
          <w:p w:rsidR="00677663" w:rsidRDefault="00677663" w:rsidP="00D06C61">
            <w:pPr>
              <w:jc w:val="left"/>
            </w:pPr>
            <w:r>
              <w:rPr>
                <w:i/>
              </w:rPr>
              <w:t>(διαδικτυακή διεύθυνση, αρχή ή φορέας έκδοσης, επακριβή στοιχεία αναφοράς των εγγράφων): [……][……][……]</w:t>
            </w:r>
          </w:p>
        </w:tc>
      </w:tr>
      <w:tr w:rsidR="00677663" w:rsidTr="00D06C61">
        <w:tc>
          <w:tcPr>
            <w:tcW w:w="4479" w:type="dxa"/>
            <w:tcBorders>
              <w:top w:val="single" w:sz="4" w:space="0" w:color="000000"/>
              <w:left w:val="single" w:sz="4" w:space="0" w:color="000000"/>
              <w:bottom w:val="single" w:sz="4" w:space="0" w:color="000000"/>
            </w:tcBorders>
            <w:shd w:val="clear" w:color="auto" w:fill="auto"/>
          </w:tcPr>
          <w:p w:rsidR="00677663" w:rsidRDefault="00677663" w:rsidP="00D06C61">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77663" w:rsidRDefault="00677663" w:rsidP="00D06C61">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77663" w:rsidRDefault="00677663" w:rsidP="00D06C61"/>
          <w:p w:rsidR="00677663" w:rsidRDefault="00677663" w:rsidP="00D06C61">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7663" w:rsidRDefault="00677663" w:rsidP="00D06C61">
            <w:pPr>
              <w:jc w:val="left"/>
            </w:pPr>
            <w:r>
              <w:t>[] Ναι [] Όχι</w:t>
            </w:r>
          </w:p>
          <w:p w:rsidR="00677663" w:rsidRDefault="00677663" w:rsidP="00D06C61">
            <w:pPr>
              <w:jc w:val="left"/>
            </w:pPr>
          </w:p>
          <w:p w:rsidR="00677663" w:rsidRDefault="00677663" w:rsidP="00D06C61">
            <w:pPr>
              <w:jc w:val="left"/>
            </w:pPr>
          </w:p>
          <w:p w:rsidR="00677663" w:rsidRDefault="00677663" w:rsidP="00D06C61">
            <w:pPr>
              <w:jc w:val="left"/>
            </w:pPr>
          </w:p>
          <w:p w:rsidR="00677663" w:rsidRDefault="00677663" w:rsidP="00D06C61">
            <w:pPr>
              <w:jc w:val="left"/>
            </w:pPr>
          </w:p>
          <w:p w:rsidR="00677663" w:rsidRDefault="00677663" w:rsidP="00D06C61">
            <w:pPr>
              <w:jc w:val="left"/>
            </w:pPr>
          </w:p>
          <w:p w:rsidR="00677663" w:rsidRDefault="00677663" w:rsidP="00D06C61">
            <w:pPr>
              <w:jc w:val="left"/>
            </w:pPr>
          </w:p>
          <w:p w:rsidR="00677663" w:rsidRDefault="00677663" w:rsidP="00D06C61">
            <w:pPr>
              <w:jc w:val="left"/>
            </w:pPr>
            <w:r>
              <w:t>[……] [……]</w:t>
            </w:r>
          </w:p>
          <w:p w:rsidR="00677663" w:rsidRDefault="00677663" w:rsidP="00D06C61">
            <w:pPr>
              <w:jc w:val="left"/>
              <w:rPr>
                <w:i/>
              </w:rPr>
            </w:pPr>
          </w:p>
          <w:p w:rsidR="00677663" w:rsidRDefault="00677663" w:rsidP="00D06C61">
            <w:pPr>
              <w:jc w:val="left"/>
              <w:rPr>
                <w:i/>
              </w:rPr>
            </w:pPr>
          </w:p>
          <w:p w:rsidR="00677663" w:rsidRDefault="00677663" w:rsidP="00D06C61">
            <w:pPr>
              <w:jc w:val="left"/>
              <w:rPr>
                <w:i/>
              </w:rPr>
            </w:pPr>
          </w:p>
          <w:p w:rsidR="00677663" w:rsidRDefault="00677663" w:rsidP="00D06C61">
            <w:pPr>
              <w:jc w:val="left"/>
              <w:rPr>
                <w:i/>
              </w:rPr>
            </w:pPr>
          </w:p>
          <w:p w:rsidR="00677663" w:rsidRDefault="00677663" w:rsidP="00D06C61">
            <w:pPr>
              <w:jc w:val="left"/>
              <w:rPr>
                <w:i/>
              </w:rPr>
            </w:pPr>
          </w:p>
          <w:p w:rsidR="00677663" w:rsidRDefault="00677663" w:rsidP="00D06C61">
            <w:pPr>
              <w:jc w:val="left"/>
            </w:pPr>
            <w:r>
              <w:rPr>
                <w:i/>
              </w:rPr>
              <w:t>(διαδικτυακή διεύθυνση, αρχή ή φορέας έκδοσης, επακριβή στοιχεία αναφοράς των εγγράφων): [……][……][……]</w:t>
            </w:r>
          </w:p>
        </w:tc>
      </w:tr>
    </w:tbl>
    <w:p w:rsidR="00677663" w:rsidRPr="00E45B24" w:rsidRDefault="00677663" w:rsidP="00677663">
      <w:pPr>
        <w:pStyle w:val="ChapterTitle"/>
        <w:rPr>
          <w:i/>
        </w:rPr>
      </w:pPr>
      <w:r w:rsidRPr="00E45B24">
        <w:rPr>
          <w:bCs/>
        </w:rPr>
        <w:lastRenderedPageBreak/>
        <w:t>Μέρος V: Τελικές δηλώσεις</w:t>
      </w:r>
    </w:p>
    <w:p w:rsidR="00677663" w:rsidRPr="00E45B24" w:rsidRDefault="00677663" w:rsidP="00677663">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77663" w:rsidRPr="00E45B24" w:rsidRDefault="00677663" w:rsidP="00677663">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677663" w:rsidRPr="00E45B24" w:rsidRDefault="00677663" w:rsidP="00677663">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677663" w:rsidRPr="00E45B24" w:rsidRDefault="00677663" w:rsidP="00677663">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677663" w:rsidRPr="00E45B24" w:rsidRDefault="00677663" w:rsidP="00677663">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677663" w:rsidRPr="00E45B24" w:rsidRDefault="00677663" w:rsidP="00677663">
      <w:pPr>
        <w:rPr>
          <w:rFonts w:ascii="Calibri" w:hAnsi="Calibri" w:cs="Calibri"/>
          <w:i/>
        </w:rPr>
      </w:pPr>
    </w:p>
    <w:p w:rsidR="00677663" w:rsidRPr="00B045C3" w:rsidRDefault="00677663" w:rsidP="00677663">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677663" w:rsidRDefault="00677663" w:rsidP="00677663">
      <w:pPr>
        <w:pStyle w:val="aa"/>
        <w:rPr>
          <w:rFonts w:ascii="Calibri" w:hAnsi="Calibri" w:cs="Calibri"/>
          <w:sz w:val="22"/>
        </w:rPr>
      </w:pPr>
    </w:p>
    <w:p w:rsidR="00677663" w:rsidRDefault="00677663" w:rsidP="00677663">
      <w:pPr>
        <w:pStyle w:val="aa"/>
        <w:rPr>
          <w:rFonts w:ascii="Calibri" w:hAnsi="Calibri" w:cs="Calibri"/>
          <w:sz w:val="22"/>
        </w:rPr>
      </w:pPr>
    </w:p>
    <w:p w:rsidR="00677663" w:rsidRDefault="00677663" w:rsidP="00677663">
      <w:pPr>
        <w:pStyle w:val="aa"/>
        <w:rPr>
          <w:rFonts w:ascii="Calibri" w:hAnsi="Calibri" w:cs="Calibri"/>
          <w:sz w:val="22"/>
        </w:rPr>
      </w:pPr>
    </w:p>
    <w:p w:rsidR="00677663" w:rsidRDefault="00677663" w:rsidP="00677663">
      <w:pPr>
        <w:pStyle w:val="aa"/>
        <w:rPr>
          <w:rFonts w:ascii="Calibri" w:hAnsi="Calibri" w:cs="Calibri"/>
          <w:sz w:val="22"/>
        </w:rPr>
      </w:pPr>
    </w:p>
    <w:p w:rsidR="00677663" w:rsidRDefault="00677663" w:rsidP="00677663">
      <w:pPr>
        <w:pStyle w:val="aa"/>
        <w:rPr>
          <w:rFonts w:ascii="Calibri" w:hAnsi="Calibri" w:cs="Calibri"/>
          <w:sz w:val="22"/>
        </w:rPr>
      </w:pPr>
    </w:p>
    <w:p w:rsidR="00677663" w:rsidRDefault="00677663" w:rsidP="00677663">
      <w:pPr>
        <w:pStyle w:val="aa"/>
        <w:rPr>
          <w:rFonts w:ascii="Calibri" w:hAnsi="Calibri" w:cs="Calibri"/>
          <w:sz w:val="22"/>
        </w:rPr>
      </w:pPr>
    </w:p>
    <w:p w:rsidR="00677663" w:rsidRDefault="00677663" w:rsidP="00677663">
      <w:pPr>
        <w:pStyle w:val="aa"/>
        <w:rPr>
          <w:rFonts w:ascii="Calibri" w:hAnsi="Calibri" w:cs="Calibri"/>
          <w:sz w:val="22"/>
        </w:rPr>
      </w:pPr>
    </w:p>
    <w:p w:rsidR="00677663" w:rsidRDefault="00677663" w:rsidP="00677663">
      <w:pPr>
        <w:pStyle w:val="aa"/>
        <w:rPr>
          <w:rFonts w:ascii="Calibri" w:hAnsi="Calibri" w:cs="Calibri"/>
          <w:sz w:val="22"/>
        </w:rPr>
      </w:pPr>
    </w:p>
    <w:p w:rsidR="00677663" w:rsidRDefault="00677663" w:rsidP="00677663">
      <w:pPr>
        <w:pStyle w:val="aa"/>
        <w:rPr>
          <w:rFonts w:ascii="Calibri" w:hAnsi="Calibri" w:cs="Calibri"/>
          <w:sz w:val="22"/>
        </w:rPr>
      </w:pPr>
    </w:p>
    <w:p w:rsidR="00677663" w:rsidRPr="00B045C3" w:rsidRDefault="00677663" w:rsidP="00677663">
      <w:pPr>
        <w:rPr>
          <w:rFonts w:ascii="Calibri" w:hAnsi="Calibri" w:cs="Calibri"/>
          <w:b/>
        </w:rPr>
      </w:pPr>
    </w:p>
    <w:p w:rsidR="00163822" w:rsidRDefault="00163822">
      <w:bookmarkStart w:id="6" w:name="_GoBack"/>
      <w:bookmarkEnd w:id="6"/>
    </w:p>
    <w:sectPr w:rsidR="00163822"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4C7" w:rsidRDefault="009C24C7" w:rsidP="00677663">
      <w:pPr>
        <w:spacing w:before="0"/>
      </w:pPr>
      <w:r>
        <w:separator/>
      </w:r>
    </w:p>
  </w:endnote>
  <w:endnote w:type="continuationSeparator" w:id="0">
    <w:p w:rsidR="009C24C7" w:rsidRDefault="009C24C7" w:rsidP="00677663">
      <w:pPr>
        <w:spacing w:before="0"/>
      </w:pPr>
      <w:r>
        <w:continuationSeparator/>
      </w:r>
    </w:p>
  </w:endnote>
  <w:endnote w:id="1">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677663" w:rsidRPr="008F01DB" w:rsidRDefault="00677663" w:rsidP="00677663">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77663" w:rsidRPr="008F01DB" w:rsidRDefault="00677663" w:rsidP="00677663">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77663" w:rsidRPr="008F01DB" w:rsidRDefault="00677663" w:rsidP="00677663">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77663" w:rsidRPr="008F01DB" w:rsidRDefault="00677663" w:rsidP="00677663">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6">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7">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8">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677663" w:rsidRPr="00BB65F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23">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Άρθρο 73 παρ. 5.</w:t>
      </w:r>
    </w:p>
  </w:endnote>
  <w:endnote w:id="26">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Πρβλ άρθρο 48.</w:t>
      </w:r>
    </w:p>
  </w:endnote>
  <w:endnote w:id="29">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677663" w:rsidRPr="008F01DB" w:rsidRDefault="00677663" w:rsidP="00677663">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677663" w:rsidRDefault="00677663" w:rsidP="00677663">
      <w:pPr>
        <w:pStyle w:val="ac"/>
        <w:tabs>
          <w:tab w:val="left" w:pos="284"/>
        </w:tabs>
        <w:ind w:firstLine="0"/>
      </w:pPr>
      <w:r>
        <w:rPr>
          <w:rStyle w:val="af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677663" w:rsidRPr="002F6B21" w:rsidRDefault="00677663" w:rsidP="00677663">
      <w:pPr>
        <w:pStyle w:val="ac"/>
        <w:tabs>
          <w:tab w:val="left" w:pos="284"/>
        </w:tabs>
        <w:ind w:firstLine="0"/>
      </w:pPr>
      <w:r w:rsidRPr="00F62DFA">
        <w:rPr>
          <w:rStyle w:val="a9"/>
        </w:rPr>
        <w:endnoteRef/>
      </w:r>
      <w:r w:rsidRPr="002F6B21">
        <w:tab/>
        <w:t>Πρβλ και άρθρο 1 ν. 4250/2014</w:t>
      </w:r>
    </w:p>
  </w:endnote>
  <w:endnote w:id="35">
    <w:p w:rsidR="00677663" w:rsidRDefault="00677663" w:rsidP="00677663">
      <w:pPr>
        <w:pStyle w:val="ac"/>
        <w:tabs>
          <w:tab w:val="left" w:pos="284"/>
        </w:tabs>
        <w:ind w:firstLine="0"/>
      </w:pPr>
      <w:r w:rsidRPr="00F62DFA">
        <w:rPr>
          <w:rStyle w:val="a9"/>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677663" w:rsidRPr="00013714" w:rsidRDefault="00677663" w:rsidP="00677663">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4C7" w:rsidRDefault="009C24C7" w:rsidP="00677663">
      <w:pPr>
        <w:spacing w:before="0"/>
      </w:pPr>
      <w:r>
        <w:separator/>
      </w:r>
    </w:p>
  </w:footnote>
  <w:footnote w:type="continuationSeparator" w:id="0">
    <w:p w:rsidR="009C24C7" w:rsidRDefault="009C24C7" w:rsidP="00677663">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41511E"/>
    <w:multiLevelType w:val="hybridMultilevel"/>
    <w:tmpl w:val="8A600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6161F8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66511D8"/>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0F772B"/>
    <w:multiLevelType w:val="hybridMultilevel"/>
    <w:tmpl w:val="F4AE5E00"/>
    <w:lvl w:ilvl="0" w:tplc="A0B4B44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0A6AE3"/>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E7404B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EC639A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C82F1F"/>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55555AF"/>
    <w:multiLevelType w:val="hybridMultilevel"/>
    <w:tmpl w:val="18A2601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8" w15:restartNumberingAfterBreak="0">
    <w:nsid w:val="26827974"/>
    <w:multiLevelType w:val="hybridMultilevel"/>
    <w:tmpl w:val="F4AE5E00"/>
    <w:lvl w:ilvl="0" w:tplc="A0B4B44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6431B9"/>
    <w:multiLevelType w:val="hybridMultilevel"/>
    <w:tmpl w:val="F4AE5E00"/>
    <w:lvl w:ilvl="0" w:tplc="A0B4B44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EE5471B"/>
    <w:multiLevelType w:val="hybridMultilevel"/>
    <w:tmpl w:val="F4AE5E00"/>
    <w:lvl w:ilvl="0" w:tplc="A0B4B44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F1E3FF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5"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0361A3F"/>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032846"/>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D1129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D935E7"/>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653123"/>
    <w:multiLevelType w:val="hybridMultilevel"/>
    <w:tmpl w:val="E6B073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3"/>
  </w:num>
  <w:num w:numId="5">
    <w:abstractNumId w:val="24"/>
  </w:num>
  <w:num w:numId="6">
    <w:abstractNumId w:val="34"/>
  </w:num>
  <w:num w:numId="7">
    <w:abstractNumId w:val="39"/>
  </w:num>
  <w:num w:numId="8">
    <w:abstractNumId w:val="29"/>
  </w:num>
  <w:num w:numId="9">
    <w:abstractNumId w:val="19"/>
  </w:num>
  <w:num w:numId="10">
    <w:abstractNumId w:val="30"/>
  </w:num>
  <w:num w:numId="11">
    <w:abstractNumId w:val="10"/>
  </w:num>
  <w:num w:numId="12">
    <w:abstractNumId w:val="32"/>
  </w:num>
  <w:num w:numId="13">
    <w:abstractNumId w:val="12"/>
  </w:num>
  <w:num w:numId="14">
    <w:abstractNumId w:val="36"/>
  </w:num>
  <w:num w:numId="15">
    <w:abstractNumId w:val="4"/>
  </w:num>
  <w:num w:numId="16">
    <w:abstractNumId w:val="2"/>
  </w:num>
  <w:num w:numId="17">
    <w:abstractNumId w:val="7"/>
  </w:num>
  <w:num w:numId="18">
    <w:abstractNumId w:val="37"/>
  </w:num>
  <w:num w:numId="19">
    <w:abstractNumId w:val="33"/>
  </w:num>
  <w:num w:numId="20">
    <w:abstractNumId w:val="31"/>
  </w:num>
  <w:num w:numId="21">
    <w:abstractNumId w:val="17"/>
  </w:num>
  <w:num w:numId="22">
    <w:abstractNumId w:val="35"/>
  </w:num>
  <w:num w:numId="23">
    <w:abstractNumId w:val="25"/>
  </w:num>
  <w:num w:numId="24">
    <w:abstractNumId w:val="22"/>
  </w:num>
  <w:num w:numId="25">
    <w:abstractNumId w:val="8"/>
  </w:num>
  <w:num w:numId="26">
    <w:abstractNumId w:val="40"/>
  </w:num>
  <w:num w:numId="27">
    <w:abstractNumId w:val="41"/>
  </w:num>
  <w:num w:numId="28">
    <w:abstractNumId w:val="20"/>
  </w:num>
  <w:num w:numId="29">
    <w:abstractNumId w:val="9"/>
  </w:num>
  <w:num w:numId="30">
    <w:abstractNumId w:val="13"/>
  </w:num>
  <w:num w:numId="31">
    <w:abstractNumId w:val="38"/>
  </w:num>
  <w:num w:numId="32">
    <w:abstractNumId w:val="16"/>
  </w:num>
  <w:num w:numId="33">
    <w:abstractNumId w:val="15"/>
  </w:num>
  <w:num w:numId="34">
    <w:abstractNumId w:val="6"/>
  </w:num>
  <w:num w:numId="35">
    <w:abstractNumId w:val="28"/>
  </w:num>
  <w:num w:numId="36">
    <w:abstractNumId w:val="26"/>
  </w:num>
  <w:num w:numId="37">
    <w:abstractNumId w:val="14"/>
  </w:num>
  <w:num w:numId="38">
    <w:abstractNumId w:val="27"/>
  </w:num>
  <w:num w:numId="39">
    <w:abstractNumId w:val="5"/>
  </w:num>
  <w:num w:numId="40">
    <w:abstractNumId w:val="18"/>
  </w:num>
  <w:num w:numId="41">
    <w:abstractNumId w:val="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63"/>
    <w:rsid w:val="00163822"/>
    <w:rsid w:val="00677663"/>
    <w:rsid w:val="009C24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BDD0D-9B2E-4661-9669-94F05B15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663"/>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677663"/>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677663"/>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677663"/>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677663"/>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677663"/>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677663"/>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67766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67766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677663"/>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677663"/>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677663"/>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677663"/>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677663"/>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677663"/>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677663"/>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677663"/>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677663"/>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677663"/>
    <w:rPr>
      <w:rFonts w:ascii="Arial" w:eastAsia="Times New Roman" w:hAnsi="Arial" w:cs="Times New Roman"/>
      <w:i/>
      <w:sz w:val="18"/>
      <w:szCs w:val="20"/>
    </w:rPr>
  </w:style>
  <w:style w:type="character" w:styleId="-">
    <w:name w:val="Hyperlink"/>
    <w:uiPriority w:val="99"/>
    <w:rsid w:val="00677663"/>
    <w:rPr>
      <w:color w:val="0000FF"/>
      <w:u w:val="single"/>
    </w:rPr>
  </w:style>
  <w:style w:type="table" w:styleId="a3">
    <w:name w:val="Table Grid"/>
    <w:basedOn w:val="a1"/>
    <w:uiPriority w:val="39"/>
    <w:rsid w:val="006776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677663"/>
    <w:pPr>
      <w:tabs>
        <w:tab w:val="center" w:pos="4153"/>
        <w:tab w:val="right" w:pos="8306"/>
      </w:tabs>
      <w:spacing w:before="0"/>
    </w:pPr>
  </w:style>
  <w:style w:type="character" w:customStyle="1" w:styleId="Char">
    <w:name w:val="Κεφαλίδα Char"/>
    <w:aliases w:val="hd Char"/>
    <w:basedOn w:val="a0"/>
    <w:link w:val="a4"/>
    <w:uiPriority w:val="99"/>
    <w:rsid w:val="00677663"/>
  </w:style>
  <w:style w:type="paragraph" w:styleId="a5">
    <w:name w:val="footer"/>
    <w:aliases w:val="ft"/>
    <w:basedOn w:val="a"/>
    <w:link w:val="Char0"/>
    <w:uiPriority w:val="99"/>
    <w:unhideWhenUsed/>
    <w:rsid w:val="00677663"/>
    <w:pPr>
      <w:tabs>
        <w:tab w:val="center" w:pos="4153"/>
        <w:tab w:val="right" w:pos="8306"/>
      </w:tabs>
      <w:spacing w:before="0"/>
    </w:pPr>
  </w:style>
  <w:style w:type="character" w:customStyle="1" w:styleId="Char0">
    <w:name w:val="Υποσέλιδο Char"/>
    <w:aliases w:val="ft Char"/>
    <w:basedOn w:val="a0"/>
    <w:link w:val="a5"/>
    <w:uiPriority w:val="99"/>
    <w:rsid w:val="00677663"/>
  </w:style>
  <w:style w:type="paragraph" w:styleId="a6">
    <w:name w:val="Balloon Text"/>
    <w:basedOn w:val="a"/>
    <w:link w:val="Char1"/>
    <w:semiHidden/>
    <w:unhideWhenUsed/>
    <w:rsid w:val="00677663"/>
    <w:pPr>
      <w:spacing w:before="0"/>
    </w:pPr>
    <w:rPr>
      <w:rFonts w:ascii="Tahoma" w:hAnsi="Tahoma" w:cs="Tahoma"/>
      <w:sz w:val="16"/>
      <w:szCs w:val="16"/>
    </w:rPr>
  </w:style>
  <w:style w:type="character" w:customStyle="1" w:styleId="Char1">
    <w:name w:val="Κείμενο πλαισίου Char"/>
    <w:basedOn w:val="a0"/>
    <w:link w:val="a6"/>
    <w:semiHidden/>
    <w:rsid w:val="00677663"/>
    <w:rPr>
      <w:rFonts w:ascii="Tahoma" w:hAnsi="Tahoma" w:cs="Tahoma"/>
      <w:sz w:val="16"/>
      <w:szCs w:val="16"/>
    </w:rPr>
  </w:style>
  <w:style w:type="paragraph" w:customStyle="1" w:styleId="HEAD1">
    <w:name w:val="HEAD1"/>
    <w:basedOn w:val="a"/>
    <w:next w:val="a"/>
    <w:rsid w:val="00677663"/>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677663"/>
    <w:rPr>
      <w:sz w:val="16"/>
    </w:rPr>
  </w:style>
  <w:style w:type="paragraph" w:styleId="a8">
    <w:name w:val="annotation text"/>
    <w:basedOn w:val="a"/>
    <w:link w:val="Char2"/>
    <w:uiPriority w:val="99"/>
    <w:rsid w:val="00677663"/>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677663"/>
    <w:rPr>
      <w:rFonts w:ascii="Arial" w:hAnsi="Arial"/>
      <w:sz w:val="18"/>
      <w:szCs w:val="20"/>
    </w:rPr>
  </w:style>
  <w:style w:type="character" w:customStyle="1" w:styleId="a9">
    <w:name w:val="Χαρακτήρες υποσημείωσης"/>
    <w:rsid w:val="00677663"/>
    <w:rPr>
      <w:rFonts w:cs="Times New Roman"/>
      <w:vertAlign w:val="superscript"/>
    </w:rPr>
  </w:style>
  <w:style w:type="paragraph" w:customStyle="1" w:styleId="normalwithoutspacing">
    <w:name w:val="normal_without_spacing"/>
    <w:basedOn w:val="a"/>
    <w:rsid w:val="00677663"/>
    <w:pPr>
      <w:suppressAutoHyphens/>
      <w:spacing w:before="0" w:after="60"/>
    </w:pPr>
    <w:rPr>
      <w:rFonts w:ascii="Calibri" w:hAnsi="Calibri" w:cs="Calibri"/>
      <w:lang w:eastAsia="zh-CN"/>
    </w:rPr>
  </w:style>
  <w:style w:type="paragraph" w:styleId="aa">
    <w:name w:val="Body Text"/>
    <w:basedOn w:val="a"/>
    <w:link w:val="Char3"/>
    <w:rsid w:val="00677663"/>
    <w:rPr>
      <w:sz w:val="20"/>
    </w:rPr>
  </w:style>
  <w:style w:type="character" w:customStyle="1" w:styleId="Char3">
    <w:name w:val="Σώμα κειμένου Char"/>
    <w:basedOn w:val="a0"/>
    <w:link w:val="aa"/>
    <w:rsid w:val="00677663"/>
    <w:rPr>
      <w:sz w:val="20"/>
    </w:rPr>
  </w:style>
  <w:style w:type="paragraph" w:styleId="20">
    <w:name w:val="Body Text 2"/>
    <w:basedOn w:val="a"/>
    <w:link w:val="2Char0"/>
    <w:unhideWhenUsed/>
    <w:rsid w:val="00677663"/>
    <w:pPr>
      <w:spacing w:after="120" w:line="480" w:lineRule="auto"/>
    </w:pPr>
  </w:style>
  <w:style w:type="character" w:customStyle="1" w:styleId="2Char0">
    <w:name w:val="Σώμα κείμενου 2 Char"/>
    <w:basedOn w:val="a0"/>
    <w:link w:val="20"/>
    <w:rsid w:val="00677663"/>
  </w:style>
  <w:style w:type="paragraph" w:customStyle="1" w:styleId="Aaoeeu">
    <w:name w:val="Aaoeeu"/>
    <w:rsid w:val="00677663"/>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677663"/>
    <w:pPr>
      <w:spacing w:after="120"/>
      <w:ind w:left="283"/>
    </w:pPr>
  </w:style>
  <w:style w:type="character" w:customStyle="1" w:styleId="Char4">
    <w:name w:val="Σώμα κείμενου με εσοχή Char"/>
    <w:basedOn w:val="a0"/>
    <w:link w:val="ab"/>
    <w:rsid w:val="00677663"/>
  </w:style>
  <w:style w:type="paragraph" w:styleId="21">
    <w:name w:val="Body Text Indent 2"/>
    <w:basedOn w:val="a"/>
    <w:link w:val="2Char1"/>
    <w:unhideWhenUsed/>
    <w:rsid w:val="00677663"/>
    <w:pPr>
      <w:spacing w:after="120" w:line="480" w:lineRule="auto"/>
      <w:ind w:left="283"/>
    </w:pPr>
  </w:style>
  <w:style w:type="character" w:customStyle="1" w:styleId="2Char1">
    <w:name w:val="Σώμα κείμενου με εσοχή 2 Char"/>
    <w:basedOn w:val="a0"/>
    <w:link w:val="21"/>
    <w:rsid w:val="00677663"/>
  </w:style>
  <w:style w:type="paragraph" w:styleId="ac">
    <w:name w:val="endnote text"/>
    <w:basedOn w:val="a"/>
    <w:link w:val="Char5"/>
    <w:rsid w:val="00677663"/>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677663"/>
    <w:rPr>
      <w:szCs w:val="20"/>
    </w:rPr>
  </w:style>
  <w:style w:type="paragraph" w:customStyle="1" w:styleId="HEAD2">
    <w:name w:val="HEAD2"/>
    <w:basedOn w:val="a"/>
    <w:rsid w:val="00677663"/>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677663"/>
    <w:pPr>
      <w:spacing w:after="120"/>
      <w:ind w:left="283"/>
    </w:pPr>
    <w:rPr>
      <w:sz w:val="16"/>
      <w:szCs w:val="16"/>
    </w:rPr>
  </w:style>
  <w:style w:type="character" w:customStyle="1" w:styleId="3Char0">
    <w:name w:val="Σώμα κείμενου με εσοχή 3 Char"/>
    <w:basedOn w:val="a0"/>
    <w:link w:val="30"/>
    <w:rsid w:val="00677663"/>
    <w:rPr>
      <w:sz w:val="16"/>
      <w:szCs w:val="16"/>
    </w:rPr>
  </w:style>
  <w:style w:type="paragraph" w:styleId="22">
    <w:name w:val="Body Text First Indent 2"/>
    <w:basedOn w:val="ab"/>
    <w:link w:val="2Char2"/>
    <w:unhideWhenUsed/>
    <w:rsid w:val="00677663"/>
    <w:pPr>
      <w:spacing w:after="0"/>
      <w:ind w:left="360" w:firstLine="360"/>
    </w:pPr>
  </w:style>
  <w:style w:type="character" w:customStyle="1" w:styleId="2Char2">
    <w:name w:val="Σώμα κείμενου Πρώτη Εσοχή 2 Char"/>
    <w:basedOn w:val="Char4"/>
    <w:link w:val="22"/>
    <w:rsid w:val="00677663"/>
  </w:style>
  <w:style w:type="paragraph" w:customStyle="1" w:styleId="Bulletn">
    <w:name w:val="Bulletn"/>
    <w:basedOn w:val="a"/>
    <w:rsid w:val="00677663"/>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677663"/>
    <w:rPr>
      <w:b/>
      <w:i/>
      <w:sz w:val="22"/>
      <w:vertAlign w:val="superscript"/>
    </w:rPr>
  </w:style>
  <w:style w:type="character" w:customStyle="1" w:styleId="ae">
    <w:name w:val="Σύμβολο υποσημείωσης"/>
    <w:rsid w:val="00677663"/>
    <w:rPr>
      <w:vertAlign w:val="superscript"/>
    </w:rPr>
  </w:style>
  <w:style w:type="character" w:customStyle="1" w:styleId="DeltaViewInsertion">
    <w:name w:val="DeltaView Insertion"/>
    <w:rsid w:val="00677663"/>
    <w:rPr>
      <w:b/>
      <w:i/>
      <w:spacing w:val="0"/>
      <w:lang w:val="el-GR"/>
    </w:rPr>
  </w:style>
  <w:style w:type="character" w:customStyle="1" w:styleId="NormalBoldChar">
    <w:name w:val="NormalBold Char"/>
    <w:rsid w:val="00677663"/>
    <w:rPr>
      <w:rFonts w:ascii="Times New Roman" w:eastAsia="Times New Roman" w:hAnsi="Times New Roman" w:cs="Times New Roman"/>
      <w:b/>
      <w:sz w:val="24"/>
      <w:lang w:val="el-GR"/>
    </w:rPr>
  </w:style>
  <w:style w:type="paragraph" w:customStyle="1" w:styleId="ChapterTitle">
    <w:name w:val="ChapterTitle"/>
    <w:basedOn w:val="a"/>
    <w:next w:val="a"/>
    <w:rsid w:val="00677663"/>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677663"/>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677663"/>
    <w:rPr>
      <w:vertAlign w:val="superscript"/>
    </w:rPr>
  </w:style>
  <w:style w:type="paragraph" w:styleId="af">
    <w:name w:val="footnote text"/>
    <w:basedOn w:val="a"/>
    <w:link w:val="Char6"/>
    <w:rsid w:val="00677663"/>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677663"/>
    <w:rPr>
      <w:rFonts w:ascii="Calibri" w:hAnsi="Calibri" w:cs="Calibri"/>
      <w:sz w:val="18"/>
      <w:szCs w:val="20"/>
      <w:lang w:val="en-IE" w:eastAsia="zh-CN"/>
    </w:rPr>
  </w:style>
  <w:style w:type="paragraph" w:styleId="af0">
    <w:name w:val="annotation subject"/>
    <w:basedOn w:val="a8"/>
    <w:next w:val="a8"/>
    <w:link w:val="Char7"/>
    <w:semiHidden/>
    <w:unhideWhenUsed/>
    <w:rsid w:val="00677663"/>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677663"/>
    <w:rPr>
      <w:rFonts w:ascii="Times New Roman" w:hAnsi="Times New Roman"/>
      <w:b/>
      <w:bCs/>
      <w:sz w:val="20"/>
      <w:szCs w:val="20"/>
      <w:lang w:val="en-GB"/>
    </w:rPr>
  </w:style>
  <w:style w:type="paragraph" w:styleId="-HTML">
    <w:name w:val="HTML Preformatted"/>
    <w:basedOn w:val="a"/>
    <w:link w:val="-HTMLChar"/>
    <w:unhideWhenUsed/>
    <w:rsid w:val="00677663"/>
    <w:pPr>
      <w:spacing w:before="0"/>
    </w:pPr>
    <w:rPr>
      <w:rFonts w:ascii="Consolas" w:hAnsi="Consolas"/>
      <w:sz w:val="20"/>
      <w:szCs w:val="20"/>
    </w:rPr>
  </w:style>
  <w:style w:type="character" w:customStyle="1" w:styleId="-HTMLChar">
    <w:name w:val="Προ-διαμορφωμένο HTML Char"/>
    <w:basedOn w:val="a0"/>
    <w:link w:val="-HTML"/>
    <w:rsid w:val="00677663"/>
    <w:rPr>
      <w:rFonts w:ascii="Consolas" w:hAnsi="Consolas"/>
      <w:sz w:val="20"/>
      <w:szCs w:val="20"/>
    </w:rPr>
  </w:style>
  <w:style w:type="character" w:customStyle="1" w:styleId="fontstyle01">
    <w:name w:val="fontstyle01"/>
    <w:basedOn w:val="a0"/>
    <w:qFormat/>
    <w:rsid w:val="00677663"/>
    <w:rPr>
      <w:rFonts w:ascii="Calibri" w:hAnsi="Calibri" w:cs="Calibri" w:hint="default"/>
      <w:b w:val="0"/>
      <w:bCs w:val="0"/>
      <w:i w:val="0"/>
      <w:iCs w:val="0"/>
      <w:color w:val="000000"/>
      <w:sz w:val="20"/>
      <w:szCs w:val="20"/>
    </w:rPr>
  </w:style>
  <w:style w:type="paragraph" w:customStyle="1" w:styleId="af1">
    <w:name w:val="ΑΡΘΡΟ"/>
    <w:basedOn w:val="2"/>
    <w:link w:val="Char8"/>
    <w:rsid w:val="00677663"/>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677663"/>
    <w:pPr>
      <w:numPr>
        <w:numId w:val="0"/>
      </w:numPr>
    </w:pPr>
    <w:rPr>
      <w:rFonts w:eastAsiaTheme="majorEastAsia" w:cstheme="majorBidi"/>
      <w:color w:val="0066FF"/>
    </w:rPr>
  </w:style>
  <w:style w:type="character" w:customStyle="1" w:styleId="Char8">
    <w:name w:val="ΑΡΘΡΟ Char"/>
    <w:basedOn w:val="2Char"/>
    <w:link w:val="af1"/>
    <w:rsid w:val="00677663"/>
    <w:rPr>
      <w:rFonts w:asciiTheme="majorHAnsi" w:eastAsiaTheme="majorEastAsia" w:hAnsiTheme="majorHAnsi" w:cstheme="minorHAnsi"/>
      <w:b/>
      <w:bCs/>
      <w:sz w:val="26"/>
      <w:szCs w:val="26"/>
    </w:rPr>
  </w:style>
  <w:style w:type="character" w:styleId="af2">
    <w:name w:val="Book Title"/>
    <w:basedOn w:val="a0"/>
    <w:uiPriority w:val="33"/>
    <w:qFormat/>
    <w:rsid w:val="00677663"/>
    <w:rPr>
      <w:iCs/>
      <w:spacing w:val="5"/>
    </w:rPr>
  </w:style>
  <w:style w:type="character" w:customStyle="1" w:styleId="Style1Char">
    <w:name w:val="Style1 Char"/>
    <w:basedOn w:val="2Char"/>
    <w:link w:val="Style1"/>
    <w:rsid w:val="00677663"/>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677663"/>
  </w:style>
  <w:style w:type="character" w:customStyle="1" w:styleId="Style2Char">
    <w:name w:val="Style2 Char"/>
    <w:basedOn w:val="Style1Char"/>
    <w:link w:val="Style2"/>
    <w:rsid w:val="00677663"/>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677663"/>
    <w:pPr>
      <w:ind w:left="720"/>
      <w:contextualSpacing/>
    </w:pPr>
  </w:style>
  <w:style w:type="paragraph" w:customStyle="1" w:styleId="BullSt">
    <w:name w:val="BullSt"/>
    <w:basedOn w:val="Bulletn"/>
    <w:rsid w:val="00677663"/>
    <w:pPr>
      <w:numPr>
        <w:ilvl w:val="1"/>
        <w:numId w:val="5"/>
      </w:numPr>
      <w:tabs>
        <w:tab w:val="clear" w:pos="720"/>
        <w:tab w:val="num" w:pos="1800"/>
      </w:tabs>
      <w:ind w:left="375" w:hanging="375"/>
    </w:pPr>
    <w:rPr>
      <w:b/>
      <w:i/>
    </w:rPr>
  </w:style>
  <w:style w:type="character" w:customStyle="1" w:styleId="fontstyle21">
    <w:name w:val="fontstyle21"/>
    <w:basedOn w:val="a0"/>
    <w:rsid w:val="00677663"/>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677663"/>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677663"/>
    <w:pPr>
      <w:spacing w:after="100"/>
    </w:pPr>
  </w:style>
  <w:style w:type="paragraph" w:styleId="23">
    <w:name w:val="toc 2"/>
    <w:basedOn w:val="a"/>
    <w:next w:val="a"/>
    <w:autoRedefine/>
    <w:uiPriority w:val="39"/>
    <w:unhideWhenUsed/>
    <w:rsid w:val="00677663"/>
    <w:pPr>
      <w:spacing w:after="100"/>
      <w:ind w:left="220"/>
    </w:pPr>
  </w:style>
  <w:style w:type="paragraph" w:styleId="31">
    <w:name w:val="toc 3"/>
    <w:basedOn w:val="a"/>
    <w:next w:val="a"/>
    <w:autoRedefine/>
    <w:uiPriority w:val="39"/>
    <w:unhideWhenUsed/>
    <w:rsid w:val="00677663"/>
    <w:pPr>
      <w:tabs>
        <w:tab w:val="left" w:pos="1100"/>
        <w:tab w:val="right" w:leader="dot" w:pos="8296"/>
      </w:tabs>
      <w:spacing w:after="100"/>
      <w:ind w:left="440"/>
    </w:pPr>
    <w:rPr>
      <w:noProof/>
    </w:rPr>
  </w:style>
  <w:style w:type="paragraph" w:customStyle="1" w:styleId="af5">
    <w:name w:val="Σώμα Κειμένου"/>
    <w:basedOn w:val="a"/>
    <w:rsid w:val="00677663"/>
    <w:pPr>
      <w:spacing w:before="0" w:after="120"/>
    </w:pPr>
    <w:rPr>
      <w:rFonts w:ascii="Arial" w:eastAsia="Times New Roman" w:hAnsi="Arial" w:cs="Times New Roman"/>
      <w:lang w:eastAsia="el-GR"/>
    </w:rPr>
  </w:style>
  <w:style w:type="paragraph" w:customStyle="1" w:styleId="tableparagraph">
    <w:name w:val="tableparagraph"/>
    <w:basedOn w:val="a"/>
    <w:rsid w:val="00677663"/>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677663"/>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677663"/>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677663"/>
    <w:pPr>
      <w:tabs>
        <w:tab w:val="clear" w:pos="899"/>
        <w:tab w:val="left" w:pos="-567"/>
      </w:tabs>
      <w:spacing w:before="80"/>
      <w:ind w:left="709" w:hanging="284"/>
    </w:pPr>
    <w:rPr>
      <w:lang w:val="el-GR"/>
    </w:rPr>
  </w:style>
  <w:style w:type="character" w:styleId="af6">
    <w:name w:val="footnote reference"/>
    <w:semiHidden/>
    <w:rsid w:val="00677663"/>
    <w:rPr>
      <w:vertAlign w:val="superscript"/>
    </w:rPr>
  </w:style>
  <w:style w:type="paragraph" w:styleId="af7">
    <w:name w:val="Block Text"/>
    <w:basedOn w:val="a"/>
    <w:rsid w:val="00677663"/>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677663"/>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677663"/>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677663"/>
  </w:style>
  <w:style w:type="paragraph" w:styleId="60">
    <w:name w:val="toc 6"/>
    <w:basedOn w:val="a"/>
    <w:next w:val="a"/>
    <w:autoRedefine/>
    <w:semiHidden/>
    <w:rsid w:val="00677663"/>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677663"/>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677663"/>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677663"/>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677663"/>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677663"/>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677663"/>
    <w:pPr>
      <w:tabs>
        <w:tab w:val="left" w:pos="1077"/>
      </w:tabs>
    </w:pPr>
  </w:style>
  <w:style w:type="paragraph" w:styleId="af9">
    <w:name w:val="caption"/>
    <w:basedOn w:val="a"/>
    <w:next w:val="a"/>
    <w:qFormat/>
    <w:rsid w:val="00677663"/>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677663"/>
    <w:pPr>
      <w:numPr>
        <w:numId w:val="18"/>
      </w:numPr>
      <w:tabs>
        <w:tab w:val="clear" w:pos="1080"/>
        <w:tab w:val="left" w:pos="907"/>
      </w:tabs>
    </w:pPr>
    <w:rPr>
      <w:sz w:val="20"/>
      <w:lang w:val="el-GR"/>
    </w:rPr>
  </w:style>
  <w:style w:type="paragraph" w:customStyle="1" w:styleId="NormalIndent2">
    <w:name w:val="Normal Indent 2"/>
    <w:basedOn w:val="a"/>
    <w:rsid w:val="00677663"/>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677663"/>
    <w:pPr>
      <w:numPr>
        <w:numId w:val="0"/>
      </w:numPr>
      <w:tabs>
        <w:tab w:val="clear" w:pos="-567"/>
        <w:tab w:val="num" w:pos="720"/>
      </w:tabs>
      <w:ind w:left="420" w:hanging="420"/>
    </w:pPr>
  </w:style>
  <w:style w:type="paragraph" w:customStyle="1" w:styleId="BullPr">
    <w:name w:val="BullPr"/>
    <w:basedOn w:val="Bulletn"/>
    <w:rsid w:val="00677663"/>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677663"/>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677663"/>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677663"/>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677663"/>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677663"/>
    <w:rPr>
      <w:rFonts w:ascii="Tahoma" w:eastAsia="Times New Roman" w:hAnsi="Tahoma" w:cs="Tahoma"/>
      <w:sz w:val="20"/>
      <w:szCs w:val="20"/>
      <w:shd w:val="clear" w:color="auto" w:fill="000080"/>
      <w:lang w:val="en-GB"/>
    </w:rPr>
  </w:style>
  <w:style w:type="paragraph" w:styleId="32">
    <w:name w:val="Body Text 3"/>
    <w:basedOn w:val="a"/>
    <w:link w:val="3Char1"/>
    <w:rsid w:val="00677663"/>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677663"/>
    <w:rPr>
      <w:rFonts w:ascii="Times New Roman" w:eastAsia="Times New Roman" w:hAnsi="Times New Roman" w:cs="Times New Roman"/>
      <w:sz w:val="16"/>
      <w:szCs w:val="16"/>
      <w:lang w:val="en-GB"/>
    </w:rPr>
  </w:style>
  <w:style w:type="paragraph" w:customStyle="1" w:styleId="Basic">
    <w:name w:val="Basic"/>
    <w:basedOn w:val="a"/>
    <w:autoRedefine/>
    <w:rsid w:val="00677663"/>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677663"/>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677663"/>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677663"/>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677663"/>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677663"/>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677663"/>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677663"/>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677663"/>
    <w:rPr>
      <w:rFonts w:ascii="Cambria" w:eastAsia="Times New Roman" w:hAnsi="Cambria" w:cs="Times New Roman"/>
      <w:i/>
      <w:iCs/>
      <w:color w:val="404040"/>
      <w:lang w:eastAsia="en-US"/>
    </w:rPr>
  </w:style>
  <w:style w:type="character" w:customStyle="1" w:styleId="HeaderChar1">
    <w:name w:val="Header Char1"/>
    <w:aliases w:val="hd Char1"/>
    <w:semiHidden/>
    <w:rsid w:val="00677663"/>
    <w:rPr>
      <w:rFonts w:ascii="Calibri" w:hAnsi="Calibri"/>
      <w:sz w:val="22"/>
      <w:szCs w:val="22"/>
      <w:lang w:eastAsia="en-US"/>
    </w:rPr>
  </w:style>
  <w:style w:type="paragraph" w:customStyle="1" w:styleId="ListParagraph1">
    <w:name w:val="List Paragraph1"/>
    <w:basedOn w:val="a"/>
    <w:qFormat/>
    <w:rsid w:val="00677663"/>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677663"/>
    <w:rPr>
      <w:color w:val="800080"/>
      <w:u w:val="single"/>
    </w:rPr>
  </w:style>
  <w:style w:type="paragraph" w:customStyle="1" w:styleId="font5">
    <w:name w:val="font5"/>
    <w:basedOn w:val="a"/>
    <w:rsid w:val="00677663"/>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677663"/>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677663"/>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677663"/>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677663"/>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677663"/>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677663"/>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677663"/>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677663"/>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677663"/>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677663"/>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677663"/>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677663"/>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67766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67766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67766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67766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67766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677663"/>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677663"/>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677663"/>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677663"/>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677663"/>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6776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677663"/>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677663"/>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677663"/>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677663"/>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677663"/>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677663"/>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677663"/>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677663"/>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677663"/>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677663"/>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677663"/>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677663"/>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67766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677663"/>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677663"/>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677663"/>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677663"/>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677663"/>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677663"/>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677663"/>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677663"/>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67766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677663"/>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677663"/>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677663"/>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677663"/>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677663"/>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677663"/>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67766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677663"/>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677663"/>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677663"/>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677663"/>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677663"/>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677663"/>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67766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677663"/>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67766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67766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677663"/>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677663"/>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67766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67766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67766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677663"/>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677663"/>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677663"/>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677663"/>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677663"/>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67766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6776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6776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677663"/>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677663"/>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677663"/>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67766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677663"/>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6776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677663"/>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677663"/>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677663"/>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677663"/>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67766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677663"/>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677663"/>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677663"/>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677663"/>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677663"/>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677663"/>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677663"/>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677663"/>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677663"/>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677663"/>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677663"/>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67766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67766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67766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677663"/>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677663"/>
    <w:rPr>
      <w:rFonts w:ascii="Calibri" w:eastAsia="Calibri" w:hAnsi="Calibri" w:cs="Times New Roman"/>
      <w:szCs w:val="21"/>
    </w:rPr>
  </w:style>
  <w:style w:type="paragraph" w:customStyle="1" w:styleId="fooot">
    <w:name w:val="fooot"/>
    <w:basedOn w:val="a"/>
    <w:rsid w:val="00677663"/>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677663"/>
    <w:pPr>
      <w:ind w:left="426" w:hanging="426"/>
    </w:pPr>
    <w:rPr>
      <w:rFonts w:eastAsia="Times New Roman"/>
      <w:szCs w:val="18"/>
    </w:rPr>
  </w:style>
  <w:style w:type="character" w:customStyle="1" w:styleId="FootnoteReference2">
    <w:name w:val="Footnote Reference2"/>
    <w:rsid w:val="00677663"/>
    <w:rPr>
      <w:vertAlign w:val="superscript"/>
    </w:rPr>
  </w:style>
  <w:style w:type="character" w:customStyle="1" w:styleId="WW-FootnoteReference7">
    <w:name w:val="WW-Footnote Reference7"/>
    <w:rsid w:val="00677663"/>
    <w:rPr>
      <w:vertAlign w:val="superscript"/>
    </w:rPr>
  </w:style>
  <w:style w:type="paragraph" w:customStyle="1" w:styleId="Default">
    <w:name w:val="Default"/>
    <w:rsid w:val="00677663"/>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677663"/>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677663"/>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677663"/>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677663"/>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677663"/>
  </w:style>
  <w:style w:type="table" w:customStyle="1" w:styleId="110">
    <w:name w:val="Πίνακας 1 με ανοιχτόχρωμο πλέγμα1"/>
    <w:basedOn w:val="a1"/>
    <w:uiPriority w:val="46"/>
    <w:rsid w:val="00677663"/>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677663"/>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67766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6776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677663"/>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67766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6776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6776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6776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677663"/>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677663"/>
  </w:style>
  <w:style w:type="numbering" w:customStyle="1" w:styleId="NoList2">
    <w:name w:val="No List2"/>
    <w:next w:val="a2"/>
    <w:uiPriority w:val="99"/>
    <w:semiHidden/>
    <w:unhideWhenUsed/>
    <w:rsid w:val="00677663"/>
  </w:style>
  <w:style w:type="numbering" w:customStyle="1" w:styleId="NoList3">
    <w:name w:val="No List3"/>
    <w:next w:val="a2"/>
    <w:uiPriority w:val="99"/>
    <w:semiHidden/>
    <w:unhideWhenUsed/>
    <w:rsid w:val="00677663"/>
  </w:style>
  <w:style w:type="table" w:customStyle="1" w:styleId="TableGrid1">
    <w:name w:val="Table Grid1"/>
    <w:basedOn w:val="a1"/>
    <w:next w:val="a3"/>
    <w:uiPriority w:val="39"/>
    <w:rsid w:val="00677663"/>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677663"/>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677663"/>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677663"/>
  </w:style>
  <w:style w:type="numbering" w:customStyle="1" w:styleId="NoList21">
    <w:name w:val="No List21"/>
    <w:next w:val="a2"/>
    <w:uiPriority w:val="99"/>
    <w:semiHidden/>
    <w:unhideWhenUsed/>
    <w:rsid w:val="00677663"/>
  </w:style>
  <w:style w:type="numbering" w:customStyle="1" w:styleId="NoList4">
    <w:name w:val="No List4"/>
    <w:next w:val="a2"/>
    <w:uiPriority w:val="99"/>
    <w:semiHidden/>
    <w:unhideWhenUsed/>
    <w:rsid w:val="00677663"/>
  </w:style>
  <w:style w:type="numbering" w:customStyle="1" w:styleId="NoList5">
    <w:name w:val="No List5"/>
    <w:next w:val="a2"/>
    <w:uiPriority w:val="99"/>
    <w:semiHidden/>
    <w:unhideWhenUsed/>
    <w:rsid w:val="00677663"/>
  </w:style>
  <w:style w:type="character" w:customStyle="1" w:styleId="afc">
    <w:name w:val="Χαρακτήρες σημείωσης τέλους"/>
    <w:rsid w:val="00677663"/>
    <w:rPr>
      <w:vertAlign w:val="superscript"/>
    </w:rPr>
  </w:style>
  <w:style w:type="character" w:customStyle="1" w:styleId="fontstyle11">
    <w:name w:val="fontstyle11"/>
    <w:basedOn w:val="a0"/>
    <w:rsid w:val="00677663"/>
    <w:rPr>
      <w:rFonts w:ascii="TimesNewRoman" w:hAnsi="TimesNewRoman" w:hint="default"/>
      <w:b w:val="0"/>
      <w:bCs w:val="0"/>
      <w:i/>
      <w:iCs/>
      <w:color w:val="000000"/>
      <w:sz w:val="20"/>
      <w:szCs w:val="20"/>
    </w:rPr>
  </w:style>
  <w:style w:type="character" w:customStyle="1" w:styleId="WW8Num1z0">
    <w:name w:val="WW8Num1z0"/>
    <w:rsid w:val="00677663"/>
  </w:style>
  <w:style w:type="character" w:customStyle="1" w:styleId="WW8Num6z1">
    <w:name w:val="WW8Num6z1"/>
    <w:rsid w:val="00677663"/>
  </w:style>
  <w:style w:type="paragraph" w:customStyle="1" w:styleId="Checkbox">
    <w:name w:val="Checkbox"/>
    <w:basedOn w:val="a"/>
    <w:next w:val="a"/>
    <w:rsid w:val="00677663"/>
    <w:pPr>
      <w:spacing w:before="0"/>
      <w:jc w:val="center"/>
    </w:pPr>
    <w:rPr>
      <w:rFonts w:ascii="Arial" w:eastAsia="Times New Roman" w:hAnsi="Arial" w:cs="Arial"/>
      <w:sz w:val="19"/>
      <w:szCs w:val="19"/>
      <w:lang w:eastAsia="el-GR" w:bidi="el-GR"/>
    </w:rPr>
  </w:style>
  <w:style w:type="character" w:customStyle="1" w:styleId="WW8Num11z6">
    <w:name w:val="WW8Num11z6"/>
    <w:rsid w:val="00677663"/>
  </w:style>
  <w:style w:type="character" w:customStyle="1" w:styleId="WW8Num10z5">
    <w:name w:val="WW8Num10z5"/>
    <w:rsid w:val="00677663"/>
  </w:style>
  <w:style w:type="character" w:customStyle="1" w:styleId="WW8Num7z0">
    <w:name w:val="WW8Num7z0"/>
    <w:rsid w:val="00677663"/>
    <w:rPr>
      <w:b/>
      <w:bCs/>
      <w:szCs w:val="22"/>
      <w:lang w:val="el-GR"/>
    </w:rPr>
  </w:style>
  <w:style w:type="character" w:customStyle="1" w:styleId="WW-FootnoteReference9">
    <w:name w:val="WW-Footnote Reference9"/>
    <w:rsid w:val="00677663"/>
    <w:rPr>
      <w:vertAlign w:val="superscript"/>
    </w:rPr>
  </w:style>
  <w:style w:type="character" w:styleId="afd">
    <w:name w:val="Strong"/>
    <w:basedOn w:val="a0"/>
    <w:uiPriority w:val="22"/>
    <w:qFormat/>
    <w:rsid w:val="00677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10545</Words>
  <Characters>56949</Characters>
  <Application>Microsoft Office Word</Application>
  <DocSecurity>0</DocSecurity>
  <Lines>474</Lines>
  <Paragraphs>134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2019-10-22T08:56:00Z</dcterms:created>
  <dcterms:modified xsi:type="dcterms:W3CDTF">2019-10-22T08:57:00Z</dcterms:modified>
</cp:coreProperties>
</file>