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E8" w:rsidRDefault="002305E8" w:rsidP="002305E8">
      <w:pPr>
        <w:pStyle w:val="Heading1"/>
        <w:rPr>
          <w:lang w:val="el-GR"/>
        </w:rPr>
      </w:pPr>
      <w:bookmarkStart w:id="0" w:name="_Toc4157685"/>
      <w:r>
        <w:rPr>
          <w:rFonts w:ascii="Calibri" w:hAnsi="Calibri" w:cs="Calibri"/>
          <w:lang w:val="el-GR"/>
        </w:rPr>
        <w:t>ΠΑΡΑΡΤΗΜΑΤΑ</w:t>
      </w:r>
      <w:bookmarkEnd w:id="0"/>
    </w:p>
    <w:p w:rsidR="002305E8" w:rsidRDefault="002305E8" w:rsidP="002305E8">
      <w:pPr>
        <w:suppressAutoHyphens w:val="0"/>
        <w:spacing w:after="0"/>
        <w:jc w:val="left"/>
        <w:rPr>
          <w:szCs w:val="22"/>
          <w:lang w:val="el-GR"/>
        </w:rPr>
      </w:pPr>
      <w:bookmarkStart w:id="1" w:name="__RefHeading___Toc229_1659156176"/>
      <w:bookmarkStart w:id="2" w:name="_GoBack"/>
      <w:bookmarkEnd w:id="1"/>
      <w:bookmarkEnd w:id="2"/>
    </w:p>
    <w:p w:rsidR="002305E8" w:rsidRPr="00955DF2" w:rsidRDefault="002305E8" w:rsidP="002305E8">
      <w:pPr>
        <w:spacing w:before="120"/>
        <w:ind w:right="-516"/>
        <w:jc w:val="center"/>
        <w:rPr>
          <w:rFonts w:asciiTheme="minorHAnsi" w:hAnsiTheme="minorHAnsi" w:cstheme="minorHAnsi"/>
          <w:b/>
          <w:szCs w:val="22"/>
          <w:lang w:val="el-GR"/>
        </w:rPr>
      </w:pPr>
      <w:r>
        <w:rPr>
          <w:rFonts w:asciiTheme="minorHAnsi" w:hAnsiTheme="minorHAnsi" w:cstheme="minorHAnsi"/>
          <w:b/>
          <w:szCs w:val="22"/>
          <w:lang w:val="el-GR"/>
        </w:rPr>
        <w:t>ΤΕΧΝΙΚΕΣ ΠΡΟΔΙΑΓΡΑΦΕΣ –ΠΙΝΑΚΑΣ ΑΠΑΙΤΗΣΕΩΝ</w:t>
      </w:r>
    </w:p>
    <w:tbl>
      <w:tblPr>
        <w:tblStyle w:val="TableGrid"/>
        <w:tblW w:w="9367" w:type="dxa"/>
        <w:tblLayout w:type="fixed"/>
        <w:tblLook w:val="04A0" w:firstRow="1" w:lastRow="0" w:firstColumn="1" w:lastColumn="0" w:noHBand="0" w:noVBand="1"/>
      </w:tblPr>
      <w:tblGrid>
        <w:gridCol w:w="704"/>
        <w:gridCol w:w="4111"/>
        <w:gridCol w:w="1417"/>
        <w:gridCol w:w="1560"/>
        <w:gridCol w:w="1575"/>
      </w:tblGrid>
      <w:tr w:rsidR="002305E8" w:rsidRPr="00A275BC" w:rsidTr="002E712C">
        <w:trPr>
          <w:trHeight w:val="315"/>
        </w:trPr>
        <w:tc>
          <w:tcPr>
            <w:tcW w:w="4815" w:type="dxa"/>
            <w:gridSpan w:val="2"/>
            <w:noWrap/>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ΠΙΝΑΚΑΣ Α - ΓΕΝΙΚΕΣ ΠΡΟΔΙΑΓΡΑΦΕΣ</w:t>
            </w:r>
          </w:p>
        </w:tc>
        <w:tc>
          <w:tcPr>
            <w:tcW w:w="1417" w:type="dxa"/>
            <w:noWrap/>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ΑΠΑΙΤΗΣΗ</w:t>
            </w:r>
          </w:p>
        </w:tc>
        <w:tc>
          <w:tcPr>
            <w:tcW w:w="1560" w:type="dxa"/>
            <w:noWrap/>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ΑΠΑΝΤΗΣΗ ΠΡΟΜΗΘΕΥΤΗ</w:t>
            </w:r>
          </w:p>
        </w:tc>
        <w:tc>
          <w:tcPr>
            <w:tcW w:w="1575" w:type="dxa"/>
            <w:noWrap/>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ΠΑΡΑΠΟΜΠΗ</w:t>
            </w:r>
          </w:p>
        </w:tc>
      </w:tr>
      <w:tr w:rsidR="002305E8" w:rsidRPr="00A275BC" w:rsidTr="002E712C">
        <w:trPr>
          <w:trHeight w:val="199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l-GR"/>
              </w:rPr>
              <w:t>Ο</w:t>
            </w:r>
            <w:r w:rsidRPr="00A275BC">
              <w:rPr>
                <w:rFonts w:asciiTheme="minorHAnsi" w:hAnsiTheme="minorHAnsi" w:cstheme="minorHAnsi"/>
                <w:lang w:val="en-US"/>
              </w:rPr>
              <w:t> </w:t>
            </w:r>
            <w:r w:rsidRPr="00A275BC">
              <w:rPr>
                <w:rFonts w:asciiTheme="minorHAnsi" w:hAnsiTheme="minorHAnsi" w:cstheme="minorHAnsi"/>
                <w:lang w:val="el-GR"/>
              </w:rPr>
              <w:t xml:space="preserve"> προμηθευτής θα πρέπει να είναι πιστοποιημένος κατά </w:t>
            </w:r>
            <w:r w:rsidRPr="00A275BC">
              <w:rPr>
                <w:rFonts w:asciiTheme="minorHAnsi" w:hAnsiTheme="minorHAnsi" w:cstheme="minorHAnsi"/>
                <w:lang w:val="en-US"/>
              </w:rPr>
              <w:t>ISO</w:t>
            </w:r>
            <w:r w:rsidRPr="00A275BC">
              <w:rPr>
                <w:rFonts w:asciiTheme="minorHAnsi" w:hAnsiTheme="minorHAnsi" w:cstheme="minorHAnsi"/>
                <w:lang w:val="el-GR"/>
              </w:rPr>
              <w:t xml:space="preserve"> 9001:2015, σε πεδία συναφή με: σχεδιασμός και ανάπτυξη ολοκληρωμένων λύσεων πληροφορικής καθώς και τεχνική υποστήριξη και συντήρηση. </w:t>
            </w:r>
            <w:r w:rsidRPr="00A275BC">
              <w:rPr>
                <w:rFonts w:asciiTheme="minorHAnsi" w:hAnsiTheme="minorHAnsi" w:cstheme="minorHAnsi"/>
                <w:lang w:val="en-US"/>
              </w:rPr>
              <w:t>Να προσκομισθεί το σχετικό πιστοποιητικό</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Όλα τα είδη θα συνοδεύονται από βεβαίωση ότι είναι καινούργια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Όλα τα είδη θα καλύπτονται από εγγύηση καλής λειτουργίας για τουλάχιστον 5 έτη</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Χρόνος παράδοσης κατά μέγιστο 3 μήνες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Τον ανάδοχο βαρύνουν τα έξοδα συσκευασίας, μεταφοράς και τοποθέτησης και η ασφάλεια κατά τη μεταφορά</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5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Ο ανάδοχος αναλαμβάνει να τοποθετήσει και να εγκαταστήσει το σύστημα και να το παραδώσει σε πλήρη λειτουργία κατόπιν ελέγχου καλής λειτουργίας, όπως περιγράφεται και στην παράγραφο "Υπηρεσίες".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noWrap/>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Η εγκατάσταση θα πραγματοποιηθεί από τεχνικό προσωπικό εκπαιδευμένο / πιστοποιημένο από τον κατασκευαστή</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Τον ανάδοχο βαρύνουν τα έξοδα μετακίνησης και διαμονής τεχνικών για την τοποθέτηση, εγκατάσταση και εκπαίδευση</w:t>
            </w:r>
            <w:r w:rsidRPr="00A275BC">
              <w:rPr>
                <w:rFonts w:asciiTheme="minorHAnsi" w:hAnsiTheme="minorHAnsi" w:cstheme="minorHAnsi"/>
                <w:lang w:val="en-US"/>
              </w:rPr>
              <w:t>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Ο ανάδοχος δηλώνει γενική και πλήρη συμμόρφωση με όλους τους όρους της Διακήρυξης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4815" w:type="dxa"/>
            <w:gridSpan w:val="2"/>
            <w:noWrap/>
            <w:hideMark/>
          </w:tcPr>
          <w:p w:rsidR="002305E8" w:rsidRPr="00A275BC" w:rsidRDefault="002305E8" w:rsidP="002E712C">
            <w:pPr>
              <w:rPr>
                <w:rFonts w:asciiTheme="minorHAnsi" w:hAnsiTheme="minorHAnsi" w:cstheme="minorHAnsi"/>
                <w:lang w:val="en-US"/>
              </w:rPr>
            </w:pPr>
            <w:r>
              <w:rPr>
                <w:rFonts w:asciiTheme="minorHAnsi" w:hAnsiTheme="minorHAnsi" w:cstheme="minorHAnsi"/>
                <w:lang w:val="en-US"/>
              </w:rPr>
              <w:t xml:space="preserve">ΠΙΝΑΚΑΣ </w:t>
            </w:r>
            <w:r>
              <w:rPr>
                <w:rFonts w:asciiTheme="minorHAnsi" w:hAnsiTheme="minorHAnsi" w:cstheme="minorHAnsi"/>
                <w:lang w:val="el-GR"/>
              </w:rPr>
              <w:t>Β</w:t>
            </w:r>
            <w:r w:rsidRPr="00A275BC">
              <w:rPr>
                <w:rFonts w:asciiTheme="minorHAnsi" w:hAnsiTheme="minorHAnsi" w:cstheme="minorHAnsi"/>
                <w:lang w:val="en-US"/>
              </w:rPr>
              <w:t xml:space="preserve"> - ΕΞΥΠΗΡΕΤΗΤΕΣ</w:t>
            </w:r>
          </w:p>
        </w:tc>
        <w:tc>
          <w:tcPr>
            <w:tcW w:w="1417" w:type="dxa"/>
            <w:noWrap/>
            <w:hideMark/>
          </w:tcPr>
          <w:p w:rsidR="002305E8" w:rsidRPr="00A275BC" w:rsidRDefault="002305E8" w:rsidP="002E712C">
            <w:pPr>
              <w:rPr>
                <w:rFonts w:asciiTheme="minorHAnsi" w:hAnsiTheme="minorHAnsi" w:cstheme="minorHAnsi"/>
                <w:lang w:val="en-US"/>
              </w:rPr>
            </w:pP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2415"/>
        </w:trPr>
        <w:tc>
          <w:tcPr>
            <w:tcW w:w="704" w:type="dxa"/>
            <w:noWrap/>
            <w:hideMark/>
          </w:tcPr>
          <w:p w:rsidR="002305E8" w:rsidRPr="006B6AFF" w:rsidRDefault="002305E8" w:rsidP="002E712C">
            <w:pPr>
              <w:rPr>
                <w:rFonts w:asciiTheme="minorHAnsi" w:hAnsiTheme="minorHAnsi" w:cstheme="minorHAnsi"/>
                <w:lang w:val="el-GR"/>
              </w:rPr>
            </w:pPr>
            <w:r>
              <w:rPr>
                <w:rFonts w:asciiTheme="minorHAnsi" w:hAnsiTheme="minorHAnsi" w:cstheme="minorHAnsi"/>
                <w:lang w:val="el-GR"/>
              </w:rPr>
              <w:lastRenderedPageBreak/>
              <w:t>1</w:t>
            </w: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Συνολική περιγραφή της προτεινόμενης λύσης</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Περιγράψτε αναλυτικά την προτεινόμενη λύση υλοποίησης του </w:t>
            </w:r>
            <w:r w:rsidRPr="00A275BC">
              <w:rPr>
                <w:rFonts w:asciiTheme="minorHAnsi" w:hAnsiTheme="minorHAnsi" w:cstheme="minorHAnsi"/>
                <w:lang w:val="en-US"/>
              </w:rPr>
              <w:t>cluster</w:t>
            </w:r>
            <w:r w:rsidRPr="00A275BC">
              <w:rPr>
                <w:rFonts w:asciiTheme="minorHAnsi" w:hAnsiTheme="minorHAnsi" w:cstheme="minorHAnsi"/>
                <w:lang w:val="el-GR"/>
              </w:rPr>
              <w:t xml:space="preserve"> (συμπεριλαμβανομένων των συστημάτων δίσκων), το λογισμικό που χρησιμοποιείται, το υλικό, την αρχιτεκτονική κ.α. Η προσφερόμενη λύση θα πρέπει να είναι συμβατή με τα περιγραφόμενα στην παράγραφο "Γενική περιγραφή"</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615"/>
        </w:trPr>
        <w:tc>
          <w:tcPr>
            <w:tcW w:w="704" w:type="dxa"/>
            <w:noWrap/>
            <w:hideMark/>
          </w:tcPr>
          <w:p w:rsidR="002305E8" w:rsidRPr="00A275BC" w:rsidRDefault="002305E8" w:rsidP="002E712C">
            <w:pPr>
              <w:rPr>
                <w:rFonts w:asciiTheme="minorHAnsi" w:hAnsiTheme="minorHAnsi" w:cstheme="minorHAnsi"/>
                <w:lang w:val="el-GR"/>
              </w:rPr>
            </w:pPr>
            <w:r>
              <w:rPr>
                <w:rFonts w:asciiTheme="minorHAnsi" w:hAnsiTheme="minorHAnsi" w:cstheme="minorHAnsi"/>
                <w:lang w:val="el-GR"/>
              </w:rPr>
              <w:t>2</w:t>
            </w: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Συμφωνία με το κεφάλαιο "Τεχνικές Προδιαγραφές"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E712C">
            <w:pPr>
              <w:rPr>
                <w:rFonts w:asciiTheme="minorHAnsi" w:hAnsiTheme="minorHAnsi" w:cstheme="minorHAnsi"/>
                <w:lang w:val="el-GR"/>
              </w:rPr>
            </w:pPr>
            <w:r>
              <w:rPr>
                <w:rFonts w:asciiTheme="minorHAnsi" w:hAnsiTheme="minorHAnsi" w:cstheme="minorHAnsi"/>
                <w:lang w:val="el-GR"/>
              </w:rPr>
              <w:t>3</w:t>
            </w: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Αριθμός προσφερόμενων εξυπηρετητών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αναφερθεί το ακριβές μοντέλο και η εταιρεία κατασκευής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Height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Max 2U, Rack mounted 19” std rack</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6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Operating temperature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10-35 </w:t>
            </w:r>
            <w:r w:rsidRPr="00A275BC">
              <w:rPr>
                <w:rFonts w:asciiTheme="minorHAnsi" w:hAnsiTheme="minorHAnsi" w:cstheme="minorHAnsi"/>
                <w:vertAlign w:val="superscript"/>
                <w:lang w:val="en-US"/>
              </w:rPr>
              <w:t>o</w:t>
            </w:r>
            <w:r w:rsidRPr="00A275BC">
              <w:rPr>
                <w:rFonts w:asciiTheme="minorHAnsi" w:hAnsiTheme="minorHAnsi" w:cstheme="minorHAnsi"/>
                <w:lang w:val="en-US"/>
              </w:rPr>
              <w:t>C</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Operating relative humidity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10-85%</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21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Normative</w:t>
            </w:r>
            <w:r w:rsidRPr="00A275BC">
              <w:rPr>
                <w:rFonts w:asciiTheme="minorHAnsi" w:hAnsiTheme="minorHAnsi" w:cstheme="minorHAnsi"/>
                <w:lang w:val="el-GR"/>
              </w:rPr>
              <w:t xml:space="preserve"> </w:t>
            </w:r>
            <w:r w:rsidRPr="00A275BC">
              <w:rPr>
                <w:rFonts w:asciiTheme="minorHAnsi" w:hAnsiTheme="minorHAnsi" w:cstheme="minorHAnsi"/>
                <w:lang w:val="en-US"/>
              </w:rPr>
              <w:t>Standards</w:t>
            </w:r>
            <w:r w:rsidRPr="00A275BC">
              <w:rPr>
                <w:rFonts w:asciiTheme="minorHAnsi" w:hAnsiTheme="minorHAnsi" w:cstheme="minorHAnsi"/>
                <w:lang w:val="el-GR"/>
              </w:rPr>
              <w:t>.</w:t>
            </w:r>
            <w:r w:rsidRPr="00A275BC">
              <w:rPr>
                <w:rFonts w:asciiTheme="minorHAnsi" w:hAnsiTheme="minorHAnsi" w:cstheme="minorHAnsi"/>
                <w:lang w:val="el-GR"/>
              </w:rPr>
              <w:br/>
              <w:t>Να προσκομιστεί το σχετικό πιστοποιητικό</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CE</w:t>
            </w:r>
            <w:r w:rsidRPr="00A275BC">
              <w:rPr>
                <w:rFonts w:asciiTheme="minorHAnsi" w:hAnsiTheme="minorHAnsi" w:cstheme="minorHAnsi"/>
                <w:lang w:val="en-US"/>
              </w:rPr>
              <w:br/>
              <w:t>EN55032</w:t>
            </w:r>
            <w:r w:rsidRPr="00A275BC">
              <w:rPr>
                <w:rFonts w:asciiTheme="minorHAnsi" w:hAnsiTheme="minorHAnsi" w:cstheme="minorHAnsi"/>
                <w:lang w:val="en-US"/>
              </w:rPr>
              <w:br/>
              <w:t>EN55024</w:t>
            </w:r>
            <w:r w:rsidRPr="00A275BC">
              <w:rPr>
                <w:rFonts w:asciiTheme="minorHAnsi" w:hAnsiTheme="minorHAnsi" w:cstheme="minorHAnsi"/>
                <w:lang w:val="en-US"/>
              </w:rPr>
              <w:br/>
              <w:t xml:space="preserve">EN61000-3-2 </w:t>
            </w:r>
            <w:r w:rsidRPr="00A275BC">
              <w:rPr>
                <w:rFonts w:asciiTheme="minorHAnsi" w:hAnsiTheme="minorHAnsi" w:cstheme="minorHAnsi"/>
                <w:lang w:val="en-US"/>
              </w:rPr>
              <w:br/>
              <w:t>EN61000-3-3</w:t>
            </w:r>
            <w:r w:rsidRPr="00A275BC">
              <w:rPr>
                <w:rFonts w:asciiTheme="minorHAnsi" w:hAnsiTheme="minorHAnsi" w:cstheme="minorHAnsi"/>
                <w:lang w:val="en-US"/>
              </w:rPr>
              <w:br/>
              <w:t>EN60950-1</w:t>
            </w:r>
            <w:r w:rsidRPr="00A275BC">
              <w:rPr>
                <w:rFonts w:asciiTheme="minorHAnsi" w:hAnsiTheme="minorHAnsi" w:cstheme="minorHAnsi"/>
                <w:lang w:val="en-US"/>
              </w:rPr>
              <w:br/>
              <w:t>EN50581:201</w:t>
            </w:r>
            <w:r w:rsidRPr="00A275BC">
              <w:rPr>
                <w:rFonts w:asciiTheme="minorHAnsi" w:hAnsiTheme="minorHAnsi" w:cstheme="minorHAnsi"/>
                <w:lang w:val="en-US"/>
              </w:rPr>
              <w:lastRenderedPageBreak/>
              <w:t>2 (RoHS compliant)</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Hard disk drive bays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Expansion Slots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3</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expansion slots technology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PCIe 3.0</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expansion slots bus width x16</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expansion slots bus width x8</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expansion slots Form Factor Full Legnth/Full Height, Half Length/Full Height, Low form factor</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 slots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16</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Θύρες </w:t>
            </w:r>
            <w:r w:rsidRPr="00A275BC">
              <w:rPr>
                <w:rFonts w:asciiTheme="minorHAnsi" w:hAnsiTheme="minorHAnsi" w:cstheme="minorHAnsi"/>
                <w:lang w:val="en-US"/>
              </w:rPr>
              <w:t>USB</w:t>
            </w:r>
            <w:r w:rsidRPr="00A275BC">
              <w:rPr>
                <w:rFonts w:asciiTheme="minorHAnsi" w:hAnsiTheme="minorHAnsi" w:cstheme="minorHAnsi"/>
                <w:lang w:val="el-GR"/>
              </w:rPr>
              <w:t xml:space="preserve"> προσβάσιμες από το εμπρός / πίσω  μέρος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 /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Ενσωματωμένη κάρτα γραφικών με έξοδο </w:t>
            </w:r>
            <w:r w:rsidRPr="00A275BC">
              <w:rPr>
                <w:rFonts w:asciiTheme="minorHAnsi" w:hAnsiTheme="minorHAnsi" w:cstheme="minorHAnsi"/>
                <w:lang w:val="en-US"/>
              </w:rPr>
              <w:t>VGA</w:t>
            </w:r>
            <w:r w:rsidRPr="00A275BC">
              <w:rPr>
                <w:rFonts w:asciiTheme="minorHAnsi" w:hAnsiTheme="minorHAnsi" w:cstheme="minorHAnsi"/>
                <w:lang w:val="el-GR"/>
              </w:rPr>
              <w:t xml:space="preserve"> και στο εμπρός και στο πίσω μέρος του μηχανήματος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Number of CPUs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Maximum number of CPU supported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Announcement date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&gt; 1/1/2019</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Instruction set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64bit</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Cores/cpu</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8</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Threads/CPU</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16</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Frequency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3.0GHz</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Cache/CPU</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11MB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IO Bus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9.6GT/s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 Types Supported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DDR4-2667</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 Channels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6</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Installed memory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128GB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vMerge w:val="restart"/>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 type</w:t>
            </w:r>
          </w:p>
        </w:tc>
        <w:tc>
          <w:tcPr>
            <w:tcW w:w="1417" w:type="dxa"/>
            <w:vMerge w:val="restart"/>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DDR4-2667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vMerge/>
            <w:hideMark/>
          </w:tcPr>
          <w:p w:rsidR="002305E8" w:rsidRPr="00A275BC" w:rsidRDefault="002305E8" w:rsidP="002E712C">
            <w:pPr>
              <w:rPr>
                <w:rFonts w:asciiTheme="minorHAnsi" w:hAnsiTheme="minorHAnsi" w:cstheme="minorHAnsi"/>
                <w:lang w:val="en-US"/>
              </w:rPr>
            </w:pPr>
          </w:p>
        </w:tc>
        <w:tc>
          <w:tcPr>
            <w:tcW w:w="1417" w:type="dxa"/>
            <w:vMerge/>
            <w:hideMark/>
          </w:tcPr>
          <w:p w:rsidR="002305E8" w:rsidRPr="00A275BC" w:rsidRDefault="002305E8" w:rsidP="002E712C">
            <w:pPr>
              <w:rPr>
                <w:rFonts w:asciiTheme="minorHAnsi" w:hAnsiTheme="minorHAnsi" w:cstheme="minorHAnsi"/>
                <w:lang w:val="en-US"/>
              </w:rPr>
            </w:pP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Supported memory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1024 GB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 configuration</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4 x 32GB Dual rank</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RAID controller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Host interface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PCIe2.0 ή PCIe3.0</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Bus Width (x16, x8)</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Supported RAID levels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0,1,10,5</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Global Hotspare drive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Cache memory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512MB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15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Μέθοδος συγκράτησης δεδομένων σε περίπτωση απώλειας παροχής (</w:t>
            </w:r>
            <w:r w:rsidRPr="00A275BC">
              <w:rPr>
                <w:rFonts w:asciiTheme="minorHAnsi" w:hAnsiTheme="minorHAnsi" w:cstheme="minorHAnsi"/>
                <w:lang w:val="en-US"/>
              </w:rPr>
              <w:t>flash</w:t>
            </w:r>
            <w:r w:rsidRPr="00A275BC">
              <w:rPr>
                <w:rFonts w:asciiTheme="minorHAnsi" w:hAnsiTheme="minorHAnsi" w:cstheme="minorHAnsi"/>
                <w:lang w:val="el-GR"/>
              </w:rPr>
              <w:t>/</w:t>
            </w:r>
            <w:r w:rsidRPr="00A275BC">
              <w:rPr>
                <w:rFonts w:asciiTheme="minorHAnsi" w:hAnsiTheme="minorHAnsi" w:cstheme="minorHAnsi"/>
                <w:lang w:val="en-US"/>
              </w:rPr>
              <w:t>battery</w:t>
            </w:r>
            <w:r w:rsidRPr="00A275BC">
              <w:rPr>
                <w:rFonts w:asciiTheme="minorHAnsi" w:hAnsiTheme="minorHAnsi" w:cstheme="minorHAnsi"/>
                <w:lang w:val="el-GR"/>
              </w:rPr>
              <w:t xml:space="preserve"> </w:t>
            </w:r>
            <w:r w:rsidRPr="00A275BC">
              <w:rPr>
                <w:rFonts w:asciiTheme="minorHAnsi" w:hAnsiTheme="minorHAnsi" w:cstheme="minorHAnsi"/>
                <w:lang w:val="en-US"/>
              </w:rPr>
              <w:t>backup</w:t>
            </w:r>
            <w:r w:rsidRPr="00A275BC">
              <w:rPr>
                <w:rFonts w:asciiTheme="minorHAnsi" w:hAnsiTheme="minorHAnsi" w:cstheme="minorHAnsi"/>
                <w:lang w:val="el-GR"/>
              </w:rPr>
              <w:t>, κλπ)</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ΑΝΑΦΕΡΕΤΕ</w:t>
            </w:r>
            <w:r w:rsidRPr="00A275BC">
              <w:rPr>
                <w:rFonts w:asciiTheme="minorHAnsi" w:hAnsiTheme="minorHAnsi" w:cstheme="minorHAnsi"/>
                <w:lang w:val="el-GR"/>
              </w:rPr>
              <w:br/>
              <w:t>Την μέθοδο που χρησιμοποιείται καθώς και τον μέγιστο χρόνο συγκράτησης των δεδομένων.</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64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Ports 12Gb SAS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Maximum number of logical drives supported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Drive Type SAS 3.5” SSD </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 3 </w:t>
            </w:r>
            <w:r w:rsidRPr="00A275BC">
              <w:rPr>
                <w:rFonts w:asciiTheme="minorHAnsi" w:hAnsiTheme="minorHAnsi" w:cstheme="minorHAnsi"/>
                <w:lang w:val="en-US"/>
              </w:rPr>
              <w:t>DWPD</w:t>
            </w:r>
            <w:r w:rsidRPr="00A275BC">
              <w:rPr>
                <w:rFonts w:asciiTheme="minorHAnsi" w:hAnsiTheme="minorHAnsi" w:cstheme="minorHAnsi"/>
                <w:lang w:val="el-GR"/>
              </w:rPr>
              <w:t xml:space="preserve"> για το σύνολο διάρκειας της περιόδου εγγύησης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Drive Capacity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240GB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Drives installed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3</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Hot plug</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RAID configuration</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RAID 1 + hot spare</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DVD Rom</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Pr>
                <w:rFonts w:asciiTheme="minorHAnsi" w:hAnsiTheme="minorHAnsi" w:cstheme="minorHAnsi"/>
                <w:lang w:val="en-US"/>
              </w:rPr>
              <w:t>Management card with support for f</w:t>
            </w:r>
            <w:r w:rsidRPr="00A275BC">
              <w:rPr>
                <w:rFonts w:asciiTheme="minorHAnsi" w:hAnsiTheme="minorHAnsi" w:cstheme="minorHAnsi"/>
                <w:lang w:val="en-US"/>
              </w:rPr>
              <w:t>ull text and graphics mode console for pre-OS and OS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Support for different users (not counting default root/administrator account)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Power control</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Virtual  media</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CD/DVD</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Separate 10/100 ethernet interface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SNMP support (GET)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 v2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SNMP trap support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 with configurable destination</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SMTP support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Alarms using snmp/email</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Server monitoring</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Temperature, Fans, Power, CPU, Memory, RAID Array logical and physical drives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Memory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82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Supported</w:t>
            </w:r>
            <w:r w:rsidRPr="00A275BC">
              <w:rPr>
                <w:rFonts w:asciiTheme="minorHAnsi" w:hAnsiTheme="minorHAnsi" w:cstheme="minorHAnsi"/>
                <w:lang w:val="el-GR"/>
              </w:rPr>
              <w:t xml:space="preserve"> </w:t>
            </w:r>
            <w:r w:rsidRPr="00A275BC">
              <w:rPr>
                <w:rFonts w:asciiTheme="minorHAnsi" w:hAnsiTheme="minorHAnsi" w:cstheme="minorHAnsi"/>
                <w:lang w:val="en-US"/>
              </w:rPr>
              <w:t>OS</w:t>
            </w:r>
            <w:r w:rsidRPr="00A275BC">
              <w:rPr>
                <w:rFonts w:asciiTheme="minorHAnsi" w:hAnsiTheme="minorHAnsi" w:cstheme="minorHAnsi"/>
                <w:lang w:val="el-GR"/>
              </w:rPr>
              <w:t>. Σύμφωνα με την παράγραφο "Λογισμικό" στην ενότητα "Γενική περιγραφή"</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Client Browser support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Firefox</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vMerge w:val="restart"/>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Access methods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HTTP, SSH, other</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vMerge/>
            <w:hideMark/>
          </w:tcPr>
          <w:p w:rsidR="002305E8" w:rsidRPr="00A275BC" w:rsidRDefault="002305E8" w:rsidP="002E712C">
            <w:pPr>
              <w:rPr>
                <w:rFonts w:asciiTheme="minorHAnsi" w:hAnsiTheme="minorHAnsi" w:cstheme="minorHAnsi"/>
                <w:lang w:val="en-US"/>
              </w:rPr>
            </w:pP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On</w:t>
            </w:r>
            <w:r w:rsidRPr="00A275BC">
              <w:rPr>
                <w:rFonts w:asciiTheme="minorHAnsi" w:hAnsiTheme="minorHAnsi" w:cstheme="minorHAnsi"/>
                <w:lang w:val="el-GR"/>
              </w:rPr>
              <w:t xml:space="preserve"> </w:t>
            </w:r>
            <w:r w:rsidRPr="00A275BC">
              <w:rPr>
                <w:rFonts w:asciiTheme="minorHAnsi" w:hAnsiTheme="minorHAnsi" w:cstheme="minorHAnsi"/>
                <w:lang w:val="en-US"/>
              </w:rPr>
              <w:t>board</w:t>
            </w:r>
            <w:r w:rsidRPr="00A275BC">
              <w:rPr>
                <w:rFonts w:asciiTheme="minorHAnsi" w:hAnsiTheme="minorHAnsi" w:cstheme="minorHAnsi"/>
                <w:lang w:val="el-GR"/>
              </w:rPr>
              <w:t xml:space="preserve"> </w:t>
            </w:r>
            <w:r w:rsidRPr="00A275BC">
              <w:rPr>
                <w:rFonts w:asciiTheme="minorHAnsi" w:hAnsiTheme="minorHAnsi" w:cstheme="minorHAnsi"/>
                <w:lang w:val="en-US"/>
              </w:rPr>
              <w:t>flash</w:t>
            </w:r>
            <w:r w:rsidRPr="00A275BC">
              <w:rPr>
                <w:rFonts w:asciiTheme="minorHAnsi" w:hAnsiTheme="minorHAnsi" w:cstheme="minorHAnsi"/>
                <w:lang w:val="el-GR"/>
              </w:rPr>
              <w:t xml:space="preserve"> </w:t>
            </w:r>
            <w:r w:rsidRPr="00A275BC">
              <w:rPr>
                <w:rFonts w:asciiTheme="minorHAnsi" w:hAnsiTheme="minorHAnsi" w:cstheme="minorHAnsi"/>
                <w:lang w:val="en-US"/>
              </w:rPr>
              <w:t>card</w:t>
            </w:r>
            <w:r w:rsidRPr="00A275BC">
              <w:rPr>
                <w:rFonts w:asciiTheme="minorHAnsi" w:hAnsiTheme="minorHAnsi" w:cstheme="minorHAnsi"/>
                <w:lang w:val="el-GR"/>
              </w:rPr>
              <w:t xml:space="preserve"> ή ενσωματωμένο (εσωτερικά) </w:t>
            </w:r>
            <w:r w:rsidRPr="00A275BC">
              <w:rPr>
                <w:rFonts w:asciiTheme="minorHAnsi" w:hAnsiTheme="minorHAnsi" w:cstheme="minorHAnsi"/>
                <w:lang w:val="en-US"/>
              </w:rPr>
              <w:t>USB</w:t>
            </w:r>
            <w:r w:rsidRPr="00A275BC">
              <w:rPr>
                <w:rFonts w:asciiTheme="minorHAnsi" w:hAnsiTheme="minorHAnsi" w:cstheme="minorHAnsi"/>
                <w:lang w:val="el-GR"/>
              </w:rPr>
              <w:t xml:space="preserve"> </w:t>
            </w:r>
            <w:r w:rsidRPr="00A275BC">
              <w:rPr>
                <w:rFonts w:asciiTheme="minorHAnsi" w:hAnsiTheme="minorHAnsi" w:cstheme="minorHAnsi"/>
                <w:lang w:val="en-US"/>
              </w:rPr>
              <w:t>drive</w:t>
            </w:r>
            <w:r w:rsidRPr="00A275BC">
              <w:rPr>
                <w:rFonts w:asciiTheme="minorHAnsi" w:hAnsiTheme="minorHAnsi" w:cstheme="minorHAnsi"/>
                <w:lang w:val="el-GR"/>
              </w:rPr>
              <w:t xml:space="preserve"> από το οποίο μπορεί να γίνει </w:t>
            </w:r>
            <w:r w:rsidRPr="00A275BC">
              <w:rPr>
                <w:rFonts w:asciiTheme="minorHAnsi" w:hAnsiTheme="minorHAnsi" w:cstheme="minorHAnsi"/>
                <w:lang w:val="en-US"/>
              </w:rPr>
              <w:t>boot</w:t>
            </w:r>
            <w:r w:rsidRPr="00A275BC">
              <w:rPr>
                <w:rFonts w:asciiTheme="minorHAnsi" w:hAnsiTheme="minorHAnsi" w:cstheme="minorHAnsi"/>
                <w:lang w:val="el-GR"/>
              </w:rPr>
              <w:t xml:space="preserve"> το μηχάνημα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8GB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Υποστήριξη IPMI</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 2.0</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vMerge w:val="restart"/>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5-years warranty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915"/>
        </w:trPr>
        <w:tc>
          <w:tcPr>
            <w:tcW w:w="704" w:type="dxa"/>
            <w:noWrap/>
            <w:hideMark/>
          </w:tcPr>
          <w:p w:rsidR="002305E8" w:rsidRPr="00A275BC" w:rsidRDefault="002305E8" w:rsidP="002E712C">
            <w:pPr>
              <w:rPr>
                <w:rFonts w:asciiTheme="minorHAnsi" w:hAnsiTheme="minorHAnsi" w:cstheme="minorHAnsi"/>
                <w:lang w:val="en-US"/>
              </w:rPr>
            </w:pPr>
          </w:p>
        </w:tc>
        <w:tc>
          <w:tcPr>
            <w:tcW w:w="4111" w:type="dxa"/>
            <w:vMerge/>
            <w:hideMark/>
          </w:tcPr>
          <w:p w:rsidR="002305E8" w:rsidRPr="00A275BC" w:rsidRDefault="002305E8" w:rsidP="002E712C">
            <w:pPr>
              <w:rPr>
                <w:rFonts w:asciiTheme="minorHAnsi" w:hAnsiTheme="minorHAnsi" w:cstheme="minorHAnsi"/>
                <w:lang w:val="en-US"/>
              </w:rPr>
            </w:pP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Η Εγγύηση πρέπει να περιλαμβάνει όλα τα μέρη </w:t>
            </w:r>
            <w:r w:rsidRPr="00A275BC">
              <w:rPr>
                <w:rFonts w:asciiTheme="minorHAnsi" w:hAnsiTheme="minorHAnsi" w:cstheme="minorHAnsi"/>
                <w:lang w:val="el-GR"/>
              </w:rPr>
              <w:lastRenderedPageBreak/>
              <w:t>του συστήματος και να παρέχεται από τον κατασκευαστή</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94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Response time</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2</w:t>
            </w:r>
            <w:r w:rsidRPr="00A275BC">
              <w:rPr>
                <w:rFonts w:asciiTheme="minorHAnsi" w:hAnsiTheme="minorHAnsi" w:cstheme="minorHAnsi"/>
                <w:vertAlign w:val="superscript"/>
                <w:lang w:val="en-US"/>
              </w:rPr>
              <w:t>nd</w:t>
            </w:r>
            <w:r w:rsidRPr="00A275BC">
              <w:rPr>
                <w:rFonts w:asciiTheme="minorHAnsi" w:hAnsiTheme="minorHAnsi" w:cstheme="minorHAnsi"/>
                <w:lang w:val="en-US"/>
              </w:rPr>
              <w:t xml:space="preserve"> Business Day ή καλύτερο.</w:t>
            </w:r>
            <w:r w:rsidRPr="00A275BC">
              <w:rPr>
                <w:rFonts w:asciiTheme="minorHAnsi" w:hAnsiTheme="minorHAnsi" w:cstheme="minorHAnsi"/>
                <w:lang w:val="en-US"/>
              </w:rPr>
              <w:br/>
            </w:r>
            <w:r w:rsidRPr="00A275BC">
              <w:rPr>
                <w:rFonts w:asciiTheme="minorHAnsi" w:hAnsiTheme="minorHAnsi" w:cstheme="minorHAnsi"/>
                <w:lang w:val="el-GR"/>
              </w:rPr>
              <w:t>Βλέπε και όρους στην ενότητα «εγγύηση καλής λειτουργίας»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Ωράριο παροχής υποστήριξης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7x24</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24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Επιστροφή ελαττωματικών ανταλλακτικών</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Στους όρους της εγγύησης θα πρέπει να προβλέπεται ότι δεν θα επιστρέφονται στον κατασκευαστή δίσκοι των συστημάτων (</w:t>
            </w:r>
            <w:r w:rsidRPr="00A275BC">
              <w:rPr>
                <w:rFonts w:asciiTheme="minorHAnsi" w:hAnsiTheme="minorHAnsi" w:cstheme="minorHAnsi"/>
                <w:lang w:val="en-US"/>
              </w:rPr>
              <w:t>servers</w:t>
            </w:r>
            <w:r w:rsidRPr="00A275BC">
              <w:rPr>
                <w:rFonts w:asciiTheme="minorHAnsi" w:hAnsiTheme="minorHAnsi" w:cstheme="minorHAnsi"/>
                <w:lang w:val="el-GR"/>
              </w:rPr>
              <w:t xml:space="preserve"> και </w:t>
            </w:r>
            <w:r w:rsidRPr="00A275BC">
              <w:rPr>
                <w:rFonts w:asciiTheme="minorHAnsi" w:hAnsiTheme="minorHAnsi" w:cstheme="minorHAnsi"/>
                <w:lang w:val="en-US"/>
              </w:rPr>
              <w:t>storages</w:t>
            </w:r>
            <w:r w:rsidRPr="00A275BC">
              <w:rPr>
                <w:rFonts w:asciiTheme="minorHAnsi" w:hAnsiTheme="minorHAnsi" w:cstheme="minorHAnsi"/>
                <w:lang w:val="el-GR"/>
              </w:rPr>
              <w:t>) που τυχόν χρειαστούν αλλαγή. Τα υπόλοιπα ανταλλακτικά που μπορεί να αντικατασταθούν επιστρέφονται με χρέωση του κατασκευαστή/αναδόχου.</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1Gbps Ethernet adapter copper for public network</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24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1Gbps Ethernet adapter copper for cluster interconnect</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2 αν απαιτείται</w:t>
            </w:r>
            <w:r w:rsidRPr="00A275BC">
              <w:rPr>
                <w:rFonts w:asciiTheme="minorHAnsi" w:hAnsiTheme="minorHAnsi" w:cstheme="minorHAnsi"/>
                <w:lang w:val="el-GR"/>
              </w:rPr>
              <w:br/>
              <w:t xml:space="preserve">(εφόσον στο λογισμικό υλοποίησης του </w:t>
            </w:r>
            <w:r w:rsidRPr="00A275BC">
              <w:rPr>
                <w:rFonts w:asciiTheme="minorHAnsi" w:hAnsiTheme="minorHAnsi" w:cstheme="minorHAnsi"/>
                <w:lang w:val="en-US"/>
              </w:rPr>
              <w:t>cluster</w:t>
            </w:r>
            <w:r w:rsidRPr="00A275BC">
              <w:rPr>
                <w:rFonts w:asciiTheme="minorHAnsi" w:hAnsiTheme="minorHAnsi" w:cstheme="minorHAnsi"/>
                <w:lang w:val="el-GR"/>
              </w:rPr>
              <w:t xml:space="preserve"> χρησιμοποιείται δικτυακό </w:t>
            </w:r>
            <w:r w:rsidRPr="00A275BC">
              <w:rPr>
                <w:rFonts w:asciiTheme="minorHAnsi" w:hAnsiTheme="minorHAnsi" w:cstheme="minorHAnsi"/>
                <w:lang w:val="en-US"/>
              </w:rPr>
              <w:t>heartbeat</w:t>
            </w:r>
            <w:r w:rsidRPr="00A275BC">
              <w:rPr>
                <w:rFonts w:asciiTheme="minorHAnsi" w:hAnsiTheme="minorHAnsi" w:cstheme="minorHAnsi"/>
                <w:lang w:val="el-GR"/>
              </w:rPr>
              <w:t xml:space="preserve"> τότε αυτό απαιτείται να γίνεται μέσω ξεχωριστού φυσικού δικτύου, ενώ το δίκτυο δεδομένων μπορεί να χρησιμοποιείται επικουρικά ως </w:t>
            </w:r>
            <w:r w:rsidRPr="00A275BC">
              <w:rPr>
                <w:rFonts w:asciiTheme="minorHAnsi" w:hAnsiTheme="minorHAnsi" w:cstheme="minorHAnsi"/>
                <w:lang w:val="en-US"/>
              </w:rPr>
              <w:t>redundant</w:t>
            </w:r>
            <w:r w:rsidRPr="00A275BC">
              <w:rPr>
                <w:rFonts w:asciiTheme="minorHAnsi" w:hAnsiTheme="minorHAnsi" w:cstheme="minorHAnsi"/>
                <w:lang w:val="el-GR"/>
              </w:rPr>
              <w:t xml:space="preserve"> </w:t>
            </w:r>
            <w:r w:rsidRPr="00A275BC">
              <w:rPr>
                <w:rFonts w:asciiTheme="minorHAnsi" w:hAnsiTheme="minorHAnsi" w:cstheme="minorHAnsi"/>
                <w:lang w:val="en-US"/>
              </w:rPr>
              <w:t>ring</w:t>
            </w:r>
            <w:r w:rsidRPr="00A275BC">
              <w:rPr>
                <w:rFonts w:asciiTheme="minorHAnsi" w:hAnsiTheme="minorHAnsi" w:cstheme="minorHAnsi"/>
                <w:lang w:val="el-GR"/>
              </w:rPr>
              <w:t>)</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N+1 redundant power supply, 230V</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Απόδοση τροφοδοτικού</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9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Εγκατάσταση και παραμετροποίηση σε διαμόρφωση </w:t>
            </w:r>
            <w:r w:rsidRPr="00A275BC">
              <w:rPr>
                <w:rFonts w:asciiTheme="minorHAnsi" w:hAnsiTheme="minorHAnsi" w:cstheme="minorHAnsi"/>
                <w:lang w:val="en-US"/>
              </w:rPr>
              <w:t>cluster</w:t>
            </w:r>
            <w:r w:rsidRPr="00A275BC">
              <w:rPr>
                <w:rFonts w:asciiTheme="minorHAnsi" w:hAnsiTheme="minorHAnsi" w:cstheme="minorHAnsi"/>
                <w:lang w:val="el-GR"/>
              </w:rPr>
              <w:t xml:space="preserve">, για την υποστήριξη </w:t>
            </w:r>
            <w:r w:rsidRPr="00A275BC">
              <w:rPr>
                <w:rFonts w:asciiTheme="minorHAnsi" w:hAnsiTheme="minorHAnsi" w:cstheme="minorHAnsi"/>
                <w:lang w:val="en-US"/>
              </w:rPr>
              <w:t>PostgreSQL</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2100"/>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Κάρτες διασύνδεσης με το υποσύστημα δίσκων. Για την διασφάλιση της εναλλακτικής διασύνδεσης των εξυπηρετητών με τα συστήματα δίσκων, οι οπτικές κάρτες διασύνδεσης θα πρέπει να διασυνδέουν αυτούς με τα συστήματα δίσκων μέσω θυρών που ανήκουν σε διαφορετικές κάρτες.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 ≥ 2 x 2ports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6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Αριθμός χρησιμοποιούμενων οπτικών θυρών ανά κάρτα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Ταχύτητα οπτικών θυρών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16Gbps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Πρωτόκολλο διασύνδεσης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PCIe3.0 x8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51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Διασύνδεση σε απόσταση. Οι προσφερόμενες κάρτες θα πρέπει να υποστηρίζουν την διασύνδεση των εξυπηρετητών με  τα συστήματα δίσκων σε απόσταση 100 μέτρων με την χρήση οπτικής ίνας </w:t>
            </w:r>
            <w:r w:rsidRPr="00A275BC">
              <w:rPr>
                <w:rFonts w:asciiTheme="minorHAnsi" w:hAnsiTheme="minorHAnsi" w:cstheme="minorHAnsi"/>
                <w:lang w:val="en-US"/>
              </w:rPr>
              <w:t>OM</w:t>
            </w:r>
            <w:r w:rsidRPr="00A275BC">
              <w:rPr>
                <w:rFonts w:asciiTheme="minorHAnsi" w:hAnsiTheme="minorHAnsi" w:cstheme="minorHAnsi"/>
                <w:lang w:val="el-GR"/>
              </w:rPr>
              <w:t>3.</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245"/>
        </w:trPr>
        <w:tc>
          <w:tcPr>
            <w:tcW w:w="704" w:type="dxa"/>
            <w:noWrap/>
            <w:hideMark/>
          </w:tcPr>
          <w:p w:rsidR="002305E8" w:rsidRPr="006B6AFF" w:rsidRDefault="002305E8" w:rsidP="002305E8">
            <w:pPr>
              <w:pStyle w:val="ListParagraph"/>
              <w:numPr>
                <w:ilvl w:val="0"/>
                <w:numId w:val="46"/>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Καλώδια σύνδεσης. Παρέχονται Τα απαιτούμενα καλώδια σύνδεσης με το υποσύστημα δίσκων.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4815" w:type="dxa"/>
            <w:gridSpan w:val="2"/>
            <w:noWrap/>
            <w:hideMark/>
          </w:tcPr>
          <w:p w:rsidR="002305E8" w:rsidRPr="00A275BC" w:rsidRDefault="002305E8" w:rsidP="002E712C">
            <w:pPr>
              <w:rPr>
                <w:rFonts w:asciiTheme="minorHAnsi" w:hAnsiTheme="minorHAnsi" w:cstheme="minorHAnsi"/>
                <w:lang w:val="en-US"/>
              </w:rPr>
            </w:pPr>
            <w:r>
              <w:rPr>
                <w:rFonts w:asciiTheme="minorHAnsi" w:hAnsiTheme="minorHAnsi" w:cstheme="minorHAnsi"/>
                <w:lang w:val="en-US"/>
              </w:rPr>
              <w:t>ΠΙΝΑΚΑΣ Γ</w:t>
            </w:r>
            <w:r w:rsidRPr="00A275BC">
              <w:rPr>
                <w:rFonts w:asciiTheme="minorHAnsi" w:hAnsiTheme="minorHAnsi" w:cstheme="minorHAnsi"/>
                <w:lang w:val="en-US"/>
              </w:rPr>
              <w:t xml:space="preserve"> - ΥΠΟΣΥΣΤΗΜΑ ΔΙΣΚΩΝ</w:t>
            </w:r>
          </w:p>
        </w:tc>
        <w:tc>
          <w:tcPr>
            <w:tcW w:w="1417" w:type="dxa"/>
            <w:noWrap/>
            <w:hideMark/>
          </w:tcPr>
          <w:p w:rsidR="002305E8" w:rsidRPr="00A275BC" w:rsidRDefault="002305E8" w:rsidP="002E712C">
            <w:pPr>
              <w:rPr>
                <w:rFonts w:asciiTheme="minorHAnsi" w:hAnsiTheme="minorHAnsi" w:cstheme="minorHAnsi"/>
                <w:lang w:val="en-US"/>
              </w:rPr>
            </w:pP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Αριθμός προσφερόμενων συστημάτων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Το προσφερόμενο σύστημα θα πρέπει να είναι ένα ενιαίο λειτουργικό σύνολο</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αναφερθεί το ακριβές μοντέλο και η εταιρεία κατασκευής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προσφερόμενο σύστημα θα πρέπει να παρουσιάζει 99,999% διαθεσιμότητα </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Height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4U, Rack mounted 19” std rack</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45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προσφερόμενο σύστημα θα πρέπει να διαθέτει δυνατότητες </w:t>
            </w:r>
            <w:r w:rsidRPr="00A275BC">
              <w:rPr>
                <w:rFonts w:asciiTheme="minorHAnsi" w:hAnsiTheme="minorHAnsi" w:cstheme="minorHAnsi"/>
                <w:lang w:val="en-US"/>
              </w:rPr>
              <w:t>hot</w:t>
            </w:r>
            <w:r w:rsidRPr="00A275BC">
              <w:rPr>
                <w:rFonts w:asciiTheme="minorHAnsi" w:hAnsiTheme="minorHAnsi" w:cstheme="minorHAnsi"/>
                <w:lang w:val="el-GR"/>
              </w:rPr>
              <w:t xml:space="preserve"> </w:t>
            </w:r>
            <w:r w:rsidRPr="00A275BC">
              <w:rPr>
                <w:rFonts w:asciiTheme="minorHAnsi" w:hAnsiTheme="minorHAnsi" w:cstheme="minorHAnsi"/>
                <w:lang w:val="en-US"/>
              </w:rPr>
              <w:t>swap</w:t>
            </w:r>
            <w:r w:rsidRPr="00A275BC">
              <w:rPr>
                <w:rFonts w:asciiTheme="minorHAnsi" w:hAnsiTheme="minorHAnsi" w:cstheme="minorHAnsi"/>
                <w:lang w:val="el-GR"/>
              </w:rPr>
              <w:t xml:space="preserve"> των επιμέρους εξαρτημάτων (</w:t>
            </w:r>
            <w:r w:rsidRPr="00A275BC">
              <w:rPr>
                <w:rFonts w:asciiTheme="minorHAnsi" w:hAnsiTheme="minorHAnsi" w:cstheme="minorHAnsi"/>
                <w:lang w:val="en-US"/>
              </w:rPr>
              <w:t>controllers</w:t>
            </w:r>
            <w:r w:rsidRPr="00A275BC">
              <w:rPr>
                <w:rFonts w:asciiTheme="minorHAnsi" w:hAnsiTheme="minorHAnsi" w:cstheme="minorHAnsi"/>
                <w:lang w:val="el-GR"/>
              </w:rPr>
              <w:t xml:space="preserve">, τροφοδοτικά, οπτικά </w:t>
            </w:r>
            <w:r w:rsidRPr="00A275BC">
              <w:rPr>
                <w:rFonts w:asciiTheme="minorHAnsi" w:hAnsiTheme="minorHAnsi" w:cstheme="minorHAnsi"/>
                <w:lang w:val="en-US"/>
              </w:rPr>
              <w:t>modules</w:t>
            </w:r>
            <w:r w:rsidRPr="00A275BC">
              <w:rPr>
                <w:rFonts w:asciiTheme="minorHAnsi" w:hAnsiTheme="minorHAnsi" w:cstheme="minorHAnsi"/>
                <w:lang w:val="el-GR"/>
              </w:rPr>
              <w:t xml:space="preserve">, </w:t>
            </w:r>
            <w:r w:rsidRPr="00A275BC">
              <w:rPr>
                <w:rFonts w:asciiTheme="minorHAnsi" w:hAnsiTheme="minorHAnsi" w:cstheme="minorHAnsi"/>
                <w:lang w:val="en-US"/>
              </w:rPr>
              <w:t>fans</w:t>
            </w:r>
            <w:r w:rsidRPr="00A275BC">
              <w:rPr>
                <w:rFonts w:asciiTheme="minorHAnsi" w:hAnsiTheme="minorHAnsi" w:cstheme="minorHAnsi"/>
                <w:lang w:val="el-GR"/>
              </w:rPr>
              <w:t xml:space="preserve">, </w:t>
            </w:r>
            <w:r w:rsidRPr="00A275BC">
              <w:rPr>
                <w:rFonts w:asciiTheme="minorHAnsi" w:hAnsiTheme="minorHAnsi" w:cstheme="minorHAnsi"/>
                <w:lang w:val="en-US"/>
              </w:rPr>
              <w:t>hdds</w:t>
            </w:r>
            <w:r w:rsidRPr="00A275BC">
              <w:rPr>
                <w:rFonts w:asciiTheme="minorHAnsi" w:hAnsiTheme="minorHAnsi" w:cstheme="minorHAnsi"/>
                <w:lang w:val="el-GR"/>
              </w:rPr>
              <w:t xml:space="preserve"> κ.α).Οποιαδήποτε αλλαγή εξαρτήματος στο σύστημα δεν θα πρέπει να απαιτεί την διακοπή της λειτουργίας του.</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3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Operating temperature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10-35 </w:t>
            </w:r>
            <w:r w:rsidRPr="00A275BC">
              <w:rPr>
                <w:rFonts w:asciiTheme="minorHAnsi" w:hAnsiTheme="minorHAnsi" w:cstheme="minorHAnsi"/>
                <w:vertAlign w:val="superscript"/>
                <w:lang w:val="en-US"/>
              </w:rPr>
              <w:t>o</w:t>
            </w:r>
            <w:r w:rsidRPr="00A275BC">
              <w:rPr>
                <w:rFonts w:asciiTheme="minorHAnsi" w:hAnsiTheme="minorHAnsi" w:cstheme="minorHAnsi"/>
                <w:lang w:val="en-US"/>
              </w:rPr>
              <w:t xml:space="preserve">C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Operating relative humidity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20-80%</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02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Normative Standards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EN55032</w:t>
            </w:r>
            <w:r w:rsidRPr="00A275BC">
              <w:rPr>
                <w:rFonts w:asciiTheme="minorHAnsi" w:hAnsiTheme="minorHAnsi" w:cstheme="minorHAnsi"/>
                <w:lang w:val="en-US"/>
              </w:rPr>
              <w:br/>
              <w:t>EN55024</w:t>
            </w:r>
            <w:r w:rsidRPr="00A275BC">
              <w:rPr>
                <w:rFonts w:asciiTheme="minorHAnsi" w:hAnsiTheme="minorHAnsi" w:cstheme="minorHAnsi"/>
                <w:lang w:val="en-US"/>
              </w:rPr>
              <w:br/>
              <w:t>EN60950</w:t>
            </w:r>
            <w:r w:rsidRPr="00A275BC">
              <w:rPr>
                <w:rFonts w:asciiTheme="minorHAnsi" w:hAnsiTheme="minorHAnsi" w:cstheme="minorHAnsi"/>
                <w:lang w:val="en-US"/>
              </w:rPr>
              <w:br/>
              <w:t>RoHS compliant</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Hard disk drive bays for first shelf</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 24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0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Maximum drives supported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 100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80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περιγραφεί ο τρόπος / διαδικασία αναβάθμισης, τυχόν ελάχιστες απαιτήσεις για την υλοποίηση του κάθε βήματος. Ειδικότερα θα πρέπει να περιγραφεί η διαδικασίας/βήματα/απαιτούμενος εξοπλισμός για τον διπλασιασμό της χωρητικότητας.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ΠΕΡΙΓΡΑΨΤΕ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l-GR"/>
              </w:rPr>
              <w:t xml:space="preserve">Αναβάθμιση συστήματος. Το σύστημα θα πρέπει να μπορεί να αναβαθμιστεί σε χωρητικότητα με την προσθήκη οποιουδήποτε αριθμού δίσκων. </w:t>
            </w:r>
            <w:r w:rsidRPr="00A275BC">
              <w:rPr>
                <w:rFonts w:asciiTheme="minorHAnsi" w:hAnsiTheme="minorHAnsi" w:cstheme="minorHAnsi"/>
                <w:lang w:val="en-US"/>
              </w:rPr>
              <w:t>Δεν μπορεί να υπάρχει περιορισμός προσθήκης ελάχιστου αριθμού δίσκων.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αναφερθούν οι ανάγκες τροφοδοσίας και η κατανάλωση του συστήματος για πλήρως εξοπλισμένο με σκληρούς δίσκους σύστημα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αναφερθεί η ανάγκη του συστήματος σε ψύξη (</w:t>
            </w:r>
            <w:r w:rsidRPr="00A275BC">
              <w:rPr>
                <w:rFonts w:asciiTheme="minorHAnsi" w:hAnsiTheme="minorHAnsi" w:cstheme="minorHAnsi"/>
                <w:lang w:val="en-US"/>
              </w:rPr>
              <w:t>thermal</w:t>
            </w:r>
            <w:r w:rsidRPr="00A275BC">
              <w:rPr>
                <w:rFonts w:asciiTheme="minorHAnsi" w:hAnsiTheme="minorHAnsi" w:cstheme="minorHAnsi"/>
                <w:lang w:val="el-GR"/>
              </w:rPr>
              <w:t xml:space="preserve"> </w:t>
            </w:r>
            <w:r w:rsidRPr="00A275BC">
              <w:rPr>
                <w:rFonts w:asciiTheme="minorHAnsi" w:hAnsiTheme="minorHAnsi" w:cstheme="minorHAnsi"/>
                <w:lang w:val="en-US"/>
              </w:rPr>
              <w:t>rating</w:t>
            </w:r>
            <w:r w:rsidRPr="00A275BC">
              <w:rPr>
                <w:rFonts w:asciiTheme="minorHAnsi" w:hAnsiTheme="minorHAnsi" w:cstheme="minorHAnsi"/>
                <w:lang w:val="el-GR"/>
              </w:rPr>
              <w:t xml:space="preserve"> σε μονάδες </w:t>
            </w:r>
            <w:r w:rsidRPr="00A275BC">
              <w:rPr>
                <w:rFonts w:asciiTheme="minorHAnsi" w:hAnsiTheme="minorHAnsi" w:cstheme="minorHAnsi"/>
                <w:lang w:val="en-US"/>
              </w:rPr>
              <w:t>BTU</w:t>
            </w:r>
            <w:r w:rsidRPr="00A275BC">
              <w:rPr>
                <w:rFonts w:asciiTheme="minorHAnsi" w:hAnsiTheme="minorHAnsi" w:cstheme="minorHAnsi"/>
                <w:lang w:val="el-GR"/>
              </w:rPr>
              <w:t>/</w:t>
            </w:r>
            <w:r w:rsidRPr="00A275BC">
              <w:rPr>
                <w:rFonts w:asciiTheme="minorHAnsi" w:hAnsiTheme="minorHAnsi" w:cstheme="minorHAnsi"/>
                <w:lang w:val="en-US"/>
              </w:rPr>
              <w:t>hr</w:t>
            </w:r>
            <w:r w:rsidRPr="00A275BC">
              <w:rPr>
                <w:rFonts w:asciiTheme="minorHAnsi" w:hAnsiTheme="minorHAnsi" w:cstheme="minorHAnsi"/>
                <w:lang w:val="el-GR"/>
              </w:rPr>
              <w:t xml:space="preserve"> για πλήρως εξοπλισμένο με σκληρούς δίσκους σύστημα)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54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w:t>
            </w:r>
            <w:r w:rsidRPr="00A275BC">
              <w:rPr>
                <w:rFonts w:asciiTheme="minorHAnsi" w:hAnsiTheme="minorHAnsi" w:cstheme="minorHAnsi"/>
                <w:lang w:val="en-US"/>
              </w:rPr>
              <w:t>storage</w:t>
            </w:r>
            <w:r w:rsidRPr="00A275BC">
              <w:rPr>
                <w:rFonts w:asciiTheme="minorHAnsi" w:hAnsiTheme="minorHAnsi" w:cstheme="minorHAnsi"/>
                <w:lang w:val="el-GR"/>
              </w:rPr>
              <w:t xml:space="preserve"> για λόγους υψηλής διαθεσιμότητας (</w:t>
            </w:r>
            <w:r w:rsidRPr="00A275BC">
              <w:rPr>
                <w:rFonts w:asciiTheme="minorHAnsi" w:hAnsiTheme="minorHAnsi" w:cstheme="minorHAnsi"/>
                <w:lang w:val="en-US"/>
              </w:rPr>
              <w:t>redundancy</w:t>
            </w:r>
            <w:r w:rsidRPr="00A275BC">
              <w:rPr>
                <w:rFonts w:asciiTheme="minorHAnsi" w:hAnsiTheme="minorHAnsi" w:cstheme="minorHAnsi"/>
                <w:lang w:val="el-GR"/>
              </w:rPr>
              <w:t>) διαθέτει:</w:t>
            </w:r>
            <w:r w:rsidRPr="00A275BC">
              <w:rPr>
                <w:rFonts w:asciiTheme="minorHAnsi" w:hAnsiTheme="minorHAnsi" w:cstheme="minorHAnsi"/>
                <w:lang w:val="el-GR"/>
              </w:rPr>
              <w:br/>
              <w:t>- Διπλές διαδρομές (</w:t>
            </w:r>
            <w:r w:rsidRPr="00A275BC">
              <w:rPr>
                <w:rFonts w:asciiTheme="minorHAnsi" w:hAnsiTheme="minorHAnsi" w:cstheme="minorHAnsi"/>
                <w:lang w:val="en-US"/>
              </w:rPr>
              <w:t>paths</w:t>
            </w:r>
            <w:r w:rsidRPr="00A275BC">
              <w:rPr>
                <w:rFonts w:asciiTheme="minorHAnsi" w:hAnsiTheme="minorHAnsi" w:cstheme="minorHAnsi"/>
                <w:lang w:val="el-GR"/>
              </w:rPr>
              <w:t>) για τα δεδομένα</w:t>
            </w:r>
            <w:r w:rsidRPr="00A275BC">
              <w:rPr>
                <w:rFonts w:asciiTheme="minorHAnsi" w:hAnsiTheme="minorHAnsi" w:cstheme="minorHAnsi"/>
                <w:lang w:val="el-GR"/>
              </w:rPr>
              <w:br/>
              <w:t>- Διπλά τροφοδοτικά</w:t>
            </w:r>
            <w:r w:rsidRPr="00A275BC">
              <w:rPr>
                <w:rFonts w:asciiTheme="minorHAnsi" w:hAnsiTheme="minorHAnsi" w:cstheme="minorHAnsi"/>
                <w:lang w:val="el-GR"/>
              </w:rPr>
              <w:br/>
              <w:t>- Διπλές συνδέσεις στους δίσκους</w:t>
            </w:r>
            <w:r w:rsidRPr="00A275BC">
              <w:rPr>
                <w:rFonts w:asciiTheme="minorHAnsi" w:hAnsiTheme="minorHAnsi" w:cstheme="minorHAnsi"/>
                <w:lang w:val="el-GR"/>
              </w:rPr>
              <w:br/>
              <w:t>- Διπλούς Ελεγκτές (</w:t>
            </w:r>
            <w:r w:rsidRPr="00A275BC">
              <w:rPr>
                <w:rFonts w:asciiTheme="minorHAnsi" w:hAnsiTheme="minorHAnsi" w:cstheme="minorHAnsi"/>
                <w:lang w:val="en-US"/>
              </w:rPr>
              <w:t>controllers</w:t>
            </w:r>
            <w:r w:rsidRPr="00A275BC">
              <w:rPr>
                <w:rFonts w:asciiTheme="minorHAnsi" w:hAnsiTheme="minorHAnsi" w:cstheme="minorHAnsi"/>
                <w:lang w:val="el-GR"/>
              </w:rPr>
              <w: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Hard disk drives SSD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xml:space="preserve">≥ 8 </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hdd type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2.5” SSD 12Gbps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Hdd capacity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1.9 TB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SSD 12Gbps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Άλλες τεχνολογίες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ΑΝΑΦΕΡΕΤΕ</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Υποστήριξη πρωτοκόλλου FC</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BE4A1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234A33" w:rsidRDefault="002305E8" w:rsidP="002E712C">
            <w:pPr>
              <w:rPr>
                <w:rFonts w:asciiTheme="minorHAnsi" w:hAnsiTheme="minorHAnsi" w:cstheme="minorHAnsi"/>
                <w:lang w:val="el-GR"/>
              </w:rPr>
            </w:pPr>
            <w:r w:rsidRPr="00234A33">
              <w:rPr>
                <w:rFonts w:asciiTheme="minorHAnsi" w:hAnsiTheme="minorHAnsi" w:cstheme="minorHAnsi"/>
                <w:lang w:val="el-GR"/>
              </w:rPr>
              <w:t xml:space="preserve"> </w:t>
            </w:r>
            <w:r>
              <w:rPr>
                <w:rFonts w:asciiTheme="minorHAnsi" w:hAnsiTheme="minorHAnsi" w:cstheme="minorHAnsi"/>
                <w:lang w:val="el-GR"/>
              </w:rPr>
              <w:t>Υποστήριξη</w:t>
            </w:r>
            <w:r w:rsidRPr="00BE4A1C">
              <w:rPr>
                <w:rFonts w:asciiTheme="minorHAnsi" w:hAnsiTheme="minorHAnsi" w:cstheme="minorHAnsi"/>
                <w:lang w:val="el-GR"/>
              </w:rPr>
              <w:t xml:space="preserve"> </w:t>
            </w:r>
            <w:r>
              <w:rPr>
                <w:rFonts w:asciiTheme="minorHAnsi" w:hAnsiTheme="minorHAnsi" w:cstheme="minorHAnsi"/>
                <w:lang w:val="el-GR"/>
              </w:rPr>
              <w:t>πρωτοκόλλων</w:t>
            </w:r>
            <w:r w:rsidRPr="00BE4A1C">
              <w:rPr>
                <w:rFonts w:asciiTheme="minorHAnsi" w:hAnsiTheme="minorHAnsi" w:cstheme="minorHAnsi"/>
                <w:lang w:val="el-GR"/>
              </w:rPr>
              <w:t xml:space="preserve"> </w:t>
            </w:r>
            <w:r>
              <w:rPr>
                <w:rFonts w:asciiTheme="minorHAnsi" w:hAnsiTheme="minorHAnsi" w:cstheme="minorHAnsi"/>
                <w:lang w:val="en-US"/>
              </w:rPr>
              <w:t>CIFS</w:t>
            </w:r>
            <w:r w:rsidRPr="00234A33">
              <w:rPr>
                <w:rFonts w:asciiTheme="minorHAnsi" w:hAnsiTheme="minorHAnsi" w:cstheme="minorHAnsi"/>
                <w:lang w:val="el-GR"/>
              </w:rPr>
              <w:t>/</w:t>
            </w:r>
            <w:r>
              <w:rPr>
                <w:rFonts w:asciiTheme="minorHAnsi" w:hAnsiTheme="minorHAnsi" w:cstheme="minorHAnsi"/>
                <w:lang w:val="en-US"/>
              </w:rPr>
              <w:t>NFS</w:t>
            </w:r>
            <w:r w:rsidRPr="00234A33">
              <w:rPr>
                <w:rFonts w:asciiTheme="minorHAnsi" w:hAnsiTheme="minorHAnsi" w:cstheme="minorHAnsi"/>
                <w:lang w:val="el-GR"/>
              </w:rPr>
              <w:t xml:space="preserve">. </w:t>
            </w:r>
            <w:r>
              <w:rPr>
                <w:rFonts w:asciiTheme="minorHAnsi" w:hAnsiTheme="minorHAnsi" w:cstheme="minorHAnsi"/>
                <w:lang w:val="el-GR"/>
              </w:rPr>
              <w:t xml:space="preserve">Το σύστημα θα πρέπει να μπορεί να διαμοιράσει το ίδιο σύστημα αρχείων τόσο με πρωτόκολλο </w:t>
            </w:r>
            <w:r>
              <w:rPr>
                <w:rFonts w:asciiTheme="minorHAnsi" w:hAnsiTheme="minorHAnsi" w:cstheme="minorHAnsi"/>
                <w:lang w:val="en-US"/>
              </w:rPr>
              <w:t>CIFS</w:t>
            </w:r>
            <w:r w:rsidRPr="00234A33">
              <w:rPr>
                <w:rFonts w:asciiTheme="minorHAnsi" w:hAnsiTheme="minorHAnsi" w:cstheme="minorHAnsi"/>
                <w:lang w:val="el-GR"/>
              </w:rPr>
              <w:t xml:space="preserve"> </w:t>
            </w:r>
            <w:r>
              <w:rPr>
                <w:rFonts w:asciiTheme="minorHAnsi" w:hAnsiTheme="minorHAnsi" w:cstheme="minorHAnsi"/>
                <w:lang w:val="el-GR"/>
              </w:rPr>
              <w:t xml:space="preserve">όσο και με </w:t>
            </w:r>
            <w:r>
              <w:rPr>
                <w:rFonts w:asciiTheme="minorHAnsi" w:hAnsiTheme="minorHAnsi" w:cstheme="minorHAnsi"/>
                <w:lang w:val="en-US"/>
              </w:rPr>
              <w:t>NFS</w:t>
            </w:r>
            <w:r w:rsidRPr="00234A33">
              <w:rPr>
                <w:rFonts w:asciiTheme="minorHAnsi" w:hAnsiTheme="minorHAnsi" w:cstheme="minorHAnsi"/>
                <w:lang w:val="el-GR"/>
              </w:rPr>
              <w:t xml:space="preserve">. </w:t>
            </w:r>
            <w:r>
              <w:rPr>
                <w:rFonts w:asciiTheme="minorHAnsi" w:hAnsiTheme="minorHAnsi" w:cstheme="minorHAnsi"/>
                <w:lang w:val="el-GR"/>
              </w:rPr>
              <w:t xml:space="preserve">Θα πρέπει να μπορεί να διατηρήσει διαφορετικά (πλήρως διαχωρισμένα μεταξύ τους) δικαιώματα πρόσβασης όταν η διαμοιρασμός γίνεται μέσω </w:t>
            </w:r>
            <w:r>
              <w:rPr>
                <w:rFonts w:asciiTheme="minorHAnsi" w:hAnsiTheme="minorHAnsi" w:cstheme="minorHAnsi"/>
                <w:lang w:val="en-US"/>
              </w:rPr>
              <w:t>CIFS</w:t>
            </w:r>
            <w:r w:rsidRPr="00234A33">
              <w:rPr>
                <w:rFonts w:asciiTheme="minorHAnsi" w:hAnsiTheme="minorHAnsi" w:cstheme="minorHAnsi"/>
                <w:lang w:val="el-GR"/>
              </w:rPr>
              <w:t xml:space="preserve"> </w:t>
            </w:r>
            <w:r>
              <w:rPr>
                <w:rFonts w:asciiTheme="minorHAnsi" w:hAnsiTheme="minorHAnsi" w:cstheme="minorHAnsi"/>
                <w:lang w:val="el-GR"/>
              </w:rPr>
              <w:t xml:space="preserve">ή </w:t>
            </w:r>
            <w:r>
              <w:rPr>
                <w:rFonts w:asciiTheme="minorHAnsi" w:hAnsiTheme="minorHAnsi" w:cstheme="minorHAnsi"/>
                <w:lang w:val="en-US"/>
              </w:rPr>
              <w:t>NFS</w:t>
            </w:r>
            <w:r w:rsidRPr="00234A33">
              <w:rPr>
                <w:rFonts w:asciiTheme="minorHAnsi" w:hAnsiTheme="minorHAnsi" w:cstheme="minorHAnsi"/>
                <w:lang w:val="el-GR"/>
              </w:rPr>
              <w:t xml:space="preserve">. </w:t>
            </w:r>
            <w:r>
              <w:rPr>
                <w:rFonts w:asciiTheme="minorHAnsi" w:hAnsiTheme="minorHAnsi" w:cstheme="minorHAnsi"/>
                <w:lang w:val="el-GR"/>
              </w:rPr>
              <w:t xml:space="preserve">Η αντιστοίχιση των χρηστών θα πρέπει να γίνεται μέσω </w:t>
            </w:r>
            <w:r>
              <w:rPr>
                <w:rFonts w:asciiTheme="minorHAnsi" w:hAnsiTheme="minorHAnsi" w:cstheme="minorHAnsi"/>
                <w:lang w:val="en-US"/>
              </w:rPr>
              <w:t>LDAP</w:t>
            </w:r>
            <w:r w:rsidRPr="00BE4A1C">
              <w:rPr>
                <w:rFonts w:asciiTheme="minorHAnsi" w:hAnsiTheme="minorHAnsi" w:cstheme="minorHAnsi"/>
                <w:lang w:val="el-GR"/>
              </w:rPr>
              <w:t xml:space="preserve">, </w:t>
            </w:r>
            <w:r>
              <w:rPr>
                <w:rFonts w:asciiTheme="minorHAnsi" w:hAnsiTheme="minorHAnsi" w:cstheme="minorHAnsi"/>
                <w:lang w:val="el-GR"/>
              </w:rPr>
              <w:t xml:space="preserve">χρησιμοποιώντας </w:t>
            </w:r>
            <w:r>
              <w:rPr>
                <w:rFonts w:asciiTheme="minorHAnsi" w:hAnsiTheme="minorHAnsi" w:cstheme="minorHAnsi"/>
                <w:lang w:val="el-GR"/>
              </w:rPr>
              <w:lastRenderedPageBreak/>
              <w:t>παραμετροποιημένα ορίσματα.</w:t>
            </w:r>
          </w:p>
        </w:tc>
        <w:tc>
          <w:tcPr>
            <w:tcW w:w="1417" w:type="dxa"/>
            <w:hideMark/>
          </w:tcPr>
          <w:p w:rsidR="002305E8" w:rsidRPr="00234A33" w:rsidRDefault="002305E8" w:rsidP="002E712C">
            <w:pPr>
              <w:rPr>
                <w:rFonts w:asciiTheme="minorHAnsi" w:hAnsiTheme="minorHAnsi" w:cstheme="minorHAnsi"/>
                <w:lang w:val="en-US"/>
              </w:rPr>
            </w:pPr>
            <w:r>
              <w:rPr>
                <w:rFonts w:asciiTheme="minorHAnsi" w:hAnsiTheme="minorHAnsi" w:cstheme="minorHAnsi"/>
                <w:lang w:val="en-US"/>
              </w:rPr>
              <w:lastRenderedPageBreak/>
              <w:t>NAI</w:t>
            </w:r>
          </w:p>
        </w:tc>
        <w:tc>
          <w:tcPr>
            <w:tcW w:w="1560" w:type="dxa"/>
            <w:noWrap/>
            <w:hideMark/>
          </w:tcPr>
          <w:p w:rsidR="002305E8" w:rsidRPr="00234A33" w:rsidRDefault="002305E8" w:rsidP="002E712C">
            <w:pPr>
              <w:rPr>
                <w:rFonts w:asciiTheme="minorHAnsi" w:hAnsiTheme="minorHAnsi" w:cstheme="minorHAnsi"/>
                <w:lang w:val="en-US"/>
              </w:rPr>
            </w:pPr>
          </w:p>
        </w:tc>
        <w:tc>
          <w:tcPr>
            <w:tcW w:w="1575" w:type="dxa"/>
            <w:noWrap/>
            <w:hideMark/>
          </w:tcPr>
          <w:p w:rsidR="002305E8" w:rsidRPr="00234A33"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234A33"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234A33" w:rsidRDefault="002305E8" w:rsidP="002E712C">
            <w:pPr>
              <w:rPr>
                <w:rFonts w:asciiTheme="minorHAnsi" w:hAnsiTheme="minorHAnsi" w:cstheme="minorHAnsi"/>
                <w:lang w:val="el-GR"/>
              </w:rPr>
            </w:pPr>
            <w:r w:rsidRPr="00A275BC">
              <w:rPr>
                <w:rFonts w:asciiTheme="minorHAnsi" w:hAnsiTheme="minorHAnsi" w:cstheme="minorHAnsi"/>
                <w:lang w:val="el-GR"/>
              </w:rPr>
              <w:t>Αριθμός</w:t>
            </w:r>
            <w:r w:rsidRPr="00234A33">
              <w:rPr>
                <w:rFonts w:asciiTheme="minorHAnsi" w:hAnsiTheme="minorHAnsi" w:cstheme="minorHAnsi"/>
                <w:lang w:val="el-GR"/>
              </w:rPr>
              <w:t xml:space="preserve"> </w:t>
            </w:r>
            <w:r w:rsidRPr="00A275BC">
              <w:rPr>
                <w:rFonts w:asciiTheme="minorHAnsi" w:hAnsiTheme="minorHAnsi" w:cstheme="minorHAnsi"/>
                <w:lang w:val="el-GR"/>
              </w:rPr>
              <w:t>οπτικών</w:t>
            </w:r>
            <w:r w:rsidRPr="00234A33">
              <w:rPr>
                <w:rFonts w:asciiTheme="minorHAnsi" w:hAnsiTheme="minorHAnsi" w:cstheme="minorHAnsi"/>
                <w:lang w:val="el-GR"/>
              </w:rPr>
              <w:t xml:space="preserve"> </w:t>
            </w:r>
            <w:r w:rsidRPr="00A275BC">
              <w:rPr>
                <w:rFonts w:asciiTheme="minorHAnsi" w:hAnsiTheme="minorHAnsi" w:cstheme="minorHAnsi"/>
                <w:lang w:val="el-GR"/>
              </w:rPr>
              <w:t>θυρών</w:t>
            </w:r>
            <w:r w:rsidRPr="00234A33">
              <w:rPr>
                <w:rFonts w:asciiTheme="minorHAnsi" w:hAnsiTheme="minorHAnsi" w:cstheme="minorHAnsi"/>
                <w:lang w:val="el-GR"/>
              </w:rPr>
              <w:t xml:space="preserve"> (</w:t>
            </w:r>
            <w:r w:rsidRPr="00A275BC">
              <w:rPr>
                <w:rFonts w:asciiTheme="minorHAnsi" w:hAnsiTheme="minorHAnsi" w:cstheme="minorHAnsi"/>
                <w:lang w:val="en-US"/>
              </w:rPr>
              <w:t>fiber</w:t>
            </w:r>
            <w:r w:rsidRPr="00234A33">
              <w:rPr>
                <w:rFonts w:asciiTheme="minorHAnsi" w:hAnsiTheme="minorHAnsi" w:cstheme="minorHAnsi"/>
                <w:lang w:val="el-GR"/>
              </w:rPr>
              <w:t xml:space="preserve"> </w:t>
            </w:r>
            <w:r w:rsidRPr="00A275BC">
              <w:rPr>
                <w:rFonts w:asciiTheme="minorHAnsi" w:hAnsiTheme="minorHAnsi" w:cstheme="minorHAnsi"/>
                <w:lang w:val="en-US"/>
              </w:rPr>
              <w:t>ports</w:t>
            </w:r>
            <w:r w:rsidRPr="00234A33">
              <w:rPr>
                <w:rFonts w:asciiTheme="minorHAnsi" w:hAnsiTheme="minorHAnsi" w:cstheme="minorHAnsi"/>
                <w:lang w:val="el-GR"/>
              </w:rPr>
              <w: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8 (≥4 per controller)</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Ταχύτητα οπτικών θυρών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16 Gbps</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Supported hosts (FC)</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512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Supported LUNs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512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LUN size</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128TB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Υποστήριξη snapshots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29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Snapshots supported</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Να αναφερθεί ο μέγιστος αριθμός </w:t>
            </w:r>
            <w:r w:rsidRPr="00A275BC">
              <w:rPr>
                <w:rFonts w:asciiTheme="minorHAnsi" w:hAnsiTheme="minorHAnsi" w:cstheme="minorHAnsi"/>
                <w:lang w:val="en-US"/>
              </w:rPr>
              <w:t>snapshots</w:t>
            </w:r>
            <w:r w:rsidRPr="00A275BC">
              <w:rPr>
                <w:rFonts w:asciiTheme="minorHAnsi" w:hAnsiTheme="minorHAnsi" w:cstheme="minorHAnsi"/>
                <w:lang w:val="el-GR"/>
              </w:rPr>
              <w:t xml:space="preserve"> που υποστηρίζονται και ο τρόπος που υλοποιούνται. Στην περιγραφή θα πρέπει να αναφέρονται τυχόν περιορισμοί που προκύπτουν, καθώς και ο χώρος που αναλώνεται για την φύλαξη τους.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154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προσφερόμενο σύστημα θα πρέπει να διαθέτει διπλούς </w:t>
            </w:r>
            <w:r w:rsidRPr="00A275BC">
              <w:rPr>
                <w:rFonts w:asciiTheme="minorHAnsi" w:hAnsiTheme="minorHAnsi" w:cstheme="minorHAnsi"/>
                <w:lang w:val="en-US"/>
              </w:rPr>
              <w:t>controllers</w:t>
            </w:r>
            <w:r w:rsidRPr="00A275BC">
              <w:rPr>
                <w:rFonts w:asciiTheme="minorHAnsi" w:hAnsiTheme="minorHAnsi" w:cstheme="minorHAnsi"/>
                <w:lang w:val="el-GR"/>
              </w:rPr>
              <w:t>, ενώ ο κάθε ένας από αυτούς θα πρέπει να συνδέεται μέσω τουλάχιστον δύο (2) εφεδρικών (</w:t>
            </w:r>
            <w:r w:rsidRPr="00A275BC">
              <w:rPr>
                <w:rFonts w:asciiTheme="minorHAnsi" w:hAnsiTheme="minorHAnsi" w:cstheme="minorHAnsi"/>
                <w:lang w:val="en-US"/>
              </w:rPr>
              <w:t>redundant</w:t>
            </w:r>
            <w:r w:rsidRPr="00A275BC">
              <w:rPr>
                <w:rFonts w:asciiTheme="minorHAnsi" w:hAnsiTheme="minorHAnsi" w:cstheme="minorHAnsi"/>
                <w:lang w:val="el-GR"/>
              </w:rPr>
              <w:t xml:space="preserve">) οδεύσεων στο </w:t>
            </w:r>
            <w:r w:rsidRPr="00A275BC">
              <w:rPr>
                <w:rFonts w:asciiTheme="minorHAnsi" w:hAnsiTheme="minorHAnsi" w:cstheme="minorHAnsi"/>
                <w:lang w:val="en-US"/>
              </w:rPr>
              <w:t>bus</w:t>
            </w:r>
            <w:r w:rsidRPr="00A275BC">
              <w:rPr>
                <w:rFonts w:asciiTheme="minorHAnsi" w:hAnsiTheme="minorHAnsi" w:cstheme="minorHAnsi"/>
                <w:lang w:val="el-GR"/>
              </w:rPr>
              <w:t xml:space="preserve"> των δίσκων, ώστε να εξασφαλίζεται η λειτουργία του συστήματος σε περίπτωση αστοχίας ενός </w:t>
            </w:r>
            <w:r w:rsidRPr="00A275BC">
              <w:rPr>
                <w:rFonts w:asciiTheme="minorHAnsi" w:hAnsiTheme="minorHAnsi" w:cstheme="minorHAnsi"/>
                <w:lang w:val="en-US"/>
              </w:rPr>
              <w:t>controller</w:t>
            </w:r>
            <w:r w:rsidRPr="00A275BC">
              <w:rPr>
                <w:rFonts w:asciiTheme="minorHAnsi" w:hAnsiTheme="minorHAnsi" w:cstheme="minorHAnsi"/>
                <w:lang w:val="el-GR"/>
              </w:rPr>
              <w:t xml:space="preserve"> ή του ενός </w:t>
            </w:r>
            <w:r w:rsidRPr="00A275BC">
              <w:rPr>
                <w:rFonts w:asciiTheme="minorHAnsi" w:hAnsiTheme="minorHAnsi" w:cstheme="minorHAnsi"/>
                <w:lang w:val="en-US"/>
              </w:rPr>
              <w:t>bus</w:t>
            </w:r>
            <w:r w:rsidRPr="00A275BC">
              <w:rPr>
                <w:rFonts w:asciiTheme="minorHAnsi" w:hAnsiTheme="minorHAnsi" w:cstheme="minorHAnsi"/>
                <w:lang w:val="el-GR"/>
              </w:rPr>
              <w:t>.</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Controller specifications</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Να περιγραφεί η αρχιτεκτονική των ενσωματωμένων </w:t>
            </w:r>
            <w:r w:rsidRPr="00A275BC">
              <w:rPr>
                <w:rFonts w:asciiTheme="minorHAnsi" w:hAnsiTheme="minorHAnsi" w:cstheme="minorHAnsi"/>
                <w:lang w:val="el-GR"/>
              </w:rPr>
              <w:lastRenderedPageBreak/>
              <w:t>ελεγκτών (</w:t>
            </w:r>
            <w:r w:rsidRPr="00A275BC">
              <w:rPr>
                <w:rFonts w:asciiTheme="minorHAnsi" w:hAnsiTheme="minorHAnsi" w:cstheme="minorHAnsi"/>
                <w:lang w:val="en-US"/>
              </w:rPr>
              <w:t>CPU</w:t>
            </w:r>
            <w:r w:rsidRPr="00A275BC">
              <w:rPr>
                <w:rFonts w:asciiTheme="minorHAnsi" w:hAnsiTheme="minorHAnsi" w:cstheme="minorHAnsi"/>
                <w:lang w:val="el-GR"/>
              </w:rPr>
              <w:t>/</w:t>
            </w:r>
            <w:r w:rsidRPr="00A275BC">
              <w:rPr>
                <w:rFonts w:asciiTheme="minorHAnsi" w:hAnsiTheme="minorHAnsi" w:cstheme="minorHAnsi"/>
                <w:lang w:val="en-US"/>
              </w:rPr>
              <w:t>memory</w:t>
            </w:r>
            <w:r w:rsidRPr="00A275BC">
              <w:rPr>
                <w:rFonts w:asciiTheme="minorHAnsi" w:hAnsiTheme="minorHAnsi" w:cstheme="minorHAnsi"/>
                <w:lang w:val="el-GR"/>
              </w:rPr>
              <w:t xml:space="preserve"> </w:t>
            </w:r>
            <w:r w:rsidRPr="00A275BC">
              <w:rPr>
                <w:rFonts w:asciiTheme="minorHAnsi" w:hAnsiTheme="minorHAnsi" w:cstheme="minorHAnsi"/>
                <w:lang w:val="en-US"/>
              </w:rPr>
              <w:t>etc</w:t>
            </w:r>
            <w:r w:rsidRPr="00A275BC">
              <w:rPr>
                <w:rFonts w:asciiTheme="minorHAnsi" w:hAnsiTheme="minorHAnsi" w:cstheme="minorHAnsi"/>
                <w:lang w:val="el-GR"/>
              </w:rPr>
              <w:t>)</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RAID levels supported</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10/5/6</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Cache memory per array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128GB</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Λειτουργικό σύστημα</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αναφερθεί και να περιγραφεί το λειτουργικό σύστημα που χρησιμοποιείται στο σύστημα δίσκων</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Συνδεσιμότητα</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σύστημα θα πρέπει να διαθέτει ξεχωριστά </w:t>
            </w:r>
            <w:r w:rsidRPr="00A275BC">
              <w:rPr>
                <w:rFonts w:asciiTheme="minorHAnsi" w:hAnsiTheme="minorHAnsi" w:cstheme="minorHAnsi"/>
                <w:lang w:val="en-US"/>
              </w:rPr>
              <w:t>Ethernet</w:t>
            </w:r>
            <w:r w:rsidRPr="00A275BC">
              <w:rPr>
                <w:rFonts w:asciiTheme="minorHAnsi" w:hAnsiTheme="minorHAnsi" w:cstheme="minorHAnsi"/>
                <w:lang w:val="el-GR"/>
              </w:rPr>
              <w:t xml:space="preserve"> 10/100 </w:t>
            </w:r>
            <w:r w:rsidRPr="00A275BC">
              <w:rPr>
                <w:rFonts w:asciiTheme="minorHAnsi" w:hAnsiTheme="minorHAnsi" w:cstheme="minorHAnsi"/>
                <w:lang w:val="en-US"/>
              </w:rPr>
              <w:t>interfaces</w:t>
            </w:r>
            <w:r w:rsidRPr="00A275BC">
              <w:rPr>
                <w:rFonts w:asciiTheme="minorHAnsi" w:hAnsiTheme="minorHAnsi" w:cstheme="minorHAnsi"/>
                <w:lang w:val="el-GR"/>
              </w:rPr>
              <w:t xml:space="preserve"> για την διαχείριση του τα οποία θα συνδέονται σε κάθε </w:t>
            </w:r>
            <w:r w:rsidRPr="00A275BC">
              <w:rPr>
                <w:rFonts w:asciiTheme="minorHAnsi" w:hAnsiTheme="minorHAnsi" w:cstheme="minorHAnsi"/>
                <w:lang w:val="en-US"/>
              </w:rPr>
              <w:t>controller</w:t>
            </w:r>
            <w:r w:rsidRPr="00A275BC">
              <w:rPr>
                <w:rFonts w:asciiTheme="minorHAnsi" w:hAnsiTheme="minorHAnsi" w:cstheme="minorHAnsi"/>
                <w:lang w:val="el-GR"/>
              </w:rPr>
              <w:t xml:space="preserve"> ξεχωριστά. </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Το σύστημα αποστέλλει αυτόματα ενημέρωση στην κατασκευάστρια εταιρεία, ενημερώνοντας για τυχόν βλάβες, ώστε αυτές να αντιμετωπίζονται το δυνατόν γρηγορότερα.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σύστημα ενημερώνει τον διαχειριστή για οποιαδήποτε βλάβη παρουσιαστεί μέσω </w:t>
            </w:r>
            <w:r w:rsidRPr="00A275BC">
              <w:rPr>
                <w:rFonts w:asciiTheme="minorHAnsi" w:hAnsiTheme="minorHAnsi" w:cstheme="minorHAnsi"/>
                <w:lang w:val="en-US"/>
              </w:rPr>
              <w:t>email</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0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vMerge w:val="restart"/>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Διαχείριση του συστήματος μέσω γραφικού περιβάλλοντος. Να περιγραφεί η λειτουργία του.</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vMerge/>
            <w:hideMark/>
          </w:tcPr>
          <w:p w:rsidR="002305E8" w:rsidRPr="00A275BC" w:rsidRDefault="002305E8" w:rsidP="002E712C">
            <w:pPr>
              <w:rPr>
                <w:rFonts w:asciiTheme="minorHAnsi" w:hAnsiTheme="minorHAnsi" w:cstheme="minorHAnsi"/>
                <w:lang w:val="en-US"/>
              </w:rPr>
            </w:pP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περιβάλλον διαχείρισης θα πρέπει να επιτρέπει την πλήρη διαχείριση </w:t>
            </w:r>
            <w:r w:rsidRPr="00A275BC">
              <w:rPr>
                <w:rFonts w:asciiTheme="minorHAnsi" w:hAnsiTheme="minorHAnsi" w:cstheme="minorHAnsi"/>
                <w:lang w:val="el-GR"/>
              </w:rPr>
              <w:lastRenderedPageBreak/>
              <w:t xml:space="preserve">του συστήματος, όπως δημιουργία </w:t>
            </w:r>
            <w:r w:rsidRPr="00A275BC">
              <w:rPr>
                <w:rFonts w:asciiTheme="minorHAnsi" w:hAnsiTheme="minorHAnsi" w:cstheme="minorHAnsi"/>
                <w:lang w:val="en-US"/>
              </w:rPr>
              <w:t>RAID</w:t>
            </w:r>
            <w:r w:rsidRPr="00A275BC">
              <w:rPr>
                <w:rFonts w:asciiTheme="minorHAnsi" w:hAnsiTheme="minorHAnsi" w:cstheme="minorHAnsi"/>
                <w:lang w:val="el-GR"/>
              </w:rPr>
              <w:t xml:space="preserve"> </w:t>
            </w:r>
            <w:r w:rsidRPr="00A275BC">
              <w:rPr>
                <w:rFonts w:asciiTheme="minorHAnsi" w:hAnsiTheme="minorHAnsi" w:cstheme="minorHAnsi"/>
                <w:lang w:val="en-US"/>
              </w:rPr>
              <w:t>groups</w:t>
            </w:r>
            <w:r w:rsidRPr="00A275BC">
              <w:rPr>
                <w:rFonts w:asciiTheme="minorHAnsi" w:hAnsiTheme="minorHAnsi" w:cstheme="minorHAnsi"/>
                <w:lang w:val="el-GR"/>
              </w:rPr>
              <w:t xml:space="preserve">, </w:t>
            </w:r>
            <w:r w:rsidRPr="00A275BC">
              <w:rPr>
                <w:rFonts w:asciiTheme="minorHAnsi" w:hAnsiTheme="minorHAnsi" w:cstheme="minorHAnsi"/>
                <w:lang w:val="en-US"/>
              </w:rPr>
              <w:t>volumes</w:t>
            </w:r>
            <w:r w:rsidRPr="00A275BC">
              <w:rPr>
                <w:rFonts w:asciiTheme="minorHAnsi" w:hAnsiTheme="minorHAnsi" w:cstheme="minorHAnsi"/>
                <w:lang w:val="el-GR"/>
              </w:rPr>
              <w:t>, αναβάθμιση λογισμικού κλπ.</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Σε περίπτωση αστοχίας οποιουδήποτε υποσυστήματος, θα πρέπει να ενημερώνεται το προσωπικό υποστήριξης του Ι.Π.</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53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προσφερόμενο λογισμικό διαχείρισης του συστήματος θα πρέπει να λειτουργεί σε </w:t>
            </w:r>
            <w:r w:rsidRPr="00A275BC">
              <w:rPr>
                <w:rFonts w:asciiTheme="minorHAnsi" w:hAnsiTheme="minorHAnsi" w:cstheme="minorHAnsi"/>
                <w:lang w:val="en-US"/>
              </w:rPr>
              <w:t>GUI</w:t>
            </w:r>
            <w:r w:rsidRPr="00A275BC">
              <w:rPr>
                <w:rFonts w:asciiTheme="minorHAnsi" w:hAnsiTheme="minorHAnsi" w:cstheme="minorHAnsi"/>
                <w:lang w:val="el-GR"/>
              </w:rPr>
              <w:t xml:space="preserve"> και σε </w:t>
            </w:r>
            <w:r w:rsidRPr="00A275BC">
              <w:rPr>
                <w:rFonts w:asciiTheme="minorHAnsi" w:hAnsiTheme="minorHAnsi" w:cstheme="minorHAnsi"/>
                <w:lang w:val="en-US"/>
              </w:rPr>
              <w:t>CLI</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NAI</w:t>
            </w:r>
            <w:r w:rsidRPr="00A275BC">
              <w:rPr>
                <w:rFonts w:asciiTheme="minorHAnsi" w:hAnsiTheme="minorHAnsi" w:cstheme="minorHAnsi"/>
                <w:lang w:val="el-GR"/>
              </w:rPr>
              <w:br/>
            </w:r>
            <w:r w:rsidRPr="00A275BC">
              <w:rPr>
                <w:rFonts w:asciiTheme="minorHAnsi" w:hAnsiTheme="minorHAnsi" w:cstheme="minorHAnsi"/>
                <w:lang w:val="el-GR"/>
              </w:rPr>
              <w:br/>
              <w:t xml:space="preserve">Μέσω του </w:t>
            </w:r>
            <w:r w:rsidRPr="00A275BC">
              <w:rPr>
                <w:rFonts w:asciiTheme="minorHAnsi" w:hAnsiTheme="minorHAnsi" w:cstheme="minorHAnsi"/>
                <w:lang w:val="en-US"/>
              </w:rPr>
              <w:t>CLI</w:t>
            </w:r>
            <w:r w:rsidRPr="00A275BC">
              <w:rPr>
                <w:rFonts w:asciiTheme="minorHAnsi" w:hAnsiTheme="minorHAnsi" w:cstheme="minorHAnsi"/>
                <w:lang w:val="el-GR"/>
              </w:rPr>
              <w:t xml:space="preserve">, θα πρέπει να μπορούν να πραγματοποιηθούν όλες οι λειτουργίες παραμετροποίησης του συστήματος, όπως και μέσω του </w:t>
            </w:r>
            <w:r w:rsidRPr="00A275BC">
              <w:rPr>
                <w:rFonts w:asciiTheme="minorHAnsi" w:hAnsiTheme="minorHAnsi" w:cstheme="minorHAnsi"/>
                <w:lang w:val="en-US"/>
              </w:rPr>
              <w:t>GUI</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Λειτουργία του συστήματος αναφοράς / παρακολούθησης</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Είτε σε διαφορετικό μηχάνημα εκτός των κόμβων του </w:t>
            </w:r>
            <w:r w:rsidRPr="00A275BC">
              <w:rPr>
                <w:rFonts w:asciiTheme="minorHAnsi" w:hAnsiTheme="minorHAnsi" w:cstheme="minorHAnsi"/>
                <w:lang w:val="en-US"/>
              </w:rPr>
              <w:t>cluster</w:t>
            </w:r>
            <w:r w:rsidRPr="00A275BC">
              <w:rPr>
                <w:rFonts w:asciiTheme="minorHAnsi" w:hAnsiTheme="minorHAnsi" w:cstheme="minorHAnsi"/>
                <w:lang w:val="el-GR"/>
              </w:rPr>
              <w:t>, είτε ενσωματωμένο στο αποθηκευτικό σύστημα</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130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Βασικές λειτουργίες παραμετροποίησης (δημιουργία </w:t>
            </w:r>
            <w:r w:rsidRPr="00A275BC">
              <w:rPr>
                <w:rFonts w:asciiTheme="minorHAnsi" w:hAnsiTheme="minorHAnsi" w:cstheme="minorHAnsi"/>
                <w:lang w:val="en-US"/>
              </w:rPr>
              <w:t>volumes</w:t>
            </w:r>
            <w:r w:rsidRPr="00A275BC">
              <w:rPr>
                <w:rFonts w:asciiTheme="minorHAnsi" w:hAnsiTheme="minorHAnsi" w:cstheme="minorHAnsi"/>
                <w:lang w:val="el-GR"/>
              </w:rPr>
              <w:t xml:space="preserve">, </w:t>
            </w:r>
            <w:r w:rsidRPr="00A275BC">
              <w:rPr>
                <w:rFonts w:asciiTheme="minorHAnsi" w:hAnsiTheme="minorHAnsi" w:cstheme="minorHAnsi"/>
                <w:lang w:val="en-US"/>
              </w:rPr>
              <w:t>RAID</w:t>
            </w:r>
            <w:r w:rsidRPr="00A275BC">
              <w:rPr>
                <w:rFonts w:asciiTheme="minorHAnsi" w:hAnsiTheme="minorHAnsi" w:cstheme="minorHAnsi"/>
                <w:lang w:val="el-GR"/>
              </w:rPr>
              <w:t xml:space="preserve"> </w:t>
            </w:r>
            <w:r w:rsidRPr="00A275BC">
              <w:rPr>
                <w:rFonts w:asciiTheme="minorHAnsi" w:hAnsiTheme="minorHAnsi" w:cstheme="minorHAnsi"/>
                <w:lang w:val="en-US"/>
              </w:rPr>
              <w:t>groups</w:t>
            </w:r>
            <w:r w:rsidRPr="00A275BC">
              <w:rPr>
                <w:rFonts w:asciiTheme="minorHAnsi" w:hAnsiTheme="minorHAnsi" w:cstheme="minorHAnsi"/>
                <w:lang w:val="el-GR"/>
              </w:rPr>
              <w:t xml:space="preserve"> κλπ) θα πρέπει να μπορούν να εκτελεστούν με το σύστημα σε πλήρη λειτουργία.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Παρακολούθηση του συστήματος και αναφορά / απεικόνιση / εντοπισμός βλαβών. Στην αναφορά βλαβών θα πρέπει να ειδοποιείται το προσωπικό υποστήριξης του Ι.Π.</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Παρακολούθηση του συστήματος και αναφορά επιδόσεων.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54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Σε περίπτωση αστοχίας οποιουδήποτε υποσυστήματος ή διακοπής ρεύματος τροφοδοσίας, δεδομένα που βρίσκονται στην </w:t>
            </w:r>
            <w:r w:rsidRPr="00A275BC">
              <w:rPr>
                <w:rFonts w:asciiTheme="minorHAnsi" w:hAnsiTheme="minorHAnsi" w:cstheme="minorHAnsi"/>
                <w:lang w:val="en-US"/>
              </w:rPr>
              <w:t>cache</w:t>
            </w:r>
            <w:r w:rsidRPr="00A275BC">
              <w:rPr>
                <w:rFonts w:asciiTheme="minorHAnsi" w:hAnsiTheme="minorHAnsi" w:cstheme="minorHAnsi"/>
                <w:lang w:val="el-GR"/>
              </w:rPr>
              <w:t xml:space="preserve"> του συστήματος δεν πρέπει να χανονται. Να αναλυθεί ο μηχανισμός που το υλοποιεί, καθώς και να αναφερθούν τυχόν χρονικοί περιορισμοί στην συγκράτηση των δεδομένων.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29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Το σύστημα θα πρέπει να παρακολουθεί συνεχώς την λειτουργία των δίσκων και αναφέρει / αντιμετωπίζει τυχόν δυσλειτουργίες τους, ενώ αντικαθιστά τυχόν ελαττωματικό σκληρό δίσκο με τον </w:t>
            </w:r>
            <w:r w:rsidRPr="00A275BC">
              <w:rPr>
                <w:rFonts w:asciiTheme="minorHAnsi" w:hAnsiTheme="minorHAnsi" w:cstheme="minorHAnsi"/>
                <w:lang w:val="en-US"/>
              </w:rPr>
              <w:t>hot</w:t>
            </w:r>
            <w:r w:rsidRPr="00A275BC">
              <w:rPr>
                <w:rFonts w:asciiTheme="minorHAnsi" w:hAnsiTheme="minorHAnsi" w:cstheme="minorHAnsi"/>
                <w:lang w:val="el-GR"/>
              </w:rPr>
              <w:t xml:space="preserve"> </w:t>
            </w:r>
            <w:r w:rsidRPr="00A275BC">
              <w:rPr>
                <w:rFonts w:asciiTheme="minorHAnsi" w:hAnsiTheme="minorHAnsi" w:cstheme="minorHAnsi"/>
                <w:lang w:val="en-US"/>
              </w:rPr>
              <w:t>spare</w:t>
            </w:r>
            <w:r w:rsidRPr="00A275BC">
              <w:rPr>
                <w:rFonts w:asciiTheme="minorHAnsi" w:hAnsiTheme="minorHAnsi" w:cstheme="minorHAnsi"/>
                <w:lang w:val="el-GR"/>
              </w:rPr>
              <w:t xml:space="preserve"> πριν την οριστική παύση λειτουργίας του πρώτου.</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Δυνατότητα σύγχρονου και ασύγχρονου συγχρονισμού των δύο συστημάτων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205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Το σύστημα θα πρέπει να υποστηρίζει την λειτουργία συγχρονισμού είτε μέσω αποκλειστικών οπτικών θυρών, είτε μέσω αποκλειστικών θυρών δικτύου 1</w:t>
            </w:r>
            <w:r w:rsidRPr="00A275BC">
              <w:rPr>
                <w:rFonts w:asciiTheme="minorHAnsi" w:hAnsiTheme="minorHAnsi" w:cstheme="minorHAnsi"/>
                <w:lang w:val="en-US"/>
              </w:rPr>
              <w:t>Gb</w:t>
            </w:r>
            <w:r w:rsidRPr="00A275BC">
              <w:rPr>
                <w:rFonts w:asciiTheme="minorHAnsi" w:hAnsiTheme="minorHAnsi" w:cstheme="minorHAnsi"/>
                <w:lang w:val="el-GR"/>
              </w:rPr>
              <w:t>, είτε και με τις δυο μεθόδους.</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ΝΑΙ                                                                         Η υλοποίηση του κατοπτρισμού (</w:t>
            </w:r>
            <w:r w:rsidRPr="00A275BC">
              <w:rPr>
                <w:rFonts w:asciiTheme="minorHAnsi" w:hAnsiTheme="minorHAnsi" w:cstheme="minorHAnsi"/>
                <w:lang w:val="en-US"/>
              </w:rPr>
              <w:t>mirroring</w:t>
            </w:r>
            <w:r w:rsidRPr="00A275BC">
              <w:rPr>
                <w:rFonts w:asciiTheme="minorHAnsi" w:hAnsiTheme="minorHAnsi" w:cstheme="minorHAnsi"/>
                <w:lang w:val="el-GR"/>
              </w:rPr>
              <w:t xml:space="preserve">) μέσω οπτικών ινών βάση πρωτοκόλλου </w:t>
            </w:r>
            <w:r w:rsidRPr="00A275BC">
              <w:rPr>
                <w:rFonts w:asciiTheme="minorHAnsi" w:hAnsiTheme="minorHAnsi" w:cstheme="minorHAnsi"/>
                <w:lang w:val="en-US"/>
              </w:rPr>
              <w:t>FC</w:t>
            </w:r>
            <w:r w:rsidRPr="00A275BC">
              <w:rPr>
                <w:rFonts w:asciiTheme="minorHAnsi" w:hAnsiTheme="minorHAnsi" w:cstheme="minorHAnsi"/>
                <w:lang w:val="el-GR"/>
              </w:rPr>
              <w:t xml:space="preserve">, είναι προτιμητέα και θεωρείται ανώτερη τεχνικά, έναντι της χρήσης δικτύου. Να ληφθεί υπόψη η απόσταση των δύο χώρων που είναι περίπου 100 μέτρα. Η διασύνδεση αυτή θα πρέπει να μην παρουσιάζει </w:t>
            </w:r>
            <w:r w:rsidRPr="00A275BC">
              <w:rPr>
                <w:rFonts w:asciiTheme="minorHAnsi" w:hAnsiTheme="minorHAnsi" w:cstheme="minorHAnsi"/>
                <w:lang w:val="el-GR"/>
              </w:rPr>
              <w:lastRenderedPageBreak/>
              <w:t>μοναδικό σημείο αστοχίας.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Ο μηχανισμός συγχρονισμού είναι ενσωματωμένος στο ίδιο το αποθηκευτικό σύστημα.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Δυνατότητα ορισμού primary/secondary</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Η πρόσβαση στο δευτερεύον σύστημα ορίζεται από τον μηχανισμό συγχρονισμού</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Δυνατότητα σύγχρονου και ασύγχρονου αμφίδρομου συγχρονισμού</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NAI</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Μέγιστο πλήθος ταυτόχρωνων replication sessions</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128</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5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Δυνατότητα προγραμματισμού / ελέγχου του συγχρονισμού από το γραφικό περιβάλλον και από γραμμή εντολών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Να μην απαιτείται πλήρης συγχρονισμός κατά την αστοχία του πρωτεύοντος </w:t>
            </w:r>
            <w:r w:rsidRPr="00A275BC">
              <w:rPr>
                <w:rFonts w:asciiTheme="minorHAnsi" w:hAnsiTheme="minorHAnsi" w:cstheme="minorHAnsi"/>
                <w:lang w:val="en-US"/>
              </w:rPr>
              <w:t>controller</w:t>
            </w:r>
            <w:r w:rsidRPr="00A275BC">
              <w:rPr>
                <w:rFonts w:asciiTheme="minorHAnsi" w:hAnsiTheme="minorHAnsi" w:cstheme="minorHAnsi"/>
                <w:lang w:val="el-GR"/>
              </w:rPr>
              <w:t xml:space="preserve"> κατά τον ασύγχρονο συγχρονισμό.</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ΝΑΙ</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Δυνατότητα συγχρονισμού με πολλαπλά συστήματα</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 2</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A275BC"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Τύπος οπτικής ίνας διασύνδεσης των συστημάτων</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l-GR"/>
              </w:rPr>
              <w:t xml:space="preserve">Τα προσφερόμενα συστήματα χρησιμοποιούν οπτική διασύνδεση για τον κατοπτρισμό των δεδομένων. </w:t>
            </w:r>
            <w:r w:rsidRPr="00A275BC">
              <w:rPr>
                <w:rFonts w:asciiTheme="minorHAnsi" w:hAnsiTheme="minorHAnsi" w:cstheme="minorHAnsi"/>
                <w:lang w:val="en-US"/>
              </w:rPr>
              <w:t>Η οπτική ίνα που είναι εγκατεστημένη είναι κατηγορίας ΟΜ3.</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5-years warranty</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NAI</w:t>
            </w:r>
            <w:r w:rsidRPr="00A275BC">
              <w:rPr>
                <w:rFonts w:asciiTheme="minorHAnsi" w:hAnsiTheme="minorHAnsi" w:cstheme="minorHAnsi"/>
                <w:lang w:val="el-GR"/>
              </w:rPr>
              <w:br/>
              <w:t>Η Εγγύηση πρέπει να περιλαμβάνει όλα τα μέρη του συστήματος και να παρέχεται από τον κατασκευαστή</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7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Response time</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2</w:t>
            </w:r>
            <w:r w:rsidRPr="00A275BC">
              <w:rPr>
                <w:rFonts w:asciiTheme="minorHAnsi" w:hAnsiTheme="minorHAnsi" w:cstheme="minorHAnsi"/>
                <w:lang w:val="en-US"/>
              </w:rPr>
              <w:t>nd</w:t>
            </w:r>
            <w:r w:rsidRPr="00A275BC">
              <w:rPr>
                <w:rFonts w:asciiTheme="minorHAnsi" w:hAnsiTheme="minorHAnsi" w:cstheme="minorHAnsi"/>
                <w:lang w:val="el-GR"/>
              </w:rPr>
              <w:t xml:space="preserve"> </w:t>
            </w:r>
            <w:r w:rsidRPr="00A275BC">
              <w:rPr>
                <w:rFonts w:asciiTheme="minorHAnsi" w:hAnsiTheme="minorHAnsi" w:cstheme="minorHAnsi"/>
                <w:lang w:val="en-US"/>
              </w:rPr>
              <w:t>Business</w:t>
            </w:r>
            <w:r w:rsidRPr="00A275BC">
              <w:rPr>
                <w:rFonts w:asciiTheme="minorHAnsi" w:hAnsiTheme="minorHAnsi" w:cstheme="minorHAnsi"/>
                <w:lang w:val="el-GR"/>
              </w:rPr>
              <w:t xml:space="preserve"> </w:t>
            </w:r>
            <w:r w:rsidRPr="00A275BC">
              <w:rPr>
                <w:rFonts w:asciiTheme="minorHAnsi" w:hAnsiTheme="minorHAnsi" w:cstheme="minorHAnsi"/>
                <w:lang w:val="en-US"/>
              </w:rPr>
              <w:t>Day</w:t>
            </w:r>
            <w:r w:rsidRPr="00A275BC">
              <w:rPr>
                <w:rFonts w:asciiTheme="minorHAnsi" w:hAnsiTheme="minorHAnsi" w:cstheme="minorHAnsi"/>
                <w:lang w:val="el-GR"/>
              </w:rPr>
              <w:t xml:space="preserve"> ή καλύτερο</w:t>
            </w:r>
            <w:r w:rsidRPr="00A275BC">
              <w:rPr>
                <w:rFonts w:asciiTheme="minorHAnsi" w:hAnsiTheme="minorHAnsi" w:cstheme="minorHAnsi"/>
                <w:lang w:val="el-GR"/>
              </w:rPr>
              <w:br/>
              <w:t>Βλέπε και όρους στην ενότητα «εγγύηση καλής λειτουργίας»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A275BC" w:rsidTr="002E712C">
        <w:trPr>
          <w:trHeight w:val="31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Ωράριο παροχής υποστήριξης</w:t>
            </w:r>
          </w:p>
        </w:tc>
        <w:tc>
          <w:tcPr>
            <w:tcW w:w="1417"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7x24</w:t>
            </w:r>
          </w:p>
        </w:tc>
        <w:tc>
          <w:tcPr>
            <w:tcW w:w="1560" w:type="dxa"/>
            <w:noWrap/>
            <w:hideMark/>
          </w:tcPr>
          <w:p w:rsidR="002305E8" w:rsidRPr="00A275BC" w:rsidRDefault="002305E8" w:rsidP="002E712C">
            <w:pPr>
              <w:rPr>
                <w:rFonts w:asciiTheme="minorHAnsi" w:hAnsiTheme="minorHAnsi" w:cstheme="minorHAnsi"/>
                <w:lang w:val="en-US"/>
              </w:rPr>
            </w:pPr>
          </w:p>
        </w:tc>
        <w:tc>
          <w:tcPr>
            <w:tcW w:w="1575" w:type="dxa"/>
            <w:noWrap/>
            <w:hideMark/>
          </w:tcPr>
          <w:p w:rsidR="002305E8" w:rsidRPr="00A275BC" w:rsidRDefault="002305E8" w:rsidP="002E712C">
            <w:pPr>
              <w:rPr>
                <w:rFonts w:asciiTheme="minorHAnsi" w:hAnsiTheme="minorHAnsi" w:cstheme="minorHAnsi"/>
                <w:lang w:val="en-US"/>
              </w:rPr>
            </w:pPr>
          </w:p>
        </w:tc>
      </w:tr>
      <w:tr w:rsidR="002305E8" w:rsidRPr="00D01D35" w:rsidTr="002E712C">
        <w:trPr>
          <w:trHeight w:val="103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n-US"/>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Εγγύηση λογισμικού</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Στην εγγύηση / υποστήριξη του συστήματος περιλαμβάνεται και το λογισμικό, για το οποίο πρέπει να παρέχονται όλες οι διαθέσιμες αναβαθμίσεις.</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178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Επιστροφή ελαττωματικών ανταλλακτικών</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Στους όρους της εγγύησης θα πρέπει να προβλέπεται ότι δεν θα επιστρέφονται στον κατασκευαστή δίσκοι των συστημάτων (</w:t>
            </w:r>
            <w:r w:rsidRPr="00A275BC">
              <w:rPr>
                <w:rFonts w:asciiTheme="minorHAnsi" w:hAnsiTheme="minorHAnsi" w:cstheme="minorHAnsi"/>
                <w:lang w:val="en-US"/>
              </w:rPr>
              <w:t>servers</w:t>
            </w:r>
            <w:r w:rsidRPr="00A275BC">
              <w:rPr>
                <w:rFonts w:asciiTheme="minorHAnsi" w:hAnsiTheme="minorHAnsi" w:cstheme="minorHAnsi"/>
                <w:lang w:val="el-GR"/>
              </w:rPr>
              <w:t xml:space="preserve"> και </w:t>
            </w:r>
            <w:r w:rsidRPr="00A275BC">
              <w:rPr>
                <w:rFonts w:asciiTheme="minorHAnsi" w:hAnsiTheme="minorHAnsi" w:cstheme="minorHAnsi"/>
                <w:lang w:val="en-US"/>
              </w:rPr>
              <w:t>storages</w:t>
            </w:r>
            <w:r w:rsidRPr="00A275BC">
              <w:rPr>
                <w:rFonts w:asciiTheme="minorHAnsi" w:hAnsiTheme="minorHAnsi" w:cstheme="minorHAnsi"/>
                <w:lang w:val="el-GR"/>
              </w:rPr>
              <w:t xml:space="preserve">) </w:t>
            </w:r>
            <w:r w:rsidRPr="00A275BC">
              <w:rPr>
                <w:rFonts w:asciiTheme="minorHAnsi" w:hAnsiTheme="minorHAnsi" w:cstheme="minorHAnsi"/>
                <w:lang w:val="el-GR"/>
              </w:rPr>
              <w:lastRenderedPageBreak/>
              <w:t>που τυχόν χρειαστούν αλλαγή.</w:t>
            </w:r>
            <w:r w:rsidRPr="00A275BC">
              <w:rPr>
                <w:rFonts w:asciiTheme="minorHAnsi" w:hAnsiTheme="minorHAnsi" w:cstheme="minorHAnsi"/>
                <w:lang w:val="el-GR"/>
              </w:rPr>
              <w:br/>
              <w:t>Τα υπόλοιπα ανταλλακτικά που μπορεί να αντικατασταθούν επιστρέφονται με χρέωση του κατασκευαστή/αναδόχου.</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1380"/>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N+1 redundant power supply, 230V</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n-US"/>
              </w:rPr>
              <w:t>NAI</w:t>
            </w:r>
            <w:r w:rsidRPr="00A275BC">
              <w:rPr>
                <w:rFonts w:asciiTheme="minorHAnsi" w:hAnsiTheme="minorHAnsi" w:cstheme="minorHAnsi"/>
                <w:lang w:val="el-GR"/>
              </w:rPr>
              <w:br/>
              <w:t>Τα τροφοδοτικά του συστήματος σε οποιοδήποτε σημείο του θα πρέπει να εξασφαλίζουν την λειτουργία του με οποιοδήποτε από αυτά εκτός λειτουργίας (</w:t>
            </w:r>
            <w:r w:rsidRPr="00A275BC">
              <w:rPr>
                <w:rFonts w:asciiTheme="minorHAnsi" w:hAnsiTheme="minorHAnsi" w:cstheme="minorHAnsi"/>
                <w:lang w:val="en-US"/>
              </w:rPr>
              <w:t>redundant</w:t>
            </w:r>
            <w:r w:rsidRPr="00A275BC">
              <w:rPr>
                <w:rFonts w:asciiTheme="minorHAnsi" w:hAnsiTheme="minorHAnsi" w:cstheme="minorHAnsi"/>
                <w:lang w:val="el-GR"/>
              </w:rPr>
              <w:t xml:space="preserve"> </w:t>
            </w:r>
            <w:r w:rsidRPr="00A275BC">
              <w:rPr>
                <w:rFonts w:asciiTheme="minorHAnsi" w:hAnsiTheme="minorHAnsi" w:cstheme="minorHAnsi"/>
                <w:lang w:val="en-US"/>
              </w:rPr>
              <w:t>power</w:t>
            </w:r>
            <w:r w:rsidRPr="00A275BC">
              <w:rPr>
                <w:rFonts w:asciiTheme="minorHAnsi" w:hAnsiTheme="minorHAnsi" w:cstheme="minorHAnsi"/>
                <w:lang w:val="el-GR"/>
              </w:rPr>
              <w:t xml:space="preserve"> </w:t>
            </w:r>
            <w:r w:rsidRPr="00A275BC">
              <w:rPr>
                <w:rFonts w:asciiTheme="minorHAnsi" w:hAnsiTheme="minorHAnsi" w:cstheme="minorHAnsi"/>
                <w:lang w:val="en-US"/>
              </w:rPr>
              <w:t>supplies</w:t>
            </w:r>
            <w:r w:rsidRPr="00A275BC">
              <w:rPr>
                <w:rFonts w:asciiTheme="minorHAnsi" w:hAnsiTheme="minorHAnsi" w:cstheme="minorHAnsi"/>
                <w:lang w:val="el-GR"/>
              </w:rPr>
              <w:t>).</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382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Να προσφερθούν οι άδειες και το λογισμικό από τον κατασκευαστή των συστημάτων αποθήκευσης το οποίο θα εγκατασταθεί στους δύο εξυπηρετητές βάσης δεδομένων και θα προσφέρει τα χαρακτηριστικά</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Αυτόματη μετάβαση (</w:t>
            </w:r>
            <w:r w:rsidRPr="00A275BC">
              <w:rPr>
                <w:rFonts w:asciiTheme="minorHAnsi" w:hAnsiTheme="minorHAnsi" w:cstheme="minorHAnsi"/>
                <w:lang w:val="en-US"/>
              </w:rPr>
              <w:t>failover</w:t>
            </w:r>
            <w:r w:rsidRPr="00A275BC">
              <w:rPr>
                <w:rFonts w:asciiTheme="minorHAnsi" w:hAnsiTheme="minorHAnsi" w:cstheme="minorHAnsi"/>
                <w:lang w:val="el-GR"/>
              </w:rPr>
              <w:t xml:space="preserve">) σε περίπτωση δυσλειτουργίας του υλικού (θύρα, καλώδιο οπτικής ίνα κ.α.) Το λογισμικό πρέπει να αναγνωρίζει αυτόματα το πρόβλημα διαδρομής </w:t>
            </w:r>
            <w:r w:rsidRPr="00A275BC">
              <w:rPr>
                <w:rFonts w:asciiTheme="minorHAnsi" w:hAnsiTheme="minorHAnsi" w:cstheme="minorHAnsi"/>
                <w:lang w:val="el-GR"/>
              </w:rPr>
              <w:lastRenderedPageBreak/>
              <w:t>(</w:t>
            </w:r>
            <w:r w:rsidRPr="00A275BC">
              <w:rPr>
                <w:rFonts w:asciiTheme="minorHAnsi" w:hAnsiTheme="minorHAnsi" w:cstheme="minorHAnsi"/>
                <w:lang w:val="en-US"/>
              </w:rPr>
              <w:t>failure</w:t>
            </w:r>
            <w:r w:rsidRPr="00A275BC">
              <w:rPr>
                <w:rFonts w:asciiTheme="minorHAnsi" w:hAnsiTheme="minorHAnsi" w:cstheme="minorHAnsi"/>
                <w:lang w:val="el-GR"/>
              </w:rPr>
              <w:t xml:space="preserve"> </w:t>
            </w:r>
            <w:r w:rsidRPr="00A275BC">
              <w:rPr>
                <w:rFonts w:asciiTheme="minorHAnsi" w:hAnsiTheme="minorHAnsi" w:cstheme="minorHAnsi"/>
                <w:lang w:val="en-US"/>
              </w:rPr>
              <w:t>path</w:t>
            </w:r>
            <w:r w:rsidRPr="00A275BC">
              <w:rPr>
                <w:rFonts w:asciiTheme="minorHAnsi" w:hAnsiTheme="minorHAnsi" w:cstheme="minorHAnsi"/>
                <w:lang w:val="el-GR"/>
              </w:rPr>
              <w:t xml:space="preserve">) και να δρομολογεί την κίνηση </w:t>
            </w:r>
            <w:r w:rsidRPr="00A275BC">
              <w:rPr>
                <w:rFonts w:asciiTheme="minorHAnsi" w:hAnsiTheme="minorHAnsi" w:cstheme="minorHAnsi"/>
                <w:lang w:val="en-US"/>
              </w:rPr>
              <w:t>I</w:t>
            </w:r>
            <w:r w:rsidRPr="00A275BC">
              <w:rPr>
                <w:rFonts w:asciiTheme="minorHAnsi" w:hAnsiTheme="minorHAnsi" w:cstheme="minorHAnsi"/>
                <w:lang w:val="el-GR"/>
              </w:rPr>
              <w:t>/</w:t>
            </w:r>
            <w:r w:rsidRPr="00A275BC">
              <w:rPr>
                <w:rFonts w:asciiTheme="minorHAnsi" w:hAnsiTheme="minorHAnsi" w:cstheme="minorHAnsi"/>
                <w:lang w:val="en-US"/>
              </w:rPr>
              <w:t>O</w:t>
            </w:r>
            <w:r w:rsidRPr="00A275BC">
              <w:rPr>
                <w:rFonts w:asciiTheme="minorHAnsi" w:hAnsiTheme="minorHAnsi" w:cstheme="minorHAnsi"/>
                <w:lang w:val="el-GR"/>
              </w:rPr>
              <w:t xml:space="preserve"> από άλλη διαδρομή.</w:t>
            </w:r>
            <w:r w:rsidRPr="00A275BC">
              <w:rPr>
                <w:rFonts w:asciiTheme="minorHAnsi" w:hAnsiTheme="minorHAnsi" w:cstheme="minorHAnsi"/>
                <w:lang w:val="el-GR"/>
              </w:rPr>
              <w:br/>
              <w:t>Δυναμική διαχείριση πολλαπλών διαδρομών με εξισορρόπηση φορτίων (</w:t>
            </w:r>
            <w:r w:rsidRPr="00A275BC">
              <w:rPr>
                <w:rFonts w:asciiTheme="minorHAnsi" w:hAnsiTheme="minorHAnsi" w:cstheme="minorHAnsi"/>
                <w:lang w:val="en-US"/>
              </w:rPr>
              <w:t>Dynamic</w:t>
            </w:r>
            <w:r w:rsidRPr="00A275BC">
              <w:rPr>
                <w:rFonts w:asciiTheme="minorHAnsi" w:hAnsiTheme="minorHAnsi" w:cstheme="minorHAnsi"/>
                <w:lang w:val="el-GR"/>
              </w:rPr>
              <w:t xml:space="preserve"> </w:t>
            </w:r>
            <w:r w:rsidRPr="00A275BC">
              <w:rPr>
                <w:rFonts w:asciiTheme="minorHAnsi" w:hAnsiTheme="minorHAnsi" w:cstheme="minorHAnsi"/>
                <w:lang w:val="en-US"/>
              </w:rPr>
              <w:t>multipath</w:t>
            </w:r>
            <w:r w:rsidRPr="00A275BC">
              <w:rPr>
                <w:rFonts w:asciiTheme="minorHAnsi" w:hAnsiTheme="minorHAnsi" w:cstheme="minorHAnsi"/>
                <w:lang w:val="el-GR"/>
              </w:rPr>
              <w:t xml:space="preserve"> </w:t>
            </w:r>
            <w:r w:rsidRPr="00A275BC">
              <w:rPr>
                <w:rFonts w:asciiTheme="minorHAnsi" w:hAnsiTheme="minorHAnsi" w:cstheme="minorHAnsi"/>
                <w:lang w:val="en-US"/>
              </w:rPr>
              <w:t>load</w:t>
            </w:r>
            <w:r w:rsidRPr="00A275BC">
              <w:rPr>
                <w:rFonts w:asciiTheme="minorHAnsi" w:hAnsiTheme="minorHAnsi" w:cstheme="minorHAnsi"/>
                <w:lang w:val="el-GR"/>
              </w:rPr>
              <w:t xml:space="preserve"> </w:t>
            </w:r>
            <w:r w:rsidRPr="00A275BC">
              <w:rPr>
                <w:rFonts w:asciiTheme="minorHAnsi" w:hAnsiTheme="minorHAnsi" w:cstheme="minorHAnsi"/>
                <w:lang w:val="en-US"/>
              </w:rPr>
              <w:t>balancing</w:t>
            </w:r>
            <w:r w:rsidRPr="00A275BC">
              <w:rPr>
                <w:rFonts w:asciiTheme="minorHAnsi" w:hAnsiTheme="minorHAnsi" w:cstheme="minorHAnsi"/>
                <w:lang w:val="el-GR"/>
              </w:rPr>
              <w:t xml:space="preserve">). Το λογισμικό κατανέμει τα </w:t>
            </w:r>
            <w:r w:rsidRPr="00A275BC">
              <w:rPr>
                <w:rFonts w:asciiTheme="minorHAnsi" w:hAnsiTheme="minorHAnsi" w:cstheme="minorHAnsi"/>
                <w:lang w:val="en-US"/>
              </w:rPr>
              <w:t>I</w:t>
            </w:r>
            <w:r w:rsidRPr="00A275BC">
              <w:rPr>
                <w:rFonts w:asciiTheme="minorHAnsi" w:hAnsiTheme="minorHAnsi" w:cstheme="minorHAnsi"/>
                <w:lang w:val="el-GR"/>
              </w:rPr>
              <w:t>/</w:t>
            </w:r>
            <w:r w:rsidRPr="00A275BC">
              <w:rPr>
                <w:rFonts w:asciiTheme="minorHAnsi" w:hAnsiTheme="minorHAnsi" w:cstheme="minorHAnsi"/>
                <w:lang w:val="en-US"/>
              </w:rPr>
              <w:t>O</w:t>
            </w:r>
            <w:r w:rsidRPr="00A275BC">
              <w:rPr>
                <w:rFonts w:asciiTheme="minorHAnsi" w:hAnsiTheme="minorHAnsi" w:cstheme="minorHAnsi"/>
                <w:lang w:val="el-GR"/>
              </w:rPr>
              <w:t xml:space="preserve"> </w:t>
            </w:r>
            <w:r w:rsidRPr="00A275BC">
              <w:rPr>
                <w:rFonts w:asciiTheme="minorHAnsi" w:hAnsiTheme="minorHAnsi" w:cstheme="minorHAnsi"/>
                <w:lang w:val="en-US"/>
              </w:rPr>
              <w:t>requests</w:t>
            </w:r>
            <w:r w:rsidRPr="00A275BC">
              <w:rPr>
                <w:rFonts w:asciiTheme="minorHAnsi" w:hAnsiTheme="minorHAnsi" w:cstheme="minorHAnsi"/>
                <w:lang w:val="el-GR"/>
              </w:rPr>
              <w:t xml:space="preserve"> σε όλες τις διαθέσιμες διαδρομές (</w:t>
            </w:r>
            <w:r w:rsidRPr="00A275BC">
              <w:rPr>
                <w:rFonts w:asciiTheme="minorHAnsi" w:hAnsiTheme="minorHAnsi" w:cstheme="minorHAnsi"/>
                <w:lang w:val="en-US"/>
              </w:rPr>
              <w:t>paths</w:t>
            </w:r>
            <w:r w:rsidRPr="00A275BC">
              <w:rPr>
                <w:rFonts w:asciiTheme="minorHAnsi" w:hAnsiTheme="minorHAnsi" w:cstheme="minorHAnsi"/>
                <w:lang w:val="el-GR"/>
              </w:rPr>
              <w:t xml:space="preserve">), αυξάνοντας την </w:t>
            </w:r>
            <w:r w:rsidRPr="00A275BC">
              <w:rPr>
                <w:rFonts w:asciiTheme="minorHAnsi" w:hAnsiTheme="minorHAnsi" w:cstheme="minorHAnsi"/>
                <w:lang w:val="en-US"/>
              </w:rPr>
              <w:t>I</w:t>
            </w:r>
            <w:r w:rsidRPr="00A275BC">
              <w:rPr>
                <w:rFonts w:asciiTheme="minorHAnsi" w:hAnsiTheme="minorHAnsi" w:cstheme="minorHAnsi"/>
                <w:lang w:val="el-GR"/>
              </w:rPr>
              <w:t>/</w:t>
            </w:r>
            <w:r w:rsidRPr="00A275BC">
              <w:rPr>
                <w:rFonts w:asciiTheme="minorHAnsi" w:hAnsiTheme="minorHAnsi" w:cstheme="minorHAnsi"/>
                <w:lang w:val="en-US"/>
              </w:rPr>
              <w:t>O</w:t>
            </w:r>
            <w:r w:rsidRPr="00A275BC">
              <w:rPr>
                <w:rFonts w:asciiTheme="minorHAnsi" w:hAnsiTheme="minorHAnsi" w:cstheme="minorHAnsi"/>
                <w:lang w:val="el-GR"/>
              </w:rPr>
              <w:t xml:space="preserve"> απόδοση</w:t>
            </w:r>
            <w:r w:rsidRPr="00A275BC">
              <w:rPr>
                <w:rFonts w:asciiTheme="minorHAnsi" w:hAnsiTheme="minorHAnsi" w:cstheme="minorHAnsi"/>
                <w:lang w:val="el-GR"/>
              </w:rPr>
              <w:br/>
              <w:t xml:space="preserve">Μέτρηση </w:t>
            </w:r>
            <w:r w:rsidRPr="00A275BC">
              <w:rPr>
                <w:rFonts w:asciiTheme="minorHAnsi" w:hAnsiTheme="minorHAnsi" w:cstheme="minorHAnsi"/>
                <w:lang w:val="en-US"/>
              </w:rPr>
              <w:t>I</w:t>
            </w:r>
            <w:r w:rsidRPr="00A275BC">
              <w:rPr>
                <w:rFonts w:asciiTheme="minorHAnsi" w:hAnsiTheme="minorHAnsi" w:cstheme="minorHAnsi"/>
                <w:lang w:val="el-GR"/>
              </w:rPr>
              <w:t>/</w:t>
            </w:r>
            <w:r w:rsidRPr="00A275BC">
              <w:rPr>
                <w:rFonts w:asciiTheme="minorHAnsi" w:hAnsiTheme="minorHAnsi" w:cstheme="minorHAnsi"/>
                <w:lang w:val="en-US"/>
              </w:rPr>
              <w:t>O</w:t>
            </w:r>
            <w:r w:rsidRPr="00A275BC">
              <w:rPr>
                <w:rFonts w:asciiTheme="minorHAnsi" w:hAnsiTheme="minorHAnsi" w:cstheme="minorHAnsi"/>
                <w:lang w:val="el-GR"/>
              </w:rPr>
              <w:t xml:space="preserve"> ρυθμοαπόδοσης (</w:t>
            </w:r>
            <w:r w:rsidRPr="00A275BC">
              <w:rPr>
                <w:rFonts w:asciiTheme="minorHAnsi" w:hAnsiTheme="minorHAnsi" w:cstheme="minorHAnsi"/>
                <w:lang w:val="en-US"/>
              </w:rPr>
              <w:t>I</w:t>
            </w:r>
            <w:r w:rsidRPr="00A275BC">
              <w:rPr>
                <w:rFonts w:asciiTheme="minorHAnsi" w:hAnsiTheme="minorHAnsi" w:cstheme="minorHAnsi"/>
                <w:lang w:val="el-GR"/>
              </w:rPr>
              <w:t>/</w:t>
            </w:r>
            <w:r w:rsidRPr="00A275BC">
              <w:rPr>
                <w:rFonts w:asciiTheme="minorHAnsi" w:hAnsiTheme="minorHAnsi" w:cstheme="minorHAnsi"/>
                <w:lang w:val="en-US"/>
              </w:rPr>
              <w:t>O</w:t>
            </w:r>
            <w:r w:rsidRPr="00A275BC">
              <w:rPr>
                <w:rFonts w:asciiTheme="minorHAnsi" w:hAnsiTheme="minorHAnsi" w:cstheme="minorHAnsi"/>
                <w:lang w:val="el-GR"/>
              </w:rPr>
              <w:t xml:space="preserve"> </w:t>
            </w:r>
            <w:r w:rsidRPr="00A275BC">
              <w:rPr>
                <w:rFonts w:asciiTheme="minorHAnsi" w:hAnsiTheme="minorHAnsi" w:cstheme="minorHAnsi"/>
                <w:lang w:val="en-US"/>
              </w:rPr>
              <w:t>throughput</w:t>
            </w:r>
            <w:r w:rsidRPr="00A275BC">
              <w:rPr>
                <w:rFonts w:asciiTheme="minorHAnsi" w:hAnsiTheme="minorHAnsi" w:cstheme="minorHAnsi"/>
                <w:lang w:val="el-GR"/>
              </w:rPr>
              <w:t>)</w:t>
            </w:r>
            <w:r w:rsidRPr="00A275BC">
              <w:rPr>
                <w:rFonts w:asciiTheme="minorHAnsi" w:hAnsiTheme="minorHAnsi" w:cstheme="minorHAnsi"/>
                <w:lang w:val="el-GR"/>
              </w:rPr>
              <w:br/>
              <w:t>Ανίχνευση δυσλειτουργιών</w:t>
            </w:r>
            <w:r w:rsidRPr="00A275BC">
              <w:rPr>
                <w:rFonts w:asciiTheme="minorHAnsi" w:hAnsiTheme="minorHAnsi" w:cstheme="minorHAnsi"/>
                <w:lang w:val="el-GR"/>
              </w:rPr>
              <w:br/>
              <w:t>Αυτόματη επαναφορά της διαδρομής (</w:t>
            </w:r>
            <w:r w:rsidRPr="00A275BC">
              <w:rPr>
                <w:rFonts w:asciiTheme="minorHAnsi" w:hAnsiTheme="minorHAnsi" w:cstheme="minorHAnsi"/>
                <w:lang w:val="en-US"/>
              </w:rPr>
              <w:t>path</w:t>
            </w:r>
            <w:r w:rsidRPr="00A275BC">
              <w:rPr>
                <w:rFonts w:asciiTheme="minorHAnsi" w:hAnsiTheme="minorHAnsi" w:cstheme="minorHAnsi"/>
                <w:lang w:val="el-GR"/>
              </w:rPr>
              <w:t>) μετά την αποκατάσταση.</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1545"/>
        </w:trPr>
        <w:tc>
          <w:tcPr>
            <w:tcW w:w="704" w:type="dxa"/>
            <w:noWrap/>
            <w:hideMark/>
          </w:tcPr>
          <w:p w:rsidR="002305E8" w:rsidRPr="006B6AFF" w:rsidRDefault="002305E8" w:rsidP="002305E8">
            <w:pPr>
              <w:pStyle w:val="ListParagraph"/>
              <w:numPr>
                <w:ilvl w:val="0"/>
                <w:numId w:val="45"/>
              </w:numPr>
              <w:rPr>
                <w:rFonts w:asciiTheme="minorHAnsi" w:eastAsiaTheme="minorHAnsi" w:hAnsiTheme="minorHAnsi" w:cstheme="minorHAnsi"/>
                <w:lang w:val="el-GR"/>
              </w:rPr>
            </w:pPr>
          </w:p>
        </w:tc>
        <w:tc>
          <w:tcPr>
            <w:tcW w:w="4111" w:type="dxa"/>
            <w:hideMark/>
          </w:tcPr>
          <w:p w:rsidR="002305E8" w:rsidRPr="00A275BC" w:rsidRDefault="002305E8" w:rsidP="002E712C">
            <w:pPr>
              <w:rPr>
                <w:rFonts w:asciiTheme="minorHAnsi" w:hAnsiTheme="minorHAnsi" w:cstheme="minorHAnsi"/>
                <w:lang w:val="en-US"/>
              </w:rPr>
            </w:pPr>
            <w:r w:rsidRPr="00A275BC">
              <w:rPr>
                <w:rFonts w:asciiTheme="minorHAnsi" w:hAnsiTheme="minorHAnsi" w:cstheme="minorHAnsi"/>
                <w:lang w:val="en-US"/>
              </w:rPr>
              <w:t>Άδειες χρήσης</w:t>
            </w:r>
          </w:p>
        </w:tc>
        <w:tc>
          <w:tcPr>
            <w:tcW w:w="1417" w:type="dxa"/>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 xml:space="preserve">Τα συστήματα θα πρέπει να δίνονται με όλες τις άδειες χρήσης για το μέγιστο της </w:t>
            </w:r>
            <w:r w:rsidRPr="00A275BC">
              <w:rPr>
                <w:rFonts w:asciiTheme="minorHAnsi" w:hAnsiTheme="minorHAnsi" w:cstheme="minorHAnsi"/>
                <w:lang w:val="el-GR"/>
              </w:rPr>
              <w:lastRenderedPageBreak/>
              <w:t xml:space="preserve">διαμόρφωσής τους σε χωρητικότητα και συνδεσιμότητα, σύμφωνα με τις τεχνικές προδιαγραφές της προκήρυξης και με τα προσφερόμενα από τον προμηθευτή. </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300"/>
        </w:trPr>
        <w:tc>
          <w:tcPr>
            <w:tcW w:w="704" w:type="dxa"/>
            <w:noWrap/>
            <w:hideMark/>
          </w:tcPr>
          <w:p w:rsidR="002305E8" w:rsidRPr="00A275BC" w:rsidRDefault="002305E8" w:rsidP="002E712C">
            <w:pPr>
              <w:rPr>
                <w:rFonts w:asciiTheme="minorHAnsi" w:hAnsiTheme="minorHAnsi" w:cstheme="minorHAnsi"/>
                <w:lang w:val="el-GR"/>
              </w:rPr>
            </w:pPr>
          </w:p>
        </w:tc>
        <w:tc>
          <w:tcPr>
            <w:tcW w:w="4111" w:type="dxa"/>
            <w:noWrap/>
            <w:hideMark/>
          </w:tcPr>
          <w:p w:rsidR="002305E8" w:rsidRPr="00A275BC" w:rsidRDefault="002305E8" w:rsidP="002E712C">
            <w:pPr>
              <w:rPr>
                <w:rFonts w:asciiTheme="minorHAnsi" w:hAnsiTheme="minorHAnsi" w:cstheme="minorHAnsi"/>
                <w:lang w:val="el-GR"/>
              </w:rPr>
            </w:pPr>
          </w:p>
        </w:tc>
        <w:tc>
          <w:tcPr>
            <w:tcW w:w="1417" w:type="dxa"/>
            <w:noWrap/>
            <w:hideMark/>
          </w:tcPr>
          <w:p w:rsidR="002305E8" w:rsidRPr="00A275BC" w:rsidRDefault="002305E8" w:rsidP="002E712C">
            <w:pPr>
              <w:rPr>
                <w:rFonts w:asciiTheme="minorHAnsi" w:hAnsiTheme="minorHAnsi" w:cstheme="minorHAnsi"/>
                <w:lang w:val="el-GR"/>
              </w:rPr>
            </w:pP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315"/>
        </w:trPr>
        <w:tc>
          <w:tcPr>
            <w:tcW w:w="4815" w:type="dxa"/>
            <w:gridSpan w:val="2"/>
            <w:noWrap/>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ΠΙΝΑΚΑΣ Γ - ΕΓΓΥΗΣΗ ΚΑΛΗΣ ΛΕΙΤΟΥΡΓΙΑΣ</w:t>
            </w:r>
          </w:p>
        </w:tc>
        <w:tc>
          <w:tcPr>
            <w:tcW w:w="1417" w:type="dxa"/>
            <w:noWrap/>
            <w:hideMark/>
          </w:tcPr>
          <w:p w:rsidR="002305E8" w:rsidRPr="00A275BC" w:rsidRDefault="002305E8" w:rsidP="002E712C">
            <w:pPr>
              <w:rPr>
                <w:rFonts w:asciiTheme="minorHAnsi" w:hAnsiTheme="minorHAnsi" w:cstheme="minorHAnsi"/>
                <w:lang w:val="el-GR"/>
              </w:rPr>
            </w:pP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300"/>
        </w:trPr>
        <w:tc>
          <w:tcPr>
            <w:tcW w:w="704" w:type="dxa"/>
            <w:noWrap/>
            <w:hideMark/>
          </w:tcPr>
          <w:p w:rsidR="002305E8" w:rsidRPr="006B6AFF" w:rsidRDefault="002305E8" w:rsidP="002305E8">
            <w:pPr>
              <w:pStyle w:val="ListParagraph"/>
              <w:numPr>
                <w:ilvl w:val="0"/>
                <w:numId w:val="47"/>
              </w:numPr>
              <w:rPr>
                <w:rFonts w:asciiTheme="minorHAnsi" w:eastAsiaTheme="minorHAnsi" w:hAnsiTheme="minorHAnsi" w:cstheme="minorHAnsi"/>
                <w:lang w:val="el-GR"/>
              </w:rPr>
            </w:pPr>
          </w:p>
        </w:tc>
        <w:tc>
          <w:tcPr>
            <w:tcW w:w="4111" w:type="dxa"/>
            <w:vMerge w:val="restart"/>
            <w:hideMark/>
          </w:tcPr>
          <w:p w:rsidR="002305E8" w:rsidRPr="00A275BC" w:rsidRDefault="002305E8" w:rsidP="002E712C">
            <w:pPr>
              <w:rPr>
                <w:rFonts w:asciiTheme="minorHAnsi" w:hAnsiTheme="minorHAnsi" w:cstheme="minorHAnsi"/>
                <w:lang w:val="el-GR"/>
              </w:rPr>
            </w:pPr>
            <w:r w:rsidRPr="00A275BC">
              <w:rPr>
                <w:rFonts w:asciiTheme="minorHAnsi" w:hAnsiTheme="minorHAnsi" w:cstheme="minorHAnsi"/>
                <w:lang w:val="el-GR"/>
              </w:rPr>
              <w:t>Περιγραφή διαδικασιών παροχής τεχνικής υποστήριξης</w:t>
            </w:r>
          </w:p>
        </w:tc>
        <w:tc>
          <w:tcPr>
            <w:tcW w:w="1417" w:type="dxa"/>
            <w:hideMark/>
          </w:tcPr>
          <w:p w:rsidR="002305E8" w:rsidRPr="00442D7D" w:rsidRDefault="002305E8" w:rsidP="002E712C">
            <w:pPr>
              <w:rPr>
                <w:rFonts w:asciiTheme="minorHAnsi" w:hAnsiTheme="minorHAnsi" w:cstheme="minorHAnsi"/>
                <w:lang w:val="el-GR"/>
              </w:rPr>
            </w:pPr>
          </w:p>
        </w:tc>
        <w:tc>
          <w:tcPr>
            <w:tcW w:w="1560" w:type="dxa"/>
            <w:noWrap/>
            <w:hideMark/>
          </w:tcPr>
          <w:p w:rsidR="002305E8" w:rsidRPr="00442D7D" w:rsidRDefault="002305E8" w:rsidP="002E712C">
            <w:pPr>
              <w:rPr>
                <w:rFonts w:asciiTheme="minorHAnsi" w:hAnsiTheme="minorHAnsi" w:cstheme="minorHAnsi"/>
                <w:lang w:val="el-GR"/>
              </w:rPr>
            </w:pPr>
          </w:p>
        </w:tc>
        <w:tc>
          <w:tcPr>
            <w:tcW w:w="1575" w:type="dxa"/>
            <w:noWrap/>
            <w:hideMark/>
          </w:tcPr>
          <w:p w:rsidR="002305E8" w:rsidRPr="00442D7D" w:rsidRDefault="002305E8" w:rsidP="002E712C">
            <w:pPr>
              <w:rPr>
                <w:rFonts w:asciiTheme="minorHAnsi" w:hAnsiTheme="minorHAnsi" w:cstheme="minorHAnsi"/>
                <w:lang w:val="el-GR"/>
              </w:rPr>
            </w:pPr>
          </w:p>
        </w:tc>
      </w:tr>
      <w:tr w:rsidR="002305E8" w:rsidRPr="00D01D35" w:rsidTr="002E712C">
        <w:trPr>
          <w:trHeight w:val="1545"/>
        </w:trPr>
        <w:tc>
          <w:tcPr>
            <w:tcW w:w="704" w:type="dxa"/>
            <w:noWrap/>
            <w:hideMark/>
          </w:tcPr>
          <w:p w:rsidR="002305E8" w:rsidRPr="00442D7D" w:rsidRDefault="002305E8" w:rsidP="002E712C">
            <w:pPr>
              <w:rPr>
                <w:rFonts w:asciiTheme="minorHAnsi" w:hAnsiTheme="minorHAnsi" w:cstheme="minorHAnsi"/>
                <w:lang w:val="el-GR"/>
              </w:rPr>
            </w:pPr>
          </w:p>
        </w:tc>
        <w:tc>
          <w:tcPr>
            <w:tcW w:w="4111" w:type="dxa"/>
            <w:vMerge/>
            <w:hideMark/>
          </w:tcPr>
          <w:p w:rsidR="002305E8" w:rsidRPr="00442D7D" w:rsidRDefault="002305E8" w:rsidP="002E712C">
            <w:pPr>
              <w:rPr>
                <w:rFonts w:asciiTheme="minorHAnsi" w:hAnsiTheme="minorHAnsi" w:cstheme="minorHAnsi"/>
                <w:lang w:val="el-GR"/>
              </w:rPr>
            </w:pPr>
          </w:p>
        </w:tc>
        <w:tc>
          <w:tcPr>
            <w:tcW w:w="1417" w:type="dxa"/>
            <w:hideMark/>
          </w:tcPr>
          <w:p w:rsidR="002305E8" w:rsidRPr="00A275BC" w:rsidRDefault="002305E8" w:rsidP="002E712C">
            <w:pPr>
              <w:rPr>
                <w:rFonts w:asciiTheme="minorHAnsi" w:hAnsiTheme="minorHAnsi" w:cstheme="minorHAnsi"/>
                <w:lang w:val="el-GR"/>
              </w:rPr>
            </w:pPr>
            <w:r>
              <w:rPr>
                <w:rFonts w:asciiTheme="minorHAnsi" w:hAnsiTheme="minorHAnsi" w:cstheme="minorHAnsi"/>
                <w:lang w:val="el-GR"/>
              </w:rPr>
              <w:t>Περιγράψτε τ</w:t>
            </w:r>
            <w:r w:rsidRPr="00A275BC">
              <w:rPr>
                <w:rFonts w:asciiTheme="minorHAnsi" w:hAnsiTheme="minorHAnsi" w:cstheme="minorHAnsi"/>
                <w:lang w:val="el-GR"/>
              </w:rPr>
              <w:t xml:space="preserve">ις διαδικασίες αναφοράς και επίλυσης προβλημάτων και παροχής τεχνικής υποστήριξης. Αν αυτές διαφέρουν ανά κατηγορία εξοπλισμού (πχ. Εξυπηρετητές / συστήματα αποθήκευσης δεδομένων), τότε θα πρέπει να αναφερθούν διακριτά. </w:t>
            </w: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r w:rsidR="002305E8" w:rsidRPr="00D01D35" w:rsidTr="002E712C">
        <w:trPr>
          <w:trHeight w:val="300"/>
        </w:trPr>
        <w:tc>
          <w:tcPr>
            <w:tcW w:w="704" w:type="dxa"/>
            <w:noWrap/>
            <w:hideMark/>
          </w:tcPr>
          <w:p w:rsidR="002305E8" w:rsidRPr="00A275BC" w:rsidRDefault="002305E8" w:rsidP="002E712C">
            <w:pPr>
              <w:rPr>
                <w:rFonts w:asciiTheme="minorHAnsi" w:hAnsiTheme="minorHAnsi" w:cstheme="minorHAnsi"/>
                <w:lang w:val="el-GR"/>
              </w:rPr>
            </w:pPr>
          </w:p>
        </w:tc>
        <w:tc>
          <w:tcPr>
            <w:tcW w:w="4111" w:type="dxa"/>
            <w:noWrap/>
            <w:hideMark/>
          </w:tcPr>
          <w:p w:rsidR="002305E8" w:rsidRPr="00A275BC" w:rsidRDefault="002305E8" w:rsidP="002E712C">
            <w:pPr>
              <w:rPr>
                <w:rFonts w:asciiTheme="minorHAnsi" w:hAnsiTheme="minorHAnsi" w:cstheme="minorHAnsi"/>
                <w:lang w:val="el-GR"/>
              </w:rPr>
            </w:pPr>
          </w:p>
        </w:tc>
        <w:tc>
          <w:tcPr>
            <w:tcW w:w="1417" w:type="dxa"/>
            <w:noWrap/>
            <w:hideMark/>
          </w:tcPr>
          <w:p w:rsidR="002305E8" w:rsidRPr="00A275BC" w:rsidRDefault="002305E8" w:rsidP="002E712C">
            <w:pPr>
              <w:rPr>
                <w:rFonts w:asciiTheme="minorHAnsi" w:hAnsiTheme="minorHAnsi" w:cstheme="minorHAnsi"/>
                <w:lang w:val="el-GR"/>
              </w:rPr>
            </w:pPr>
          </w:p>
        </w:tc>
        <w:tc>
          <w:tcPr>
            <w:tcW w:w="1560" w:type="dxa"/>
            <w:noWrap/>
            <w:hideMark/>
          </w:tcPr>
          <w:p w:rsidR="002305E8" w:rsidRPr="00A275BC" w:rsidRDefault="002305E8" w:rsidP="002E712C">
            <w:pPr>
              <w:rPr>
                <w:rFonts w:asciiTheme="minorHAnsi" w:hAnsiTheme="minorHAnsi" w:cstheme="minorHAnsi"/>
                <w:lang w:val="el-GR"/>
              </w:rPr>
            </w:pPr>
          </w:p>
        </w:tc>
        <w:tc>
          <w:tcPr>
            <w:tcW w:w="1575" w:type="dxa"/>
            <w:noWrap/>
            <w:hideMark/>
          </w:tcPr>
          <w:p w:rsidR="002305E8" w:rsidRPr="00A275BC" w:rsidRDefault="002305E8" w:rsidP="002E712C">
            <w:pPr>
              <w:rPr>
                <w:rFonts w:asciiTheme="minorHAnsi" w:hAnsiTheme="minorHAnsi" w:cstheme="minorHAnsi"/>
                <w:lang w:val="el-GR"/>
              </w:rPr>
            </w:pPr>
          </w:p>
        </w:tc>
      </w:tr>
    </w:tbl>
    <w:p w:rsidR="002305E8" w:rsidRDefault="002305E8" w:rsidP="002305E8">
      <w:pPr>
        <w:rPr>
          <w:rFonts w:asciiTheme="minorHAnsi" w:hAnsiTheme="minorHAnsi" w:cstheme="minorHAnsi"/>
          <w:lang w:val="el-GR"/>
        </w:rPr>
      </w:pPr>
    </w:p>
    <w:p w:rsidR="002305E8" w:rsidRDefault="002305E8" w:rsidP="002305E8">
      <w:pPr>
        <w:jc w:val="center"/>
        <w:rPr>
          <w:rFonts w:asciiTheme="minorHAnsi" w:hAnsiTheme="minorHAnsi" w:cstheme="minorHAnsi"/>
          <w:b/>
          <w:i/>
          <w:sz w:val="20"/>
          <w:szCs w:val="20"/>
          <w:lang w:val="el-GR"/>
        </w:rPr>
      </w:pPr>
    </w:p>
    <w:p w:rsidR="002305E8" w:rsidRDefault="002305E8" w:rsidP="002305E8">
      <w:pPr>
        <w:jc w:val="center"/>
        <w:rPr>
          <w:rFonts w:asciiTheme="minorHAnsi" w:hAnsiTheme="minorHAnsi" w:cstheme="minorHAnsi"/>
          <w:b/>
          <w:i/>
          <w:sz w:val="20"/>
          <w:szCs w:val="20"/>
          <w:lang w:val="el-GR"/>
        </w:rPr>
      </w:pPr>
    </w:p>
    <w:p w:rsidR="002305E8" w:rsidRDefault="002305E8" w:rsidP="002305E8">
      <w:pPr>
        <w:jc w:val="center"/>
        <w:rPr>
          <w:rFonts w:asciiTheme="minorHAnsi" w:hAnsiTheme="minorHAnsi" w:cstheme="minorHAnsi"/>
          <w:b/>
          <w:i/>
          <w:sz w:val="20"/>
          <w:szCs w:val="20"/>
          <w:lang w:val="el-GR"/>
        </w:rPr>
      </w:pPr>
    </w:p>
    <w:p w:rsidR="002305E8" w:rsidRDefault="002305E8" w:rsidP="002305E8">
      <w:pPr>
        <w:suppressAutoHyphens w:val="0"/>
        <w:spacing w:after="0"/>
        <w:jc w:val="left"/>
        <w:rPr>
          <w:rFonts w:asciiTheme="minorHAnsi" w:hAnsiTheme="minorHAnsi" w:cstheme="minorHAnsi"/>
          <w:b/>
          <w:i/>
          <w:sz w:val="20"/>
          <w:szCs w:val="20"/>
          <w:lang w:val="el-GR"/>
        </w:rPr>
      </w:pPr>
      <w:r>
        <w:rPr>
          <w:rFonts w:asciiTheme="minorHAnsi" w:hAnsiTheme="minorHAnsi" w:cstheme="minorHAnsi"/>
          <w:b/>
          <w:i/>
          <w:sz w:val="20"/>
          <w:szCs w:val="20"/>
          <w:lang w:val="el-GR"/>
        </w:rPr>
        <w:br w:type="page"/>
      </w:r>
    </w:p>
    <w:p w:rsidR="002305E8" w:rsidRPr="00D965D1" w:rsidRDefault="002305E8" w:rsidP="002305E8">
      <w:pPr>
        <w:suppressAutoHyphens w:val="0"/>
        <w:spacing w:after="60"/>
        <w:jc w:val="center"/>
        <w:rPr>
          <w:rFonts w:cstheme="minorHAnsi"/>
          <w:b/>
          <w:sz w:val="24"/>
          <w:lang w:val="el-GR"/>
        </w:rPr>
      </w:pPr>
      <w:r w:rsidRPr="00D965D1">
        <w:rPr>
          <w:rFonts w:cstheme="minorHAnsi"/>
          <w:b/>
          <w:sz w:val="24"/>
          <w:lang w:val="el-GR"/>
        </w:rPr>
        <w:lastRenderedPageBreak/>
        <w:t xml:space="preserve">Οδηγίες συμπλήρωσης πίνακα τεχνικών προδιαγραφών στο χώρο του διαγωνισμού </w:t>
      </w:r>
    </w:p>
    <w:p w:rsidR="002305E8" w:rsidRPr="00D965D1" w:rsidRDefault="002305E8" w:rsidP="002305E8">
      <w:pPr>
        <w:suppressAutoHyphens w:val="0"/>
        <w:spacing w:after="60"/>
        <w:rPr>
          <w:szCs w:val="22"/>
          <w:lang w:val="el-GR"/>
        </w:rPr>
      </w:pPr>
      <w:r w:rsidRPr="00D965D1">
        <w:rPr>
          <w:rFonts w:cstheme="minorHAnsi"/>
          <w:color w:val="000000"/>
          <w:szCs w:val="22"/>
          <w:lang w:val="el-GR"/>
        </w:rPr>
        <w:t xml:space="preserve">Για τη </w:t>
      </w:r>
      <w:r w:rsidRPr="00D965D1">
        <w:rPr>
          <w:szCs w:val="22"/>
          <w:lang w:val="el-GR"/>
        </w:rPr>
        <w:t>συμπλήρωση των πινάκων τεχνικών προδιαγραφών στο χώρο του διαγωνισμού, σημειώνεται ότι:</w:t>
      </w:r>
    </w:p>
    <w:p w:rsidR="002305E8" w:rsidRPr="00D965D1" w:rsidRDefault="002305E8" w:rsidP="002305E8">
      <w:pPr>
        <w:suppressAutoHyphens w:val="0"/>
        <w:spacing w:after="60"/>
        <w:rPr>
          <w:szCs w:val="22"/>
          <w:lang w:val="el-GR"/>
        </w:rPr>
      </w:pPr>
      <w:r w:rsidRPr="00D965D1">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305E8" w:rsidRPr="00D965D1" w:rsidRDefault="002305E8" w:rsidP="002305E8">
      <w:pPr>
        <w:suppressAutoHyphens w:val="0"/>
        <w:spacing w:after="60"/>
        <w:rPr>
          <w:color w:val="000000"/>
          <w:szCs w:val="22"/>
          <w:lang w:val="el-GR" w:eastAsia="en-US"/>
        </w:rPr>
      </w:pPr>
      <w:r w:rsidRPr="00D965D1">
        <w:rPr>
          <w:szCs w:val="22"/>
          <w:lang w:val="el-GR" w:eastAsia="en-US"/>
        </w:rPr>
        <w:t>Αν</w:t>
      </w:r>
      <w:r w:rsidRPr="00D965D1">
        <w:rPr>
          <w:spacing w:val="16"/>
          <w:szCs w:val="22"/>
          <w:lang w:val="el-GR" w:eastAsia="en-US"/>
        </w:rPr>
        <w:t xml:space="preserve"> </w:t>
      </w:r>
      <w:r w:rsidRPr="00D965D1">
        <w:rPr>
          <w:szCs w:val="22"/>
          <w:lang w:val="el-GR"/>
        </w:rPr>
        <w:t>στη</w:t>
      </w:r>
      <w:r w:rsidRPr="00D965D1">
        <w:rPr>
          <w:spacing w:val="20"/>
          <w:szCs w:val="22"/>
          <w:lang w:val="el-GR" w:eastAsia="en-US"/>
        </w:rPr>
        <w:t xml:space="preserve"> </w:t>
      </w:r>
      <w:r w:rsidRPr="00D965D1">
        <w:rPr>
          <w:spacing w:val="-1"/>
          <w:szCs w:val="22"/>
          <w:lang w:val="el-GR" w:eastAsia="en-US"/>
        </w:rPr>
        <w:t>στήλη</w:t>
      </w:r>
      <w:r w:rsidRPr="00D965D1">
        <w:rPr>
          <w:spacing w:val="17"/>
          <w:szCs w:val="22"/>
          <w:lang w:val="el-GR" w:eastAsia="en-US"/>
        </w:rPr>
        <w:t xml:space="preserve"> </w:t>
      </w:r>
      <w:r w:rsidRPr="00D965D1">
        <w:rPr>
          <w:szCs w:val="22"/>
          <w:lang w:val="el-GR" w:eastAsia="en-US"/>
        </w:rPr>
        <w:t>«</w:t>
      </w:r>
      <w:r w:rsidRPr="00D965D1">
        <w:rPr>
          <w:bCs/>
          <w:color w:val="000000"/>
          <w:szCs w:val="22"/>
          <w:lang w:val="el-GR"/>
        </w:rPr>
        <w:t>ΥΠΟΧΡΕΩΤΙΚΗ ΑΠΑΙΤΗΣΗ</w:t>
      </w:r>
      <w:r w:rsidRPr="00D965D1">
        <w:rPr>
          <w:szCs w:val="22"/>
          <w:lang w:val="el-GR" w:eastAsia="en-US"/>
        </w:rPr>
        <w:t>»</w:t>
      </w:r>
      <w:r w:rsidRPr="00D965D1">
        <w:rPr>
          <w:spacing w:val="20"/>
          <w:szCs w:val="22"/>
          <w:lang w:val="el-GR" w:eastAsia="en-US"/>
        </w:rPr>
        <w:t xml:space="preserve"> </w:t>
      </w:r>
      <w:r w:rsidRPr="00D965D1">
        <w:rPr>
          <w:szCs w:val="22"/>
          <w:lang w:val="el-GR" w:eastAsia="en-US"/>
        </w:rPr>
        <w:t>έχει</w:t>
      </w:r>
      <w:r w:rsidRPr="00D965D1">
        <w:rPr>
          <w:spacing w:val="18"/>
          <w:szCs w:val="22"/>
          <w:lang w:val="el-GR" w:eastAsia="en-US"/>
        </w:rPr>
        <w:t xml:space="preserve"> </w:t>
      </w:r>
      <w:r w:rsidRPr="00D965D1">
        <w:rPr>
          <w:szCs w:val="22"/>
          <w:lang w:val="el-GR" w:eastAsia="en-US"/>
        </w:rPr>
        <w:t>συμπληρωθεί</w:t>
      </w:r>
      <w:r w:rsidRPr="00D965D1">
        <w:rPr>
          <w:spacing w:val="17"/>
          <w:szCs w:val="22"/>
          <w:lang w:val="el-GR" w:eastAsia="en-US"/>
        </w:rPr>
        <w:t xml:space="preserve"> </w:t>
      </w:r>
      <w:r w:rsidRPr="00D965D1">
        <w:rPr>
          <w:szCs w:val="22"/>
          <w:lang w:val="el-GR" w:eastAsia="en-US"/>
        </w:rPr>
        <w:t>η</w:t>
      </w:r>
      <w:r w:rsidRPr="00D965D1">
        <w:rPr>
          <w:spacing w:val="20"/>
          <w:szCs w:val="22"/>
          <w:lang w:val="el-GR" w:eastAsia="en-US"/>
        </w:rPr>
        <w:t xml:space="preserve"> </w:t>
      </w:r>
      <w:r w:rsidRPr="00D965D1">
        <w:rPr>
          <w:spacing w:val="-1"/>
          <w:szCs w:val="22"/>
          <w:lang w:val="el-GR" w:eastAsia="en-US"/>
        </w:rPr>
        <w:t>λέξη</w:t>
      </w:r>
      <w:r w:rsidRPr="00D965D1">
        <w:rPr>
          <w:spacing w:val="20"/>
          <w:szCs w:val="22"/>
          <w:lang w:val="el-GR" w:eastAsia="en-US"/>
        </w:rPr>
        <w:t xml:space="preserve"> </w:t>
      </w:r>
      <w:r w:rsidRPr="00D965D1">
        <w:rPr>
          <w:szCs w:val="22"/>
          <w:lang w:val="el-GR" w:eastAsia="en-US"/>
        </w:rPr>
        <w:t>«ΝΑΙ»</w:t>
      </w:r>
      <w:r w:rsidRPr="00D965D1">
        <w:rPr>
          <w:spacing w:val="18"/>
          <w:szCs w:val="22"/>
          <w:lang w:val="el-GR" w:eastAsia="en-US"/>
        </w:rPr>
        <w:t>, σ</w:t>
      </w:r>
      <w:r w:rsidRPr="00D965D1">
        <w:rPr>
          <w:color w:val="000000"/>
          <w:szCs w:val="22"/>
          <w:lang w:val="el-GR" w:eastAsia="en-US"/>
        </w:rPr>
        <w:t>τη στήλη «</w:t>
      </w:r>
      <w:r w:rsidRPr="00D965D1">
        <w:rPr>
          <w:szCs w:val="22"/>
          <w:lang w:val="el-GR"/>
        </w:rPr>
        <w:t xml:space="preserve">ΑΠΑΝΤΗΣΗ </w:t>
      </w:r>
      <w:r w:rsidRPr="00D965D1">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2305E8" w:rsidRPr="00D965D1" w:rsidRDefault="002305E8" w:rsidP="002305E8">
      <w:pPr>
        <w:suppressAutoHyphens w:val="0"/>
        <w:spacing w:after="60"/>
        <w:rPr>
          <w:color w:val="000000"/>
          <w:szCs w:val="22"/>
          <w:lang w:val="el-GR" w:eastAsia="en-US"/>
        </w:rPr>
      </w:pPr>
      <w:r w:rsidRPr="00D965D1">
        <w:rPr>
          <w:b/>
          <w:szCs w:val="22"/>
          <w:lang w:val="el-GR" w:eastAsia="en-US"/>
        </w:rPr>
        <w:t>Αν</w:t>
      </w:r>
      <w:r w:rsidRPr="00D965D1">
        <w:rPr>
          <w:b/>
          <w:spacing w:val="16"/>
          <w:szCs w:val="22"/>
          <w:lang w:val="el-GR" w:eastAsia="en-US"/>
        </w:rPr>
        <w:t xml:space="preserve"> </w:t>
      </w:r>
      <w:r w:rsidRPr="00D965D1">
        <w:rPr>
          <w:b/>
          <w:szCs w:val="22"/>
          <w:lang w:val="el-GR"/>
        </w:rPr>
        <w:t>στη</w:t>
      </w:r>
      <w:r w:rsidRPr="00D965D1">
        <w:rPr>
          <w:b/>
          <w:spacing w:val="20"/>
          <w:szCs w:val="22"/>
          <w:lang w:val="el-GR" w:eastAsia="en-US"/>
        </w:rPr>
        <w:t xml:space="preserve"> </w:t>
      </w:r>
      <w:r w:rsidRPr="00D965D1">
        <w:rPr>
          <w:b/>
          <w:spacing w:val="-1"/>
          <w:szCs w:val="22"/>
          <w:lang w:val="el-GR" w:eastAsia="en-US"/>
        </w:rPr>
        <w:t>στήλη</w:t>
      </w:r>
      <w:r w:rsidRPr="00D965D1">
        <w:rPr>
          <w:b/>
          <w:spacing w:val="17"/>
          <w:szCs w:val="22"/>
          <w:lang w:val="el-GR" w:eastAsia="en-US"/>
        </w:rPr>
        <w:t xml:space="preserve"> </w:t>
      </w:r>
      <w:r w:rsidRPr="00D965D1">
        <w:rPr>
          <w:b/>
          <w:szCs w:val="22"/>
          <w:lang w:val="el-GR" w:eastAsia="en-US"/>
        </w:rPr>
        <w:t>«</w:t>
      </w:r>
      <w:r w:rsidRPr="00D965D1">
        <w:rPr>
          <w:b/>
          <w:color w:val="000000"/>
          <w:szCs w:val="22"/>
          <w:lang w:val="el-GR" w:eastAsia="en-US"/>
        </w:rPr>
        <w:t>ΥΠΟΧΡΕΩΤΙΚΗ</w:t>
      </w:r>
      <w:r w:rsidRPr="00D965D1">
        <w:rPr>
          <w:b/>
          <w:bCs/>
          <w:color w:val="000000"/>
          <w:szCs w:val="22"/>
          <w:lang w:val="el-GR"/>
        </w:rPr>
        <w:t xml:space="preserve"> ΑΠΑΙΤΗΣΗ</w:t>
      </w:r>
      <w:r w:rsidRPr="00D965D1">
        <w:rPr>
          <w:b/>
          <w:szCs w:val="22"/>
          <w:lang w:val="el-GR" w:eastAsia="en-US"/>
        </w:rPr>
        <w:t>»</w:t>
      </w:r>
      <w:r w:rsidRPr="00D965D1">
        <w:rPr>
          <w:b/>
          <w:spacing w:val="20"/>
          <w:szCs w:val="22"/>
          <w:lang w:val="el-GR" w:eastAsia="en-US"/>
        </w:rPr>
        <w:t xml:space="preserve"> </w:t>
      </w:r>
      <w:r w:rsidRPr="00D965D1">
        <w:rPr>
          <w:b/>
          <w:szCs w:val="22"/>
          <w:lang w:val="el-GR" w:eastAsia="en-US"/>
        </w:rPr>
        <w:t>έχει</w:t>
      </w:r>
      <w:r w:rsidRPr="00D965D1">
        <w:rPr>
          <w:b/>
          <w:spacing w:val="18"/>
          <w:szCs w:val="22"/>
          <w:lang w:val="el-GR" w:eastAsia="en-US"/>
        </w:rPr>
        <w:t xml:space="preserve"> </w:t>
      </w:r>
      <w:r w:rsidRPr="00D965D1">
        <w:rPr>
          <w:b/>
          <w:szCs w:val="22"/>
          <w:lang w:val="el-GR" w:eastAsia="en-US"/>
        </w:rPr>
        <w:t>συμπληρωθεί</w:t>
      </w:r>
      <w:r w:rsidRPr="00D965D1">
        <w:rPr>
          <w:b/>
          <w:spacing w:val="18"/>
          <w:szCs w:val="22"/>
          <w:lang w:val="el-GR" w:eastAsia="en-US"/>
        </w:rPr>
        <w:t xml:space="preserve"> </w:t>
      </w:r>
      <w:r w:rsidRPr="00D965D1">
        <w:rPr>
          <w:b/>
          <w:szCs w:val="22"/>
          <w:lang w:val="el-GR" w:eastAsia="en-US"/>
        </w:rPr>
        <w:t>«ΝΑΙ, να αναφερθεί»,</w:t>
      </w:r>
      <w:r w:rsidRPr="00D965D1">
        <w:rPr>
          <w:b/>
          <w:spacing w:val="18"/>
          <w:szCs w:val="22"/>
          <w:lang w:val="el-GR" w:eastAsia="en-US"/>
        </w:rPr>
        <w:t xml:space="preserve"> σ</w:t>
      </w:r>
      <w:r w:rsidRPr="00D965D1">
        <w:rPr>
          <w:b/>
          <w:color w:val="000000"/>
          <w:szCs w:val="22"/>
          <w:lang w:val="el-GR" w:eastAsia="en-US"/>
        </w:rPr>
        <w:t>τη στήλη «ΑΠΑΝΤΗΣΗ</w:t>
      </w:r>
      <w:r w:rsidRPr="00D965D1">
        <w:rPr>
          <w:b/>
          <w:szCs w:val="22"/>
          <w:lang w:val="el-GR"/>
        </w:rPr>
        <w:t xml:space="preserve"> </w:t>
      </w:r>
      <w:r w:rsidRPr="00D965D1">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D965D1">
        <w:rPr>
          <w:b/>
          <w:bCs/>
          <w:color w:val="000000"/>
          <w:szCs w:val="22"/>
          <w:lang w:val="el-GR"/>
        </w:rPr>
        <w:t>που</w:t>
      </w:r>
      <w:r w:rsidRPr="00D965D1">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D965D1">
        <w:rPr>
          <w:color w:val="000000"/>
          <w:szCs w:val="22"/>
          <w:lang w:val="el-GR" w:eastAsia="en-US"/>
        </w:rPr>
        <w:t>. Απλή κατάφαση δεν αποτελεί απόδειξη πλήρωσης της προδιαγραφής.</w:t>
      </w:r>
    </w:p>
    <w:p w:rsidR="002305E8" w:rsidRPr="00D965D1" w:rsidRDefault="002305E8" w:rsidP="002305E8">
      <w:pPr>
        <w:suppressAutoHyphens w:val="0"/>
        <w:spacing w:after="60"/>
        <w:rPr>
          <w:szCs w:val="22"/>
          <w:lang w:val="el-GR" w:eastAsia="en-US"/>
        </w:rPr>
      </w:pPr>
      <w:r w:rsidRPr="00D965D1">
        <w:rPr>
          <w:color w:val="000000"/>
          <w:szCs w:val="22"/>
          <w:lang w:val="el-GR"/>
        </w:rPr>
        <w:t xml:space="preserve">Σε περίπτωση που ένα κελί είναι ΚΕΝΟ εκλαμβάνεται ως αρνητική απάντηση (ΟΧΙ) και </w:t>
      </w:r>
      <w:r w:rsidRPr="00D965D1">
        <w:rPr>
          <w:szCs w:val="22"/>
          <w:lang w:val="el-GR"/>
        </w:rPr>
        <w:t>αποτελεί λόγο απόρριψης της προσφοράς</w:t>
      </w:r>
    </w:p>
    <w:p w:rsidR="002305E8" w:rsidRDefault="002305E8" w:rsidP="002305E8">
      <w:pPr>
        <w:rPr>
          <w:rFonts w:asciiTheme="minorHAnsi" w:hAnsiTheme="minorHAnsi" w:cstheme="minorHAnsi"/>
          <w:lang w:val="el-GR"/>
        </w:rPr>
      </w:pPr>
      <w:r w:rsidRPr="00D965D1">
        <w:rPr>
          <w:color w:val="000000"/>
          <w:szCs w:val="22"/>
          <w:lang w:val="el-GR" w:eastAsia="en-US"/>
        </w:rPr>
        <w:t xml:space="preserve">Στη στήλη «ΠΑΡΑΠΟΜΠΗ» θα </w:t>
      </w:r>
      <w:r w:rsidRPr="00D965D1">
        <w:rPr>
          <w:color w:val="000000"/>
          <w:szCs w:val="22"/>
          <w:lang w:val="el-GR"/>
        </w:rPr>
        <w:t>καταγραφεί</w:t>
      </w:r>
      <w:r w:rsidRPr="00D965D1">
        <w:rPr>
          <w:color w:val="000000"/>
          <w:szCs w:val="22"/>
          <w:lang w:val="el-GR" w:eastAsia="en-US"/>
        </w:rPr>
        <w:t xml:space="preserve"> </w:t>
      </w:r>
      <w:r w:rsidRPr="00D965D1">
        <w:rPr>
          <w:b/>
          <w:color w:val="000000"/>
          <w:szCs w:val="22"/>
          <w:u w:val="single"/>
          <w:lang w:val="el-GR" w:eastAsia="en-US"/>
        </w:rPr>
        <w:t>η σαφής παραπομπή</w:t>
      </w:r>
      <w:r w:rsidRPr="00D965D1">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D965D1">
        <w:rPr>
          <w:rFonts w:asciiTheme="minorHAnsi" w:hAnsiTheme="minorHAnsi" w:cstheme="minorHAnsi"/>
          <w:lang w:val="el-GR"/>
        </w:rPr>
        <w:t>.</w:t>
      </w:r>
    </w:p>
    <w:p w:rsidR="002305E8" w:rsidRDefault="002305E8" w:rsidP="002305E8">
      <w:pPr>
        <w:suppressAutoHyphens w:val="0"/>
        <w:autoSpaceDE w:val="0"/>
        <w:spacing w:after="60"/>
        <w:rPr>
          <w:rFonts w:eastAsia="SimSun"/>
          <w:szCs w:val="22"/>
          <w:lang w:val="el-GR"/>
        </w:rPr>
      </w:pPr>
      <w:r w:rsidRPr="00D01D35">
        <w:rPr>
          <w:b/>
          <w:szCs w:val="22"/>
          <w:lang w:val="el-GR"/>
        </w:rPr>
        <w:t>Διάρκεια σύμβασης-Χρόνοι παράδοσης:</w:t>
      </w:r>
      <w:r w:rsidRPr="00D01D35">
        <w:rPr>
          <w:szCs w:val="22"/>
          <w:lang w:val="el-GR"/>
        </w:rPr>
        <w:t xml:space="preserve"> </w:t>
      </w:r>
      <w:r w:rsidRPr="00D01D35">
        <w:rPr>
          <w:b/>
          <w:szCs w:val="22"/>
          <w:lang w:val="el-GR"/>
        </w:rPr>
        <w:t>Ενενήντα (90) ημέρες</w:t>
      </w:r>
      <w:r w:rsidRPr="00D01D35">
        <w:rPr>
          <w:szCs w:val="22"/>
          <w:lang w:val="el-GR"/>
        </w:rPr>
        <w:t xml:space="preserve"> από την υπογραφή της σχετικής σύμβασης.</w:t>
      </w:r>
    </w:p>
    <w:p w:rsidR="002305E8" w:rsidRPr="00A078CB" w:rsidRDefault="002305E8" w:rsidP="002305E8">
      <w:pPr>
        <w:spacing w:line="276" w:lineRule="auto"/>
        <w:ind w:left="34"/>
        <w:contextualSpacing/>
        <w:jc w:val="left"/>
        <w:rPr>
          <w:rFonts w:asciiTheme="minorHAnsi" w:hAnsiTheme="minorHAnsi" w:cstheme="minorHAnsi"/>
          <w:color w:val="000000" w:themeColor="text1"/>
          <w:szCs w:val="22"/>
          <w:lang w:val="el-GR"/>
        </w:rPr>
      </w:pPr>
      <w:r w:rsidRPr="00D01D35">
        <w:rPr>
          <w:b/>
          <w:szCs w:val="22"/>
          <w:lang w:val="el-GR"/>
        </w:rPr>
        <w:t>Τόπος παράδοσης</w:t>
      </w:r>
      <w:r w:rsidRPr="00D01D35">
        <w:rPr>
          <w:szCs w:val="22"/>
          <w:lang w:val="el-GR"/>
        </w:rPr>
        <w:t>: στις εγκαταστάσεις του Ινστιτούτου Πληροφορικής του ΙΤΕ, Νικολάου Πλαστήρα 100, Βασιλικά Βουτών, Τ.Κ. 700 13 Ηράκλειο Κρήτης.</w:t>
      </w:r>
    </w:p>
    <w:p w:rsidR="002305E8" w:rsidRPr="003539AB" w:rsidRDefault="002305E8" w:rsidP="002305E8">
      <w:pPr>
        <w:suppressAutoHyphens w:val="0"/>
        <w:autoSpaceDE w:val="0"/>
        <w:spacing w:after="60"/>
        <w:rPr>
          <w:b/>
          <w:szCs w:val="22"/>
          <w:lang w:val="el-GR"/>
        </w:rPr>
      </w:pPr>
      <w:r w:rsidRPr="003539AB">
        <w:rPr>
          <w:b/>
          <w:szCs w:val="22"/>
          <w:lang w:val="el-GR"/>
        </w:rPr>
        <w:t>Παραδοτέα-Διαδικασία Παραλαβής/Παρακολούθησης:</w:t>
      </w:r>
    </w:p>
    <w:p w:rsidR="002305E8" w:rsidRPr="00D01D35" w:rsidRDefault="002305E8" w:rsidP="002305E8">
      <w:pPr>
        <w:pStyle w:val="BodyTextIndent"/>
        <w:ind w:firstLine="0"/>
        <w:rPr>
          <w:rFonts w:ascii="Calibri" w:hAnsi="Calibri" w:cs="Times New Roman"/>
          <w:szCs w:val="22"/>
          <w:lang w:val="el-GR" w:eastAsia="el-GR"/>
        </w:rPr>
      </w:pPr>
      <w:r w:rsidRPr="00C45D48">
        <w:rPr>
          <w:rFonts w:ascii="Calibri" w:hAnsi="Calibri" w:cs="Calibri"/>
          <w:szCs w:val="22"/>
          <w:lang w:val="el-GR"/>
        </w:rPr>
        <w:t>Η παραλαβή των προς προμήθεια ειδών θα γίνει από την επιτροπή παραλαβής</w:t>
      </w:r>
      <w:r>
        <w:rPr>
          <w:rFonts w:ascii="Calibri" w:hAnsi="Calibri" w:cs="Calibri"/>
          <w:szCs w:val="22"/>
          <w:lang w:val="el-GR"/>
        </w:rPr>
        <w:t>.</w:t>
      </w:r>
      <w:r w:rsidRPr="00C45D48">
        <w:rPr>
          <w:rFonts w:ascii="Calibri" w:hAnsi="Calibri" w:cs="Calibri"/>
          <w:szCs w:val="22"/>
          <w:lang w:val="el-GR"/>
        </w:rPr>
        <w:t xml:space="preserve"> Ο ανάδοχος υποχρεούται να ειδοποιήσει εγγράφως </w:t>
      </w:r>
      <w:r w:rsidRPr="006A72A4">
        <w:rPr>
          <w:rFonts w:ascii="Calibri" w:hAnsi="Calibri" w:cs="Calibri"/>
          <w:szCs w:val="22"/>
          <w:lang w:val="el-GR"/>
        </w:rPr>
        <w:t>το ΙΤΕ</w:t>
      </w:r>
      <w:r w:rsidRPr="006A72A4">
        <w:rPr>
          <w:rFonts w:ascii="Calibri" w:hAnsi="Calibri"/>
          <w:szCs w:val="22"/>
          <w:lang w:val="el-GR"/>
        </w:rPr>
        <w:t xml:space="preserve"> πέντε ημέρες από την ημερομηνία παράδοσης των προς προμήθεια ειδών. Τα είδη αφού ελεγχθούν με μακροσκοπικό έλεγχο παραλαμβάνονται</w:t>
      </w:r>
      <w:r w:rsidRPr="00C45D48">
        <w:rPr>
          <w:rFonts w:ascii="Calibri" w:hAnsi="Calibri"/>
          <w:szCs w:val="22"/>
          <w:lang w:val="el-GR"/>
        </w:rPr>
        <w:t xml:space="preserve"> από την αρμόδια επιτροπή. Η επιτροπή συντάσσει πρωτόκολλο προσωρινής παραλαβής εντός 5 εργάσιμων </w:t>
      </w:r>
      <w:r w:rsidRPr="00D01D35">
        <w:rPr>
          <w:rFonts w:ascii="Calibri" w:hAnsi="Calibri"/>
          <w:szCs w:val="22"/>
          <w:lang w:val="el-GR"/>
        </w:rPr>
        <w:t>ημερών.</w:t>
      </w:r>
    </w:p>
    <w:p w:rsidR="002305E8" w:rsidRPr="00D01D35" w:rsidRDefault="002305E8" w:rsidP="002305E8">
      <w:pPr>
        <w:spacing w:after="60"/>
        <w:rPr>
          <w:szCs w:val="22"/>
          <w:lang w:val="el-GR"/>
        </w:rPr>
      </w:pPr>
      <w:r w:rsidRPr="00D01D35">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2305E8" w:rsidRPr="00D01D35" w:rsidRDefault="002305E8" w:rsidP="002305E8">
      <w:pPr>
        <w:spacing w:after="60"/>
        <w:rPr>
          <w:szCs w:val="22"/>
          <w:lang w:val="el-GR"/>
        </w:rPr>
      </w:pPr>
      <w:r w:rsidRPr="00D01D35">
        <w:rPr>
          <w:szCs w:val="22"/>
          <w:lang w:val="el-GR"/>
        </w:rPr>
        <w:t>Η οριστική παραλαβή θα γίνει εντός ενός μηνός από την προσωρινή παραλαβή.</w:t>
      </w:r>
    </w:p>
    <w:p w:rsidR="002305E8" w:rsidRPr="00D01D35" w:rsidRDefault="002305E8" w:rsidP="002305E8">
      <w:pPr>
        <w:suppressAutoHyphens w:val="0"/>
        <w:autoSpaceDE w:val="0"/>
        <w:spacing w:before="120"/>
        <w:rPr>
          <w:rFonts w:asciiTheme="minorHAnsi" w:hAnsiTheme="minorHAnsi" w:cstheme="minorHAnsi"/>
          <w:szCs w:val="22"/>
          <w:lang w:val="el-GR"/>
        </w:rPr>
      </w:pPr>
      <w:r w:rsidRPr="00D01D35">
        <w:rPr>
          <w:b/>
          <w:szCs w:val="22"/>
          <w:lang w:val="el-GR"/>
        </w:rPr>
        <w:t>Εγκατάσταση:</w:t>
      </w:r>
      <w:r w:rsidRPr="00D01D35">
        <w:rPr>
          <w:szCs w:val="22"/>
          <w:lang w:val="el-GR"/>
        </w:rPr>
        <w:t xml:space="preserve"> </w:t>
      </w:r>
      <w:r w:rsidRPr="00D01D35">
        <w:rPr>
          <w:rFonts w:asciiTheme="minorHAnsi" w:hAnsiTheme="minorHAnsi" w:cstheme="minorHAnsi"/>
          <w:color w:val="000000"/>
          <w:szCs w:val="22"/>
          <w:lang w:val="el-GR"/>
        </w:rPr>
        <w:t>Ο προσφέρων αναλαμβάνει την εγκατάσταση του εξοπλισμού</w:t>
      </w:r>
      <w:r w:rsidRPr="00D01D35">
        <w:rPr>
          <w:rFonts w:asciiTheme="minorHAnsi" w:hAnsiTheme="minorHAnsi" w:cstheme="minorHAnsi"/>
          <w:szCs w:val="22"/>
          <w:lang w:val="el-GR"/>
        </w:rPr>
        <w:t>.</w:t>
      </w:r>
    </w:p>
    <w:p w:rsidR="002305E8" w:rsidRPr="00D01D35" w:rsidRDefault="002305E8" w:rsidP="002305E8">
      <w:pPr>
        <w:suppressAutoHyphens w:val="0"/>
        <w:autoSpaceDE w:val="0"/>
        <w:spacing w:after="60"/>
        <w:rPr>
          <w:rFonts w:eastAsia="SimSun"/>
          <w:szCs w:val="22"/>
          <w:lang w:val="el-GR"/>
        </w:rPr>
      </w:pPr>
      <w:r w:rsidRPr="00D01D35">
        <w:rPr>
          <w:b/>
          <w:szCs w:val="22"/>
          <w:lang w:val="el-GR"/>
        </w:rPr>
        <w:t>Εγγυήσεις-Τεχνική Υποστήριξη</w:t>
      </w:r>
      <w:r w:rsidRPr="00D01D35">
        <w:rPr>
          <w:szCs w:val="22"/>
          <w:lang w:val="el-GR"/>
        </w:rPr>
        <w:t xml:space="preserve">: ο ανάδοχος εγγυάται την καλή λειτουργία </w:t>
      </w:r>
      <w:r w:rsidRPr="00D01D35">
        <w:rPr>
          <w:rFonts w:eastAsia="SimSun"/>
          <w:szCs w:val="22"/>
          <w:lang w:val="el-GR"/>
        </w:rPr>
        <w:t>των ειδών  για τουλάχιστον το χρονικό διάστημα που αναφέρεται στις προδιαγραφές κάθε είδους</w:t>
      </w:r>
      <w:r w:rsidRPr="00D01D35">
        <w:rPr>
          <w:lang w:val="el-GR"/>
        </w:rPr>
        <w:t xml:space="preserve"> (βλ. ΠΑΡΑΡΤΗΜΑ Ι - πίνακες τεχνικών προδιαγραφών και απαιτήσεων), </w:t>
      </w:r>
      <w:r w:rsidRPr="00D01D35">
        <w:rPr>
          <w:rFonts w:eastAsia="SimSun"/>
          <w:szCs w:val="22"/>
          <w:lang w:val="el-GR"/>
        </w:rPr>
        <w:t>μετά την οριστική παραλαβή τους</w:t>
      </w:r>
      <w:r w:rsidRPr="00D01D35">
        <w:rPr>
          <w:szCs w:val="22"/>
          <w:lang w:val="el-GR"/>
        </w:rPr>
        <w:t>.</w:t>
      </w:r>
    </w:p>
    <w:p w:rsidR="002305E8" w:rsidRDefault="002305E8" w:rsidP="002305E8">
      <w:pPr>
        <w:suppressAutoHyphens w:val="0"/>
        <w:autoSpaceDE w:val="0"/>
        <w:spacing w:after="60"/>
        <w:rPr>
          <w:szCs w:val="22"/>
          <w:lang w:val="el-GR"/>
        </w:rPr>
      </w:pPr>
      <w:r w:rsidRPr="008E1FD6">
        <w:rPr>
          <w:b/>
          <w:szCs w:val="22"/>
          <w:lang w:val="el-GR"/>
        </w:rPr>
        <w:t xml:space="preserve">Τροποποίηση Σύμβασης: </w:t>
      </w:r>
      <w:r w:rsidRPr="008E1FD6">
        <w:rPr>
          <w:szCs w:val="22"/>
          <w:lang w:val="el-GR"/>
        </w:rPr>
        <w:t xml:space="preserve">Η σύμβαση δύναται να τροποποιηθεί </w:t>
      </w:r>
      <w:r w:rsidRPr="00D36710">
        <w:rPr>
          <w:szCs w:val="22"/>
          <w:lang w:val="el-GR"/>
        </w:rPr>
        <w:t>εφόσον τηρούνται οι προϋποθέσεις</w:t>
      </w:r>
      <w:r w:rsidRPr="008E1FD6">
        <w:rPr>
          <w:szCs w:val="22"/>
          <w:lang w:val="el-GR"/>
        </w:rPr>
        <w:t xml:space="preserve"> που προβλέπονται στο άρθρο 132 του ν. 4412/2016.</w:t>
      </w:r>
    </w:p>
    <w:p w:rsidR="002305E8" w:rsidRDefault="002305E8" w:rsidP="002305E8">
      <w:pPr>
        <w:pStyle w:val="normalwithoutspacing"/>
        <w:rPr>
          <w:rFonts w:eastAsia="SimSun"/>
          <w:szCs w:val="22"/>
        </w:rPr>
      </w:pPr>
      <w:r w:rsidRPr="00D36710">
        <w:rPr>
          <w:rFonts w:ascii="Arial" w:hAnsi="Arial" w:cs="Arial"/>
          <w:b/>
          <w:color w:val="002060"/>
          <w:szCs w:val="22"/>
        </w:rPr>
        <w:lastRenderedPageBreak/>
        <w:t>ΜΕΡΟΣ Β- ΟΙΚΟΝΟΜΙΚΟ ΑΝΤΙΚΕΙΜΕΝΟ ΤΗΣ ΣΥΜΒΑΣΗΣ</w:t>
      </w:r>
    </w:p>
    <w:p w:rsidR="002305E8" w:rsidRPr="00D01D35" w:rsidRDefault="002305E8" w:rsidP="002305E8">
      <w:pPr>
        <w:suppressAutoHyphens w:val="0"/>
        <w:autoSpaceDE w:val="0"/>
        <w:spacing w:after="60"/>
        <w:rPr>
          <w:rFonts w:eastAsia="SimSun"/>
          <w:szCs w:val="22"/>
          <w:lang w:val="el-GR"/>
        </w:rPr>
      </w:pPr>
      <w:r w:rsidRPr="00D01D35">
        <w:rPr>
          <w:rFonts w:eastAsia="SimSun"/>
          <w:b/>
          <w:szCs w:val="22"/>
          <w:lang w:val="el-GR"/>
        </w:rPr>
        <w:t>Χρηματοδότηση</w:t>
      </w:r>
      <w:r w:rsidRPr="00D01D35">
        <w:rPr>
          <w:rFonts w:eastAsia="SimSun"/>
          <w:szCs w:val="22"/>
          <w:lang w:val="el-GR"/>
        </w:rPr>
        <w:t xml:space="preserve"> </w:t>
      </w:r>
    </w:p>
    <w:p w:rsidR="002305E8" w:rsidRPr="00D01D35" w:rsidRDefault="002305E8" w:rsidP="002305E8">
      <w:pPr>
        <w:rPr>
          <w:rFonts w:asciiTheme="minorHAnsi" w:hAnsiTheme="minorHAnsi" w:cstheme="minorHAnsi"/>
          <w:lang w:val="el-GR"/>
        </w:rPr>
      </w:pPr>
      <w:r w:rsidRPr="00D01D35">
        <w:rPr>
          <w:rFonts w:asciiTheme="minorHAnsi" w:hAnsiTheme="minorHAnsi" w:cstheme="minorHAnsi"/>
          <w:szCs w:val="22"/>
          <w:lang w:val="el-GR"/>
        </w:rPr>
        <w:t xml:space="preserve">Η χρηματοδότηση της δαπάνης βαρύνει εξολοκλήρου τον Προϋπολογισμό του ΙΤΕ. </w:t>
      </w:r>
    </w:p>
    <w:p w:rsidR="002305E8" w:rsidRPr="00D01D35" w:rsidRDefault="002305E8" w:rsidP="002305E8">
      <w:pPr>
        <w:suppressAutoHyphens w:val="0"/>
        <w:autoSpaceDE w:val="0"/>
        <w:spacing w:after="60"/>
        <w:rPr>
          <w:b/>
          <w:szCs w:val="22"/>
          <w:lang w:val="el-GR"/>
        </w:rPr>
      </w:pPr>
      <w:r w:rsidRPr="00D01D35">
        <w:rPr>
          <w:rFonts w:eastAsia="SimSun"/>
          <w:szCs w:val="22"/>
          <w:lang w:val="el-GR"/>
        </w:rPr>
        <w:t>Εκτιμώμενη συνολική αξία σύμβασης σε ευρώ, χωρίς ΦΠΑ :</w:t>
      </w:r>
      <w:r w:rsidRPr="00D01D35">
        <w:rPr>
          <w:b/>
          <w:szCs w:val="22"/>
          <w:lang w:val="el-GR"/>
        </w:rPr>
        <w:t xml:space="preserve"> 120.000,00 €</w:t>
      </w:r>
    </w:p>
    <w:p w:rsidR="002305E8" w:rsidRDefault="002305E8" w:rsidP="002305E8">
      <w:pPr>
        <w:suppressAutoHyphens w:val="0"/>
        <w:autoSpaceDE w:val="0"/>
        <w:spacing w:after="60"/>
        <w:rPr>
          <w:b/>
          <w:szCs w:val="22"/>
          <w:lang w:val="el-GR"/>
        </w:rPr>
      </w:pPr>
    </w:p>
    <w:p w:rsidR="002305E8" w:rsidRPr="00B353D4" w:rsidRDefault="002305E8" w:rsidP="002305E8">
      <w:pPr>
        <w:pStyle w:val="normalwithoutspacing"/>
        <w:rPr>
          <w:rFonts w:eastAsia="SimSun"/>
          <w:b/>
          <w:szCs w:val="22"/>
        </w:rPr>
      </w:pPr>
      <w:r w:rsidRPr="00B353D4">
        <w:rPr>
          <w:rFonts w:eastAsia="SimSun"/>
          <w:b/>
          <w:szCs w:val="22"/>
        </w:rPr>
        <w:t xml:space="preserve">Φ.Π.Α.-Κρατήσεις-δικαιώματα τρίτων-επιβαρύνσεις: </w:t>
      </w:r>
    </w:p>
    <w:p w:rsidR="002305E8" w:rsidRPr="007F0EE6" w:rsidRDefault="002305E8" w:rsidP="002305E8">
      <w:pPr>
        <w:pStyle w:val="normalwithoutspacing"/>
      </w:pPr>
      <w:bookmarkStart w:id="3" w:name="__RefHeading___Toc231_1659156176"/>
      <w:bookmarkStart w:id="4" w:name="__RefHeading___Toc233_1659156176"/>
      <w:bookmarkStart w:id="5" w:name="__RefHeading___Toc235_1659156176"/>
      <w:bookmarkStart w:id="6" w:name="__RefHeading___Toc237_1659156176"/>
      <w:bookmarkStart w:id="7" w:name="__RefHeading___Toc239_1659156176"/>
      <w:bookmarkStart w:id="8" w:name="__RefHeading___Toc241_1659156176"/>
      <w:bookmarkStart w:id="9" w:name="__RefHeading___Toc243_1659156176"/>
      <w:bookmarkEnd w:id="3"/>
      <w:bookmarkEnd w:id="4"/>
      <w:bookmarkEnd w:id="5"/>
      <w:bookmarkEnd w:id="6"/>
      <w:bookmarkEnd w:id="7"/>
      <w:bookmarkEnd w:id="8"/>
      <w:bookmarkEnd w:id="9"/>
      <w:r w:rsidRPr="00407F04">
        <w:rPr>
          <w:szCs w:val="22"/>
        </w:rPr>
        <w:t>Βάση της κείμενης νομ</w:t>
      </w:r>
      <w:r>
        <w:rPr>
          <w:szCs w:val="22"/>
        </w:rPr>
        <w:t>οθεσίας:</w:t>
      </w:r>
    </w:p>
    <w:p w:rsidR="002305E8" w:rsidRPr="009C447A" w:rsidRDefault="002305E8" w:rsidP="002305E8">
      <w:pPr>
        <w:pStyle w:val="normalwithoutspacing"/>
        <w:numPr>
          <w:ilvl w:val="0"/>
          <w:numId w:val="29"/>
        </w:numPr>
      </w:pPr>
      <w:r w:rsidRPr="00407F04">
        <w:t>η δαπά</w:t>
      </w:r>
      <w:r>
        <w:t>νη υποχρεούται σε καταβολή ΦΠΑ</w:t>
      </w:r>
    </w:p>
    <w:p w:rsidR="002305E8" w:rsidRPr="00522964" w:rsidRDefault="002305E8" w:rsidP="002305E8">
      <w:pPr>
        <w:pStyle w:val="ListParagraph"/>
        <w:numPr>
          <w:ilvl w:val="0"/>
          <w:numId w:val="29"/>
        </w:numPr>
        <w:jc w:val="both"/>
        <w:rPr>
          <w:b w:val="0"/>
          <w:lang w:val="el-GR"/>
        </w:rPr>
      </w:pPr>
      <w:r w:rsidRPr="00522964">
        <w:rPr>
          <w:b w:val="0"/>
          <w:lang w:val="el-GR"/>
        </w:rPr>
        <w:t>Επιβάλλεται κράτηση 0,0</w:t>
      </w:r>
      <w:r>
        <w:rPr>
          <w:b w:val="0"/>
          <w:lang w:val="el-GR"/>
        </w:rPr>
        <w:t>7</w:t>
      </w:r>
      <w:r w:rsidRPr="00522964">
        <w:rPr>
          <w:b w:val="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2305E8" w:rsidRPr="00522964" w:rsidRDefault="002305E8" w:rsidP="002305E8">
      <w:pPr>
        <w:pStyle w:val="ListParagraph"/>
        <w:numPr>
          <w:ilvl w:val="0"/>
          <w:numId w:val="29"/>
        </w:numPr>
        <w:jc w:val="both"/>
        <w:rPr>
          <w:b w:val="0"/>
          <w:lang w:val="el-GR"/>
        </w:rPr>
      </w:pPr>
      <w:r w:rsidRPr="00522964">
        <w:rPr>
          <w:b w:val="0"/>
          <w:lang w:val="el-GR"/>
        </w:rPr>
        <w:t>Επιβάλλεται</w:t>
      </w:r>
      <w:r w:rsidRPr="00522964">
        <w:rPr>
          <w:rStyle w:val="fontstyle01"/>
          <w:rFonts w:asciiTheme="minorHAnsi" w:hAnsiTheme="minorHAnsi" w:cstheme="minorHAnsi"/>
          <w:b w:val="0"/>
          <w:lang w:val="el-GR"/>
        </w:rPr>
        <w:t xml:space="preserve"> κράτηση ύψους 0,02% υπέρ του Δημοσίου, η οποία υπολογίζεται επί της αξίας, εκτός ΦΠΑ, της αρχικής,</w:t>
      </w:r>
      <w:r w:rsidRPr="00522964">
        <w:rPr>
          <w:b w:val="0"/>
          <w:lang w:val="el-GR"/>
        </w:rPr>
        <w:t xml:space="preserve"> </w:t>
      </w:r>
      <w:r w:rsidRPr="00522964">
        <w:rPr>
          <w:rStyle w:val="fontstyle01"/>
          <w:rFonts w:asciiTheme="minorHAnsi" w:hAnsiTheme="minorHAnsi" w:cstheme="minorHAnsi"/>
          <w:b w:val="0"/>
          <w:lang w:val="el-GR"/>
        </w:rPr>
        <w:t>καθώς και κάθε συμπληρωματικής σύμβασης. Το ποσό αυτό παρακρατείται σε κάθε πληρωμή από την</w:t>
      </w:r>
      <w:r w:rsidRPr="00522964">
        <w:rPr>
          <w:b w:val="0"/>
          <w:lang w:val="el-GR"/>
        </w:rPr>
        <w:t xml:space="preserve"> </w:t>
      </w:r>
      <w:r w:rsidRPr="00522964">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522964">
        <w:rPr>
          <w:b w:val="0"/>
          <w:lang w:val="el-GR"/>
        </w:rPr>
        <w:t xml:space="preserve"> </w:t>
      </w:r>
      <w:r w:rsidRPr="00522964">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rsidR="002305E8" w:rsidRPr="00522964" w:rsidRDefault="002305E8" w:rsidP="002305E8">
      <w:pPr>
        <w:pStyle w:val="ListParagraph"/>
        <w:numPr>
          <w:ilvl w:val="0"/>
          <w:numId w:val="29"/>
        </w:numPr>
        <w:jc w:val="both"/>
        <w:rPr>
          <w:b w:val="0"/>
          <w:lang w:val="el-GR"/>
        </w:rPr>
      </w:pPr>
      <w:r w:rsidRPr="00522964">
        <w:rPr>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2305E8" w:rsidRPr="001D6CD5" w:rsidRDefault="002305E8" w:rsidP="002305E8">
      <w:pPr>
        <w:rPr>
          <w:lang w:val="el-GR"/>
        </w:rPr>
      </w:pPr>
      <w:r>
        <w:rPr>
          <w:lang w:val="el-GR"/>
        </w:rPr>
        <w:t xml:space="preserve">Οι υπέρ τρίτων κρατήσεις υπόκεινται στο εκάστοτε ισχύον αναλογικό τέλος χαρτοσήμου </w:t>
      </w:r>
      <w:r w:rsidRPr="00B5428C">
        <w:rPr>
          <w:lang w:val="el-GR"/>
        </w:rPr>
        <w:t xml:space="preserve">3% και στην επ’ </w:t>
      </w:r>
      <w:r>
        <w:rPr>
          <w:lang w:val="el-GR"/>
        </w:rPr>
        <w:t>αυτού εισφορά υπέρ ΟΓΑ 20% (3,6%).</w:t>
      </w:r>
    </w:p>
    <w:p w:rsidR="002305E8" w:rsidRDefault="002305E8" w:rsidP="002305E8">
      <w:pPr>
        <w:pStyle w:val="normalwithoutspacing"/>
        <w:rPr>
          <w:rFonts w:eastAsia="SimSun"/>
          <w:szCs w:val="22"/>
        </w:rPr>
      </w:pPr>
      <w:r>
        <w:t>Με κάθε πληρωμή θα γίνεται, επί του καθαρού ποσού, η προβλεπόμενη από την κείμενη νομοθεσία παρακράτηση φόρου εισοδήματος.</w:t>
      </w:r>
    </w:p>
    <w:p w:rsidR="002305E8" w:rsidRDefault="002305E8" w:rsidP="002305E8">
      <w:pPr>
        <w:pStyle w:val="normalwithoutspacing"/>
        <w:rPr>
          <w:rFonts w:eastAsia="SimSun"/>
          <w:szCs w:val="22"/>
        </w:rPr>
      </w:pPr>
    </w:p>
    <w:p w:rsidR="002305E8" w:rsidRDefault="002305E8" w:rsidP="002305E8">
      <w:pPr>
        <w:pStyle w:val="normalwithoutspacing"/>
        <w:rPr>
          <w:rFonts w:eastAsia="SimSun"/>
          <w:szCs w:val="22"/>
        </w:rPr>
        <w:sectPr w:rsidR="002305E8" w:rsidSect="005F58B3">
          <w:pgSz w:w="11906" w:h="16838"/>
          <w:pgMar w:top="1418" w:right="1418" w:bottom="1418" w:left="1418" w:header="568" w:footer="574" w:gutter="0"/>
          <w:cols w:space="720"/>
          <w:titlePg/>
          <w:docGrid w:linePitch="360"/>
        </w:sectPr>
      </w:pPr>
    </w:p>
    <w:p w:rsidR="002305E8" w:rsidRDefault="002305E8" w:rsidP="002305E8">
      <w:pPr>
        <w:pStyle w:val="Heading2"/>
        <w:pageBreakBefore/>
        <w:tabs>
          <w:tab w:val="clear" w:pos="567"/>
          <w:tab w:val="left" w:pos="0"/>
        </w:tabs>
        <w:ind w:left="0" w:firstLine="0"/>
        <w:rPr>
          <w:lang w:val="el-GR"/>
        </w:rPr>
      </w:pPr>
      <w:bookmarkStart w:id="10" w:name="_Toc498520022"/>
      <w:bookmarkStart w:id="11" w:name="_Toc4157687"/>
      <w:r>
        <w:rPr>
          <w:lang w:val="el-GR"/>
        </w:rPr>
        <w:lastRenderedPageBreak/>
        <w:t xml:space="preserve">ΠΑΡΑΡΤΗΜΑ </w:t>
      </w:r>
      <w:r>
        <w:rPr>
          <w:lang w:val="en-US"/>
        </w:rPr>
        <w:t>I</w:t>
      </w:r>
      <w:r w:rsidRPr="00520255">
        <w:rPr>
          <w:lang w:val="el-GR"/>
        </w:rPr>
        <w:t>Ι</w:t>
      </w:r>
      <w:r>
        <w:rPr>
          <w:lang w:val="el-GR"/>
        </w:rPr>
        <w:t xml:space="preserve"> – </w:t>
      </w:r>
      <w:r>
        <w:rPr>
          <w:rFonts w:eastAsia="SimSun"/>
          <w:lang w:val="el-GR"/>
        </w:rPr>
        <w:t xml:space="preserve">Υποδείγματα </w:t>
      </w:r>
      <w:bookmarkEnd w:id="10"/>
      <w:bookmarkEnd w:id="11"/>
    </w:p>
    <w:p w:rsidR="002305E8" w:rsidRPr="00520255" w:rsidRDefault="002305E8" w:rsidP="002305E8">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2305E8" w:rsidRPr="004F6E5E" w:rsidRDefault="002305E8" w:rsidP="002305E8">
      <w:pPr>
        <w:rPr>
          <w:b/>
          <w:lang w:val="el-GR" w:eastAsia="en-US"/>
        </w:rPr>
      </w:pPr>
      <w:r w:rsidRPr="004F6E5E">
        <w:rPr>
          <w:b/>
          <w:lang w:val="el-GR" w:eastAsia="en-US"/>
        </w:rPr>
        <w:t xml:space="preserve">ΣΧΕΔΙΟ ΕΓΓΥΗΤΙΚΗΣ ΕΠΙΣΤΟΛΗΣ ΣΥΜΜΕΤΟΧΗΣ </w:t>
      </w:r>
    </w:p>
    <w:p w:rsidR="002305E8" w:rsidRPr="008C4F16" w:rsidRDefault="002305E8" w:rsidP="002305E8">
      <w:pPr>
        <w:suppressAutoHyphens w:val="0"/>
        <w:spacing w:before="120" w:after="0"/>
        <w:rPr>
          <w:rFonts w:asciiTheme="minorHAnsi" w:hAnsiTheme="minorHAnsi" w:cstheme="minorHAnsi"/>
          <w:szCs w:val="22"/>
          <w:lang w:val="el-GR" w:eastAsia="en-US"/>
        </w:rPr>
      </w:pPr>
    </w:p>
    <w:p w:rsidR="002305E8" w:rsidRPr="008C4F16" w:rsidRDefault="002305E8" w:rsidP="002305E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2305E8" w:rsidRPr="008C4F16" w:rsidRDefault="002305E8" w:rsidP="002305E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2305E8" w:rsidRPr="008C4F16" w:rsidRDefault="002305E8" w:rsidP="002305E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305E8" w:rsidRPr="008C4F16" w:rsidRDefault="002305E8" w:rsidP="002305E8">
      <w:pPr>
        <w:suppressAutoHyphens w:val="0"/>
        <w:spacing w:before="120" w:after="0"/>
        <w:jc w:val="center"/>
        <w:rPr>
          <w:rFonts w:asciiTheme="minorHAnsi" w:hAnsiTheme="minorHAnsi" w:cstheme="minorHAnsi"/>
          <w:b/>
          <w:bCs/>
          <w:szCs w:val="22"/>
          <w:lang w:val="el-GR" w:eastAsia="en-US"/>
        </w:rPr>
      </w:pPr>
    </w:p>
    <w:p w:rsidR="002305E8" w:rsidRPr="00C45D48" w:rsidRDefault="002305E8" w:rsidP="002305E8">
      <w:pPr>
        <w:suppressAutoHyphens w:val="0"/>
        <w:spacing w:before="120" w:after="0"/>
        <w:jc w:val="center"/>
        <w:rPr>
          <w:b/>
          <w:bCs/>
          <w:szCs w:val="22"/>
          <w:lang w:val="el-GR" w:eastAsia="en-US"/>
        </w:rPr>
      </w:pPr>
    </w:p>
    <w:p w:rsidR="002305E8" w:rsidRPr="00C45D48" w:rsidRDefault="002305E8" w:rsidP="002305E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2305E8" w:rsidRPr="00950EF6" w:rsidRDefault="002305E8" w:rsidP="002305E8">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D01D35">
        <w:rPr>
          <w:rFonts w:ascii="Calibri" w:hAnsi="Calibri" w:cs="Calibri"/>
          <w:sz w:val="22"/>
          <w:szCs w:val="22"/>
        </w:rPr>
        <w:t xml:space="preserve">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D01D35">
        <w:rPr>
          <w:rStyle w:val="fontstyle01"/>
          <w:rFonts w:asciiTheme="minorHAnsi" w:hAnsiTheme="minorHAnsi" w:cstheme="minorHAnsi"/>
        </w:rPr>
        <w:t>της</w:t>
      </w:r>
      <w:r w:rsidRPr="00D01D35">
        <w:rPr>
          <w:rStyle w:val="fontstyle01"/>
          <w:rFonts w:asciiTheme="minorHAnsi" w:hAnsiTheme="minorHAnsi" w:cstheme="minorHAnsi"/>
          <w:b/>
        </w:rPr>
        <w:t xml:space="preserve"> </w:t>
      </w:r>
      <w:r w:rsidRPr="00D01D35">
        <w:rPr>
          <w:rStyle w:val="fontstyle01"/>
          <w:rFonts w:asciiTheme="minorHAnsi" w:hAnsiTheme="minorHAnsi" w:cstheme="minorHAnsi"/>
        </w:rPr>
        <w:t>με αρ πρωτ</w:t>
      </w:r>
      <w:r w:rsidRPr="00D01D35">
        <w:rPr>
          <w:rFonts w:ascii="Calibri" w:hAnsi="Calibri" w:cs="Calibri"/>
          <w:sz w:val="22"/>
          <w:szCs w:val="22"/>
        </w:rPr>
        <w:t xml:space="preserve">........ (αριθ. πρωτ Διακήρυξης-ημερομηνία </w:t>
      </w:r>
      <w:r w:rsidRPr="00D01D35">
        <w:rPr>
          <w:rStyle w:val="fontstyle01"/>
          <w:rFonts w:asciiTheme="minorHAnsi" w:hAnsiTheme="minorHAnsi" w:cstheme="minorHAnsi"/>
        </w:rPr>
        <w:t>και καταληκτική ημερομηνία</w:t>
      </w:r>
      <w:r w:rsidRPr="00D01D35">
        <w:rPr>
          <w:rFonts w:asciiTheme="minorHAnsi" w:hAnsiTheme="minorHAnsi" w:cstheme="minorHAnsi"/>
          <w:color w:val="800080"/>
          <w:sz w:val="22"/>
          <w:szCs w:val="22"/>
        </w:rPr>
        <w:t xml:space="preserve"> </w:t>
      </w:r>
      <w:r w:rsidRPr="00D01D35">
        <w:rPr>
          <w:rStyle w:val="fontstyle01"/>
          <w:rFonts w:asciiTheme="minorHAnsi" w:hAnsiTheme="minorHAnsi" w:cstheme="minorHAnsi"/>
        </w:rPr>
        <w:t>υποβολής προσφορών</w:t>
      </w:r>
      <w:r w:rsidRPr="00D01D35">
        <w:rPr>
          <w:rFonts w:asciiTheme="minorHAnsi" w:hAnsiTheme="minorHAnsi" w:cstheme="minorHAnsi"/>
          <w:sz w:val="22"/>
          <w:szCs w:val="22"/>
        </w:rPr>
        <w:t xml:space="preserve">) </w:t>
      </w:r>
      <w:r w:rsidRPr="00D01D35">
        <w:rPr>
          <w:rFonts w:ascii="Calibri" w:hAnsi="Calibri" w:cs="Calibri"/>
          <w:sz w:val="22"/>
          <w:szCs w:val="22"/>
        </w:rPr>
        <w:t xml:space="preserve">για </w:t>
      </w:r>
      <w:r w:rsidRPr="00D01D35">
        <w:rPr>
          <w:rFonts w:asciiTheme="minorHAnsi" w:hAnsiTheme="minorHAnsi" w:cstheme="minorHAnsi"/>
          <w:sz w:val="22"/>
          <w:szCs w:val="22"/>
        </w:rPr>
        <w:t xml:space="preserve">την υλοποίηση του έργου </w:t>
      </w:r>
      <w:r w:rsidRPr="00D01D35">
        <w:rPr>
          <w:rFonts w:asciiTheme="minorHAnsi" w:hAnsiTheme="minorHAnsi" w:cstheme="minorHAnsi"/>
          <w:b/>
          <w:sz w:val="22"/>
          <w:szCs w:val="22"/>
        </w:rPr>
        <w:t xml:space="preserve">«…………………..» </w:t>
      </w:r>
      <w:r w:rsidRPr="00D01D35">
        <w:rPr>
          <w:rFonts w:asciiTheme="minorHAnsi" w:hAnsiTheme="minorHAnsi" w:cstheme="minorHAnsi"/>
          <w:sz w:val="22"/>
          <w:szCs w:val="22"/>
        </w:rPr>
        <w:t>και για κάθε</w:t>
      </w:r>
      <w:r w:rsidRPr="00950EF6">
        <w:rPr>
          <w:rFonts w:asciiTheme="minorHAnsi" w:hAnsiTheme="minorHAnsi" w:cstheme="minorHAnsi"/>
          <w:sz w:val="22"/>
          <w:szCs w:val="22"/>
        </w:rPr>
        <w:t xml:space="preserve"> αναβολή αυτού.</w:t>
      </w:r>
    </w:p>
    <w:p w:rsidR="002305E8" w:rsidRPr="005F1AC2" w:rsidRDefault="002305E8" w:rsidP="002305E8">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2305E8" w:rsidRPr="00D06DBE" w:rsidRDefault="002305E8" w:rsidP="002305E8">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2305E8" w:rsidRPr="005F1AC2" w:rsidRDefault="002305E8" w:rsidP="002305E8">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2305E8" w:rsidRPr="001F2EA1" w:rsidRDefault="002305E8" w:rsidP="002305E8">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2305E8" w:rsidRPr="005F1AC2" w:rsidRDefault="002305E8" w:rsidP="002305E8">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2305E8" w:rsidRDefault="002305E8" w:rsidP="002305E8">
      <w:pPr>
        <w:suppressAutoHyphens w:val="0"/>
        <w:spacing w:before="120" w:after="0"/>
        <w:rPr>
          <w:szCs w:val="22"/>
          <w:lang w:val="el-GR" w:eastAsia="en-US"/>
        </w:rPr>
        <w:sectPr w:rsidR="002305E8" w:rsidSect="005F58B3">
          <w:pgSz w:w="11906" w:h="16838"/>
          <w:pgMar w:top="1418" w:right="1418" w:bottom="1418" w:left="1418" w:header="720" w:footer="709" w:gutter="0"/>
          <w:cols w:space="720"/>
          <w:titlePg/>
          <w:docGrid w:linePitch="360"/>
        </w:sectPr>
      </w:pPr>
    </w:p>
    <w:p w:rsidR="002305E8" w:rsidRPr="001469A6" w:rsidRDefault="002305E8" w:rsidP="002305E8">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2305E8" w:rsidRPr="000B6C8F" w:rsidRDefault="002305E8" w:rsidP="002305E8">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2305E8" w:rsidRPr="008C4F16" w:rsidRDefault="002305E8" w:rsidP="002305E8">
      <w:pPr>
        <w:suppressAutoHyphens w:val="0"/>
        <w:spacing w:before="120" w:after="0"/>
        <w:rPr>
          <w:rFonts w:asciiTheme="minorHAnsi" w:hAnsiTheme="minorHAnsi" w:cstheme="minorHAnsi"/>
          <w:szCs w:val="22"/>
          <w:lang w:val="el-GR" w:eastAsia="en-US"/>
        </w:rPr>
      </w:pPr>
    </w:p>
    <w:p w:rsidR="002305E8" w:rsidRPr="008C4F16" w:rsidRDefault="002305E8" w:rsidP="002305E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2305E8" w:rsidRPr="008C4F16" w:rsidRDefault="002305E8" w:rsidP="002305E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2305E8" w:rsidRPr="008C4F16" w:rsidRDefault="002305E8" w:rsidP="002305E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2305E8" w:rsidRPr="008C4F16" w:rsidRDefault="002305E8" w:rsidP="002305E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305E8" w:rsidRPr="008C4F16" w:rsidRDefault="002305E8" w:rsidP="002305E8">
      <w:pPr>
        <w:suppressAutoHyphens w:val="0"/>
        <w:spacing w:before="120" w:after="0"/>
        <w:jc w:val="center"/>
        <w:rPr>
          <w:rFonts w:asciiTheme="minorHAnsi" w:hAnsiTheme="minorHAnsi" w:cstheme="minorHAnsi"/>
          <w:b/>
          <w:bCs/>
          <w:szCs w:val="22"/>
          <w:lang w:val="el-GR" w:eastAsia="en-US"/>
        </w:rPr>
      </w:pPr>
    </w:p>
    <w:p w:rsidR="002305E8" w:rsidRPr="00C45D48" w:rsidRDefault="002305E8" w:rsidP="002305E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2305E8" w:rsidRPr="00AC14B0"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w:t>
      </w:r>
      <w:r w:rsidRPr="00D01D35">
        <w:rPr>
          <w:iCs/>
          <w:szCs w:val="22"/>
          <w:lang w:val="el-GR" w:eastAsia="en-US"/>
        </w:rPr>
        <w:t xml:space="preserve">εκτέλεση των όρων της </w:t>
      </w:r>
      <w:r w:rsidRPr="00D01D35">
        <w:rPr>
          <w:b/>
          <w:iCs/>
          <w:szCs w:val="22"/>
          <w:lang w:val="el-GR" w:eastAsia="en-US"/>
        </w:rPr>
        <w:t xml:space="preserve">Σύμβασης Προμήθειας </w:t>
      </w:r>
      <w:r w:rsidRPr="00D01D35">
        <w:rPr>
          <w:iCs/>
          <w:szCs w:val="22"/>
          <w:lang w:val="el-GR" w:eastAsia="en-US"/>
        </w:rPr>
        <w:t>του διαγωνισμού</w:t>
      </w:r>
      <w:r w:rsidRPr="00D01D35">
        <w:rPr>
          <w:szCs w:val="22"/>
          <w:lang w:val="el-GR"/>
        </w:rPr>
        <w:t xml:space="preserve"> (αριθ. Πρωτ. Διακήρυξης-ημερομηνία </w:t>
      </w:r>
      <w:r w:rsidRPr="00D01D35">
        <w:rPr>
          <w:rStyle w:val="fontstyle01"/>
          <w:rFonts w:asciiTheme="minorHAnsi" w:hAnsiTheme="minorHAnsi" w:cstheme="minorHAnsi"/>
          <w:lang w:val="el-GR"/>
        </w:rPr>
        <w:t>και καταληκτική ημερομηνία</w:t>
      </w:r>
      <w:r w:rsidRPr="00D01D35">
        <w:rPr>
          <w:rFonts w:asciiTheme="minorHAnsi" w:hAnsiTheme="minorHAnsi" w:cstheme="minorHAnsi"/>
          <w:color w:val="800080"/>
          <w:lang w:val="el-GR"/>
        </w:rPr>
        <w:t xml:space="preserve"> </w:t>
      </w:r>
      <w:r w:rsidRPr="00D01D35">
        <w:rPr>
          <w:rStyle w:val="fontstyle01"/>
          <w:rFonts w:asciiTheme="minorHAnsi" w:hAnsiTheme="minorHAnsi" w:cstheme="minorHAnsi"/>
          <w:lang w:val="el-GR"/>
        </w:rPr>
        <w:t>υποβολής προσφορών</w:t>
      </w:r>
      <w:r w:rsidRPr="00D01D35">
        <w:rPr>
          <w:rFonts w:asciiTheme="minorHAnsi" w:hAnsiTheme="minorHAnsi" w:cstheme="minorHAnsi"/>
          <w:szCs w:val="22"/>
          <w:lang w:val="el-GR"/>
        </w:rPr>
        <w:t xml:space="preserve">) </w:t>
      </w:r>
      <w:r w:rsidRPr="00D01D35">
        <w:rPr>
          <w:iCs/>
          <w:szCs w:val="22"/>
          <w:lang w:val="el-GR" w:eastAsia="en-US"/>
        </w:rPr>
        <w:t xml:space="preserve">μεταξύ του Ιδρύματος Τεχνολογίας και Έρευνας και της ................., στο πλαίσιο του έργου </w:t>
      </w:r>
      <w:r w:rsidRPr="00D01D35">
        <w:rPr>
          <w:rFonts w:asciiTheme="minorHAnsi" w:hAnsiTheme="minorHAnsi" w:cstheme="minorHAnsi"/>
          <w:b/>
          <w:szCs w:val="22"/>
          <w:lang w:val="el-GR"/>
        </w:rPr>
        <w:t>«…………………….».</w:t>
      </w:r>
    </w:p>
    <w:p w:rsidR="002305E8" w:rsidRPr="00C45D48"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305E8" w:rsidRPr="00E954D0"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305E8" w:rsidRPr="00C45D48"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05E8" w:rsidRPr="00D968D6" w:rsidRDefault="002305E8" w:rsidP="002305E8">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2305E8"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2305E8"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2305E8" w:rsidSect="00726C19">
          <w:footerReference w:type="default" r:id="rId7"/>
          <w:footerReference w:type="first" r:id="rId8"/>
          <w:pgSz w:w="11906" w:h="16838"/>
          <w:pgMar w:top="993" w:right="1418" w:bottom="1418" w:left="1418" w:header="720" w:footer="709" w:gutter="0"/>
          <w:cols w:space="720"/>
          <w:docGrid w:linePitch="360"/>
        </w:sectPr>
      </w:pPr>
    </w:p>
    <w:p w:rsidR="002305E8" w:rsidRDefault="002305E8" w:rsidP="002305E8">
      <w:pPr>
        <w:suppressAutoHyphens w:val="0"/>
        <w:spacing w:before="120" w:after="0"/>
        <w:jc w:val="center"/>
        <w:rPr>
          <w:b/>
          <w:bCs/>
          <w:sz w:val="24"/>
          <w:szCs w:val="22"/>
          <w:lang w:val="el-GR" w:eastAsia="en-US"/>
        </w:rPr>
      </w:pPr>
      <w:r>
        <w:rPr>
          <w:b/>
          <w:bCs/>
          <w:sz w:val="24"/>
          <w:szCs w:val="22"/>
          <w:lang w:val="el-GR" w:eastAsia="en-US"/>
        </w:rPr>
        <w:lastRenderedPageBreak/>
        <w:t>ΥΠΟΔΕΙΓΜΑ 3</w:t>
      </w:r>
    </w:p>
    <w:p w:rsidR="002305E8" w:rsidRDefault="002305E8" w:rsidP="002305E8">
      <w:pPr>
        <w:suppressAutoHyphens w:val="0"/>
        <w:spacing w:before="120" w:after="0"/>
        <w:jc w:val="center"/>
        <w:rPr>
          <w:b/>
          <w:bCs/>
          <w:sz w:val="24"/>
          <w:szCs w:val="22"/>
          <w:lang w:val="el-GR" w:eastAsia="en-US"/>
        </w:rPr>
      </w:pPr>
    </w:p>
    <w:p w:rsidR="002305E8" w:rsidRPr="0042266E" w:rsidRDefault="002305E8" w:rsidP="002305E8">
      <w:pPr>
        <w:jc w:val="center"/>
        <w:rPr>
          <w:lang w:val="el-GR"/>
        </w:rPr>
      </w:pPr>
    </w:p>
    <w:p w:rsidR="002305E8" w:rsidRPr="0042266E" w:rsidRDefault="002305E8" w:rsidP="002305E8">
      <w:pPr>
        <w:jc w:val="center"/>
        <w:rPr>
          <w:bCs/>
          <w:lang w:val="el-GR"/>
        </w:rPr>
      </w:pPr>
      <w:bookmarkStart w:id="12" w:name="_Toc8396577"/>
      <w:r w:rsidRPr="00D01D35">
        <w:rPr>
          <w:b/>
          <w:lang w:val="el-GR"/>
        </w:rPr>
        <w:t>ΠΙΝΑΚΑΣ των ΤΡΙΩΝ (3) ΚΥΡΙΟΤΕΡΩΝ</w:t>
      </w:r>
      <w:r w:rsidRPr="0042266E">
        <w:rPr>
          <w:b/>
          <w:lang w:val="el-GR"/>
        </w:rPr>
        <w:t xml:space="preserve"> ΑΝΤΙΣΤΟΙΧΩΝ ΥΛΟΠΟΙΗΜΕΝΩΝ ΕΡΓΩΝ της ……(επωνυμία προσφέροντα)…</w:t>
      </w:r>
      <w:bookmarkEnd w:id="12"/>
    </w:p>
    <w:p w:rsidR="002305E8" w:rsidRPr="0042266E" w:rsidRDefault="002305E8" w:rsidP="002305E8">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2305E8" w:rsidRPr="00BD7F0B" w:rsidTr="002E712C">
        <w:trPr>
          <w:jc w:val="center"/>
        </w:trPr>
        <w:tc>
          <w:tcPr>
            <w:tcW w:w="689" w:type="dxa"/>
            <w:vAlign w:val="center"/>
          </w:tcPr>
          <w:p w:rsidR="002305E8" w:rsidRPr="00BD7F0B" w:rsidRDefault="002305E8" w:rsidP="002E712C">
            <w:pPr>
              <w:jc w:val="center"/>
              <w:rPr>
                <w:b/>
                <w:sz w:val="24"/>
              </w:rPr>
            </w:pPr>
            <w:r w:rsidRPr="00BD7F0B">
              <w:rPr>
                <w:b/>
                <w:sz w:val="24"/>
              </w:rPr>
              <w:t>α/α</w:t>
            </w:r>
          </w:p>
        </w:tc>
        <w:tc>
          <w:tcPr>
            <w:tcW w:w="3861" w:type="dxa"/>
            <w:vAlign w:val="center"/>
          </w:tcPr>
          <w:p w:rsidR="002305E8" w:rsidRPr="00BD7F0B" w:rsidRDefault="002305E8" w:rsidP="002E712C">
            <w:pPr>
              <w:jc w:val="center"/>
              <w:rPr>
                <w:b/>
                <w:sz w:val="24"/>
              </w:rPr>
            </w:pPr>
            <w:r w:rsidRPr="00BD7F0B">
              <w:rPr>
                <w:b/>
                <w:sz w:val="24"/>
              </w:rPr>
              <w:t>κύριος του έργου (αγοραστής)</w:t>
            </w:r>
          </w:p>
        </w:tc>
        <w:tc>
          <w:tcPr>
            <w:tcW w:w="1600" w:type="dxa"/>
            <w:vAlign w:val="center"/>
          </w:tcPr>
          <w:p w:rsidR="002305E8" w:rsidRPr="00BD7F0B" w:rsidRDefault="002305E8" w:rsidP="002E712C">
            <w:pPr>
              <w:jc w:val="center"/>
              <w:rPr>
                <w:b/>
                <w:sz w:val="24"/>
              </w:rPr>
            </w:pPr>
            <w:r w:rsidRPr="00BD7F0B">
              <w:rPr>
                <w:b/>
                <w:sz w:val="24"/>
              </w:rPr>
              <w:t>έτος εκτέλεσης</w:t>
            </w:r>
          </w:p>
        </w:tc>
        <w:tc>
          <w:tcPr>
            <w:tcW w:w="5349" w:type="dxa"/>
            <w:vAlign w:val="center"/>
          </w:tcPr>
          <w:p w:rsidR="002305E8" w:rsidRPr="00BD7F0B" w:rsidRDefault="002305E8" w:rsidP="002E712C">
            <w:pPr>
              <w:jc w:val="center"/>
              <w:rPr>
                <w:b/>
                <w:sz w:val="24"/>
              </w:rPr>
            </w:pPr>
            <w:r w:rsidRPr="00BD7F0B">
              <w:rPr>
                <w:b/>
                <w:sz w:val="24"/>
              </w:rPr>
              <w:t>Αντικείμενο σύμβασης</w:t>
            </w:r>
          </w:p>
        </w:tc>
        <w:tc>
          <w:tcPr>
            <w:tcW w:w="1603" w:type="dxa"/>
            <w:vAlign w:val="center"/>
          </w:tcPr>
          <w:p w:rsidR="002305E8" w:rsidRPr="00BD7F0B" w:rsidRDefault="002305E8" w:rsidP="002E712C">
            <w:pPr>
              <w:jc w:val="center"/>
              <w:rPr>
                <w:b/>
                <w:sz w:val="24"/>
              </w:rPr>
            </w:pPr>
            <w:r w:rsidRPr="00BD7F0B">
              <w:rPr>
                <w:b/>
                <w:sz w:val="24"/>
              </w:rPr>
              <w:t>Αξία σύμβασης</w:t>
            </w:r>
          </w:p>
        </w:tc>
        <w:tc>
          <w:tcPr>
            <w:tcW w:w="1458" w:type="dxa"/>
          </w:tcPr>
          <w:p w:rsidR="002305E8" w:rsidRPr="0042266E" w:rsidRDefault="002305E8" w:rsidP="002E712C">
            <w:pPr>
              <w:jc w:val="center"/>
              <w:rPr>
                <w:b/>
                <w:sz w:val="24"/>
                <w:lang w:val="el-GR"/>
              </w:rPr>
            </w:pPr>
            <w:r>
              <w:rPr>
                <w:b/>
                <w:sz w:val="24"/>
                <w:lang w:val="el-GR"/>
              </w:rPr>
              <w:t>Συνημμένο αποδεικτικό</w:t>
            </w:r>
          </w:p>
        </w:tc>
      </w:tr>
      <w:tr w:rsidR="002305E8" w:rsidRPr="00BD7F0B" w:rsidTr="002E712C">
        <w:trPr>
          <w:jc w:val="center"/>
        </w:trPr>
        <w:tc>
          <w:tcPr>
            <w:tcW w:w="689" w:type="dxa"/>
          </w:tcPr>
          <w:p w:rsidR="002305E8" w:rsidRPr="00BD7F0B" w:rsidRDefault="002305E8" w:rsidP="002E712C">
            <w:pPr>
              <w:rPr>
                <w:sz w:val="24"/>
              </w:rPr>
            </w:pPr>
            <w:r w:rsidRPr="00BD7F0B">
              <w:rPr>
                <w:sz w:val="24"/>
              </w:rPr>
              <w:t>1</w:t>
            </w:r>
          </w:p>
        </w:tc>
        <w:tc>
          <w:tcPr>
            <w:tcW w:w="3861" w:type="dxa"/>
          </w:tcPr>
          <w:p w:rsidR="002305E8" w:rsidRPr="00BD7F0B" w:rsidRDefault="002305E8" w:rsidP="002E712C">
            <w:pPr>
              <w:rPr>
                <w:sz w:val="24"/>
              </w:rPr>
            </w:pPr>
          </w:p>
        </w:tc>
        <w:tc>
          <w:tcPr>
            <w:tcW w:w="1600" w:type="dxa"/>
          </w:tcPr>
          <w:p w:rsidR="002305E8" w:rsidRPr="00BD7F0B" w:rsidRDefault="002305E8" w:rsidP="002E712C">
            <w:pPr>
              <w:rPr>
                <w:sz w:val="24"/>
              </w:rPr>
            </w:pPr>
          </w:p>
        </w:tc>
        <w:tc>
          <w:tcPr>
            <w:tcW w:w="5349" w:type="dxa"/>
          </w:tcPr>
          <w:p w:rsidR="002305E8" w:rsidRPr="00BD7F0B" w:rsidRDefault="002305E8" w:rsidP="002E712C">
            <w:pPr>
              <w:rPr>
                <w:sz w:val="24"/>
              </w:rPr>
            </w:pPr>
          </w:p>
        </w:tc>
        <w:tc>
          <w:tcPr>
            <w:tcW w:w="1603" w:type="dxa"/>
          </w:tcPr>
          <w:p w:rsidR="002305E8" w:rsidRPr="00BD7F0B" w:rsidRDefault="002305E8" w:rsidP="002E712C">
            <w:pPr>
              <w:rPr>
                <w:sz w:val="24"/>
              </w:rPr>
            </w:pPr>
          </w:p>
        </w:tc>
        <w:tc>
          <w:tcPr>
            <w:tcW w:w="1458" w:type="dxa"/>
          </w:tcPr>
          <w:p w:rsidR="002305E8" w:rsidRPr="00BD7F0B" w:rsidRDefault="002305E8" w:rsidP="002E712C">
            <w:pPr>
              <w:rPr>
                <w:sz w:val="24"/>
              </w:rPr>
            </w:pPr>
          </w:p>
        </w:tc>
      </w:tr>
      <w:tr w:rsidR="002305E8" w:rsidRPr="00BD7F0B" w:rsidTr="002E712C">
        <w:trPr>
          <w:jc w:val="center"/>
        </w:trPr>
        <w:tc>
          <w:tcPr>
            <w:tcW w:w="689" w:type="dxa"/>
          </w:tcPr>
          <w:p w:rsidR="002305E8" w:rsidRPr="00BD7F0B" w:rsidRDefault="002305E8" w:rsidP="002E712C">
            <w:pPr>
              <w:rPr>
                <w:sz w:val="24"/>
              </w:rPr>
            </w:pPr>
            <w:r>
              <w:rPr>
                <w:sz w:val="24"/>
              </w:rPr>
              <w:t>2</w:t>
            </w:r>
          </w:p>
        </w:tc>
        <w:tc>
          <w:tcPr>
            <w:tcW w:w="3861" w:type="dxa"/>
          </w:tcPr>
          <w:p w:rsidR="002305E8" w:rsidRPr="00BD7F0B" w:rsidRDefault="002305E8" w:rsidP="002E712C">
            <w:pPr>
              <w:rPr>
                <w:sz w:val="24"/>
              </w:rPr>
            </w:pPr>
          </w:p>
        </w:tc>
        <w:tc>
          <w:tcPr>
            <w:tcW w:w="1600" w:type="dxa"/>
          </w:tcPr>
          <w:p w:rsidR="002305E8" w:rsidRPr="00BD7F0B" w:rsidRDefault="002305E8" w:rsidP="002E712C">
            <w:pPr>
              <w:rPr>
                <w:sz w:val="24"/>
              </w:rPr>
            </w:pPr>
          </w:p>
        </w:tc>
        <w:tc>
          <w:tcPr>
            <w:tcW w:w="5349" w:type="dxa"/>
          </w:tcPr>
          <w:p w:rsidR="002305E8" w:rsidRPr="00BD7F0B" w:rsidRDefault="002305E8" w:rsidP="002E712C">
            <w:pPr>
              <w:rPr>
                <w:sz w:val="24"/>
              </w:rPr>
            </w:pPr>
          </w:p>
        </w:tc>
        <w:tc>
          <w:tcPr>
            <w:tcW w:w="1603" w:type="dxa"/>
          </w:tcPr>
          <w:p w:rsidR="002305E8" w:rsidRPr="00BD7F0B" w:rsidRDefault="002305E8" w:rsidP="002E712C">
            <w:pPr>
              <w:rPr>
                <w:sz w:val="24"/>
              </w:rPr>
            </w:pPr>
          </w:p>
        </w:tc>
        <w:tc>
          <w:tcPr>
            <w:tcW w:w="1458" w:type="dxa"/>
          </w:tcPr>
          <w:p w:rsidR="002305E8" w:rsidRPr="00BD7F0B" w:rsidRDefault="002305E8" w:rsidP="002E712C">
            <w:pPr>
              <w:rPr>
                <w:sz w:val="24"/>
              </w:rPr>
            </w:pPr>
          </w:p>
        </w:tc>
      </w:tr>
      <w:tr w:rsidR="002305E8" w:rsidRPr="00BD7F0B" w:rsidTr="002E712C">
        <w:trPr>
          <w:jc w:val="center"/>
        </w:trPr>
        <w:tc>
          <w:tcPr>
            <w:tcW w:w="689" w:type="dxa"/>
          </w:tcPr>
          <w:p w:rsidR="002305E8" w:rsidRPr="00BD7F0B" w:rsidRDefault="002305E8" w:rsidP="002E712C">
            <w:pPr>
              <w:rPr>
                <w:sz w:val="24"/>
              </w:rPr>
            </w:pPr>
            <w:r>
              <w:rPr>
                <w:sz w:val="24"/>
              </w:rPr>
              <w:t>3</w:t>
            </w:r>
          </w:p>
        </w:tc>
        <w:tc>
          <w:tcPr>
            <w:tcW w:w="3861" w:type="dxa"/>
          </w:tcPr>
          <w:p w:rsidR="002305E8" w:rsidRPr="00BD7F0B" w:rsidRDefault="002305E8" w:rsidP="002E712C">
            <w:pPr>
              <w:rPr>
                <w:sz w:val="24"/>
              </w:rPr>
            </w:pPr>
          </w:p>
        </w:tc>
        <w:tc>
          <w:tcPr>
            <w:tcW w:w="1600" w:type="dxa"/>
          </w:tcPr>
          <w:p w:rsidR="002305E8" w:rsidRPr="00BD7F0B" w:rsidRDefault="002305E8" w:rsidP="002E712C">
            <w:pPr>
              <w:rPr>
                <w:sz w:val="24"/>
              </w:rPr>
            </w:pPr>
          </w:p>
        </w:tc>
        <w:tc>
          <w:tcPr>
            <w:tcW w:w="5349" w:type="dxa"/>
          </w:tcPr>
          <w:p w:rsidR="002305E8" w:rsidRPr="00BD7F0B" w:rsidRDefault="002305E8" w:rsidP="002E712C">
            <w:pPr>
              <w:rPr>
                <w:sz w:val="24"/>
              </w:rPr>
            </w:pPr>
          </w:p>
        </w:tc>
        <w:tc>
          <w:tcPr>
            <w:tcW w:w="1603" w:type="dxa"/>
          </w:tcPr>
          <w:p w:rsidR="002305E8" w:rsidRPr="00BD7F0B" w:rsidRDefault="002305E8" w:rsidP="002E712C">
            <w:pPr>
              <w:rPr>
                <w:sz w:val="24"/>
              </w:rPr>
            </w:pPr>
          </w:p>
        </w:tc>
        <w:tc>
          <w:tcPr>
            <w:tcW w:w="1458" w:type="dxa"/>
          </w:tcPr>
          <w:p w:rsidR="002305E8" w:rsidRPr="00BD7F0B" w:rsidRDefault="002305E8" w:rsidP="002E712C">
            <w:pPr>
              <w:rPr>
                <w:sz w:val="24"/>
              </w:rPr>
            </w:pPr>
          </w:p>
        </w:tc>
      </w:tr>
    </w:tbl>
    <w:p w:rsidR="002305E8" w:rsidRDefault="002305E8" w:rsidP="002305E8"/>
    <w:p w:rsidR="002305E8" w:rsidRDefault="002305E8" w:rsidP="002305E8">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2305E8" w:rsidRDefault="002305E8" w:rsidP="002305E8">
      <w:pPr>
        <w:suppressAutoHyphens w:val="0"/>
        <w:spacing w:before="120" w:after="0"/>
        <w:jc w:val="center"/>
        <w:rPr>
          <w:b/>
          <w:bCs/>
          <w:sz w:val="24"/>
          <w:szCs w:val="22"/>
          <w:lang w:val="el-GR" w:eastAsia="en-US"/>
        </w:rPr>
      </w:pPr>
    </w:p>
    <w:p w:rsidR="002305E8" w:rsidRDefault="002305E8" w:rsidP="002305E8">
      <w:pPr>
        <w:suppressAutoHyphens w:val="0"/>
        <w:spacing w:before="120" w:after="0"/>
        <w:jc w:val="center"/>
        <w:rPr>
          <w:b/>
          <w:bCs/>
          <w:sz w:val="24"/>
          <w:szCs w:val="22"/>
          <w:lang w:val="el-GR" w:eastAsia="en-US"/>
        </w:rPr>
      </w:pPr>
    </w:p>
    <w:p w:rsidR="002305E8" w:rsidRDefault="002305E8" w:rsidP="002305E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2305E8" w:rsidSect="001B0F07">
          <w:footerReference w:type="default" r:id="rId9"/>
          <w:footerReference w:type="first" r:id="rId10"/>
          <w:pgSz w:w="16838" w:h="11906" w:orient="landscape"/>
          <w:pgMar w:top="1418" w:right="567" w:bottom="1418" w:left="1418" w:header="720" w:footer="709" w:gutter="0"/>
          <w:cols w:space="720"/>
          <w:titlePg/>
          <w:docGrid w:linePitch="360"/>
        </w:sectPr>
      </w:pPr>
    </w:p>
    <w:p w:rsidR="002305E8" w:rsidRPr="00A77D66" w:rsidRDefault="002305E8" w:rsidP="002305E8">
      <w:pPr>
        <w:pStyle w:val="Heading2"/>
        <w:tabs>
          <w:tab w:val="clear" w:pos="567"/>
          <w:tab w:val="left" w:pos="0"/>
        </w:tabs>
        <w:ind w:left="0" w:firstLine="0"/>
        <w:rPr>
          <w:i/>
          <w:color w:val="5B9BD5"/>
          <w:lang w:val="el-GR"/>
        </w:rPr>
      </w:pPr>
      <w:bookmarkStart w:id="13" w:name="__RefHeading___Toc245_1659156176"/>
      <w:bookmarkStart w:id="14" w:name="_Toc4157688"/>
      <w:bookmarkEnd w:id="13"/>
      <w:r>
        <w:rPr>
          <w:lang w:val="el-GR"/>
        </w:rPr>
        <w:lastRenderedPageBreak/>
        <w:t>ΠΑΡΑΡΤΗΜΑ ΙΙΙ–ΤΕΥΔ (Διαμορφωμένο από την Αναθέτουσα Αρχή)</w:t>
      </w:r>
      <w:bookmarkEnd w:id="14"/>
    </w:p>
    <w:p w:rsidR="002305E8" w:rsidRPr="006F4C65" w:rsidRDefault="002305E8" w:rsidP="002305E8">
      <w:pPr>
        <w:jc w:val="center"/>
        <w:rPr>
          <w:rFonts w:eastAsia="Calibri"/>
          <w:b/>
          <w:bCs/>
          <w:u w:val="single"/>
          <w:lang w:val="el-GR"/>
        </w:rPr>
      </w:pPr>
      <w:r w:rsidRPr="0011050C">
        <w:rPr>
          <w:b/>
          <w:bCs/>
          <w:lang w:val="el-GR"/>
        </w:rPr>
        <w:t>[άρθρου 79 παρ. 4 ν. 4412/2016 (Α 147)]</w:t>
      </w:r>
    </w:p>
    <w:p w:rsidR="002305E8" w:rsidRPr="0011050C" w:rsidRDefault="002305E8" w:rsidP="002305E8">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2305E8" w:rsidRPr="0011050C" w:rsidRDefault="002305E8" w:rsidP="002305E8">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2305E8" w:rsidRPr="0011050C" w:rsidRDefault="002305E8" w:rsidP="002305E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305E8" w:rsidRPr="00D01D35" w:rsidTr="002E712C">
        <w:trPr>
          <w:jc w:val="center"/>
        </w:trPr>
        <w:tc>
          <w:tcPr>
            <w:tcW w:w="9071" w:type="dxa"/>
            <w:shd w:val="clear" w:color="auto" w:fill="B2B2B2"/>
          </w:tcPr>
          <w:p w:rsidR="002305E8" w:rsidRPr="0011050C" w:rsidRDefault="002305E8" w:rsidP="002E712C">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2305E8" w:rsidRPr="007C3C01" w:rsidRDefault="002305E8" w:rsidP="002E712C">
            <w:pPr>
              <w:tabs>
                <w:tab w:val="left" w:pos="0"/>
              </w:tabs>
              <w:spacing w:line="260" w:lineRule="exact"/>
              <w:ind w:right="-340"/>
              <w:rPr>
                <w:rFonts w:cs="Tahoma"/>
                <w:b/>
                <w:iCs/>
                <w:lang w:val="el-GR"/>
              </w:rPr>
            </w:pPr>
            <w:r w:rsidRPr="007C3C01">
              <w:rPr>
                <w:lang w:val="el-GR"/>
              </w:rPr>
              <w:t xml:space="preserve">- Ονομασία: </w:t>
            </w:r>
            <w:r>
              <w:rPr>
                <w:b/>
                <w:iCs/>
                <w:lang w:val="el-GR"/>
              </w:rPr>
              <w:t>ΙΔΡΥΜΑ ΤΕΧΝΟΛΟΓΙΑΣ ΚΑΙ ΕΡΕΥΝΑΣ</w:t>
            </w:r>
          </w:p>
          <w:p w:rsidR="002305E8" w:rsidRPr="0011050C" w:rsidRDefault="002305E8" w:rsidP="002E712C">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2305E8" w:rsidRPr="0011050C" w:rsidRDefault="002305E8" w:rsidP="002E712C">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2305E8" w:rsidRPr="00501244" w:rsidRDefault="002305E8" w:rsidP="002E712C">
            <w:pPr>
              <w:pStyle w:val="normalwithoutspacing"/>
              <w:jc w:val="left"/>
            </w:pPr>
            <w:r>
              <w:t>- Αρμόδιος για πληροφορίες: Τμήμα Προμηθειών ΙΤΕ</w:t>
            </w:r>
          </w:p>
          <w:p w:rsidR="002305E8" w:rsidRPr="00501244" w:rsidRDefault="002305E8" w:rsidP="002E712C">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2305E8" w:rsidRPr="00501244" w:rsidRDefault="002305E8" w:rsidP="002E712C">
            <w:pPr>
              <w:rPr>
                <w:lang w:val="el-GR"/>
              </w:rPr>
            </w:pPr>
            <w:r w:rsidRPr="00501244">
              <w:rPr>
                <w:lang w:val="el-GR"/>
              </w:rPr>
              <w:t xml:space="preserve">- Ηλ. ταχυδρομείο: </w:t>
            </w:r>
            <w:hyperlink r:id="rId11"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2305E8" w:rsidRPr="0011050C" w:rsidRDefault="002305E8" w:rsidP="002E712C">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2305E8" w:rsidRPr="002B1A5C" w:rsidTr="002E712C">
        <w:trPr>
          <w:jc w:val="center"/>
        </w:trPr>
        <w:tc>
          <w:tcPr>
            <w:tcW w:w="9071" w:type="dxa"/>
            <w:shd w:val="clear" w:color="auto" w:fill="B2B2B2"/>
          </w:tcPr>
          <w:p w:rsidR="002305E8" w:rsidRPr="0011050C" w:rsidRDefault="002305E8" w:rsidP="002E712C">
            <w:pPr>
              <w:rPr>
                <w:lang w:val="el-GR"/>
              </w:rPr>
            </w:pPr>
            <w:r w:rsidRPr="0011050C">
              <w:rPr>
                <w:b/>
                <w:bCs/>
                <w:lang w:val="el-GR"/>
              </w:rPr>
              <w:t>Β: Πληροφορίες σχετικά με τη διαδικασία σύναψης σύμβασης</w:t>
            </w:r>
          </w:p>
          <w:p w:rsidR="002305E8" w:rsidRPr="00D01D35" w:rsidRDefault="002305E8" w:rsidP="002E712C">
            <w:pPr>
              <w:pStyle w:val="normalwithoutspacing"/>
              <w:jc w:val="left"/>
            </w:pPr>
            <w:r w:rsidRPr="00501244">
              <w:t xml:space="preserve">- </w:t>
            </w:r>
            <w:r w:rsidRPr="00D01D35">
              <w:t xml:space="preserve">Τίτλος ή σύντομη περιγραφή της δημόσιας σύμβασης (συμπεριλαμβανομένου του σχετικού </w:t>
            </w:r>
            <w:r w:rsidRPr="00D01D35">
              <w:rPr>
                <w:lang w:val="en-US"/>
              </w:rPr>
              <w:t>CPV</w:t>
            </w:r>
            <w:r w:rsidRPr="00D01D35">
              <w:t>): «</w:t>
            </w:r>
            <w:r w:rsidRPr="00D01D35">
              <w:rPr>
                <w:b/>
                <w:bCs/>
              </w:rPr>
              <w:t>Προμήθεια συστήματος υπολογιστών υψηλής διαθεσιμότητας</w:t>
            </w:r>
            <w:r w:rsidRPr="00D01D35">
              <w:rPr>
                <w:b/>
              </w:rPr>
              <w:t>»</w:t>
            </w:r>
          </w:p>
          <w:p w:rsidR="002305E8" w:rsidRPr="00D01D35" w:rsidRDefault="002305E8" w:rsidP="002E712C">
            <w:pPr>
              <w:pStyle w:val="normalwithoutspacing"/>
              <w:jc w:val="left"/>
            </w:pPr>
            <w:r w:rsidRPr="00D01D35">
              <w:rPr>
                <w:b/>
              </w:rPr>
              <w:t>CPV</w:t>
            </w:r>
            <w:r w:rsidRPr="00D01D35">
              <w:t xml:space="preserve"> 30233100-2, 48822000-6</w:t>
            </w:r>
          </w:p>
          <w:p w:rsidR="002305E8" w:rsidRPr="0011050C" w:rsidRDefault="002305E8" w:rsidP="002E712C">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AC2F69">
              <w:rPr>
                <w:lang w:val="el-GR"/>
              </w:rPr>
              <w:t>19REQ00560666</w:t>
            </w:r>
            <w:r w:rsidRPr="001B157C">
              <w:rPr>
                <w:lang w:val="el-GR"/>
              </w:rPr>
              <w:t>7</w:t>
            </w:r>
            <w:r w:rsidRPr="001B157C">
              <w:rPr>
                <w:rFonts w:cstheme="minorHAnsi"/>
                <w:lang w:val="el-GR"/>
              </w:rPr>
              <w:t>]</w:t>
            </w:r>
          </w:p>
          <w:p w:rsidR="002305E8" w:rsidRPr="0011050C" w:rsidRDefault="002305E8" w:rsidP="002E712C">
            <w:pPr>
              <w:rPr>
                <w:lang w:val="el-GR"/>
              </w:rPr>
            </w:pPr>
            <w:r w:rsidRPr="0011050C">
              <w:rPr>
                <w:lang w:val="el-GR"/>
              </w:rPr>
              <w:t xml:space="preserve">- Η σύμβαση αναφέρεται </w:t>
            </w:r>
            <w:r w:rsidRPr="001B157C">
              <w:rPr>
                <w:lang w:val="el-GR"/>
              </w:rPr>
              <w:t>σε προμήθειες</w:t>
            </w:r>
          </w:p>
          <w:p w:rsidR="002305E8" w:rsidRDefault="002305E8" w:rsidP="002E712C">
            <w:pPr>
              <w:rPr>
                <w:rFonts w:cstheme="minorHAnsi"/>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Pr>
                <w:rFonts w:cstheme="minorHAnsi"/>
                <w:lang w:val="el-GR"/>
              </w:rPr>
              <w:t xml:space="preserve">): </w:t>
            </w:r>
          </w:p>
          <w:p w:rsidR="002305E8" w:rsidRPr="009C7124" w:rsidRDefault="002305E8" w:rsidP="002E712C">
            <w:pPr>
              <w:rPr>
                <w:lang w:val="el-GR"/>
              </w:rPr>
            </w:pPr>
            <w:r w:rsidRPr="00D01D35">
              <w:rPr>
                <w:rFonts w:cstheme="minorHAnsi"/>
                <w:lang w:val="el-GR"/>
              </w:rPr>
              <w:t>ΙΠ 2019 ΚΑΔΗΔ 1</w:t>
            </w:r>
          </w:p>
        </w:tc>
      </w:tr>
    </w:tbl>
    <w:p w:rsidR="002305E8" w:rsidRPr="008F7C44" w:rsidRDefault="002305E8" w:rsidP="002305E8"/>
    <w:p w:rsidR="002305E8" w:rsidRPr="0011050C" w:rsidRDefault="002305E8" w:rsidP="002305E8">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2305E8" w:rsidRDefault="002305E8" w:rsidP="002305E8">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2305E8" w:rsidRPr="00627A7C" w:rsidRDefault="002305E8" w:rsidP="002305E8">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2305E8" w:rsidRPr="00627A7C" w:rsidRDefault="002305E8" w:rsidP="002305E8">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   ]</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Αριθμός φορολογικού μητρώου (ΑΦΜ):</w:t>
            </w:r>
          </w:p>
          <w:p w:rsidR="002305E8" w:rsidRPr="00627A7C" w:rsidRDefault="002305E8" w:rsidP="002E712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   ]</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627A7C" w:rsidTr="002E712C">
        <w:trPr>
          <w:trHeight w:val="1533"/>
        </w:trPr>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2305E8" w:rsidRPr="00627A7C" w:rsidRDefault="002305E8" w:rsidP="002E712C">
            <w:pPr>
              <w:spacing w:after="0"/>
              <w:rPr>
                <w:lang w:val="el-GR"/>
              </w:rPr>
            </w:pPr>
            <w:r w:rsidRPr="00627A7C">
              <w:rPr>
                <w:lang w:val="el-GR"/>
              </w:rPr>
              <w:t>Τηλέφωνο:</w:t>
            </w:r>
          </w:p>
          <w:p w:rsidR="002305E8" w:rsidRPr="00627A7C" w:rsidRDefault="002305E8" w:rsidP="002E712C">
            <w:pPr>
              <w:spacing w:after="0"/>
              <w:rPr>
                <w:lang w:val="el-GR"/>
              </w:rPr>
            </w:pPr>
            <w:r w:rsidRPr="00627A7C">
              <w:rPr>
                <w:lang w:val="el-GR"/>
              </w:rPr>
              <w:t>Ηλ. ταχυδρομείο:</w:t>
            </w:r>
          </w:p>
          <w:p w:rsidR="002305E8" w:rsidRPr="00627A7C" w:rsidRDefault="002305E8" w:rsidP="002E712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p w:rsidR="002305E8" w:rsidRPr="00627A7C" w:rsidRDefault="002305E8" w:rsidP="002E712C">
            <w:pPr>
              <w:spacing w:after="0"/>
            </w:pPr>
            <w:r w:rsidRPr="00627A7C">
              <w:t>[……]</w:t>
            </w:r>
          </w:p>
          <w:p w:rsidR="002305E8" w:rsidRPr="00627A7C" w:rsidRDefault="002305E8" w:rsidP="002E712C">
            <w:pPr>
              <w:spacing w:after="0"/>
            </w:pPr>
            <w:r w:rsidRPr="00627A7C">
              <w:t>[……]</w:t>
            </w:r>
          </w:p>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bCs/>
                <w:i/>
                <w:iCs/>
              </w:rPr>
              <w:t>Απάντηση:</w:t>
            </w:r>
          </w:p>
        </w:tc>
      </w:tr>
      <w:tr w:rsidR="002305E8" w:rsidRPr="00D01D35"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lang w:val="el-GR"/>
              </w:rPr>
            </w:pPr>
          </w:p>
        </w:tc>
      </w:tr>
      <w:tr w:rsidR="002305E8" w:rsidRPr="00627A7C" w:rsidTr="002E712C">
        <w:tc>
          <w:tcPr>
            <w:tcW w:w="4479" w:type="dxa"/>
            <w:tcBorders>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rPr>
                <w:lang w:val="el-GR"/>
              </w:rPr>
            </w:pPr>
            <w:r w:rsidRPr="00627A7C">
              <w:rPr>
                <w:lang w:val="el-GR"/>
              </w:rPr>
              <w:t>[] Ναι [] Όχι [] Άνευ αντικειμένου</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 xml:space="preserve"> </w:t>
            </w:r>
          </w:p>
          <w:p w:rsidR="002305E8" w:rsidRPr="00627A7C" w:rsidRDefault="002305E8" w:rsidP="002E712C">
            <w:pPr>
              <w:spacing w:after="0"/>
              <w:rPr>
                <w:lang w:val="el-GR"/>
              </w:rPr>
            </w:pP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lang w:val="el-GR"/>
              </w:rPr>
              <w:t>Εάν ναι</w:t>
            </w:r>
            <w:r w:rsidRPr="00627A7C">
              <w:rPr>
                <w:lang w:val="el-GR"/>
              </w:rPr>
              <w:t>:</w:t>
            </w:r>
          </w:p>
          <w:p w:rsidR="002305E8" w:rsidRPr="00627A7C" w:rsidRDefault="002305E8" w:rsidP="002E712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2305E8" w:rsidRPr="00627A7C" w:rsidRDefault="002305E8" w:rsidP="002E712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2305E8" w:rsidRPr="00627A7C" w:rsidRDefault="002305E8" w:rsidP="002E712C">
            <w:pPr>
              <w:spacing w:after="0"/>
              <w:rPr>
                <w:lang w:val="el-GR"/>
              </w:rPr>
            </w:pPr>
            <w:r w:rsidRPr="00627A7C">
              <w:rPr>
                <w:lang w:val="el-GR"/>
              </w:rPr>
              <w:t>β) Εάν το πιστοποιητικό εγγραφής ή η πιστοποίηση διατίθεται ηλεκτρονικά, αναφέρετε:</w:t>
            </w:r>
          </w:p>
          <w:p w:rsidR="002305E8" w:rsidRPr="00627A7C" w:rsidRDefault="002305E8" w:rsidP="002E712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2305E8" w:rsidRPr="00627A7C" w:rsidRDefault="002305E8" w:rsidP="002E712C">
            <w:pPr>
              <w:spacing w:after="0"/>
              <w:rPr>
                <w:lang w:val="el-GR"/>
              </w:rPr>
            </w:pPr>
            <w:r w:rsidRPr="00627A7C">
              <w:rPr>
                <w:lang w:val="el-GR"/>
              </w:rPr>
              <w:t>δ) Η εγγραφή ή η πιστοποίηση καλύπτει όλα τα απαιτούμενα κριτήρια επιλογής;</w:t>
            </w:r>
          </w:p>
          <w:p w:rsidR="002305E8" w:rsidRPr="00627A7C" w:rsidRDefault="002305E8" w:rsidP="002E712C">
            <w:pPr>
              <w:spacing w:after="0"/>
              <w:rPr>
                <w:lang w:val="el-GR"/>
              </w:rPr>
            </w:pPr>
            <w:r w:rsidRPr="00627A7C">
              <w:rPr>
                <w:b/>
                <w:lang w:val="el-GR"/>
              </w:rPr>
              <w:t>Εάν όχι:</w:t>
            </w:r>
          </w:p>
          <w:p w:rsidR="002305E8" w:rsidRPr="00627A7C" w:rsidRDefault="002305E8" w:rsidP="002E712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2305E8" w:rsidRPr="00627A7C" w:rsidRDefault="002305E8" w:rsidP="002E712C">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05E8" w:rsidRPr="00627A7C" w:rsidRDefault="002305E8" w:rsidP="002E712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α) [……]</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2305E8" w:rsidRPr="00627A7C" w:rsidRDefault="002305E8" w:rsidP="002E712C">
            <w:pPr>
              <w:spacing w:after="0"/>
              <w:rPr>
                <w:lang w:val="el-GR"/>
              </w:rPr>
            </w:pPr>
            <w:r w:rsidRPr="00627A7C">
              <w:rPr>
                <w:lang w:val="el-GR"/>
              </w:rPr>
              <w:t>γ) [……]</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δ) [] Ναι [] Όχι</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ε) [] Ναι [] Όχι</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lang w:val="el-GR"/>
              </w:rPr>
            </w:pPr>
            <w:r w:rsidRPr="00627A7C">
              <w:rPr>
                <w:i/>
                <w:lang w:val="el-GR"/>
              </w:rPr>
              <w:t>(διαδικτυακή διεύθυνση, αρχή ή φορέας έκδοσης, επακριβή στοιχεία αναφοράς των εγγράφων):</w:t>
            </w:r>
          </w:p>
          <w:p w:rsidR="002305E8" w:rsidRPr="00627A7C" w:rsidRDefault="002305E8" w:rsidP="002E712C">
            <w:pPr>
              <w:spacing w:after="0"/>
            </w:pPr>
            <w:r w:rsidRPr="00627A7C">
              <w:rPr>
                <w:i/>
              </w:rPr>
              <w:t>[……][……][……][……]</w:t>
            </w:r>
          </w:p>
        </w:tc>
      </w:tr>
      <w:tr w:rsidR="002305E8" w:rsidRPr="00627A7C" w:rsidTr="002E712C">
        <w:tc>
          <w:tcPr>
            <w:tcW w:w="4479" w:type="dxa"/>
            <w:tcBorders>
              <w:left w:val="single" w:sz="4" w:space="0" w:color="000000"/>
              <w:bottom w:val="single" w:sz="4" w:space="0" w:color="000000"/>
            </w:tcBorders>
            <w:shd w:val="clear" w:color="auto" w:fill="auto"/>
          </w:tcPr>
          <w:p w:rsidR="002305E8" w:rsidRPr="00627A7C" w:rsidRDefault="002305E8" w:rsidP="002E712C">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bCs/>
                <w:i/>
                <w:iCs/>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 Ναι [] Όχι</w:t>
            </w:r>
          </w:p>
        </w:tc>
      </w:tr>
      <w:tr w:rsidR="002305E8" w:rsidRPr="00D01D35" w:rsidTr="002E71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05E8" w:rsidRPr="00627A7C" w:rsidRDefault="002305E8" w:rsidP="002E712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lang w:val="el-GR"/>
              </w:rPr>
              <w:t>Εάν ναι</w:t>
            </w:r>
            <w:r w:rsidRPr="00627A7C">
              <w:rPr>
                <w:lang w:val="el-GR"/>
              </w:rPr>
              <w:t>:</w:t>
            </w:r>
          </w:p>
          <w:p w:rsidR="002305E8" w:rsidRPr="00627A7C" w:rsidRDefault="002305E8" w:rsidP="002E712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2305E8" w:rsidRPr="00627A7C" w:rsidRDefault="002305E8" w:rsidP="002E712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2305E8" w:rsidRPr="00627A7C" w:rsidRDefault="002305E8" w:rsidP="002E712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pacing w:after="0"/>
            </w:pPr>
            <w:r w:rsidRPr="00627A7C">
              <w:t>α) [……]</w:t>
            </w:r>
          </w:p>
          <w:p w:rsidR="002305E8" w:rsidRPr="00627A7C" w:rsidRDefault="002305E8" w:rsidP="002E712C">
            <w:pPr>
              <w:spacing w:after="0"/>
            </w:pPr>
          </w:p>
          <w:p w:rsidR="002305E8" w:rsidRPr="00627A7C" w:rsidRDefault="002305E8" w:rsidP="002E712C">
            <w:pPr>
              <w:spacing w:after="0"/>
            </w:pPr>
          </w:p>
          <w:p w:rsidR="002305E8" w:rsidRPr="00627A7C" w:rsidRDefault="002305E8" w:rsidP="002E712C">
            <w:pPr>
              <w:spacing w:after="0"/>
            </w:pPr>
          </w:p>
          <w:p w:rsidR="002305E8" w:rsidRPr="00627A7C" w:rsidRDefault="002305E8" w:rsidP="002E712C">
            <w:pPr>
              <w:spacing w:after="0"/>
            </w:pPr>
            <w:r w:rsidRPr="00627A7C">
              <w:t>β) [……]</w:t>
            </w:r>
          </w:p>
          <w:p w:rsidR="002305E8" w:rsidRPr="00627A7C" w:rsidRDefault="002305E8" w:rsidP="002E712C">
            <w:pPr>
              <w:spacing w:after="0"/>
            </w:pPr>
          </w:p>
          <w:p w:rsidR="002305E8" w:rsidRPr="00627A7C" w:rsidRDefault="002305E8" w:rsidP="002E712C">
            <w:pPr>
              <w:spacing w:after="0"/>
            </w:pPr>
          </w:p>
          <w:p w:rsidR="002305E8" w:rsidRPr="00627A7C" w:rsidRDefault="002305E8" w:rsidP="002E712C">
            <w:pPr>
              <w:spacing w:after="0"/>
            </w:pPr>
            <w:r w:rsidRPr="00627A7C">
              <w:t>γ) [……]</w:t>
            </w:r>
          </w:p>
        </w:tc>
      </w:tr>
    </w:tbl>
    <w:p w:rsidR="002305E8" w:rsidRPr="00627A7C" w:rsidRDefault="002305E8" w:rsidP="002305E8"/>
    <w:p w:rsidR="002305E8" w:rsidRPr="00627A7C" w:rsidRDefault="002305E8" w:rsidP="002305E8">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2305E8" w:rsidRPr="00627A7C" w:rsidRDefault="002305E8" w:rsidP="002305E8">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Ονοματεπώνυμο</w:t>
            </w:r>
          </w:p>
          <w:p w:rsidR="002305E8" w:rsidRPr="00627A7C" w:rsidRDefault="002305E8" w:rsidP="002E712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bl>
    <w:p w:rsidR="002305E8" w:rsidRPr="00627A7C" w:rsidRDefault="002305E8" w:rsidP="002305E8">
      <w:pPr>
        <w:pStyle w:val="SectionTitle"/>
        <w:ind w:left="850" w:firstLine="0"/>
      </w:pPr>
    </w:p>
    <w:p w:rsidR="002305E8" w:rsidRPr="00627A7C" w:rsidRDefault="002305E8" w:rsidP="002305E8">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1"/>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rPr>
          <w:trHeight w:val="343"/>
        </w:trPr>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[]Ναι []Όχι</w:t>
            </w:r>
          </w:p>
        </w:tc>
      </w:tr>
    </w:tbl>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2305E8" w:rsidRPr="00627A7C" w:rsidRDefault="002305E8" w:rsidP="002305E8">
      <w:pPr>
        <w:jc w:val="center"/>
        <w:rPr>
          <w:lang w:val="el-GR"/>
        </w:rPr>
      </w:pPr>
    </w:p>
    <w:p w:rsidR="002305E8" w:rsidRPr="00627A7C" w:rsidRDefault="002305E8" w:rsidP="002305E8">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2305E8" w:rsidRPr="00627A7C" w:rsidRDefault="002305E8" w:rsidP="002305E8">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rPr>
                <w:lang w:val="el-GR"/>
              </w:rPr>
            </w:pPr>
            <w:r w:rsidRPr="00627A7C">
              <w:rPr>
                <w:lang w:val="el-GR"/>
              </w:rPr>
              <w:t>[]Ναι []Όχι</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2305E8" w:rsidRPr="00627A7C" w:rsidRDefault="002305E8" w:rsidP="002E712C">
            <w:pPr>
              <w:spacing w:after="0"/>
            </w:pPr>
            <w:r w:rsidRPr="00627A7C">
              <w:t>[…]</w:t>
            </w:r>
          </w:p>
        </w:tc>
      </w:tr>
    </w:tbl>
    <w:p w:rsidR="002305E8" w:rsidRPr="00627A7C" w:rsidRDefault="002305E8" w:rsidP="002305E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05E8" w:rsidRPr="00627A7C" w:rsidRDefault="002305E8" w:rsidP="002305E8">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2305E8" w:rsidRPr="00627A7C" w:rsidRDefault="002305E8" w:rsidP="002305E8">
      <w:pPr>
        <w:jc w:val="center"/>
        <w:rPr>
          <w:lang w:val="el-GR"/>
        </w:rPr>
      </w:pPr>
      <w:r w:rsidRPr="00627A7C">
        <w:rPr>
          <w:b/>
          <w:bCs/>
          <w:color w:val="000000"/>
          <w:lang w:val="el-GR"/>
        </w:rPr>
        <w:t>Α: Λόγοι αποκλεισμού που σχετίζονται με ποινικές καταδίκες</w:t>
      </w:r>
      <w:r w:rsidRPr="00627A7C">
        <w:rPr>
          <w:rStyle w:val="21"/>
          <w:color w:val="000000"/>
        </w:rPr>
        <w:endnoteReference w:id="6"/>
      </w:r>
    </w:p>
    <w:p w:rsidR="002305E8" w:rsidRPr="00627A7C" w:rsidRDefault="002305E8" w:rsidP="002305E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1"/>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2305E8" w:rsidRPr="00627A7C" w:rsidRDefault="002305E8" w:rsidP="002305E8">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rPr>
          <w:trHeight w:val="855"/>
        </w:trPr>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pPr>
            <w:r w:rsidRPr="00627A7C">
              <w:rPr>
                <w:b/>
                <w:bCs/>
                <w:i/>
                <w:iCs/>
              </w:rPr>
              <w:t>Απάντηση:</w:t>
            </w:r>
          </w:p>
        </w:tc>
      </w:tr>
      <w:tr w:rsidR="002305E8" w:rsidRPr="00627A7C" w:rsidTr="002E712C">
        <w:tc>
          <w:tcPr>
            <w:tcW w:w="4479" w:type="dxa"/>
            <w:tcBorders>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1"/>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rPr>
                <w:lang w:val="el-GR"/>
              </w:rPr>
            </w:pPr>
            <w:r w:rsidRPr="00627A7C">
              <w:rPr>
                <w:lang w:val="el-GR"/>
              </w:rPr>
              <w:t>[] Ναι [] Όχι</w:t>
            </w: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5E8" w:rsidRPr="00627A7C" w:rsidRDefault="002305E8" w:rsidP="002E712C">
            <w:pPr>
              <w:spacing w:after="0"/>
              <w:rPr>
                <w:b/>
              </w:rPr>
            </w:pPr>
            <w:r w:rsidRPr="00627A7C">
              <w:rPr>
                <w:i/>
              </w:rPr>
              <w:t>[……][……][……][……]</w:t>
            </w:r>
            <w:r w:rsidRPr="00627A7C">
              <w:rPr>
                <w:rStyle w:val="a"/>
              </w:rPr>
              <w:endnoteReference w:id="15"/>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2305E8" w:rsidRPr="00627A7C" w:rsidRDefault="002305E8" w:rsidP="002E712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305E8" w:rsidRPr="00627A7C" w:rsidRDefault="002305E8" w:rsidP="002E712C">
            <w:pPr>
              <w:spacing w:after="0"/>
              <w:jc w:val="left"/>
              <w:rPr>
                <w:lang w:val="el-GR"/>
              </w:rPr>
            </w:pPr>
            <w:r w:rsidRPr="00627A7C">
              <w:rPr>
                <w:lang w:val="el-GR"/>
              </w:rPr>
              <w:t>β) Προσδιορίστε ποιος έχει καταδικαστεί [ ]·</w:t>
            </w:r>
          </w:p>
          <w:p w:rsidR="002305E8" w:rsidRPr="00627A7C" w:rsidRDefault="002305E8" w:rsidP="002E712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jc w:val="left"/>
              <w:rPr>
                <w:lang w:val="el-GR"/>
              </w:rPr>
            </w:pPr>
          </w:p>
          <w:p w:rsidR="002305E8" w:rsidRPr="00627A7C" w:rsidRDefault="002305E8" w:rsidP="002E712C">
            <w:pPr>
              <w:spacing w:after="0"/>
              <w:jc w:val="left"/>
              <w:rPr>
                <w:lang w:val="el-GR"/>
              </w:rPr>
            </w:pPr>
            <w:r w:rsidRPr="00627A7C">
              <w:rPr>
                <w:lang w:val="el-GR"/>
              </w:rPr>
              <w:t xml:space="preserve">α) Ημερομηνία:[   ], </w:t>
            </w:r>
          </w:p>
          <w:p w:rsidR="002305E8" w:rsidRPr="00627A7C" w:rsidRDefault="002305E8" w:rsidP="002E712C">
            <w:pPr>
              <w:spacing w:after="0"/>
              <w:jc w:val="left"/>
              <w:rPr>
                <w:lang w:val="el-GR"/>
              </w:rPr>
            </w:pPr>
            <w:r w:rsidRPr="00627A7C">
              <w:rPr>
                <w:lang w:val="el-GR"/>
              </w:rPr>
              <w:t xml:space="preserve">σημείο-(-α): [   ], </w:t>
            </w:r>
          </w:p>
          <w:p w:rsidR="002305E8" w:rsidRPr="00627A7C" w:rsidRDefault="002305E8" w:rsidP="002E712C">
            <w:pPr>
              <w:spacing w:after="0"/>
              <w:jc w:val="left"/>
              <w:rPr>
                <w:lang w:val="el-GR"/>
              </w:rPr>
            </w:pPr>
            <w:r w:rsidRPr="00627A7C">
              <w:rPr>
                <w:lang w:val="el-GR"/>
              </w:rPr>
              <w:t>λόγος(-οι):[   ]</w:t>
            </w: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r w:rsidRPr="00627A7C">
              <w:rPr>
                <w:lang w:val="el-GR"/>
              </w:rPr>
              <w:t>β) [……]</w:t>
            </w:r>
          </w:p>
          <w:p w:rsidR="002305E8" w:rsidRPr="00627A7C" w:rsidRDefault="002305E8" w:rsidP="002E712C">
            <w:pPr>
              <w:spacing w:after="0"/>
              <w:jc w:val="left"/>
              <w:rPr>
                <w:lang w:val="el-GR"/>
              </w:rPr>
            </w:pPr>
            <w:r w:rsidRPr="00627A7C">
              <w:rPr>
                <w:lang w:val="el-GR"/>
              </w:rPr>
              <w:t>γ) Διάρκεια της περιόδου αποκλεισμού [……] και σχετικό(-ά) σημείο(-α) [   ]</w:t>
            </w:r>
          </w:p>
          <w:p w:rsidR="002305E8" w:rsidRPr="00627A7C" w:rsidRDefault="002305E8" w:rsidP="002E712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5E8" w:rsidRPr="00627A7C" w:rsidRDefault="002305E8" w:rsidP="002E712C">
            <w:pPr>
              <w:spacing w:after="0"/>
            </w:pPr>
            <w:r w:rsidRPr="00627A7C">
              <w:rPr>
                <w:i/>
              </w:rPr>
              <w:t>[……][……][……][……]</w:t>
            </w:r>
            <w:r w:rsidRPr="00627A7C">
              <w:rPr>
                <w:rStyle w:val="a"/>
              </w:rPr>
              <w:endnoteReference w:id="17"/>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Σε περίπτωση καταδικαστικής απόφασης, ο οικονομικός φορέας έχει λάβει μέτρα που να </w:t>
            </w:r>
            <w:r w:rsidRPr="00627A7C">
              <w:rPr>
                <w:lang w:val="el-GR"/>
              </w:rPr>
              <w:lastRenderedPageBreak/>
              <w:t xml:space="preserve">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lastRenderedPageBreak/>
              <w:t xml:space="preserve">[] Ναι [] Όχι </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bl>
    <w:p w:rsidR="002305E8" w:rsidRPr="00872424" w:rsidRDefault="002305E8" w:rsidP="002305E8"/>
    <w:p w:rsidR="002305E8" w:rsidRPr="00627A7C" w:rsidRDefault="002305E8" w:rsidP="002305E8">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305E8" w:rsidRPr="00627A7C" w:rsidTr="002E71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1"/>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 xml:space="preserve">[] Ναι [] Όχι </w:t>
            </w:r>
          </w:p>
        </w:tc>
      </w:tr>
      <w:tr w:rsidR="002305E8" w:rsidRPr="00627A7C" w:rsidTr="002E71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napToGrid w:val="0"/>
              <w:spacing w:after="0"/>
              <w:rPr>
                <w:lang w:val="el-GR"/>
              </w:rPr>
            </w:pPr>
          </w:p>
          <w:p w:rsidR="002305E8" w:rsidRPr="00627A7C" w:rsidRDefault="002305E8" w:rsidP="002E712C">
            <w:pPr>
              <w:snapToGrid w:val="0"/>
              <w:spacing w:after="0"/>
              <w:rPr>
                <w:lang w:val="el-GR"/>
              </w:rPr>
            </w:pPr>
          </w:p>
          <w:p w:rsidR="002305E8" w:rsidRPr="00627A7C" w:rsidRDefault="002305E8" w:rsidP="002E712C">
            <w:pPr>
              <w:snapToGrid w:val="0"/>
              <w:spacing w:after="0"/>
              <w:rPr>
                <w:lang w:val="el-GR"/>
              </w:rPr>
            </w:pPr>
            <w:r w:rsidRPr="00627A7C">
              <w:rPr>
                <w:lang w:val="el-GR"/>
              </w:rPr>
              <w:t xml:space="preserve">Εάν όχι αναφέρετε: </w:t>
            </w:r>
          </w:p>
          <w:p w:rsidR="002305E8" w:rsidRPr="00627A7C" w:rsidRDefault="002305E8" w:rsidP="002E712C">
            <w:pPr>
              <w:snapToGrid w:val="0"/>
              <w:spacing w:after="0"/>
              <w:rPr>
                <w:lang w:val="el-GR"/>
              </w:rPr>
            </w:pPr>
            <w:r w:rsidRPr="00627A7C">
              <w:rPr>
                <w:lang w:val="el-GR"/>
              </w:rPr>
              <w:t>α) Χώρα ή κράτος μέλος για το οποίο πρόκειται:</w:t>
            </w:r>
          </w:p>
          <w:p w:rsidR="002305E8" w:rsidRPr="00627A7C" w:rsidRDefault="002305E8" w:rsidP="002E712C">
            <w:pPr>
              <w:snapToGrid w:val="0"/>
              <w:spacing w:after="0"/>
              <w:rPr>
                <w:lang w:val="el-GR"/>
              </w:rPr>
            </w:pPr>
            <w:r w:rsidRPr="00627A7C">
              <w:rPr>
                <w:lang w:val="el-GR"/>
              </w:rPr>
              <w:t>β) Ποιο είναι το σχετικό ποσό;</w:t>
            </w:r>
          </w:p>
          <w:p w:rsidR="002305E8" w:rsidRPr="00627A7C" w:rsidRDefault="002305E8" w:rsidP="002E712C">
            <w:pPr>
              <w:snapToGrid w:val="0"/>
              <w:spacing w:after="0"/>
              <w:rPr>
                <w:lang w:val="el-GR"/>
              </w:rPr>
            </w:pPr>
            <w:r w:rsidRPr="00627A7C">
              <w:rPr>
                <w:lang w:val="el-GR"/>
              </w:rPr>
              <w:t>γ)Πως διαπιστώθηκε η αθέτηση των υποχρεώσεων;</w:t>
            </w:r>
          </w:p>
          <w:p w:rsidR="002305E8" w:rsidRPr="00627A7C" w:rsidRDefault="002305E8" w:rsidP="002E712C">
            <w:pPr>
              <w:snapToGrid w:val="0"/>
              <w:spacing w:after="0"/>
              <w:rPr>
                <w:lang w:val="el-GR"/>
              </w:rPr>
            </w:pPr>
            <w:r w:rsidRPr="00627A7C">
              <w:rPr>
                <w:lang w:val="el-GR"/>
              </w:rPr>
              <w:t>1) Μέσω δικαστικής ή διοικητικής απόφασης;</w:t>
            </w:r>
          </w:p>
          <w:p w:rsidR="002305E8" w:rsidRPr="00627A7C" w:rsidRDefault="002305E8" w:rsidP="002E712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2305E8" w:rsidRPr="00627A7C" w:rsidRDefault="002305E8" w:rsidP="002E712C">
            <w:pPr>
              <w:snapToGrid w:val="0"/>
              <w:spacing w:after="0"/>
              <w:rPr>
                <w:lang w:val="el-GR"/>
              </w:rPr>
            </w:pPr>
            <w:r w:rsidRPr="00627A7C">
              <w:rPr>
                <w:lang w:val="el-GR"/>
              </w:rPr>
              <w:t>- Αναφέρατε την ημερομηνία καταδίκης ή έκδοσης απόφασης</w:t>
            </w:r>
          </w:p>
          <w:p w:rsidR="002305E8" w:rsidRPr="00627A7C" w:rsidRDefault="002305E8" w:rsidP="002E712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2305E8" w:rsidRPr="00627A7C" w:rsidRDefault="002305E8" w:rsidP="002E712C">
            <w:pPr>
              <w:snapToGrid w:val="0"/>
              <w:spacing w:after="0"/>
              <w:jc w:val="left"/>
              <w:rPr>
                <w:lang w:val="el-GR"/>
              </w:rPr>
            </w:pPr>
            <w:r w:rsidRPr="00627A7C">
              <w:rPr>
                <w:lang w:val="el-GR"/>
              </w:rPr>
              <w:t>2) Με άλλα μέσα; Διευκρινήστε:</w:t>
            </w:r>
          </w:p>
          <w:p w:rsidR="002305E8" w:rsidRPr="00627A7C" w:rsidRDefault="002305E8" w:rsidP="002E712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1"/>
              </w:rPr>
              <w:endnoteReference w:id="21"/>
            </w:r>
          </w:p>
        </w:tc>
        <w:tc>
          <w:tcPr>
            <w:tcW w:w="2247"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jc w:val="left"/>
            </w:pPr>
            <w:r w:rsidRPr="00627A7C">
              <w:rPr>
                <w:b/>
                <w:bCs/>
              </w:rPr>
              <w:t>ΦΟΡΟΙ</w:t>
            </w:r>
          </w:p>
          <w:p w:rsidR="002305E8" w:rsidRPr="00627A7C" w:rsidRDefault="002305E8" w:rsidP="002E712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rPr>
                <w:b/>
                <w:bCs/>
              </w:rPr>
              <w:t>ΕΙΣΦΟΡΕΣ ΚΟΙΝΩΝΙΚΗΣ ΑΣΦΑΛΙΣΗΣ</w:t>
            </w:r>
          </w:p>
        </w:tc>
      </w:tr>
      <w:tr w:rsidR="002305E8" w:rsidRPr="00627A7C" w:rsidTr="002E71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2247" w:type="dxa"/>
            <w:tcBorders>
              <w:left w:val="single" w:sz="4" w:space="0" w:color="000000"/>
              <w:bottom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pacing w:after="0"/>
              <w:rPr>
                <w:lang w:val="el-GR"/>
              </w:rPr>
            </w:pPr>
            <w:r w:rsidRPr="00627A7C">
              <w:rPr>
                <w:lang w:val="el-GR"/>
              </w:rPr>
              <w:t>α)[……]·</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β)[……]</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 xml:space="preserve">γ.1) [] Ναι [] Όχι </w:t>
            </w:r>
          </w:p>
          <w:p w:rsidR="002305E8" w:rsidRPr="00627A7C" w:rsidRDefault="002305E8" w:rsidP="002E712C">
            <w:pPr>
              <w:spacing w:after="0"/>
              <w:rPr>
                <w:lang w:val="el-GR"/>
              </w:rPr>
            </w:pPr>
            <w:r w:rsidRPr="00627A7C">
              <w:rPr>
                <w:lang w:val="el-GR"/>
              </w:rPr>
              <w:t xml:space="preserve">-[] Ναι [] Όχι </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γ.2)[……]·</w:t>
            </w:r>
          </w:p>
          <w:p w:rsidR="002305E8" w:rsidRPr="00627A7C" w:rsidRDefault="002305E8" w:rsidP="002E712C">
            <w:pPr>
              <w:spacing w:after="0"/>
              <w:rPr>
                <w:lang w:val="el-GR"/>
              </w:rPr>
            </w:pPr>
            <w:r w:rsidRPr="00627A7C">
              <w:rPr>
                <w:lang w:val="el-GR"/>
              </w:rPr>
              <w:t xml:space="preserve">δ) [] Ναι [] Όχι </w:t>
            </w:r>
          </w:p>
          <w:p w:rsidR="002305E8" w:rsidRPr="00627A7C" w:rsidRDefault="002305E8" w:rsidP="002E712C">
            <w:pPr>
              <w:spacing w:after="0"/>
              <w:jc w:val="left"/>
              <w:rPr>
                <w:lang w:val="el-GR"/>
              </w:rPr>
            </w:pPr>
            <w:r w:rsidRPr="00627A7C">
              <w:rPr>
                <w:sz w:val="21"/>
                <w:szCs w:val="21"/>
                <w:lang w:val="el-GR"/>
              </w:rPr>
              <w:t>Εάν ναι, να αναφερθούν λεπτομερείς πληροφορίες</w:t>
            </w:r>
          </w:p>
          <w:p w:rsidR="002305E8" w:rsidRPr="00627A7C" w:rsidRDefault="002305E8" w:rsidP="002E712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pacing w:after="0"/>
              <w:rPr>
                <w:lang w:val="el-GR"/>
              </w:rPr>
            </w:pPr>
            <w:r w:rsidRPr="00627A7C">
              <w:rPr>
                <w:lang w:val="el-GR"/>
              </w:rPr>
              <w:t>α)[……]·</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β)[……]</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 xml:space="preserve">γ.1) [] Ναι [] Όχι </w:t>
            </w:r>
          </w:p>
          <w:p w:rsidR="002305E8" w:rsidRPr="00627A7C" w:rsidRDefault="002305E8" w:rsidP="002E712C">
            <w:pPr>
              <w:spacing w:after="0"/>
              <w:rPr>
                <w:lang w:val="el-GR"/>
              </w:rPr>
            </w:pPr>
            <w:r w:rsidRPr="00627A7C">
              <w:rPr>
                <w:lang w:val="el-GR"/>
              </w:rPr>
              <w:t xml:space="preserve">-[] Ναι [] Όχι </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w:t>
            </w: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γ.2)[……]·</w:t>
            </w:r>
          </w:p>
          <w:p w:rsidR="002305E8" w:rsidRPr="00627A7C" w:rsidRDefault="002305E8" w:rsidP="002E712C">
            <w:pPr>
              <w:spacing w:after="0"/>
              <w:rPr>
                <w:lang w:val="el-GR"/>
              </w:rPr>
            </w:pPr>
            <w:r w:rsidRPr="00627A7C">
              <w:rPr>
                <w:lang w:val="el-GR"/>
              </w:rPr>
              <w:t xml:space="preserve">δ) [] Ναι [] Όχι </w:t>
            </w:r>
          </w:p>
          <w:p w:rsidR="002305E8" w:rsidRPr="00627A7C" w:rsidRDefault="002305E8" w:rsidP="002E712C">
            <w:pPr>
              <w:spacing w:after="0"/>
              <w:jc w:val="left"/>
              <w:rPr>
                <w:lang w:val="el-GR"/>
              </w:rPr>
            </w:pPr>
            <w:r w:rsidRPr="00627A7C">
              <w:rPr>
                <w:lang w:val="el-GR"/>
              </w:rPr>
              <w:t>Εάν ναι, να αναφερθούν λεπτομερείς πληροφορίες</w:t>
            </w:r>
          </w:p>
          <w:p w:rsidR="002305E8" w:rsidRPr="00627A7C" w:rsidRDefault="002305E8" w:rsidP="002E712C">
            <w:pPr>
              <w:spacing w:after="0"/>
            </w:pPr>
            <w:r w:rsidRPr="00627A7C">
              <w:t>[……]</w:t>
            </w:r>
          </w:p>
        </w:tc>
      </w:tr>
      <w:tr w:rsidR="002305E8" w:rsidRPr="00627A7C" w:rsidTr="002E7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2305E8" w:rsidRPr="00627A7C" w:rsidRDefault="002305E8" w:rsidP="002E712C">
            <w:pPr>
              <w:spacing w:after="0"/>
              <w:jc w:val="left"/>
            </w:pPr>
            <w:r w:rsidRPr="00627A7C">
              <w:rPr>
                <w:i/>
              </w:rPr>
              <w:t>[……][……][……]</w:t>
            </w:r>
          </w:p>
        </w:tc>
      </w:tr>
    </w:tbl>
    <w:p w:rsidR="002305E8" w:rsidRPr="00872424" w:rsidRDefault="002305E8" w:rsidP="002305E8"/>
    <w:p w:rsidR="002305E8" w:rsidRPr="00627A7C" w:rsidRDefault="002305E8" w:rsidP="002305E8">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vMerge w:val="restart"/>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1"/>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 Ναι [] Όχι</w:t>
            </w:r>
          </w:p>
        </w:tc>
      </w:tr>
      <w:tr w:rsidR="002305E8" w:rsidRPr="00D01D35" w:rsidTr="002E712C">
        <w:trPr>
          <w:trHeight w:val="405"/>
        </w:trPr>
        <w:tc>
          <w:tcPr>
            <w:tcW w:w="4479" w:type="dxa"/>
            <w:vMerge/>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jc w:val="left"/>
              <w:rPr>
                <w:b/>
                <w:lang w:val="el-GR"/>
              </w:rPr>
            </w:pPr>
          </w:p>
          <w:p w:rsidR="002305E8" w:rsidRPr="00627A7C" w:rsidRDefault="002305E8" w:rsidP="002E712C">
            <w:pPr>
              <w:spacing w:after="0"/>
              <w:jc w:val="left"/>
              <w:rPr>
                <w:b/>
                <w:lang w:val="el-GR"/>
              </w:rPr>
            </w:pPr>
          </w:p>
          <w:p w:rsidR="002305E8" w:rsidRPr="00627A7C" w:rsidRDefault="002305E8" w:rsidP="002E712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305E8" w:rsidRPr="00627A7C" w:rsidRDefault="002305E8" w:rsidP="002E712C">
            <w:pPr>
              <w:spacing w:after="0"/>
              <w:jc w:val="left"/>
              <w:rPr>
                <w:lang w:val="el-GR"/>
              </w:rPr>
            </w:pPr>
            <w:r w:rsidRPr="00627A7C">
              <w:rPr>
                <w:lang w:val="el-GR"/>
              </w:rPr>
              <w:t>[] Ναι [] Όχι</w:t>
            </w:r>
          </w:p>
          <w:p w:rsidR="002305E8" w:rsidRPr="00627A7C" w:rsidRDefault="002305E8" w:rsidP="002E712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2305E8" w:rsidRPr="00D01D35"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1"/>
              </w:rPr>
              <w:endnoteReference w:id="24"/>
            </w:r>
            <w:r w:rsidRPr="00627A7C">
              <w:rPr>
                <w:lang w:val="el-GR"/>
              </w:rPr>
              <w:t xml:space="preserve"> :</w:t>
            </w:r>
          </w:p>
          <w:p w:rsidR="002305E8" w:rsidRPr="00627A7C" w:rsidRDefault="002305E8" w:rsidP="002E712C">
            <w:pPr>
              <w:spacing w:after="0"/>
              <w:rPr>
                <w:lang w:val="el-GR"/>
              </w:rPr>
            </w:pPr>
            <w:r w:rsidRPr="00627A7C">
              <w:rPr>
                <w:lang w:val="el-GR"/>
              </w:rPr>
              <w:t xml:space="preserve">α) πτώχευση, ή </w:t>
            </w:r>
          </w:p>
          <w:p w:rsidR="002305E8" w:rsidRPr="00627A7C" w:rsidRDefault="002305E8" w:rsidP="002E712C">
            <w:pPr>
              <w:spacing w:after="0"/>
              <w:rPr>
                <w:lang w:val="el-GR"/>
              </w:rPr>
            </w:pPr>
            <w:r w:rsidRPr="00627A7C">
              <w:rPr>
                <w:lang w:val="el-GR"/>
              </w:rPr>
              <w:t>β) διαδικασία εξυγίανσης, ή</w:t>
            </w:r>
          </w:p>
          <w:p w:rsidR="002305E8" w:rsidRPr="00627A7C" w:rsidRDefault="002305E8" w:rsidP="002E712C">
            <w:pPr>
              <w:spacing w:after="0"/>
              <w:rPr>
                <w:lang w:val="el-GR"/>
              </w:rPr>
            </w:pPr>
            <w:r w:rsidRPr="00627A7C">
              <w:rPr>
                <w:lang w:val="el-GR"/>
              </w:rPr>
              <w:t>γ) ειδική εκκαθάριση, ή</w:t>
            </w:r>
          </w:p>
          <w:p w:rsidR="002305E8" w:rsidRPr="00627A7C" w:rsidRDefault="002305E8" w:rsidP="002E712C">
            <w:pPr>
              <w:spacing w:after="0"/>
              <w:rPr>
                <w:lang w:val="el-GR"/>
              </w:rPr>
            </w:pPr>
            <w:r w:rsidRPr="00627A7C">
              <w:rPr>
                <w:lang w:val="el-GR"/>
              </w:rPr>
              <w:t>δ) αναγκαστική διαχείριση από εκκαθαριστή ή από το δικαστήριο, ή</w:t>
            </w:r>
          </w:p>
          <w:p w:rsidR="002305E8" w:rsidRPr="00627A7C" w:rsidRDefault="002305E8" w:rsidP="002E712C">
            <w:pPr>
              <w:spacing w:after="0"/>
              <w:rPr>
                <w:lang w:val="el-GR"/>
              </w:rPr>
            </w:pPr>
            <w:r w:rsidRPr="00627A7C">
              <w:rPr>
                <w:lang w:val="el-GR"/>
              </w:rPr>
              <w:t xml:space="preserve">ε) έχει υπαχθεί σε διαδικασία πτωχευτικού συμβιβασμού, ή </w:t>
            </w:r>
          </w:p>
          <w:p w:rsidR="002305E8" w:rsidRPr="00627A7C" w:rsidRDefault="002305E8" w:rsidP="002E712C">
            <w:pPr>
              <w:spacing w:after="0"/>
              <w:rPr>
                <w:lang w:val="el-GR"/>
              </w:rPr>
            </w:pPr>
            <w:r w:rsidRPr="00627A7C">
              <w:rPr>
                <w:lang w:val="el-GR"/>
              </w:rPr>
              <w:t xml:space="preserve">στ) αναστολή επιχειρηματικών δραστηριοτήτων, ή </w:t>
            </w:r>
          </w:p>
          <w:p w:rsidR="002305E8" w:rsidRPr="00627A7C" w:rsidRDefault="002305E8" w:rsidP="002E712C">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2305E8" w:rsidRPr="00627A7C" w:rsidRDefault="002305E8" w:rsidP="002E712C">
            <w:pPr>
              <w:spacing w:after="0"/>
              <w:rPr>
                <w:lang w:val="el-GR"/>
              </w:rPr>
            </w:pPr>
            <w:r w:rsidRPr="00627A7C">
              <w:rPr>
                <w:lang w:val="el-GR"/>
              </w:rPr>
              <w:t>Εάν ναι:</w:t>
            </w:r>
          </w:p>
          <w:p w:rsidR="002305E8" w:rsidRPr="00627A7C" w:rsidRDefault="002305E8" w:rsidP="002E712C">
            <w:pPr>
              <w:spacing w:after="0"/>
              <w:rPr>
                <w:lang w:val="el-GR"/>
              </w:rPr>
            </w:pPr>
            <w:r w:rsidRPr="00627A7C">
              <w:rPr>
                <w:lang w:val="el-GR"/>
              </w:rPr>
              <w:t>- Παραθέστε λεπτομερή στοιχεία:</w:t>
            </w:r>
          </w:p>
          <w:p w:rsidR="002305E8" w:rsidRPr="00627A7C" w:rsidRDefault="002305E8" w:rsidP="002E712C">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1"/>
              </w:rPr>
              <w:endnoteReference w:id="25"/>
            </w:r>
            <w:r w:rsidRPr="00627A7C">
              <w:rPr>
                <w:rStyle w:val="21"/>
                <w:lang w:val="el-GR"/>
              </w:rPr>
              <w:t xml:space="preserve"> </w:t>
            </w:r>
          </w:p>
          <w:p w:rsidR="002305E8" w:rsidRPr="00627A7C" w:rsidRDefault="002305E8" w:rsidP="002E712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jc w:val="left"/>
              <w:rPr>
                <w:lang w:val="el-GR"/>
              </w:rPr>
            </w:pPr>
            <w:r w:rsidRPr="00627A7C">
              <w:rPr>
                <w:lang w:val="el-GR"/>
              </w:rPr>
              <w:t>[] Ναι [] Όχι</w:t>
            </w: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napToGrid w:val="0"/>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r w:rsidRPr="00627A7C">
              <w:rPr>
                <w:lang w:val="el-GR"/>
              </w:rPr>
              <w:t>-[.......................]</w:t>
            </w:r>
          </w:p>
          <w:p w:rsidR="002305E8" w:rsidRPr="00627A7C" w:rsidRDefault="002305E8" w:rsidP="002E712C">
            <w:pPr>
              <w:spacing w:after="0"/>
              <w:jc w:val="left"/>
              <w:rPr>
                <w:lang w:val="el-GR"/>
              </w:rPr>
            </w:pPr>
            <w:r w:rsidRPr="00627A7C">
              <w:rPr>
                <w:lang w:val="el-GR"/>
              </w:rPr>
              <w:t>-[.......................]</w:t>
            </w: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i/>
                <w:lang w:val="el-GR"/>
              </w:rPr>
            </w:pPr>
          </w:p>
          <w:p w:rsidR="002305E8" w:rsidRPr="00627A7C" w:rsidRDefault="002305E8" w:rsidP="002E712C">
            <w:pPr>
              <w:spacing w:after="0"/>
              <w:jc w:val="left"/>
              <w:rPr>
                <w:i/>
                <w:lang w:val="el-GR"/>
              </w:rPr>
            </w:pPr>
          </w:p>
          <w:p w:rsidR="002305E8" w:rsidRPr="00627A7C" w:rsidRDefault="002305E8" w:rsidP="002E712C">
            <w:pPr>
              <w:spacing w:after="0"/>
              <w:jc w:val="left"/>
              <w:rPr>
                <w:i/>
                <w:lang w:val="el-GR"/>
              </w:rPr>
            </w:pPr>
          </w:p>
          <w:p w:rsidR="002305E8" w:rsidRPr="00627A7C" w:rsidRDefault="002305E8" w:rsidP="002E712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2305E8" w:rsidRPr="00627A7C" w:rsidTr="002E71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1"/>
              </w:rPr>
              <w:endnoteReference w:id="26"/>
            </w:r>
            <w:r w:rsidRPr="00627A7C">
              <w:rPr>
                <w:lang w:val="el-GR"/>
              </w:rPr>
              <w:t>;</w:t>
            </w:r>
          </w:p>
          <w:p w:rsidR="002305E8" w:rsidRPr="00627A7C" w:rsidRDefault="002305E8" w:rsidP="002E712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t>[] Ναι [] Όχι</w:t>
            </w:r>
          </w:p>
          <w:p w:rsidR="002305E8" w:rsidRPr="00627A7C" w:rsidRDefault="002305E8" w:rsidP="002E712C">
            <w:pPr>
              <w:spacing w:after="0"/>
            </w:pPr>
          </w:p>
          <w:p w:rsidR="002305E8" w:rsidRPr="00627A7C" w:rsidRDefault="002305E8" w:rsidP="002E712C">
            <w:pPr>
              <w:spacing w:after="0"/>
            </w:pPr>
            <w:r w:rsidRPr="00627A7C">
              <w:t>[.......................]</w:t>
            </w:r>
          </w:p>
          <w:p w:rsidR="002305E8" w:rsidRPr="00627A7C" w:rsidRDefault="002305E8" w:rsidP="002E712C">
            <w:pPr>
              <w:spacing w:after="0"/>
            </w:pPr>
          </w:p>
        </w:tc>
      </w:tr>
      <w:tr w:rsidR="002305E8" w:rsidRPr="00627A7C" w:rsidTr="002E712C">
        <w:trPr>
          <w:trHeight w:val="257"/>
        </w:trPr>
        <w:tc>
          <w:tcPr>
            <w:tcW w:w="4479" w:type="dxa"/>
            <w:vMerge/>
            <w:tcBorders>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b/>
                <w:lang w:val="el-GR"/>
              </w:rPr>
            </w:pPr>
          </w:p>
          <w:p w:rsidR="002305E8" w:rsidRPr="00627A7C" w:rsidRDefault="002305E8" w:rsidP="002E712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05E8" w:rsidRPr="00627A7C" w:rsidRDefault="002305E8" w:rsidP="002E712C">
            <w:pPr>
              <w:spacing w:after="0"/>
              <w:jc w:val="left"/>
              <w:rPr>
                <w:lang w:val="el-GR"/>
              </w:rPr>
            </w:pPr>
            <w:r w:rsidRPr="00627A7C">
              <w:rPr>
                <w:lang w:val="el-GR"/>
              </w:rPr>
              <w:t>[] Ναι [] Όχι</w:t>
            </w:r>
          </w:p>
          <w:p w:rsidR="002305E8" w:rsidRPr="00627A7C" w:rsidRDefault="002305E8" w:rsidP="002E712C">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2305E8" w:rsidRPr="00627A7C" w:rsidRDefault="002305E8" w:rsidP="002E712C">
            <w:pPr>
              <w:spacing w:after="0"/>
              <w:jc w:val="left"/>
            </w:pPr>
            <w:r w:rsidRPr="00627A7C">
              <w:t>[..........……]</w:t>
            </w:r>
          </w:p>
        </w:tc>
      </w:tr>
      <w:tr w:rsidR="002305E8" w:rsidRPr="00627A7C" w:rsidTr="002E712C">
        <w:trPr>
          <w:trHeight w:val="1544"/>
        </w:trPr>
        <w:tc>
          <w:tcPr>
            <w:tcW w:w="4479" w:type="dxa"/>
            <w:vMerge w:val="restart"/>
            <w:tcBorders>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2305E8" w:rsidRPr="00627A7C" w:rsidRDefault="002305E8" w:rsidP="002E712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305E8" w:rsidRPr="00627A7C" w:rsidRDefault="002305E8" w:rsidP="002E712C">
            <w:pPr>
              <w:spacing w:after="0"/>
              <w:jc w:val="left"/>
            </w:pPr>
            <w:r w:rsidRPr="00627A7C">
              <w:t>[] Ναι [] Όχι</w:t>
            </w: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r w:rsidRPr="00627A7C">
              <w:t>[…...........]</w:t>
            </w:r>
          </w:p>
        </w:tc>
      </w:tr>
      <w:tr w:rsidR="002305E8" w:rsidRPr="00627A7C" w:rsidTr="002E712C">
        <w:trPr>
          <w:trHeight w:val="514"/>
        </w:trPr>
        <w:tc>
          <w:tcPr>
            <w:tcW w:w="4479" w:type="dxa"/>
            <w:vMerge/>
            <w:tcBorders>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05E8" w:rsidRPr="00627A7C" w:rsidRDefault="002305E8" w:rsidP="002E712C">
            <w:pPr>
              <w:spacing w:after="0"/>
              <w:jc w:val="left"/>
              <w:rPr>
                <w:lang w:val="el-GR"/>
              </w:rPr>
            </w:pPr>
            <w:r w:rsidRPr="00627A7C">
              <w:rPr>
                <w:lang w:val="el-GR"/>
              </w:rPr>
              <w:t>[] Ναι [] Όχι</w:t>
            </w:r>
          </w:p>
          <w:p w:rsidR="002305E8" w:rsidRPr="00627A7C" w:rsidRDefault="002305E8" w:rsidP="002E712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2305E8" w:rsidRPr="00627A7C" w:rsidRDefault="002305E8" w:rsidP="002E712C">
            <w:pPr>
              <w:spacing w:after="0"/>
              <w:jc w:val="left"/>
            </w:pPr>
            <w:r w:rsidRPr="00627A7C">
              <w:t>[……]</w:t>
            </w:r>
          </w:p>
        </w:tc>
      </w:tr>
      <w:tr w:rsidR="002305E8" w:rsidRPr="00627A7C" w:rsidTr="002E712C">
        <w:trPr>
          <w:trHeight w:val="1316"/>
        </w:trPr>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2305E8" w:rsidRPr="00627A7C" w:rsidRDefault="002305E8" w:rsidP="002E712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t>[] Ναι [] Όχι</w:t>
            </w: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r w:rsidRPr="00627A7C">
              <w:t>[.........…]</w:t>
            </w:r>
          </w:p>
        </w:tc>
      </w:tr>
      <w:tr w:rsidR="002305E8" w:rsidRPr="00627A7C" w:rsidTr="002E712C">
        <w:trPr>
          <w:trHeight w:val="416"/>
        </w:trPr>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1"/>
              </w:rPr>
              <w:endnoteReference w:id="28"/>
            </w:r>
            <w:r w:rsidRPr="00627A7C">
              <w:rPr>
                <w:lang w:val="el-GR"/>
              </w:rPr>
              <w:t>;</w:t>
            </w:r>
          </w:p>
          <w:p w:rsidR="002305E8" w:rsidRPr="00627A7C" w:rsidRDefault="002305E8" w:rsidP="002E712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t>[] Ναι [] Όχι</w:t>
            </w: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r w:rsidRPr="00627A7C">
              <w:t>[...................…]</w:t>
            </w:r>
          </w:p>
        </w:tc>
      </w:tr>
      <w:tr w:rsidR="002305E8" w:rsidRPr="00627A7C" w:rsidTr="002E71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1"/>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05E8" w:rsidRPr="00627A7C" w:rsidRDefault="002305E8" w:rsidP="002E712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t>[] Ναι [] Όχι</w:t>
            </w: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p>
          <w:p w:rsidR="002305E8" w:rsidRPr="00627A7C" w:rsidRDefault="002305E8" w:rsidP="002E712C">
            <w:pPr>
              <w:spacing w:after="0"/>
              <w:jc w:val="left"/>
            </w:pPr>
            <w:r w:rsidRPr="00627A7C">
              <w:t>[….................]</w:t>
            </w:r>
          </w:p>
        </w:tc>
      </w:tr>
      <w:tr w:rsidR="002305E8" w:rsidRPr="00627A7C" w:rsidTr="002E712C">
        <w:trPr>
          <w:trHeight w:val="931"/>
        </w:trPr>
        <w:tc>
          <w:tcPr>
            <w:tcW w:w="4479" w:type="dxa"/>
            <w:vMerge/>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05E8" w:rsidRPr="00627A7C" w:rsidRDefault="002305E8" w:rsidP="002E712C">
            <w:pPr>
              <w:spacing w:after="0"/>
              <w:jc w:val="left"/>
              <w:rPr>
                <w:lang w:val="el-GR"/>
              </w:rPr>
            </w:pPr>
            <w:r w:rsidRPr="00627A7C">
              <w:rPr>
                <w:lang w:val="el-GR"/>
              </w:rPr>
              <w:t>[] Ναι [] Όχι</w:t>
            </w:r>
          </w:p>
          <w:p w:rsidR="002305E8" w:rsidRPr="00627A7C" w:rsidRDefault="002305E8" w:rsidP="002E712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2305E8" w:rsidRPr="00627A7C" w:rsidRDefault="002305E8" w:rsidP="002E712C">
            <w:pPr>
              <w:spacing w:after="0"/>
              <w:jc w:val="left"/>
            </w:pPr>
            <w:r w:rsidRPr="00627A7C">
              <w:t>[……]</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Μπορεί ο οικονομικός φορέας να επιβεβαιώσει ότι:</w:t>
            </w:r>
          </w:p>
          <w:p w:rsidR="002305E8" w:rsidRPr="00627A7C" w:rsidRDefault="002305E8" w:rsidP="002E712C">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2305E8" w:rsidRPr="00627A7C" w:rsidRDefault="002305E8" w:rsidP="002E712C">
            <w:pPr>
              <w:spacing w:after="0"/>
              <w:rPr>
                <w:lang w:val="el-GR"/>
              </w:rPr>
            </w:pPr>
            <w:r w:rsidRPr="00627A7C">
              <w:rPr>
                <w:lang w:val="el-GR"/>
              </w:rPr>
              <w:t>β) δεν έχει αποκρύψει τις πληροφορίες αυτές,</w:t>
            </w:r>
          </w:p>
          <w:p w:rsidR="002305E8" w:rsidRPr="00627A7C" w:rsidRDefault="002305E8" w:rsidP="002E712C">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305E8" w:rsidRPr="00627A7C" w:rsidRDefault="002305E8" w:rsidP="002E712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pPr>
            <w:r w:rsidRPr="00627A7C">
              <w:lastRenderedPageBreak/>
              <w:t>[] Ναι [] Όχι</w:t>
            </w:r>
          </w:p>
        </w:tc>
      </w:tr>
    </w:tbl>
    <w:p w:rsidR="002305E8" w:rsidRPr="00872424" w:rsidRDefault="002305E8" w:rsidP="002305E8">
      <w:pPr>
        <w:rPr>
          <w:lang w:val="en-US"/>
        </w:rPr>
      </w:pPr>
    </w:p>
    <w:p w:rsidR="002305E8" w:rsidRPr="00627A7C" w:rsidRDefault="002305E8" w:rsidP="002305E8">
      <w:pPr>
        <w:jc w:val="center"/>
        <w:rPr>
          <w:b/>
          <w:bCs/>
        </w:rPr>
      </w:pPr>
    </w:p>
    <w:p w:rsidR="002305E8" w:rsidRPr="00627A7C" w:rsidRDefault="002305E8" w:rsidP="002305E8">
      <w:pPr>
        <w:pageBreakBefore/>
        <w:jc w:val="center"/>
      </w:pPr>
      <w:r w:rsidRPr="00627A7C">
        <w:rPr>
          <w:b/>
          <w:bCs/>
          <w:u w:val="single"/>
        </w:rPr>
        <w:lastRenderedPageBreak/>
        <w:t>Μέρος IV: Κριτήρια επιλογής</w:t>
      </w:r>
    </w:p>
    <w:p w:rsidR="002305E8" w:rsidRPr="00627A7C" w:rsidRDefault="002305E8" w:rsidP="002305E8">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2305E8" w:rsidRPr="001B4571" w:rsidRDefault="002305E8" w:rsidP="002305E8">
      <w:pPr>
        <w:jc w:val="center"/>
        <w:rPr>
          <w:lang w:val="el-GR"/>
        </w:rPr>
      </w:pPr>
      <w:r w:rsidRPr="001B4571">
        <w:rPr>
          <w:b/>
          <w:bCs/>
          <w:lang w:val="el-GR"/>
        </w:rPr>
        <w:t>Α: Καταλληλότητα</w:t>
      </w:r>
    </w:p>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1"/>
                <w:sz w:val="20"/>
                <w:szCs w:val="20"/>
              </w:rPr>
              <w:endnoteReference w:id="30"/>
            </w:r>
            <w:r w:rsidRPr="00627A7C">
              <w:rPr>
                <w:sz w:val="20"/>
                <w:szCs w:val="20"/>
                <w:lang w:val="el-GR"/>
              </w:rPr>
              <w:t>;</w:t>
            </w:r>
            <w:r w:rsidRPr="00627A7C">
              <w:rPr>
                <w:sz w:val="21"/>
                <w:szCs w:val="21"/>
                <w:lang w:val="el-GR"/>
              </w:rPr>
              <w:t xml:space="preserve"> του:</w:t>
            </w:r>
          </w:p>
          <w:p w:rsidR="002305E8" w:rsidRPr="00627A7C" w:rsidRDefault="002305E8" w:rsidP="002E712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rPr>
                <w:lang w:val="el-GR"/>
              </w:rPr>
            </w:pPr>
            <w:r w:rsidRPr="00627A7C">
              <w:rPr>
                <w:lang w:val="el-GR"/>
              </w:rPr>
              <w:t>[…]</w:t>
            </w:r>
          </w:p>
          <w:p w:rsidR="002305E8" w:rsidRPr="00627A7C" w:rsidRDefault="002305E8" w:rsidP="002E712C">
            <w:pPr>
              <w:spacing w:after="0"/>
              <w:jc w:val="left"/>
              <w:rPr>
                <w:i/>
                <w:sz w:val="21"/>
                <w:szCs w:val="21"/>
                <w:lang w:val="el-GR"/>
              </w:rPr>
            </w:pPr>
          </w:p>
          <w:p w:rsidR="002305E8" w:rsidRPr="00627A7C" w:rsidRDefault="002305E8" w:rsidP="002E712C">
            <w:pPr>
              <w:spacing w:after="0"/>
              <w:jc w:val="left"/>
              <w:rPr>
                <w:i/>
                <w:sz w:val="21"/>
                <w:szCs w:val="21"/>
                <w:lang w:val="el-GR"/>
              </w:rPr>
            </w:pPr>
          </w:p>
          <w:p w:rsidR="002305E8" w:rsidRPr="00627A7C" w:rsidRDefault="002305E8" w:rsidP="002E712C">
            <w:pPr>
              <w:spacing w:after="0"/>
              <w:jc w:val="left"/>
              <w:rPr>
                <w:i/>
                <w:sz w:val="21"/>
                <w:szCs w:val="21"/>
                <w:lang w:val="el-GR"/>
              </w:rPr>
            </w:pPr>
          </w:p>
          <w:p w:rsidR="002305E8" w:rsidRPr="00627A7C" w:rsidRDefault="002305E8" w:rsidP="002E712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2305E8" w:rsidRPr="00627A7C" w:rsidRDefault="002305E8" w:rsidP="002E712C">
            <w:pPr>
              <w:spacing w:after="0"/>
              <w:jc w:val="left"/>
            </w:pPr>
            <w:r w:rsidRPr="00627A7C">
              <w:rPr>
                <w:i/>
                <w:sz w:val="21"/>
                <w:szCs w:val="21"/>
              </w:rPr>
              <w:t>[……][……][……]</w:t>
            </w:r>
          </w:p>
        </w:tc>
      </w:tr>
    </w:tbl>
    <w:p w:rsidR="002305E8" w:rsidRPr="00627A7C" w:rsidRDefault="002305E8" w:rsidP="002305E8">
      <w:pPr>
        <w:jc w:val="center"/>
        <w:rPr>
          <w:b/>
          <w:bCs/>
          <w:lang w:val="el-GR"/>
        </w:rPr>
      </w:pPr>
    </w:p>
    <w:p w:rsidR="002305E8" w:rsidRPr="00627A7C" w:rsidRDefault="002305E8" w:rsidP="002305E8">
      <w:pPr>
        <w:jc w:val="center"/>
        <w:rPr>
          <w:b/>
          <w:bCs/>
          <w:lang w:val="el-GR"/>
        </w:rPr>
      </w:pPr>
    </w:p>
    <w:p w:rsidR="002305E8" w:rsidRPr="00627A7C" w:rsidRDefault="002305E8" w:rsidP="002305E8">
      <w:pPr>
        <w:pageBreakBefore/>
        <w:jc w:val="center"/>
        <w:rPr>
          <w:lang w:val="el-GR"/>
        </w:rPr>
      </w:pPr>
      <w:r w:rsidRPr="00627A7C">
        <w:rPr>
          <w:b/>
          <w:bCs/>
          <w:lang w:val="el-GR"/>
        </w:rPr>
        <w:lastRenderedPageBreak/>
        <w:t>Γ: Τεχνική και επαγγελματική ικανότητα</w:t>
      </w:r>
    </w:p>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2305E8" w:rsidRPr="00627A7C" w:rsidRDefault="002305E8" w:rsidP="002E712C">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05E8" w:rsidRPr="00627A7C" w:rsidRDefault="002305E8" w:rsidP="002E712C">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05E8" w:rsidRPr="00627A7C" w:rsidRDefault="002305E8" w:rsidP="002E712C">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2305E8" w:rsidRPr="00627A7C" w:rsidTr="002E712C">
              <w:tc>
                <w:tcPr>
                  <w:tcW w:w="1057"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sz w:val="14"/>
                      <w:szCs w:val="14"/>
                    </w:rPr>
                    <w:t>παραλήπτες</w:t>
                  </w:r>
                </w:p>
              </w:tc>
            </w:tr>
            <w:tr w:rsidR="002305E8" w:rsidRPr="00627A7C" w:rsidTr="002E712C">
              <w:tc>
                <w:tcPr>
                  <w:tcW w:w="1057"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pPr>
                </w:p>
              </w:tc>
            </w:tr>
          </w:tbl>
          <w:p w:rsidR="002305E8" w:rsidRPr="00627A7C" w:rsidRDefault="002305E8" w:rsidP="002E712C">
            <w:pPr>
              <w:spacing w:after="0"/>
            </w:pPr>
          </w:p>
        </w:tc>
      </w:tr>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t>[....……]</w:t>
            </w:r>
          </w:p>
        </w:tc>
      </w:tr>
      <w:tr w:rsidR="002305E8" w:rsidRPr="00D01D35"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2305E8" w:rsidRPr="00627A7C" w:rsidRDefault="002305E8" w:rsidP="002E712C">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305E8" w:rsidRPr="00627A7C" w:rsidRDefault="002305E8" w:rsidP="002E712C">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2305E8" w:rsidRPr="00627A7C" w:rsidRDefault="002305E8" w:rsidP="002E712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napToGrid w:val="0"/>
              <w:spacing w:after="0"/>
              <w:rPr>
                <w:lang w:val="el-GR"/>
              </w:rPr>
            </w:pPr>
          </w:p>
          <w:p w:rsidR="002305E8" w:rsidRPr="00627A7C" w:rsidRDefault="002305E8" w:rsidP="002E712C">
            <w:pPr>
              <w:spacing w:after="0"/>
              <w:rPr>
                <w:lang w:val="el-GR"/>
              </w:rPr>
            </w:pPr>
            <w:r w:rsidRPr="00627A7C">
              <w:rPr>
                <w:lang w:val="el-GR"/>
              </w:rPr>
              <w:t>[] Ναι [] Όχι</w:t>
            </w: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p>
          <w:p w:rsidR="002305E8" w:rsidRPr="00627A7C" w:rsidRDefault="002305E8" w:rsidP="002E712C">
            <w:pPr>
              <w:spacing w:after="0"/>
              <w:rPr>
                <w:lang w:val="el-GR"/>
              </w:rPr>
            </w:pPr>
            <w:r w:rsidRPr="00627A7C">
              <w:rPr>
                <w:lang w:val="el-GR"/>
              </w:rPr>
              <w:t>[] Ναι [] Όχι</w:t>
            </w:r>
          </w:p>
          <w:p w:rsidR="002305E8" w:rsidRPr="00627A7C" w:rsidRDefault="002305E8" w:rsidP="002E712C">
            <w:pPr>
              <w:spacing w:after="0"/>
              <w:rPr>
                <w:i/>
                <w:lang w:val="el-GR"/>
              </w:rPr>
            </w:pPr>
          </w:p>
          <w:p w:rsidR="002305E8" w:rsidRPr="00627A7C" w:rsidRDefault="002305E8" w:rsidP="002E712C">
            <w:pPr>
              <w:spacing w:after="0"/>
              <w:rPr>
                <w:i/>
                <w:lang w:val="el-GR"/>
              </w:rPr>
            </w:pPr>
          </w:p>
          <w:p w:rsidR="002305E8" w:rsidRPr="00627A7C" w:rsidRDefault="002305E8" w:rsidP="002E712C">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2305E8" w:rsidRPr="00A24852" w:rsidRDefault="002305E8" w:rsidP="002305E8">
      <w:pPr>
        <w:rPr>
          <w:lang w:val="el-GR"/>
        </w:rPr>
      </w:pPr>
    </w:p>
    <w:p w:rsidR="002305E8" w:rsidRPr="00627A7C" w:rsidRDefault="002305E8" w:rsidP="002305E8">
      <w:pPr>
        <w:jc w:val="center"/>
        <w:rPr>
          <w:b/>
          <w:bCs/>
          <w:lang w:val="el-GR"/>
        </w:rPr>
      </w:pPr>
    </w:p>
    <w:p w:rsidR="002305E8" w:rsidRPr="00627A7C" w:rsidRDefault="002305E8" w:rsidP="002305E8">
      <w:pPr>
        <w:pageBreakBefore/>
        <w:jc w:val="center"/>
        <w:rPr>
          <w:lang w:val="el-GR"/>
        </w:rPr>
      </w:pPr>
      <w:r w:rsidRPr="00627A7C">
        <w:rPr>
          <w:b/>
          <w:bCs/>
          <w:lang w:val="el-GR"/>
        </w:rPr>
        <w:lastRenderedPageBreak/>
        <w:t>Δ: Συστήματα διασφάλισης ποιότητας και πρότυπα περιβαλλοντικής διαχείρισης</w:t>
      </w:r>
    </w:p>
    <w:p w:rsidR="002305E8" w:rsidRPr="00627A7C" w:rsidRDefault="002305E8" w:rsidP="002305E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305E8" w:rsidRPr="00627A7C"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pPr>
            <w:r w:rsidRPr="00627A7C">
              <w:rPr>
                <w:b/>
                <w:i/>
              </w:rPr>
              <w:t>Απάντηση:</w:t>
            </w:r>
          </w:p>
        </w:tc>
      </w:tr>
      <w:tr w:rsidR="002305E8" w:rsidRPr="00D01D35" w:rsidTr="002E712C">
        <w:tc>
          <w:tcPr>
            <w:tcW w:w="4479" w:type="dxa"/>
            <w:tcBorders>
              <w:top w:val="single" w:sz="4" w:space="0" w:color="000000"/>
              <w:left w:val="single" w:sz="4" w:space="0" w:color="000000"/>
              <w:bottom w:val="single" w:sz="4" w:space="0" w:color="000000"/>
            </w:tcBorders>
            <w:shd w:val="clear" w:color="auto" w:fill="auto"/>
          </w:tcPr>
          <w:p w:rsidR="002305E8" w:rsidRPr="00627A7C" w:rsidRDefault="002305E8" w:rsidP="002E712C">
            <w:pPr>
              <w:spacing w:after="0"/>
              <w:rPr>
                <w:lang w:val="el-GR"/>
              </w:rPr>
            </w:pPr>
            <w:r w:rsidRPr="00627A7C">
              <w:rPr>
                <w:color w:val="000000"/>
                <w:lang w:val="el-GR"/>
              </w:rPr>
              <w:t xml:space="preserve">Θα είναι σε θέση ο οικονομικός φορέας να προσκομίσει </w:t>
            </w:r>
            <w:r w:rsidRPr="00627A7C">
              <w:rPr>
                <w:b/>
                <w:color w:val="000000"/>
                <w:lang w:val="el-GR"/>
              </w:rPr>
              <w:t>πιστοποιητικά</w:t>
            </w:r>
            <w:r w:rsidRPr="00627A7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27A7C">
              <w:rPr>
                <w:b/>
                <w:color w:val="000000"/>
                <w:lang w:val="el-GR"/>
              </w:rPr>
              <w:t>πρότυπα διασφάλισης ποιότητας</w:t>
            </w:r>
            <w:r w:rsidRPr="00627A7C">
              <w:rPr>
                <w:color w:val="000000"/>
                <w:lang w:val="el-GR"/>
              </w:rPr>
              <w:t>, συμπεριλαμβανομένης της προσβασιμότητας για άτομα με ειδικές ανάγκες;</w:t>
            </w:r>
          </w:p>
          <w:p w:rsidR="002305E8" w:rsidRPr="00627A7C" w:rsidRDefault="002305E8" w:rsidP="002E712C">
            <w:pPr>
              <w:spacing w:after="0"/>
              <w:rPr>
                <w:lang w:val="el-GR"/>
              </w:rPr>
            </w:pPr>
            <w:r w:rsidRPr="00627A7C">
              <w:rPr>
                <w:b/>
                <w:color w:val="000000"/>
                <w:lang w:val="el-GR"/>
              </w:rPr>
              <w:t>Εάν όχι</w:t>
            </w:r>
            <w:r w:rsidRPr="00627A7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05E8" w:rsidRPr="00627A7C" w:rsidRDefault="002305E8" w:rsidP="002E712C">
            <w:pPr>
              <w:spacing w:after="0"/>
              <w:rPr>
                <w:lang w:val="el-GR"/>
              </w:rPr>
            </w:pPr>
            <w:r w:rsidRPr="00627A7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05E8" w:rsidRPr="00627A7C" w:rsidRDefault="002305E8" w:rsidP="002E712C">
            <w:pPr>
              <w:spacing w:after="0"/>
              <w:jc w:val="left"/>
              <w:rPr>
                <w:lang w:val="el-GR"/>
              </w:rPr>
            </w:pPr>
            <w:r w:rsidRPr="00627A7C">
              <w:rPr>
                <w:lang w:val="el-GR"/>
              </w:rPr>
              <w:t>[] Ναι [] Όχι</w:t>
            </w: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p>
          <w:p w:rsidR="002305E8" w:rsidRPr="00627A7C" w:rsidRDefault="002305E8" w:rsidP="002E712C">
            <w:pPr>
              <w:spacing w:after="0"/>
              <w:jc w:val="left"/>
              <w:rPr>
                <w:lang w:val="el-GR"/>
              </w:rPr>
            </w:pPr>
            <w:r w:rsidRPr="00627A7C">
              <w:rPr>
                <w:lang w:val="el-GR"/>
              </w:rPr>
              <w:t>[……] [……]</w:t>
            </w:r>
          </w:p>
          <w:p w:rsidR="002305E8" w:rsidRPr="00627A7C" w:rsidRDefault="002305E8" w:rsidP="002E712C">
            <w:pPr>
              <w:spacing w:after="0"/>
              <w:jc w:val="left"/>
              <w:rPr>
                <w:i/>
                <w:lang w:val="el-GR"/>
              </w:rPr>
            </w:pPr>
          </w:p>
          <w:p w:rsidR="002305E8" w:rsidRPr="00627A7C" w:rsidRDefault="002305E8" w:rsidP="002E712C">
            <w:pPr>
              <w:spacing w:after="0"/>
              <w:jc w:val="left"/>
              <w:rPr>
                <w:i/>
                <w:lang w:val="el-GR"/>
              </w:rPr>
            </w:pPr>
          </w:p>
          <w:p w:rsidR="002305E8" w:rsidRPr="00627A7C" w:rsidRDefault="002305E8" w:rsidP="002E712C">
            <w:pPr>
              <w:spacing w:after="0"/>
              <w:jc w:val="left"/>
              <w:rPr>
                <w:i/>
                <w:lang w:val="el-GR"/>
              </w:rPr>
            </w:pPr>
          </w:p>
          <w:p w:rsidR="002305E8" w:rsidRPr="00627A7C" w:rsidRDefault="002305E8" w:rsidP="002E712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bl>
    <w:p w:rsidR="002305E8" w:rsidRPr="00627A7C" w:rsidRDefault="002305E8" w:rsidP="002305E8">
      <w:pPr>
        <w:jc w:val="center"/>
        <w:rPr>
          <w:lang w:val="el-GR"/>
        </w:rPr>
      </w:pPr>
    </w:p>
    <w:p w:rsidR="002305E8" w:rsidRPr="00627A7C" w:rsidRDefault="002305E8" w:rsidP="002305E8">
      <w:pPr>
        <w:pStyle w:val="ChapterTitle"/>
        <w:pageBreakBefore/>
      </w:pPr>
      <w:r w:rsidRPr="00627A7C">
        <w:rPr>
          <w:bCs/>
        </w:rPr>
        <w:lastRenderedPageBreak/>
        <w:t>Μέρος VI: Τελικές δηλώσεις</w:t>
      </w:r>
    </w:p>
    <w:p w:rsidR="002305E8" w:rsidRPr="00627A7C" w:rsidRDefault="002305E8" w:rsidP="002305E8">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2305E8" w:rsidRPr="00627A7C" w:rsidRDefault="002305E8" w:rsidP="002305E8">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1"/>
        </w:rPr>
        <w:endnoteReference w:id="34"/>
      </w:r>
      <w:r w:rsidRPr="00627A7C">
        <w:rPr>
          <w:i/>
          <w:lang w:val="el-GR"/>
        </w:rPr>
        <w:t>, εκτός εάν :</w:t>
      </w:r>
    </w:p>
    <w:p w:rsidR="002305E8" w:rsidRPr="00627A7C" w:rsidRDefault="002305E8" w:rsidP="002305E8">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2305E8" w:rsidRPr="00627A7C" w:rsidRDefault="002305E8" w:rsidP="002305E8">
      <w:pPr>
        <w:rPr>
          <w:lang w:val="el-GR"/>
        </w:rPr>
      </w:pPr>
      <w:r w:rsidRPr="00627A7C">
        <w:rPr>
          <w:rStyle w:val="a"/>
          <w:i/>
          <w:lang w:val="el-GR"/>
        </w:rPr>
        <w:t>β) η αναθέτουσα αρχή ή ο αναθέτων φορέας έχουν ήδη στην κατοχή τους τα σχετικά έγγραφα.</w:t>
      </w:r>
    </w:p>
    <w:p w:rsidR="002305E8" w:rsidRPr="00627A7C" w:rsidRDefault="002305E8" w:rsidP="002305E8">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2305E8" w:rsidRPr="00627A7C" w:rsidRDefault="002305E8" w:rsidP="002305E8">
      <w:pPr>
        <w:rPr>
          <w:i/>
          <w:lang w:val="el-GR"/>
        </w:rPr>
      </w:pPr>
    </w:p>
    <w:p w:rsidR="002305E8" w:rsidRPr="00627A7C" w:rsidRDefault="002305E8" w:rsidP="002305E8">
      <w:pPr>
        <w:rPr>
          <w:lang w:val="el-GR"/>
        </w:rPr>
      </w:pPr>
      <w:r w:rsidRPr="00627A7C">
        <w:rPr>
          <w:i/>
          <w:lang w:val="el-GR"/>
        </w:rPr>
        <w:t>Ημερομηνία, τόπος και, όπου ζητείται ή είναι απαραίτητο, υπογραφή(-ές): [……]</w:t>
      </w:r>
    </w:p>
    <w:p w:rsidR="002305E8" w:rsidRDefault="002305E8" w:rsidP="002305E8">
      <w:pPr>
        <w:rPr>
          <w:lang w:val="el-GR"/>
        </w:rPr>
      </w:pPr>
    </w:p>
    <w:p w:rsidR="002305E8" w:rsidRDefault="002305E8" w:rsidP="002305E8">
      <w:pPr>
        <w:rPr>
          <w:lang w:val="el-GR"/>
        </w:rPr>
      </w:pPr>
    </w:p>
    <w:p w:rsidR="002305E8" w:rsidRDefault="002305E8" w:rsidP="002305E8">
      <w:pPr>
        <w:rPr>
          <w:lang w:val="el-GR"/>
        </w:rPr>
      </w:pPr>
    </w:p>
    <w:p w:rsidR="002305E8" w:rsidRDefault="002305E8" w:rsidP="002305E8">
      <w:pPr>
        <w:rPr>
          <w:lang w:val="el-GR"/>
        </w:rPr>
      </w:pPr>
    </w:p>
    <w:p w:rsidR="002305E8" w:rsidRDefault="002305E8" w:rsidP="002305E8">
      <w:pPr>
        <w:rPr>
          <w:lang w:val="el-GR"/>
        </w:rPr>
      </w:pPr>
    </w:p>
    <w:p w:rsidR="002305E8" w:rsidRDefault="002305E8" w:rsidP="002305E8">
      <w:pPr>
        <w:rPr>
          <w:lang w:val="el-GR"/>
        </w:rPr>
      </w:pPr>
    </w:p>
    <w:p w:rsidR="002305E8" w:rsidRPr="00EC1C1D" w:rsidRDefault="002305E8" w:rsidP="002305E8">
      <w:pPr>
        <w:rPr>
          <w:lang w:val="el-GR"/>
        </w:rPr>
      </w:pPr>
    </w:p>
    <w:p w:rsidR="002305E8" w:rsidRPr="00EC1C1D" w:rsidRDefault="002305E8" w:rsidP="002305E8">
      <w:pPr>
        <w:rPr>
          <w:bCs/>
          <w:lang w:val="el-GR"/>
        </w:rPr>
        <w:sectPr w:rsidR="002305E8" w:rsidRPr="00EC1C1D" w:rsidSect="005F58B3">
          <w:endnotePr>
            <w:numFmt w:val="decimal"/>
          </w:endnotePr>
          <w:pgSz w:w="11906" w:h="16838"/>
          <w:pgMar w:top="1418" w:right="1418" w:bottom="1418" w:left="1418" w:header="709" w:footer="709" w:gutter="0"/>
          <w:cols w:space="708"/>
          <w:docGrid w:linePitch="360"/>
        </w:sectPr>
      </w:pPr>
    </w:p>
    <w:p w:rsidR="00203A34" w:rsidRDefault="00203A34" w:rsidP="002305E8"/>
    <w:sectPr w:rsidR="00203A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1C" w:rsidRDefault="006D341C" w:rsidP="002305E8">
      <w:pPr>
        <w:spacing w:after="0"/>
      </w:pPr>
      <w:r>
        <w:separator/>
      </w:r>
    </w:p>
  </w:endnote>
  <w:endnote w:type="continuationSeparator" w:id="0">
    <w:p w:rsidR="006D341C" w:rsidRDefault="006D341C" w:rsidP="002305E8">
      <w:pPr>
        <w:spacing w:after="0"/>
      </w:pPr>
      <w:r>
        <w:continuationSeparator/>
      </w:r>
    </w:p>
  </w:endnote>
  <w:endnote w:id="1">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05E8" w:rsidRPr="00627A7C" w:rsidRDefault="002305E8" w:rsidP="002305E8">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05E8" w:rsidRPr="00627A7C" w:rsidRDefault="002305E8" w:rsidP="002305E8">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05E8" w:rsidRPr="00627A7C" w:rsidRDefault="002305E8" w:rsidP="002305E8">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2305E8" w:rsidRPr="00627A7C" w:rsidRDefault="002305E8" w:rsidP="002305E8">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2305E8" w:rsidRPr="00627A7C" w:rsidRDefault="002305E8" w:rsidP="002305E8">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2305E8" w:rsidRPr="00627A7C" w:rsidRDefault="002305E8" w:rsidP="002305E8">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E8" w:rsidRDefault="002305E8"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23</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0834"/>
      <w:docPartObj>
        <w:docPartGallery w:val="Page Numbers (Bottom of Page)"/>
        <w:docPartUnique/>
      </w:docPartObj>
    </w:sdtPr>
    <w:sdtEndPr>
      <w:rPr>
        <w:noProof/>
      </w:rPr>
    </w:sdtEndPr>
    <w:sdtContent>
      <w:p w:rsidR="002305E8" w:rsidRDefault="002305E8" w:rsidP="007A079E">
        <w:pPr>
          <w:pStyle w:val="Footer"/>
          <w:jc w:val="center"/>
        </w:pPr>
      </w:p>
      <w:p w:rsidR="002305E8" w:rsidRDefault="002305E8" w:rsidP="00854EBF">
        <w:pPr>
          <w:pStyle w:val="Footer"/>
          <w:jc w:val="right"/>
        </w:pPr>
        <w:r>
          <w:fldChar w:fldCharType="begin"/>
        </w:r>
        <w:r>
          <w:instrText xml:space="preserve"> PAGE   \* MERGEFORMAT </w:instrText>
        </w:r>
        <w:r>
          <w:fldChar w:fldCharType="separate"/>
        </w:r>
        <w:r>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E8" w:rsidRDefault="002305E8"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26</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5E8" w:rsidRDefault="002305E8" w:rsidP="00761A9A">
    <w:pPr>
      <w:pStyle w:val="Footer"/>
      <w:jc w:val="right"/>
    </w:pPr>
  </w:p>
  <w:p w:rsidR="002305E8" w:rsidRDefault="002305E8" w:rsidP="00854EBF">
    <w:pPr>
      <w:pStyle w:val="Footer"/>
      <w:jc w:val="right"/>
    </w:pPr>
    <w:sdt>
      <w:sdtPr>
        <w:id w:val="-1660844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1C" w:rsidRDefault="006D341C" w:rsidP="002305E8">
      <w:pPr>
        <w:spacing w:after="0"/>
      </w:pPr>
      <w:r>
        <w:separator/>
      </w:r>
    </w:p>
  </w:footnote>
  <w:footnote w:type="continuationSeparator" w:id="0">
    <w:p w:rsidR="006D341C" w:rsidRDefault="006D341C" w:rsidP="002305E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4453E4"/>
    <w:multiLevelType w:val="hybridMultilevel"/>
    <w:tmpl w:val="0B5AC40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62F1B14"/>
    <w:multiLevelType w:val="multilevel"/>
    <w:tmpl w:val="21ECD06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8158D8"/>
    <w:multiLevelType w:val="hybridMultilevel"/>
    <w:tmpl w:val="6EFAFA42"/>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6FD3CF7"/>
    <w:multiLevelType w:val="hybridMultilevel"/>
    <w:tmpl w:val="F4F61E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001498"/>
    <w:multiLevelType w:val="hybridMultilevel"/>
    <w:tmpl w:val="442CB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1A4A57"/>
    <w:multiLevelType w:val="hybridMultilevel"/>
    <w:tmpl w:val="75360D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63C35C5"/>
    <w:multiLevelType w:val="hybridMultilevel"/>
    <w:tmpl w:val="08B8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7038E"/>
    <w:multiLevelType w:val="multilevel"/>
    <w:tmpl w:val="0C741BFA"/>
    <w:lvl w:ilvl="0">
      <w:start w:val="1"/>
      <w:numFmt w:val="decimal"/>
      <w:lvlText w:val="%1."/>
      <w:lvlJc w:val="right"/>
      <w:pPr>
        <w:ind w:left="357" w:hanging="357"/>
      </w:pPr>
      <w:rPr>
        <w:b/>
        <w:u w:val="none"/>
      </w:rPr>
    </w:lvl>
    <w:lvl w:ilvl="1">
      <w:start w:val="1"/>
      <w:numFmt w:val="decimal"/>
      <w:lvlText w:val="%1.%2."/>
      <w:lvlJc w:val="left"/>
      <w:pPr>
        <w:ind w:left="527" w:hanging="357"/>
      </w:pPr>
      <w:rPr>
        <w:b/>
        <w:sz w:val="20"/>
      </w:rPr>
    </w:lvl>
    <w:lvl w:ilvl="2">
      <w:start w:val="1"/>
      <w:numFmt w:val="decimal"/>
      <w:lvlText w:val="%1.%2.%3."/>
      <w:lvlJc w:val="left"/>
      <w:pPr>
        <w:ind w:left="697" w:hanging="357"/>
      </w:pPr>
    </w:lvl>
    <w:lvl w:ilvl="3">
      <w:start w:val="1"/>
      <w:numFmt w:val="decimal"/>
      <w:lvlText w:val="%1.%2.%3.%4."/>
      <w:lvlJc w:val="left"/>
      <w:pPr>
        <w:ind w:left="867" w:hanging="357"/>
      </w:pPr>
    </w:lvl>
    <w:lvl w:ilvl="4">
      <w:start w:val="1"/>
      <w:numFmt w:val="decimal"/>
      <w:lvlText w:val="%1.%2.%3.%4.%5."/>
      <w:lvlJc w:val="left"/>
      <w:pPr>
        <w:ind w:left="1037" w:hanging="357"/>
      </w:pPr>
    </w:lvl>
    <w:lvl w:ilvl="5">
      <w:start w:val="1"/>
      <w:numFmt w:val="decimal"/>
      <w:lvlText w:val="%1.%2.%3.%4.%5.%6."/>
      <w:lvlJc w:val="left"/>
      <w:pPr>
        <w:ind w:left="1207" w:hanging="357"/>
      </w:pPr>
    </w:lvl>
    <w:lvl w:ilvl="6">
      <w:start w:val="1"/>
      <w:numFmt w:val="decimal"/>
      <w:lvlText w:val="%1.%2.%3.%4.%5.%6.%7."/>
      <w:lvlJc w:val="left"/>
      <w:pPr>
        <w:ind w:left="1377" w:hanging="357"/>
      </w:pPr>
    </w:lvl>
    <w:lvl w:ilvl="7">
      <w:start w:val="1"/>
      <w:numFmt w:val="decimal"/>
      <w:lvlText w:val="%1.%2.%3.%4.%5.%6.%7.%8."/>
      <w:lvlJc w:val="left"/>
      <w:pPr>
        <w:ind w:left="1547" w:hanging="357"/>
      </w:pPr>
    </w:lvl>
    <w:lvl w:ilvl="8">
      <w:start w:val="1"/>
      <w:numFmt w:val="decimal"/>
      <w:lvlText w:val="%1.%2.%3.%4.%5.%6.%7.%8.%9."/>
      <w:lvlJc w:val="left"/>
      <w:pPr>
        <w:ind w:left="1717" w:hanging="357"/>
      </w:pPr>
    </w:lvl>
  </w:abstractNum>
  <w:abstractNum w:abstractNumId="20" w15:restartNumberingAfterBreak="0">
    <w:nsid w:val="4AFA247D"/>
    <w:multiLevelType w:val="hybridMultilevel"/>
    <w:tmpl w:val="CE4A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5F9"/>
    <w:multiLevelType w:val="hybridMultilevel"/>
    <w:tmpl w:val="3DF08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945FA"/>
    <w:multiLevelType w:val="hybridMultilevel"/>
    <w:tmpl w:val="2BF601C2"/>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B23DDC"/>
    <w:multiLevelType w:val="hybridMultilevel"/>
    <w:tmpl w:val="E43C5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B527D"/>
    <w:multiLevelType w:val="multilevel"/>
    <w:tmpl w:val="9006B2E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7259D3"/>
    <w:multiLevelType w:val="hybridMultilevel"/>
    <w:tmpl w:val="185E3E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270457"/>
    <w:multiLevelType w:val="hybridMultilevel"/>
    <w:tmpl w:val="CE4A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97F12"/>
    <w:multiLevelType w:val="hybridMultilevel"/>
    <w:tmpl w:val="330CC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C707100"/>
    <w:multiLevelType w:val="hybridMultilevel"/>
    <w:tmpl w:val="8A00AC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3E65FC"/>
    <w:multiLevelType w:val="multilevel"/>
    <w:tmpl w:val="973A3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50D65B7"/>
    <w:multiLevelType w:val="hybridMultilevel"/>
    <w:tmpl w:val="B352D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9D01DB"/>
    <w:multiLevelType w:val="hybridMultilevel"/>
    <w:tmpl w:val="5854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D4F43EA"/>
    <w:multiLevelType w:val="hybridMultilevel"/>
    <w:tmpl w:val="4FD86D18"/>
    <w:lvl w:ilvl="0" w:tplc="53425BD6">
      <w:start w:val="1"/>
      <mc:AlternateContent>
        <mc:Choice Requires="w14">
          <w:numFmt w:val="custom" w:format="α, β, γ, ..."/>
        </mc:Choice>
        <mc:Fallback>
          <w:numFmt w:val="decimal"/>
        </mc:Fallback>
      </mc:AlternateContent>
      <w:lvlText w:val="%1."/>
      <w:lvlJc w:val="left"/>
      <w:pPr>
        <w:ind w:left="1080" w:hanging="360"/>
      </w:pPr>
      <w:rPr>
        <w:rFonts w:asciiTheme="minorHAnsi" w:hAnsiTheme="minorHAnsi" w:cstheme="minorHAnsi"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F5114EB"/>
    <w:multiLevelType w:val="hybridMultilevel"/>
    <w:tmpl w:val="B6F6A3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8"/>
  </w:num>
  <w:num w:numId="9">
    <w:abstractNumId w:val="12"/>
  </w:num>
  <w:num w:numId="10">
    <w:abstractNumId w:val="9"/>
  </w:num>
  <w:num w:numId="11">
    <w:abstractNumId w:val="7"/>
  </w:num>
  <w:num w:numId="12">
    <w:abstractNumId w:val="44"/>
  </w:num>
  <w:num w:numId="13">
    <w:abstractNumId w:val="15"/>
  </w:num>
  <w:num w:numId="14">
    <w:abstractNumId w:val="14"/>
  </w:num>
  <w:num w:numId="15">
    <w:abstractNumId w:val="30"/>
  </w:num>
  <w:num w:numId="16">
    <w:abstractNumId w:val="25"/>
  </w:num>
  <w:num w:numId="17">
    <w:abstractNumId w:val="16"/>
  </w:num>
  <w:num w:numId="18">
    <w:abstractNumId w:val="22"/>
  </w:num>
  <w:num w:numId="19">
    <w:abstractNumId w:val="31"/>
  </w:num>
  <w:num w:numId="20">
    <w:abstractNumId w:val="13"/>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21">
    <w:abstractNumId w:val="40"/>
  </w:num>
  <w:num w:numId="22">
    <w:abstractNumId w:val="6"/>
  </w:num>
  <w:num w:numId="23">
    <w:abstractNumId w:val="32"/>
  </w:num>
  <w:num w:numId="24">
    <w:abstractNumId w:val="41"/>
  </w:num>
  <w:num w:numId="25">
    <w:abstractNumId w:val="38"/>
  </w:num>
  <w:num w:numId="26">
    <w:abstractNumId w:val="10"/>
  </w:num>
  <w:num w:numId="27">
    <w:abstractNumId w:val="35"/>
  </w:num>
  <w:num w:numId="28">
    <w:abstractNumId w:val="39"/>
  </w:num>
  <w:num w:numId="29">
    <w:abstractNumId w:val="17"/>
  </w:num>
  <w:num w:numId="30">
    <w:abstractNumId w:val="24"/>
  </w:num>
  <w:num w:numId="31">
    <w:abstractNumId w:val="42"/>
  </w:num>
  <w:num w:numId="32">
    <w:abstractNumId w:val="11"/>
  </w:num>
  <w:num w:numId="33">
    <w:abstractNumId w:val="43"/>
  </w:num>
  <w:num w:numId="34">
    <w:abstractNumId w:val="34"/>
  </w:num>
  <w:num w:numId="35">
    <w:abstractNumId w:val="28"/>
  </w:num>
  <w:num w:numId="36">
    <w:abstractNumId w:val="19"/>
  </w:num>
  <w:num w:numId="37">
    <w:abstractNumId w:val="37"/>
  </w:num>
  <w:num w:numId="38">
    <w:abstractNumId w:val="29"/>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21"/>
  </w:num>
  <w:num w:numId="43">
    <w:abstractNumId w:val="27"/>
  </w:num>
  <w:num w:numId="44">
    <w:abstractNumId w:val="18"/>
  </w:num>
  <w:num w:numId="45">
    <w:abstractNumId w:val="26"/>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8"/>
    <w:rsid w:val="00203A34"/>
    <w:rsid w:val="002305E8"/>
    <w:rsid w:val="006D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95FE3-2C02-42F0-B97F-7BE0C643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E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2305E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link w:val="Heading2Char"/>
    <w:qFormat/>
    <w:rsid w:val="002305E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2305E8"/>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2305E8"/>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2305E8"/>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2305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05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5E8"/>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2305E8"/>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2305E8"/>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2305E8"/>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2305E8"/>
    <w:rPr>
      <w:rFonts w:ascii="Lucida Sans" w:eastAsia="Times New Roman" w:hAnsi="Lucida Sans" w:cs="Lucida Sans"/>
      <w:b/>
      <w:szCs w:val="20"/>
      <w:lang w:eastAsia="zh-CN"/>
    </w:rPr>
  </w:style>
  <w:style w:type="character" w:customStyle="1" w:styleId="Heading7Char">
    <w:name w:val="Heading 7 Char"/>
    <w:basedOn w:val="DefaultParagraphFont"/>
    <w:link w:val="Heading7"/>
    <w:uiPriority w:val="9"/>
    <w:semiHidden/>
    <w:rsid w:val="002305E8"/>
    <w:rPr>
      <w:rFonts w:asciiTheme="majorHAnsi" w:eastAsiaTheme="majorEastAsia" w:hAnsiTheme="majorHAnsi" w:cstheme="majorBidi"/>
      <w:i/>
      <w:iCs/>
      <w:color w:val="1F4D78" w:themeColor="accent1" w:themeShade="7F"/>
      <w:szCs w:val="24"/>
      <w:lang w:val="en-GB" w:eastAsia="zh-CN"/>
    </w:rPr>
  </w:style>
  <w:style w:type="character" w:customStyle="1" w:styleId="Heading8Char">
    <w:name w:val="Heading 8 Char"/>
    <w:basedOn w:val="DefaultParagraphFont"/>
    <w:link w:val="Heading8"/>
    <w:uiPriority w:val="9"/>
    <w:semiHidden/>
    <w:rsid w:val="002305E8"/>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2305E8"/>
  </w:style>
  <w:style w:type="character" w:customStyle="1" w:styleId="WW8Num1z1">
    <w:name w:val="WW8Num1z1"/>
    <w:rsid w:val="002305E8"/>
  </w:style>
  <w:style w:type="character" w:customStyle="1" w:styleId="WW8Num1z2">
    <w:name w:val="WW8Num1z2"/>
    <w:rsid w:val="002305E8"/>
  </w:style>
  <w:style w:type="character" w:customStyle="1" w:styleId="WW8Num1z3">
    <w:name w:val="WW8Num1z3"/>
    <w:rsid w:val="002305E8"/>
  </w:style>
  <w:style w:type="character" w:customStyle="1" w:styleId="WW8Num1z4">
    <w:name w:val="WW8Num1z4"/>
    <w:rsid w:val="002305E8"/>
    <w:rPr>
      <w:rFonts w:ascii="Arial" w:hAnsi="Arial" w:cs="Times New Roman"/>
      <w:b w:val="0"/>
      <w:i w:val="0"/>
      <w:sz w:val="20"/>
      <w:szCs w:val="20"/>
    </w:rPr>
  </w:style>
  <w:style w:type="character" w:customStyle="1" w:styleId="WW8Num1z5">
    <w:name w:val="WW8Num1z5"/>
    <w:rsid w:val="002305E8"/>
  </w:style>
  <w:style w:type="character" w:customStyle="1" w:styleId="WW8Num1z6">
    <w:name w:val="WW8Num1z6"/>
    <w:rsid w:val="002305E8"/>
  </w:style>
  <w:style w:type="character" w:customStyle="1" w:styleId="WW8Num1z7">
    <w:name w:val="WW8Num1z7"/>
    <w:rsid w:val="002305E8"/>
  </w:style>
  <w:style w:type="character" w:customStyle="1" w:styleId="WW8Num1z8">
    <w:name w:val="WW8Num1z8"/>
    <w:rsid w:val="002305E8"/>
  </w:style>
  <w:style w:type="character" w:customStyle="1" w:styleId="WW8Num2z0">
    <w:name w:val="WW8Num2z0"/>
    <w:rsid w:val="002305E8"/>
  </w:style>
  <w:style w:type="character" w:customStyle="1" w:styleId="WW8Num2z1">
    <w:name w:val="WW8Num2z1"/>
    <w:rsid w:val="002305E8"/>
  </w:style>
  <w:style w:type="character" w:customStyle="1" w:styleId="WW8Num2z2">
    <w:name w:val="WW8Num2z2"/>
    <w:rsid w:val="002305E8"/>
  </w:style>
  <w:style w:type="character" w:customStyle="1" w:styleId="WW8Num2z3">
    <w:name w:val="WW8Num2z3"/>
    <w:rsid w:val="002305E8"/>
  </w:style>
  <w:style w:type="character" w:customStyle="1" w:styleId="WW8Num2z4">
    <w:name w:val="WW8Num2z4"/>
    <w:rsid w:val="002305E8"/>
    <w:rPr>
      <w:rFonts w:ascii="Arial" w:hAnsi="Arial" w:cs="Times New Roman"/>
      <w:b w:val="0"/>
      <w:i w:val="0"/>
      <w:sz w:val="20"/>
      <w:szCs w:val="20"/>
    </w:rPr>
  </w:style>
  <w:style w:type="character" w:customStyle="1" w:styleId="WW8Num2z5">
    <w:name w:val="WW8Num2z5"/>
    <w:rsid w:val="002305E8"/>
  </w:style>
  <w:style w:type="character" w:customStyle="1" w:styleId="WW8Num2z6">
    <w:name w:val="WW8Num2z6"/>
    <w:rsid w:val="002305E8"/>
  </w:style>
  <w:style w:type="character" w:customStyle="1" w:styleId="WW8Num2z7">
    <w:name w:val="WW8Num2z7"/>
    <w:rsid w:val="002305E8"/>
  </w:style>
  <w:style w:type="character" w:customStyle="1" w:styleId="WW8Num2z8">
    <w:name w:val="WW8Num2z8"/>
    <w:rsid w:val="002305E8"/>
  </w:style>
  <w:style w:type="character" w:customStyle="1" w:styleId="WW8Num3z0">
    <w:name w:val="WW8Num3z0"/>
    <w:rsid w:val="002305E8"/>
    <w:rPr>
      <w:rFonts w:ascii="Symbol" w:hAnsi="Symbol" w:cs="Symbol"/>
      <w:lang w:val="el-GR"/>
    </w:rPr>
  </w:style>
  <w:style w:type="character" w:customStyle="1" w:styleId="WW8Num4z0">
    <w:name w:val="WW8Num4z0"/>
    <w:rsid w:val="002305E8"/>
    <w:rPr>
      <w:lang w:val="el-GR"/>
    </w:rPr>
  </w:style>
  <w:style w:type="character" w:customStyle="1" w:styleId="WW8Num5z0">
    <w:name w:val="WW8Num5z0"/>
    <w:rsid w:val="002305E8"/>
    <w:rPr>
      <w:rFonts w:ascii="Webdings" w:hAnsi="Webdings" w:cs="Webdings"/>
      <w:color w:val="333399"/>
      <w:sz w:val="16"/>
    </w:rPr>
  </w:style>
  <w:style w:type="character" w:customStyle="1" w:styleId="WW8Num6z0">
    <w:name w:val="WW8Num6z0"/>
    <w:rsid w:val="002305E8"/>
    <w:rPr>
      <w:rFonts w:ascii="Symbol" w:hAnsi="Symbol" w:cs="Symbol"/>
      <w:strike/>
      <w:color w:val="0070C0"/>
      <w:kern w:val="1"/>
      <w:position w:val="0"/>
      <w:sz w:val="24"/>
      <w:vertAlign w:val="baseline"/>
      <w:lang w:val="el-GR"/>
    </w:rPr>
  </w:style>
  <w:style w:type="character" w:customStyle="1" w:styleId="WW8Num7z0">
    <w:name w:val="WW8Num7z0"/>
    <w:rsid w:val="002305E8"/>
    <w:rPr>
      <w:rFonts w:ascii="Symbol" w:hAnsi="Symbol" w:cs="Symbol"/>
      <w:shd w:val="clear" w:color="auto" w:fill="C0C0C0"/>
      <w:lang w:val="el-GR"/>
    </w:rPr>
  </w:style>
  <w:style w:type="character" w:customStyle="1" w:styleId="WW8Num8z0">
    <w:name w:val="WW8Num8z0"/>
    <w:rsid w:val="002305E8"/>
    <w:rPr>
      <w:b/>
      <w:bCs/>
      <w:szCs w:val="22"/>
      <w:lang w:val="el-GR"/>
    </w:rPr>
  </w:style>
  <w:style w:type="character" w:customStyle="1" w:styleId="WW8Num8z1">
    <w:name w:val="WW8Num8z1"/>
    <w:rsid w:val="002305E8"/>
  </w:style>
  <w:style w:type="character" w:customStyle="1" w:styleId="WW8Num8z2">
    <w:name w:val="WW8Num8z2"/>
    <w:rsid w:val="002305E8"/>
  </w:style>
  <w:style w:type="character" w:customStyle="1" w:styleId="WW8Num8z3">
    <w:name w:val="WW8Num8z3"/>
    <w:rsid w:val="002305E8"/>
  </w:style>
  <w:style w:type="character" w:customStyle="1" w:styleId="WW8Num8z4">
    <w:name w:val="WW8Num8z4"/>
    <w:rsid w:val="002305E8"/>
  </w:style>
  <w:style w:type="character" w:customStyle="1" w:styleId="WW8Num8z5">
    <w:name w:val="WW8Num8z5"/>
    <w:rsid w:val="002305E8"/>
  </w:style>
  <w:style w:type="character" w:customStyle="1" w:styleId="WW8Num8z6">
    <w:name w:val="WW8Num8z6"/>
    <w:rsid w:val="002305E8"/>
  </w:style>
  <w:style w:type="character" w:customStyle="1" w:styleId="WW8Num8z7">
    <w:name w:val="WW8Num8z7"/>
    <w:rsid w:val="002305E8"/>
  </w:style>
  <w:style w:type="character" w:customStyle="1" w:styleId="WW8Num8z8">
    <w:name w:val="WW8Num8z8"/>
    <w:rsid w:val="002305E8"/>
  </w:style>
  <w:style w:type="character" w:customStyle="1" w:styleId="WW8Num9z0">
    <w:name w:val="WW8Num9z0"/>
    <w:rsid w:val="002305E8"/>
    <w:rPr>
      <w:b/>
      <w:bCs/>
      <w:szCs w:val="22"/>
      <w:lang w:val="el-GR"/>
    </w:rPr>
  </w:style>
  <w:style w:type="character" w:customStyle="1" w:styleId="WW8Num9z1">
    <w:name w:val="WW8Num9z1"/>
    <w:rsid w:val="002305E8"/>
    <w:rPr>
      <w:rFonts w:eastAsia="Calibri"/>
      <w:lang w:val="el-GR"/>
    </w:rPr>
  </w:style>
  <w:style w:type="character" w:customStyle="1" w:styleId="WW8Num9z2">
    <w:name w:val="WW8Num9z2"/>
    <w:rsid w:val="002305E8"/>
  </w:style>
  <w:style w:type="character" w:customStyle="1" w:styleId="WW8Num9z3">
    <w:name w:val="WW8Num9z3"/>
    <w:rsid w:val="002305E8"/>
  </w:style>
  <w:style w:type="character" w:customStyle="1" w:styleId="WW8Num9z4">
    <w:name w:val="WW8Num9z4"/>
    <w:rsid w:val="002305E8"/>
  </w:style>
  <w:style w:type="character" w:customStyle="1" w:styleId="WW8Num9z5">
    <w:name w:val="WW8Num9z5"/>
    <w:rsid w:val="002305E8"/>
  </w:style>
  <w:style w:type="character" w:customStyle="1" w:styleId="WW8Num9z6">
    <w:name w:val="WW8Num9z6"/>
    <w:rsid w:val="002305E8"/>
  </w:style>
  <w:style w:type="character" w:customStyle="1" w:styleId="WW8Num9z7">
    <w:name w:val="WW8Num9z7"/>
    <w:rsid w:val="002305E8"/>
  </w:style>
  <w:style w:type="character" w:customStyle="1" w:styleId="WW8Num9z8">
    <w:name w:val="WW8Num9z8"/>
    <w:rsid w:val="002305E8"/>
  </w:style>
  <w:style w:type="character" w:customStyle="1" w:styleId="WW8Num10z0">
    <w:name w:val="WW8Num10z0"/>
    <w:rsid w:val="002305E8"/>
    <w:rPr>
      <w:rFonts w:ascii="Symbol" w:hAnsi="Symbol" w:cs="OpenSymbol"/>
      <w:color w:val="5B9BD5"/>
    </w:rPr>
  </w:style>
  <w:style w:type="character" w:customStyle="1" w:styleId="WW8Num11z0">
    <w:name w:val="WW8Num11z0"/>
    <w:rsid w:val="002305E8"/>
    <w:rPr>
      <w:rFonts w:ascii="Angsana New" w:hAnsi="Angsana New" w:cs="Angsana New" w:hint="default"/>
      <w:color w:val="000000"/>
      <w:kern w:val="1"/>
      <w:szCs w:val="22"/>
      <w:shd w:val="clear" w:color="auto" w:fill="FFFFFF"/>
      <w:lang w:val="el-GR"/>
    </w:rPr>
  </w:style>
  <w:style w:type="character" w:customStyle="1" w:styleId="WW8Num11z1">
    <w:name w:val="WW8Num11z1"/>
    <w:rsid w:val="002305E8"/>
    <w:rPr>
      <w:rFonts w:ascii="Courier New" w:hAnsi="Courier New" w:cs="Courier New" w:hint="default"/>
    </w:rPr>
  </w:style>
  <w:style w:type="character" w:customStyle="1" w:styleId="WW8Num11z2">
    <w:name w:val="WW8Num11z2"/>
    <w:rsid w:val="002305E8"/>
    <w:rPr>
      <w:rFonts w:ascii="Wingdings" w:hAnsi="Wingdings" w:cs="Wingdings" w:hint="default"/>
    </w:rPr>
  </w:style>
  <w:style w:type="character" w:customStyle="1" w:styleId="WW8Num11z3">
    <w:name w:val="WW8Num11z3"/>
    <w:rsid w:val="002305E8"/>
    <w:rPr>
      <w:rFonts w:ascii="Symbol" w:hAnsi="Symbol" w:cs="Symbol" w:hint="default"/>
    </w:rPr>
  </w:style>
  <w:style w:type="character" w:customStyle="1" w:styleId="WW8Num12z0">
    <w:name w:val="WW8Num12z0"/>
    <w:rsid w:val="002305E8"/>
    <w:rPr>
      <w:rFonts w:ascii="Symbol" w:hAnsi="Symbol" w:cs="Symbol" w:hint="default"/>
    </w:rPr>
  </w:style>
  <w:style w:type="character" w:customStyle="1" w:styleId="WW8Num12z1">
    <w:name w:val="WW8Num12z1"/>
    <w:rsid w:val="002305E8"/>
    <w:rPr>
      <w:rFonts w:ascii="Courier New" w:hAnsi="Courier New" w:cs="Courier New" w:hint="default"/>
    </w:rPr>
  </w:style>
  <w:style w:type="character" w:customStyle="1" w:styleId="WW8Num12z2">
    <w:name w:val="WW8Num12z2"/>
    <w:rsid w:val="002305E8"/>
    <w:rPr>
      <w:rFonts w:ascii="Wingdings" w:hAnsi="Wingdings" w:cs="Wingdings" w:hint="default"/>
    </w:rPr>
  </w:style>
  <w:style w:type="character" w:customStyle="1" w:styleId="WW8Num7z1">
    <w:name w:val="WW8Num7z1"/>
    <w:rsid w:val="002305E8"/>
  </w:style>
  <w:style w:type="character" w:customStyle="1" w:styleId="WW8Num7z2">
    <w:name w:val="WW8Num7z2"/>
    <w:rsid w:val="002305E8"/>
  </w:style>
  <w:style w:type="character" w:customStyle="1" w:styleId="WW8Num7z3">
    <w:name w:val="WW8Num7z3"/>
    <w:rsid w:val="002305E8"/>
  </w:style>
  <w:style w:type="character" w:customStyle="1" w:styleId="WW8Num7z4">
    <w:name w:val="WW8Num7z4"/>
    <w:rsid w:val="002305E8"/>
  </w:style>
  <w:style w:type="character" w:customStyle="1" w:styleId="WW8Num7z5">
    <w:name w:val="WW8Num7z5"/>
    <w:rsid w:val="002305E8"/>
  </w:style>
  <w:style w:type="character" w:customStyle="1" w:styleId="WW8Num7z6">
    <w:name w:val="WW8Num7z6"/>
    <w:rsid w:val="002305E8"/>
  </w:style>
  <w:style w:type="character" w:customStyle="1" w:styleId="WW8Num7z7">
    <w:name w:val="WW8Num7z7"/>
    <w:rsid w:val="002305E8"/>
  </w:style>
  <w:style w:type="character" w:customStyle="1" w:styleId="WW8Num7z8">
    <w:name w:val="WW8Num7z8"/>
    <w:rsid w:val="002305E8"/>
  </w:style>
  <w:style w:type="character" w:customStyle="1" w:styleId="WW-DefaultParagraphFont">
    <w:name w:val="WW-Default Paragraph Font"/>
    <w:rsid w:val="002305E8"/>
  </w:style>
  <w:style w:type="character" w:customStyle="1" w:styleId="WW-DefaultParagraphFont1">
    <w:name w:val="WW-Default Paragraph Font1"/>
    <w:rsid w:val="002305E8"/>
  </w:style>
  <w:style w:type="character" w:customStyle="1" w:styleId="1">
    <w:name w:val="Προεπιλεγμένη γραμματοσειρά1"/>
    <w:rsid w:val="002305E8"/>
  </w:style>
  <w:style w:type="character" w:customStyle="1" w:styleId="WW-DefaultParagraphFont11">
    <w:name w:val="WW-Default Paragraph Font11"/>
    <w:rsid w:val="002305E8"/>
  </w:style>
  <w:style w:type="character" w:customStyle="1" w:styleId="WW8Num10z1">
    <w:name w:val="WW8Num10z1"/>
    <w:rsid w:val="002305E8"/>
    <w:rPr>
      <w:rFonts w:eastAsia="Calibri"/>
      <w:lang w:val="el-GR"/>
    </w:rPr>
  </w:style>
  <w:style w:type="character" w:customStyle="1" w:styleId="WW8Num10z2">
    <w:name w:val="WW8Num10z2"/>
    <w:rsid w:val="002305E8"/>
  </w:style>
  <w:style w:type="character" w:customStyle="1" w:styleId="WW8Num10z3">
    <w:name w:val="WW8Num10z3"/>
    <w:rsid w:val="002305E8"/>
  </w:style>
  <w:style w:type="character" w:customStyle="1" w:styleId="WW8Num10z4">
    <w:name w:val="WW8Num10z4"/>
    <w:rsid w:val="002305E8"/>
  </w:style>
  <w:style w:type="character" w:customStyle="1" w:styleId="WW8Num10z5">
    <w:name w:val="WW8Num10z5"/>
    <w:rsid w:val="002305E8"/>
  </w:style>
  <w:style w:type="character" w:customStyle="1" w:styleId="WW8Num10z6">
    <w:name w:val="WW8Num10z6"/>
    <w:rsid w:val="002305E8"/>
  </w:style>
  <w:style w:type="character" w:customStyle="1" w:styleId="WW8Num10z7">
    <w:name w:val="WW8Num10z7"/>
    <w:rsid w:val="002305E8"/>
  </w:style>
  <w:style w:type="character" w:customStyle="1" w:styleId="WW8Num10z8">
    <w:name w:val="WW8Num10z8"/>
    <w:rsid w:val="002305E8"/>
  </w:style>
  <w:style w:type="character" w:customStyle="1" w:styleId="DefaultParagraphFont2">
    <w:name w:val="Default Paragraph Font2"/>
    <w:rsid w:val="002305E8"/>
  </w:style>
  <w:style w:type="character" w:customStyle="1" w:styleId="WW8Num11z4">
    <w:name w:val="WW8Num11z4"/>
    <w:rsid w:val="002305E8"/>
  </w:style>
  <w:style w:type="character" w:customStyle="1" w:styleId="WW8Num11z5">
    <w:name w:val="WW8Num11z5"/>
    <w:rsid w:val="002305E8"/>
  </w:style>
  <w:style w:type="character" w:customStyle="1" w:styleId="WW8Num11z6">
    <w:name w:val="WW8Num11z6"/>
    <w:rsid w:val="002305E8"/>
  </w:style>
  <w:style w:type="character" w:customStyle="1" w:styleId="WW8Num11z7">
    <w:name w:val="WW8Num11z7"/>
    <w:rsid w:val="002305E8"/>
  </w:style>
  <w:style w:type="character" w:customStyle="1" w:styleId="WW8Num11z8">
    <w:name w:val="WW8Num11z8"/>
    <w:rsid w:val="002305E8"/>
  </w:style>
  <w:style w:type="character" w:customStyle="1" w:styleId="WW8Num12z3">
    <w:name w:val="WW8Num12z3"/>
    <w:rsid w:val="002305E8"/>
  </w:style>
  <w:style w:type="character" w:customStyle="1" w:styleId="WW8Num12z4">
    <w:name w:val="WW8Num12z4"/>
    <w:rsid w:val="002305E8"/>
  </w:style>
  <w:style w:type="character" w:customStyle="1" w:styleId="WW8Num12z5">
    <w:name w:val="WW8Num12z5"/>
    <w:rsid w:val="002305E8"/>
  </w:style>
  <w:style w:type="character" w:customStyle="1" w:styleId="WW8Num12z6">
    <w:name w:val="WW8Num12z6"/>
    <w:rsid w:val="002305E8"/>
  </w:style>
  <w:style w:type="character" w:customStyle="1" w:styleId="WW8Num12z7">
    <w:name w:val="WW8Num12z7"/>
    <w:rsid w:val="002305E8"/>
  </w:style>
  <w:style w:type="character" w:customStyle="1" w:styleId="WW8Num12z8">
    <w:name w:val="WW8Num12z8"/>
    <w:rsid w:val="002305E8"/>
  </w:style>
  <w:style w:type="character" w:customStyle="1" w:styleId="WW8Num13z0">
    <w:name w:val="WW8Num13z0"/>
    <w:rsid w:val="002305E8"/>
    <w:rPr>
      <w:rFonts w:ascii="Symbol" w:hAnsi="Symbol" w:cs="OpenSymbol"/>
    </w:rPr>
  </w:style>
  <w:style w:type="character" w:customStyle="1" w:styleId="WW-DefaultParagraphFont111">
    <w:name w:val="WW-Default Paragraph Font111"/>
    <w:rsid w:val="002305E8"/>
  </w:style>
  <w:style w:type="character" w:customStyle="1" w:styleId="WW8Num13z1">
    <w:name w:val="WW8Num13z1"/>
    <w:rsid w:val="002305E8"/>
    <w:rPr>
      <w:rFonts w:eastAsia="Calibri"/>
      <w:lang w:val="el-GR"/>
    </w:rPr>
  </w:style>
  <w:style w:type="character" w:customStyle="1" w:styleId="WW8Num13z2">
    <w:name w:val="WW8Num13z2"/>
    <w:rsid w:val="002305E8"/>
  </w:style>
  <w:style w:type="character" w:customStyle="1" w:styleId="WW8Num13z3">
    <w:name w:val="WW8Num13z3"/>
    <w:rsid w:val="002305E8"/>
  </w:style>
  <w:style w:type="character" w:customStyle="1" w:styleId="WW8Num13z4">
    <w:name w:val="WW8Num13z4"/>
    <w:rsid w:val="002305E8"/>
  </w:style>
  <w:style w:type="character" w:customStyle="1" w:styleId="WW8Num13z5">
    <w:name w:val="WW8Num13z5"/>
    <w:rsid w:val="002305E8"/>
  </w:style>
  <w:style w:type="character" w:customStyle="1" w:styleId="WW8Num13z6">
    <w:name w:val="WW8Num13z6"/>
    <w:rsid w:val="002305E8"/>
  </w:style>
  <w:style w:type="character" w:customStyle="1" w:styleId="WW8Num13z7">
    <w:name w:val="WW8Num13z7"/>
    <w:rsid w:val="002305E8"/>
  </w:style>
  <w:style w:type="character" w:customStyle="1" w:styleId="WW8Num13z8">
    <w:name w:val="WW8Num13z8"/>
    <w:rsid w:val="002305E8"/>
  </w:style>
  <w:style w:type="character" w:customStyle="1" w:styleId="WW8Num14z0">
    <w:name w:val="WW8Num14z0"/>
    <w:rsid w:val="002305E8"/>
    <w:rPr>
      <w:rFonts w:ascii="Symbol" w:hAnsi="Symbol" w:cs="OpenSymbol"/>
    </w:rPr>
  </w:style>
  <w:style w:type="character" w:customStyle="1" w:styleId="WW8Num14z1">
    <w:name w:val="WW8Num14z1"/>
    <w:rsid w:val="002305E8"/>
  </w:style>
  <w:style w:type="character" w:customStyle="1" w:styleId="WW8Num14z2">
    <w:name w:val="WW8Num14z2"/>
    <w:rsid w:val="002305E8"/>
  </w:style>
  <w:style w:type="character" w:customStyle="1" w:styleId="WW8Num14z3">
    <w:name w:val="WW8Num14z3"/>
    <w:rsid w:val="002305E8"/>
  </w:style>
  <w:style w:type="character" w:customStyle="1" w:styleId="WW8Num14z4">
    <w:name w:val="WW8Num14z4"/>
    <w:rsid w:val="002305E8"/>
  </w:style>
  <w:style w:type="character" w:customStyle="1" w:styleId="WW8Num14z5">
    <w:name w:val="WW8Num14z5"/>
    <w:rsid w:val="002305E8"/>
  </w:style>
  <w:style w:type="character" w:customStyle="1" w:styleId="WW8Num14z6">
    <w:name w:val="WW8Num14z6"/>
    <w:rsid w:val="002305E8"/>
  </w:style>
  <w:style w:type="character" w:customStyle="1" w:styleId="WW8Num14z7">
    <w:name w:val="WW8Num14z7"/>
    <w:rsid w:val="002305E8"/>
  </w:style>
  <w:style w:type="character" w:customStyle="1" w:styleId="WW8Num14z8">
    <w:name w:val="WW8Num14z8"/>
    <w:rsid w:val="002305E8"/>
  </w:style>
  <w:style w:type="character" w:customStyle="1" w:styleId="WW8Num15z0">
    <w:name w:val="WW8Num15z0"/>
    <w:rsid w:val="002305E8"/>
  </w:style>
  <w:style w:type="character" w:customStyle="1" w:styleId="WW8Num15z1">
    <w:name w:val="WW8Num15z1"/>
    <w:rsid w:val="002305E8"/>
  </w:style>
  <w:style w:type="character" w:customStyle="1" w:styleId="WW8Num15z2">
    <w:name w:val="WW8Num15z2"/>
    <w:rsid w:val="002305E8"/>
  </w:style>
  <w:style w:type="character" w:customStyle="1" w:styleId="WW8Num15z3">
    <w:name w:val="WW8Num15z3"/>
    <w:rsid w:val="002305E8"/>
  </w:style>
  <w:style w:type="character" w:customStyle="1" w:styleId="WW8Num15z4">
    <w:name w:val="WW8Num15z4"/>
    <w:rsid w:val="002305E8"/>
  </w:style>
  <w:style w:type="character" w:customStyle="1" w:styleId="WW8Num15z5">
    <w:name w:val="WW8Num15z5"/>
    <w:rsid w:val="002305E8"/>
  </w:style>
  <w:style w:type="character" w:customStyle="1" w:styleId="WW8Num15z6">
    <w:name w:val="WW8Num15z6"/>
    <w:rsid w:val="002305E8"/>
  </w:style>
  <w:style w:type="character" w:customStyle="1" w:styleId="WW8Num15z7">
    <w:name w:val="WW8Num15z7"/>
    <w:rsid w:val="002305E8"/>
  </w:style>
  <w:style w:type="character" w:customStyle="1" w:styleId="WW8Num15z8">
    <w:name w:val="WW8Num15z8"/>
    <w:rsid w:val="002305E8"/>
  </w:style>
  <w:style w:type="character" w:customStyle="1" w:styleId="WW8Num16z0">
    <w:name w:val="WW8Num16z0"/>
    <w:rsid w:val="002305E8"/>
  </w:style>
  <w:style w:type="character" w:customStyle="1" w:styleId="WW8Num16z1">
    <w:name w:val="WW8Num16z1"/>
    <w:rsid w:val="002305E8"/>
  </w:style>
  <w:style w:type="character" w:customStyle="1" w:styleId="WW8Num16z2">
    <w:name w:val="WW8Num16z2"/>
    <w:rsid w:val="002305E8"/>
  </w:style>
  <w:style w:type="character" w:customStyle="1" w:styleId="WW8Num16z3">
    <w:name w:val="WW8Num16z3"/>
    <w:rsid w:val="002305E8"/>
  </w:style>
  <w:style w:type="character" w:customStyle="1" w:styleId="WW8Num16z4">
    <w:name w:val="WW8Num16z4"/>
    <w:rsid w:val="002305E8"/>
  </w:style>
  <w:style w:type="character" w:customStyle="1" w:styleId="WW8Num16z5">
    <w:name w:val="WW8Num16z5"/>
    <w:rsid w:val="002305E8"/>
  </w:style>
  <w:style w:type="character" w:customStyle="1" w:styleId="WW8Num16z6">
    <w:name w:val="WW8Num16z6"/>
    <w:rsid w:val="002305E8"/>
  </w:style>
  <w:style w:type="character" w:customStyle="1" w:styleId="WW8Num16z7">
    <w:name w:val="WW8Num16z7"/>
    <w:rsid w:val="002305E8"/>
  </w:style>
  <w:style w:type="character" w:customStyle="1" w:styleId="WW8Num16z8">
    <w:name w:val="WW8Num16z8"/>
    <w:rsid w:val="002305E8"/>
  </w:style>
  <w:style w:type="character" w:customStyle="1" w:styleId="WW-DefaultParagraphFont1111">
    <w:name w:val="WW-Default Paragraph Font1111"/>
    <w:rsid w:val="002305E8"/>
  </w:style>
  <w:style w:type="character" w:customStyle="1" w:styleId="WW-DefaultParagraphFont11111">
    <w:name w:val="WW-Default Paragraph Font11111"/>
    <w:rsid w:val="002305E8"/>
  </w:style>
  <w:style w:type="character" w:customStyle="1" w:styleId="WW-DefaultParagraphFont111111">
    <w:name w:val="WW-Default Paragraph Font111111"/>
    <w:rsid w:val="002305E8"/>
  </w:style>
  <w:style w:type="character" w:customStyle="1" w:styleId="WW-DefaultParagraphFont1111111">
    <w:name w:val="WW-Default Paragraph Font1111111"/>
    <w:rsid w:val="002305E8"/>
  </w:style>
  <w:style w:type="character" w:customStyle="1" w:styleId="WW-DefaultParagraphFont11111111">
    <w:name w:val="WW-Default Paragraph Font11111111"/>
    <w:rsid w:val="002305E8"/>
  </w:style>
  <w:style w:type="character" w:customStyle="1" w:styleId="WW8Num17z0">
    <w:name w:val="WW8Num17z0"/>
    <w:rsid w:val="002305E8"/>
  </w:style>
  <w:style w:type="character" w:customStyle="1" w:styleId="WW8Num17z1">
    <w:name w:val="WW8Num17z1"/>
    <w:rsid w:val="002305E8"/>
  </w:style>
  <w:style w:type="character" w:customStyle="1" w:styleId="WW8Num17z2">
    <w:name w:val="WW8Num17z2"/>
    <w:rsid w:val="002305E8"/>
  </w:style>
  <w:style w:type="character" w:customStyle="1" w:styleId="WW8Num17z3">
    <w:name w:val="WW8Num17z3"/>
    <w:rsid w:val="002305E8"/>
  </w:style>
  <w:style w:type="character" w:customStyle="1" w:styleId="WW8Num17z4">
    <w:name w:val="WW8Num17z4"/>
    <w:rsid w:val="002305E8"/>
  </w:style>
  <w:style w:type="character" w:customStyle="1" w:styleId="WW8Num17z5">
    <w:name w:val="WW8Num17z5"/>
    <w:rsid w:val="002305E8"/>
  </w:style>
  <w:style w:type="character" w:customStyle="1" w:styleId="WW8Num17z6">
    <w:name w:val="WW8Num17z6"/>
    <w:rsid w:val="002305E8"/>
  </w:style>
  <w:style w:type="character" w:customStyle="1" w:styleId="WW8Num17z7">
    <w:name w:val="WW8Num17z7"/>
    <w:rsid w:val="002305E8"/>
  </w:style>
  <w:style w:type="character" w:customStyle="1" w:styleId="WW8Num17z8">
    <w:name w:val="WW8Num17z8"/>
    <w:rsid w:val="002305E8"/>
  </w:style>
  <w:style w:type="character" w:customStyle="1" w:styleId="WW8Num18z0">
    <w:name w:val="WW8Num18z0"/>
    <w:rsid w:val="002305E8"/>
  </w:style>
  <w:style w:type="character" w:customStyle="1" w:styleId="WW8Num18z1">
    <w:name w:val="WW8Num18z1"/>
    <w:rsid w:val="002305E8"/>
  </w:style>
  <w:style w:type="character" w:customStyle="1" w:styleId="WW8Num18z2">
    <w:name w:val="WW8Num18z2"/>
    <w:rsid w:val="002305E8"/>
  </w:style>
  <w:style w:type="character" w:customStyle="1" w:styleId="WW8Num18z3">
    <w:name w:val="WW8Num18z3"/>
    <w:rsid w:val="002305E8"/>
  </w:style>
  <w:style w:type="character" w:customStyle="1" w:styleId="WW8Num18z4">
    <w:name w:val="WW8Num18z4"/>
    <w:rsid w:val="002305E8"/>
  </w:style>
  <w:style w:type="character" w:customStyle="1" w:styleId="WW8Num18z5">
    <w:name w:val="WW8Num18z5"/>
    <w:rsid w:val="002305E8"/>
  </w:style>
  <w:style w:type="character" w:customStyle="1" w:styleId="WW8Num18z6">
    <w:name w:val="WW8Num18z6"/>
    <w:rsid w:val="002305E8"/>
  </w:style>
  <w:style w:type="character" w:customStyle="1" w:styleId="WW8Num18z7">
    <w:name w:val="WW8Num18z7"/>
    <w:rsid w:val="002305E8"/>
  </w:style>
  <w:style w:type="character" w:customStyle="1" w:styleId="WW8Num18z8">
    <w:name w:val="WW8Num18z8"/>
    <w:rsid w:val="002305E8"/>
  </w:style>
  <w:style w:type="character" w:customStyle="1" w:styleId="WW8Num3z1">
    <w:name w:val="WW8Num3z1"/>
    <w:rsid w:val="002305E8"/>
  </w:style>
  <w:style w:type="character" w:customStyle="1" w:styleId="WW8Num3z2">
    <w:name w:val="WW8Num3z2"/>
    <w:rsid w:val="002305E8"/>
  </w:style>
  <w:style w:type="character" w:customStyle="1" w:styleId="WW8Num3z3">
    <w:name w:val="WW8Num3z3"/>
    <w:rsid w:val="002305E8"/>
  </w:style>
  <w:style w:type="character" w:customStyle="1" w:styleId="WW8Num3z4">
    <w:name w:val="WW8Num3z4"/>
    <w:rsid w:val="002305E8"/>
    <w:rPr>
      <w:rFonts w:ascii="Arial" w:hAnsi="Arial" w:cs="Times New Roman"/>
      <w:b w:val="0"/>
      <w:i w:val="0"/>
      <w:sz w:val="20"/>
      <w:szCs w:val="20"/>
    </w:rPr>
  </w:style>
  <w:style w:type="character" w:customStyle="1" w:styleId="WW8Num3z5">
    <w:name w:val="WW8Num3z5"/>
    <w:rsid w:val="002305E8"/>
  </w:style>
  <w:style w:type="character" w:customStyle="1" w:styleId="WW8Num3z6">
    <w:name w:val="WW8Num3z6"/>
    <w:rsid w:val="002305E8"/>
  </w:style>
  <w:style w:type="character" w:customStyle="1" w:styleId="WW8Num3z7">
    <w:name w:val="WW8Num3z7"/>
    <w:rsid w:val="002305E8"/>
  </w:style>
  <w:style w:type="character" w:customStyle="1" w:styleId="WW8Num3z8">
    <w:name w:val="WW8Num3z8"/>
    <w:rsid w:val="002305E8"/>
  </w:style>
  <w:style w:type="character" w:customStyle="1" w:styleId="WW-DefaultParagraphFont111111111">
    <w:name w:val="WW-Default Paragraph Font111111111"/>
    <w:rsid w:val="002305E8"/>
  </w:style>
  <w:style w:type="character" w:customStyle="1" w:styleId="WW-DefaultParagraphFont1111111111">
    <w:name w:val="WW-Default Paragraph Font1111111111"/>
    <w:rsid w:val="002305E8"/>
  </w:style>
  <w:style w:type="character" w:customStyle="1" w:styleId="WW-DefaultParagraphFont11111111111">
    <w:name w:val="WW-Default Paragraph Font11111111111"/>
    <w:rsid w:val="002305E8"/>
  </w:style>
  <w:style w:type="character" w:customStyle="1" w:styleId="WW-DefaultParagraphFont111111111111">
    <w:name w:val="WW-Default Paragraph Font111111111111"/>
    <w:rsid w:val="002305E8"/>
  </w:style>
  <w:style w:type="character" w:customStyle="1" w:styleId="2">
    <w:name w:val="Προεπιλεγμένη γραμματοσειρά2"/>
    <w:rsid w:val="002305E8"/>
  </w:style>
  <w:style w:type="character" w:customStyle="1" w:styleId="WW8Num19z0">
    <w:name w:val="WW8Num19z0"/>
    <w:rsid w:val="002305E8"/>
    <w:rPr>
      <w:rFonts w:ascii="Calibri" w:hAnsi="Calibri" w:cs="Calibri"/>
    </w:rPr>
  </w:style>
  <w:style w:type="character" w:customStyle="1" w:styleId="WW8Num19z1">
    <w:name w:val="WW8Num19z1"/>
    <w:rsid w:val="002305E8"/>
  </w:style>
  <w:style w:type="character" w:customStyle="1" w:styleId="WW8Num20z0">
    <w:name w:val="WW8Num20z0"/>
    <w:rsid w:val="002305E8"/>
    <w:rPr>
      <w:rFonts w:ascii="Calibri" w:eastAsia="Calibri" w:hAnsi="Calibri" w:cs="Times New Roman"/>
    </w:rPr>
  </w:style>
  <w:style w:type="character" w:customStyle="1" w:styleId="WW8Num20z1">
    <w:name w:val="WW8Num20z1"/>
    <w:rsid w:val="002305E8"/>
    <w:rPr>
      <w:rFonts w:ascii="Courier New" w:hAnsi="Courier New" w:cs="Courier New"/>
    </w:rPr>
  </w:style>
  <w:style w:type="character" w:customStyle="1" w:styleId="WW8Num20z2">
    <w:name w:val="WW8Num20z2"/>
    <w:rsid w:val="002305E8"/>
    <w:rPr>
      <w:rFonts w:ascii="Wingdings" w:hAnsi="Wingdings" w:cs="Wingdings"/>
    </w:rPr>
  </w:style>
  <w:style w:type="character" w:customStyle="1" w:styleId="WW8Num20z3">
    <w:name w:val="WW8Num20z3"/>
    <w:rsid w:val="002305E8"/>
    <w:rPr>
      <w:rFonts w:ascii="Symbol" w:hAnsi="Symbol" w:cs="Symbol"/>
    </w:rPr>
  </w:style>
  <w:style w:type="character" w:customStyle="1" w:styleId="WW-DefaultParagraphFont1111111111111">
    <w:name w:val="WW-Default Paragraph Font1111111111111"/>
    <w:rsid w:val="002305E8"/>
  </w:style>
  <w:style w:type="character" w:customStyle="1" w:styleId="WW8Num19z2">
    <w:name w:val="WW8Num19z2"/>
    <w:rsid w:val="002305E8"/>
  </w:style>
  <w:style w:type="character" w:customStyle="1" w:styleId="WW8Num19z3">
    <w:name w:val="WW8Num19z3"/>
    <w:rsid w:val="002305E8"/>
  </w:style>
  <w:style w:type="character" w:customStyle="1" w:styleId="WW8Num19z4">
    <w:name w:val="WW8Num19z4"/>
    <w:rsid w:val="002305E8"/>
  </w:style>
  <w:style w:type="character" w:customStyle="1" w:styleId="WW8Num19z5">
    <w:name w:val="WW8Num19z5"/>
    <w:rsid w:val="002305E8"/>
  </w:style>
  <w:style w:type="character" w:customStyle="1" w:styleId="WW8Num19z6">
    <w:name w:val="WW8Num19z6"/>
    <w:rsid w:val="002305E8"/>
  </w:style>
  <w:style w:type="character" w:customStyle="1" w:styleId="WW8Num19z7">
    <w:name w:val="WW8Num19z7"/>
    <w:rsid w:val="002305E8"/>
  </w:style>
  <w:style w:type="character" w:customStyle="1" w:styleId="WW8Num19z8">
    <w:name w:val="WW8Num19z8"/>
    <w:rsid w:val="002305E8"/>
  </w:style>
  <w:style w:type="character" w:customStyle="1" w:styleId="WW8Num20z4">
    <w:name w:val="WW8Num20z4"/>
    <w:rsid w:val="002305E8"/>
  </w:style>
  <w:style w:type="character" w:customStyle="1" w:styleId="WW8Num20z5">
    <w:name w:val="WW8Num20z5"/>
    <w:rsid w:val="002305E8"/>
  </w:style>
  <w:style w:type="character" w:customStyle="1" w:styleId="WW8Num20z6">
    <w:name w:val="WW8Num20z6"/>
    <w:rsid w:val="002305E8"/>
  </w:style>
  <w:style w:type="character" w:customStyle="1" w:styleId="WW8Num20z7">
    <w:name w:val="WW8Num20z7"/>
    <w:rsid w:val="002305E8"/>
  </w:style>
  <w:style w:type="character" w:customStyle="1" w:styleId="WW8Num20z8">
    <w:name w:val="WW8Num20z8"/>
    <w:rsid w:val="002305E8"/>
  </w:style>
  <w:style w:type="character" w:customStyle="1" w:styleId="WW-DefaultParagraphFont11111111111111">
    <w:name w:val="WW-Default Paragraph Font11111111111111"/>
    <w:rsid w:val="002305E8"/>
  </w:style>
  <w:style w:type="character" w:customStyle="1" w:styleId="WW-DefaultParagraphFont111111111111111">
    <w:name w:val="WW-Default Paragraph Font111111111111111"/>
    <w:rsid w:val="002305E8"/>
  </w:style>
  <w:style w:type="character" w:customStyle="1" w:styleId="WW8Num21z0">
    <w:name w:val="WW8Num21z0"/>
    <w:rsid w:val="002305E8"/>
    <w:rPr>
      <w:rFonts w:ascii="Calibri" w:eastAsia="Times New Roman" w:hAnsi="Calibri" w:cs="Calibri"/>
    </w:rPr>
  </w:style>
  <w:style w:type="character" w:customStyle="1" w:styleId="WW8Num21z1">
    <w:name w:val="WW8Num21z1"/>
    <w:rsid w:val="002305E8"/>
    <w:rPr>
      <w:rFonts w:ascii="Courier New" w:hAnsi="Courier New" w:cs="Courier New"/>
    </w:rPr>
  </w:style>
  <w:style w:type="character" w:customStyle="1" w:styleId="WW8Num21z2">
    <w:name w:val="WW8Num21z2"/>
    <w:rsid w:val="002305E8"/>
    <w:rPr>
      <w:rFonts w:ascii="Wingdings" w:hAnsi="Wingdings" w:cs="Wingdings"/>
    </w:rPr>
  </w:style>
  <w:style w:type="character" w:customStyle="1" w:styleId="WW8Num21z3">
    <w:name w:val="WW8Num21z3"/>
    <w:rsid w:val="002305E8"/>
    <w:rPr>
      <w:rFonts w:ascii="Symbol" w:hAnsi="Symbol" w:cs="Symbol"/>
    </w:rPr>
  </w:style>
  <w:style w:type="character" w:customStyle="1" w:styleId="WW8Num22z0">
    <w:name w:val="WW8Num22z0"/>
    <w:rsid w:val="002305E8"/>
    <w:rPr>
      <w:rFonts w:ascii="Symbol" w:hAnsi="Symbol" w:cs="Symbol"/>
    </w:rPr>
  </w:style>
  <w:style w:type="character" w:customStyle="1" w:styleId="WW8Num22z1">
    <w:name w:val="WW8Num22z1"/>
    <w:rsid w:val="002305E8"/>
    <w:rPr>
      <w:rFonts w:ascii="Courier New" w:hAnsi="Courier New" w:cs="Courier New"/>
    </w:rPr>
  </w:style>
  <w:style w:type="character" w:customStyle="1" w:styleId="WW8Num22z2">
    <w:name w:val="WW8Num22z2"/>
    <w:rsid w:val="002305E8"/>
    <w:rPr>
      <w:rFonts w:ascii="Wingdings" w:hAnsi="Wingdings" w:cs="Wingdings"/>
    </w:rPr>
  </w:style>
  <w:style w:type="character" w:customStyle="1" w:styleId="WW8Num23z0">
    <w:name w:val="WW8Num23z0"/>
    <w:rsid w:val="002305E8"/>
    <w:rPr>
      <w:rFonts w:ascii="Calibri" w:eastAsia="Times New Roman" w:hAnsi="Calibri" w:cs="Calibri"/>
    </w:rPr>
  </w:style>
  <w:style w:type="character" w:customStyle="1" w:styleId="WW8Num23z1">
    <w:name w:val="WW8Num23z1"/>
    <w:rsid w:val="002305E8"/>
    <w:rPr>
      <w:rFonts w:ascii="Courier New" w:hAnsi="Courier New" w:cs="Courier New"/>
    </w:rPr>
  </w:style>
  <w:style w:type="character" w:customStyle="1" w:styleId="WW8Num23z2">
    <w:name w:val="WW8Num23z2"/>
    <w:rsid w:val="002305E8"/>
    <w:rPr>
      <w:rFonts w:ascii="Wingdings" w:hAnsi="Wingdings" w:cs="Wingdings"/>
    </w:rPr>
  </w:style>
  <w:style w:type="character" w:customStyle="1" w:styleId="WW8Num23z3">
    <w:name w:val="WW8Num23z3"/>
    <w:rsid w:val="002305E8"/>
    <w:rPr>
      <w:rFonts w:ascii="Symbol" w:hAnsi="Symbol" w:cs="Symbol"/>
    </w:rPr>
  </w:style>
  <w:style w:type="character" w:customStyle="1" w:styleId="WW8Num24z0">
    <w:name w:val="WW8Num24z0"/>
    <w:rsid w:val="002305E8"/>
    <w:rPr>
      <w:rFonts w:ascii="Symbol" w:hAnsi="Symbol" w:cs="Symbol"/>
      <w:strike/>
      <w:color w:val="0070C0"/>
      <w:position w:val="0"/>
      <w:sz w:val="24"/>
      <w:vertAlign w:val="baseline"/>
      <w:lang w:val="el-GR"/>
    </w:rPr>
  </w:style>
  <w:style w:type="character" w:customStyle="1" w:styleId="WW8Num24z1">
    <w:name w:val="WW8Num24z1"/>
    <w:rsid w:val="002305E8"/>
    <w:rPr>
      <w:rFonts w:ascii="Courier New" w:hAnsi="Courier New" w:cs="Courier New"/>
    </w:rPr>
  </w:style>
  <w:style w:type="character" w:customStyle="1" w:styleId="WW8Num24z2">
    <w:name w:val="WW8Num24z2"/>
    <w:rsid w:val="002305E8"/>
    <w:rPr>
      <w:rFonts w:ascii="Wingdings" w:hAnsi="Wingdings" w:cs="Wingdings"/>
    </w:rPr>
  </w:style>
  <w:style w:type="character" w:customStyle="1" w:styleId="WW8Num25z0">
    <w:name w:val="WW8Num25z0"/>
    <w:rsid w:val="002305E8"/>
    <w:rPr>
      <w:rFonts w:ascii="Symbol" w:hAnsi="Symbol" w:cs="Symbol"/>
    </w:rPr>
  </w:style>
  <w:style w:type="character" w:customStyle="1" w:styleId="WW8Num25z1">
    <w:name w:val="WW8Num25z1"/>
    <w:rsid w:val="002305E8"/>
    <w:rPr>
      <w:rFonts w:ascii="Courier New" w:hAnsi="Courier New" w:cs="Courier New"/>
    </w:rPr>
  </w:style>
  <w:style w:type="character" w:customStyle="1" w:styleId="WW8Num25z2">
    <w:name w:val="WW8Num25z2"/>
    <w:rsid w:val="002305E8"/>
    <w:rPr>
      <w:rFonts w:ascii="Wingdings" w:hAnsi="Wingdings" w:cs="Wingdings"/>
    </w:rPr>
  </w:style>
  <w:style w:type="character" w:customStyle="1" w:styleId="WW8Num26z0">
    <w:name w:val="WW8Num26z0"/>
    <w:rsid w:val="002305E8"/>
    <w:rPr>
      <w:rFonts w:ascii="Symbol" w:hAnsi="Symbol" w:cs="Symbol"/>
    </w:rPr>
  </w:style>
  <w:style w:type="character" w:customStyle="1" w:styleId="WW8Num26z1">
    <w:name w:val="WW8Num26z1"/>
    <w:rsid w:val="002305E8"/>
    <w:rPr>
      <w:rFonts w:ascii="Courier New" w:hAnsi="Courier New" w:cs="Courier New"/>
    </w:rPr>
  </w:style>
  <w:style w:type="character" w:customStyle="1" w:styleId="WW8Num26z2">
    <w:name w:val="WW8Num26z2"/>
    <w:rsid w:val="002305E8"/>
    <w:rPr>
      <w:rFonts w:ascii="Wingdings" w:hAnsi="Wingdings" w:cs="Wingdings"/>
    </w:rPr>
  </w:style>
  <w:style w:type="character" w:customStyle="1" w:styleId="WW8Num27z0">
    <w:name w:val="WW8Num27z0"/>
    <w:rsid w:val="002305E8"/>
    <w:rPr>
      <w:rFonts w:ascii="Calibri" w:eastAsia="Times New Roman" w:hAnsi="Calibri" w:cs="Calibri"/>
    </w:rPr>
  </w:style>
  <w:style w:type="character" w:customStyle="1" w:styleId="WW8Num27z1">
    <w:name w:val="WW8Num27z1"/>
    <w:rsid w:val="002305E8"/>
    <w:rPr>
      <w:rFonts w:ascii="Courier New" w:hAnsi="Courier New" w:cs="Courier New"/>
    </w:rPr>
  </w:style>
  <w:style w:type="character" w:customStyle="1" w:styleId="WW8Num27z2">
    <w:name w:val="WW8Num27z2"/>
    <w:rsid w:val="002305E8"/>
    <w:rPr>
      <w:rFonts w:ascii="Wingdings" w:hAnsi="Wingdings" w:cs="Wingdings"/>
    </w:rPr>
  </w:style>
  <w:style w:type="character" w:customStyle="1" w:styleId="WW8Num27z3">
    <w:name w:val="WW8Num27z3"/>
    <w:rsid w:val="002305E8"/>
    <w:rPr>
      <w:rFonts w:ascii="Symbol" w:hAnsi="Symbol" w:cs="Symbol"/>
    </w:rPr>
  </w:style>
  <w:style w:type="character" w:customStyle="1" w:styleId="WW8Num28z0">
    <w:name w:val="WW8Num28z0"/>
    <w:rsid w:val="002305E8"/>
    <w:rPr>
      <w:rFonts w:ascii="Symbol" w:hAnsi="Symbol" w:cs="Symbol"/>
    </w:rPr>
  </w:style>
  <w:style w:type="character" w:customStyle="1" w:styleId="WW8Num28z1">
    <w:name w:val="WW8Num28z1"/>
    <w:rsid w:val="002305E8"/>
    <w:rPr>
      <w:rFonts w:ascii="Courier New" w:hAnsi="Courier New" w:cs="Courier New"/>
    </w:rPr>
  </w:style>
  <w:style w:type="character" w:customStyle="1" w:styleId="WW8Num28z2">
    <w:name w:val="WW8Num28z2"/>
    <w:rsid w:val="002305E8"/>
    <w:rPr>
      <w:rFonts w:ascii="Wingdings" w:hAnsi="Wingdings" w:cs="Wingdings"/>
    </w:rPr>
  </w:style>
  <w:style w:type="character" w:customStyle="1" w:styleId="WW8Num29z0">
    <w:name w:val="WW8Num29z0"/>
    <w:rsid w:val="002305E8"/>
    <w:rPr>
      <w:rFonts w:ascii="Calibri" w:eastAsia="Times New Roman" w:hAnsi="Calibri" w:cs="Calibri"/>
    </w:rPr>
  </w:style>
  <w:style w:type="character" w:customStyle="1" w:styleId="WW8Num29z1">
    <w:name w:val="WW8Num29z1"/>
    <w:rsid w:val="002305E8"/>
    <w:rPr>
      <w:rFonts w:ascii="Courier New" w:hAnsi="Courier New" w:cs="Courier New"/>
    </w:rPr>
  </w:style>
  <w:style w:type="character" w:customStyle="1" w:styleId="WW8Num29z2">
    <w:name w:val="WW8Num29z2"/>
    <w:rsid w:val="002305E8"/>
    <w:rPr>
      <w:rFonts w:ascii="Wingdings" w:hAnsi="Wingdings" w:cs="Wingdings"/>
    </w:rPr>
  </w:style>
  <w:style w:type="character" w:customStyle="1" w:styleId="WW8Num29z3">
    <w:name w:val="WW8Num29z3"/>
    <w:rsid w:val="002305E8"/>
    <w:rPr>
      <w:rFonts w:ascii="Symbol" w:hAnsi="Symbol" w:cs="Symbol"/>
    </w:rPr>
  </w:style>
  <w:style w:type="character" w:customStyle="1" w:styleId="WW8Num30z0">
    <w:name w:val="WW8Num30z0"/>
    <w:rsid w:val="002305E8"/>
    <w:rPr>
      <w:rFonts w:ascii="Symbol" w:hAnsi="Symbol" w:cs="Symbol"/>
      <w:shd w:val="clear" w:color="auto" w:fill="FFFF00"/>
    </w:rPr>
  </w:style>
  <w:style w:type="character" w:customStyle="1" w:styleId="WW8Num30z1">
    <w:name w:val="WW8Num30z1"/>
    <w:rsid w:val="002305E8"/>
    <w:rPr>
      <w:rFonts w:ascii="Courier New" w:hAnsi="Courier New" w:cs="Courier New"/>
    </w:rPr>
  </w:style>
  <w:style w:type="character" w:customStyle="1" w:styleId="WW8Num30z2">
    <w:name w:val="WW8Num30z2"/>
    <w:rsid w:val="002305E8"/>
    <w:rPr>
      <w:rFonts w:ascii="Wingdings" w:hAnsi="Wingdings" w:cs="Wingdings"/>
    </w:rPr>
  </w:style>
  <w:style w:type="character" w:customStyle="1" w:styleId="WW8Num31z0">
    <w:name w:val="WW8Num31z0"/>
    <w:rsid w:val="002305E8"/>
    <w:rPr>
      <w:rFonts w:cs="Times New Roman"/>
    </w:rPr>
  </w:style>
  <w:style w:type="character" w:customStyle="1" w:styleId="WW8Num32z0">
    <w:name w:val="WW8Num32z0"/>
    <w:rsid w:val="002305E8"/>
  </w:style>
  <w:style w:type="character" w:customStyle="1" w:styleId="WW8Num32z1">
    <w:name w:val="WW8Num32z1"/>
    <w:rsid w:val="002305E8"/>
  </w:style>
  <w:style w:type="character" w:customStyle="1" w:styleId="WW8Num32z2">
    <w:name w:val="WW8Num32z2"/>
    <w:rsid w:val="002305E8"/>
  </w:style>
  <w:style w:type="character" w:customStyle="1" w:styleId="WW8Num32z3">
    <w:name w:val="WW8Num32z3"/>
    <w:rsid w:val="002305E8"/>
  </w:style>
  <w:style w:type="character" w:customStyle="1" w:styleId="WW8Num32z4">
    <w:name w:val="WW8Num32z4"/>
    <w:rsid w:val="002305E8"/>
  </w:style>
  <w:style w:type="character" w:customStyle="1" w:styleId="WW8Num32z5">
    <w:name w:val="WW8Num32z5"/>
    <w:rsid w:val="002305E8"/>
  </w:style>
  <w:style w:type="character" w:customStyle="1" w:styleId="WW8Num32z6">
    <w:name w:val="WW8Num32z6"/>
    <w:rsid w:val="002305E8"/>
  </w:style>
  <w:style w:type="character" w:customStyle="1" w:styleId="WW8Num32z7">
    <w:name w:val="WW8Num32z7"/>
    <w:rsid w:val="002305E8"/>
  </w:style>
  <w:style w:type="character" w:customStyle="1" w:styleId="WW8Num32z8">
    <w:name w:val="WW8Num32z8"/>
    <w:rsid w:val="002305E8"/>
  </w:style>
  <w:style w:type="character" w:customStyle="1" w:styleId="WW8Num33z0">
    <w:name w:val="WW8Num33z0"/>
    <w:rsid w:val="002305E8"/>
    <w:rPr>
      <w:rFonts w:ascii="Symbol" w:eastAsia="Calibri" w:hAnsi="Symbol" w:cs="Symbol"/>
    </w:rPr>
  </w:style>
  <w:style w:type="character" w:customStyle="1" w:styleId="WW8Num33z1">
    <w:name w:val="WW8Num33z1"/>
    <w:rsid w:val="002305E8"/>
    <w:rPr>
      <w:rFonts w:ascii="Courier New" w:hAnsi="Courier New" w:cs="Courier New"/>
    </w:rPr>
  </w:style>
  <w:style w:type="character" w:customStyle="1" w:styleId="WW8Num33z2">
    <w:name w:val="WW8Num33z2"/>
    <w:rsid w:val="002305E8"/>
    <w:rPr>
      <w:rFonts w:ascii="Wingdings" w:hAnsi="Wingdings" w:cs="Wingdings"/>
    </w:rPr>
  </w:style>
  <w:style w:type="character" w:customStyle="1" w:styleId="WW8Num34z0">
    <w:name w:val="WW8Num34z0"/>
    <w:rsid w:val="002305E8"/>
    <w:rPr>
      <w:rFonts w:ascii="Symbol" w:hAnsi="Symbol" w:cs="Symbol"/>
    </w:rPr>
  </w:style>
  <w:style w:type="character" w:customStyle="1" w:styleId="WW8Num34z1">
    <w:name w:val="WW8Num34z1"/>
    <w:rsid w:val="002305E8"/>
    <w:rPr>
      <w:rFonts w:ascii="Courier New" w:hAnsi="Courier New" w:cs="Courier New"/>
    </w:rPr>
  </w:style>
  <w:style w:type="character" w:customStyle="1" w:styleId="WW8Num34z2">
    <w:name w:val="WW8Num34z2"/>
    <w:rsid w:val="002305E8"/>
    <w:rPr>
      <w:rFonts w:ascii="Wingdings" w:hAnsi="Wingdings" w:cs="Wingdings"/>
    </w:rPr>
  </w:style>
  <w:style w:type="character" w:customStyle="1" w:styleId="WW8Num35z0">
    <w:name w:val="WW8Num35z0"/>
    <w:rsid w:val="002305E8"/>
    <w:rPr>
      <w:rFonts w:ascii="Calibri" w:eastAsia="Times New Roman" w:hAnsi="Calibri" w:cs="Calibri"/>
    </w:rPr>
  </w:style>
  <w:style w:type="character" w:customStyle="1" w:styleId="WW8Num35z1">
    <w:name w:val="WW8Num35z1"/>
    <w:rsid w:val="002305E8"/>
    <w:rPr>
      <w:rFonts w:ascii="Courier New" w:hAnsi="Courier New" w:cs="Courier New"/>
    </w:rPr>
  </w:style>
  <w:style w:type="character" w:customStyle="1" w:styleId="WW8Num35z2">
    <w:name w:val="WW8Num35z2"/>
    <w:rsid w:val="002305E8"/>
    <w:rPr>
      <w:rFonts w:ascii="Wingdings" w:hAnsi="Wingdings" w:cs="Wingdings"/>
    </w:rPr>
  </w:style>
  <w:style w:type="character" w:customStyle="1" w:styleId="WW8Num35z3">
    <w:name w:val="WW8Num35z3"/>
    <w:rsid w:val="002305E8"/>
    <w:rPr>
      <w:rFonts w:ascii="Symbol" w:hAnsi="Symbol" w:cs="Symbol"/>
    </w:rPr>
  </w:style>
  <w:style w:type="character" w:customStyle="1" w:styleId="WW8Num36z0">
    <w:name w:val="WW8Num36z0"/>
    <w:rsid w:val="002305E8"/>
    <w:rPr>
      <w:lang w:val="el-GR"/>
    </w:rPr>
  </w:style>
  <w:style w:type="character" w:customStyle="1" w:styleId="WW8Num36z1">
    <w:name w:val="WW8Num36z1"/>
    <w:rsid w:val="002305E8"/>
  </w:style>
  <w:style w:type="character" w:customStyle="1" w:styleId="WW8Num36z2">
    <w:name w:val="WW8Num36z2"/>
    <w:rsid w:val="002305E8"/>
  </w:style>
  <w:style w:type="character" w:customStyle="1" w:styleId="WW8Num36z3">
    <w:name w:val="WW8Num36z3"/>
    <w:rsid w:val="002305E8"/>
  </w:style>
  <w:style w:type="character" w:customStyle="1" w:styleId="WW8Num36z4">
    <w:name w:val="WW8Num36z4"/>
    <w:rsid w:val="002305E8"/>
  </w:style>
  <w:style w:type="character" w:customStyle="1" w:styleId="WW8Num36z5">
    <w:name w:val="WW8Num36z5"/>
    <w:rsid w:val="002305E8"/>
  </w:style>
  <w:style w:type="character" w:customStyle="1" w:styleId="WW8Num36z6">
    <w:name w:val="WW8Num36z6"/>
    <w:rsid w:val="002305E8"/>
  </w:style>
  <w:style w:type="character" w:customStyle="1" w:styleId="WW8Num36z7">
    <w:name w:val="WW8Num36z7"/>
    <w:rsid w:val="002305E8"/>
  </w:style>
  <w:style w:type="character" w:customStyle="1" w:styleId="WW8Num36z8">
    <w:name w:val="WW8Num36z8"/>
    <w:rsid w:val="002305E8"/>
  </w:style>
  <w:style w:type="character" w:customStyle="1" w:styleId="WW8Num37z0">
    <w:name w:val="WW8Num37z0"/>
    <w:rsid w:val="002305E8"/>
    <w:rPr>
      <w:rFonts w:ascii="Calibri" w:eastAsia="Times New Roman" w:hAnsi="Calibri" w:cs="Calibri"/>
    </w:rPr>
  </w:style>
  <w:style w:type="character" w:customStyle="1" w:styleId="WW8Num37z1">
    <w:name w:val="WW8Num37z1"/>
    <w:rsid w:val="002305E8"/>
    <w:rPr>
      <w:rFonts w:ascii="Courier New" w:hAnsi="Courier New" w:cs="Courier New"/>
    </w:rPr>
  </w:style>
  <w:style w:type="character" w:customStyle="1" w:styleId="WW8Num37z2">
    <w:name w:val="WW8Num37z2"/>
    <w:rsid w:val="002305E8"/>
    <w:rPr>
      <w:rFonts w:ascii="Wingdings" w:hAnsi="Wingdings" w:cs="Wingdings"/>
    </w:rPr>
  </w:style>
  <w:style w:type="character" w:customStyle="1" w:styleId="WW8Num37z3">
    <w:name w:val="WW8Num37z3"/>
    <w:rsid w:val="002305E8"/>
    <w:rPr>
      <w:rFonts w:ascii="Symbol" w:hAnsi="Symbol" w:cs="Symbol"/>
    </w:rPr>
  </w:style>
  <w:style w:type="character" w:customStyle="1" w:styleId="WW8Num38z0">
    <w:name w:val="WW8Num38z0"/>
    <w:rsid w:val="002305E8"/>
  </w:style>
  <w:style w:type="character" w:customStyle="1" w:styleId="WW8Num38z1">
    <w:name w:val="WW8Num38z1"/>
    <w:rsid w:val="002305E8"/>
  </w:style>
  <w:style w:type="character" w:customStyle="1" w:styleId="WW8Num38z2">
    <w:name w:val="WW8Num38z2"/>
    <w:rsid w:val="002305E8"/>
  </w:style>
  <w:style w:type="character" w:customStyle="1" w:styleId="WW8Num38z3">
    <w:name w:val="WW8Num38z3"/>
    <w:rsid w:val="002305E8"/>
  </w:style>
  <w:style w:type="character" w:customStyle="1" w:styleId="WW8Num38z4">
    <w:name w:val="WW8Num38z4"/>
    <w:rsid w:val="002305E8"/>
  </w:style>
  <w:style w:type="character" w:customStyle="1" w:styleId="WW8Num38z5">
    <w:name w:val="WW8Num38z5"/>
    <w:rsid w:val="002305E8"/>
  </w:style>
  <w:style w:type="character" w:customStyle="1" w:styleId="WW8Num38z6">
    <w:name w:val="WW8Num38z6"/>
    <w:rsid w:val="002305E8"/>
  </w:style>
  <w:style w:type="character" w:customStyle="1" w:styleId="WW8Num38z7">
    <w:name w:val="WW8Num38z7"/>
    <w:rsid w:val="002305E8"/>
  </w:style>
  <w:style w:type="character" w:customStyle="1" w:styleId="WW8Num38z8">
    <w:name w:val="WW8Num38z8"/>
    <w:rsid w:val="002305E8"/>
  </w:style>
  <w:style w:type="character" w:customStyle="1" w:styleId="WW-DefaultParagraphFont1111111111111111">
    <w:name w:val="WW-Default Paragraph Font1111111111111111"/>
    <w:rsid w:val="002305E8"/>
  </w:style>
  <w:style w:type="character" w:customStyle="1" w:styleId="WW8Num4z1">
    <w:name w:val="WW8Num4z1"/>
    <w:rsid w:val="002305E8"/>
    <w:rPr>
      <w:rFonts w:cs="Times New Roman"/>
    </w:rPr>
  </w:style>
  <w:style w:type="character" w:customStyle="1" w:styleId="WW8Num5z1">
    <w:name w:val="WW8Num5z1"/>
    <w:rsid w:val="002305E8"/>
    <w:rPr>
      <w:rFonts w:cs="Times New Roman"/>
    </w:rPr>
  </w:style>
  <w:style w:type="character" w:customStyle="1" w:styleId="WW8Num6z1">
    <w:name w:val="WW8Num6z1"/>
    <w:rsid w:val="002305E8"/>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305E8"/>
  </w:style>
  <w:style w:type="character" w:customStyle="1" w:styleId="WW8Num29z5">
    <w:name w:val="WW8Num29z5"/>
    <w:rsid w:val="002305E8"/>
  </w:style>
  <w:style w:type="character" w:customStyle="1" w:styleId="WW8Num29z6">
    <w:name w:val="WW8Num29z6"/>
    <w:rsid w:val="002305E8"/>
  </w:style>
  <w:style w:type="character" w:customStyle="1" w:styleId="WW8Num29z7">
    <w:name w:val="WW8Num29z7"/>
    <w:rsid w:val="002305E8"/>
  </w:style>
  <w:style w:type="character" w:customStyle="1" w:styleId="WW8Num29z8">
    <w:name w:val="WW8Num29z8"/>
    <w:rsid w:val="002305E8"/>
  </w:style>
  <w:style w:type="character" w:customStyle="1" w:styleId="WW8Num30z3">
    <w:name w:val="WW8Num30z3"/>
    <w:rsid w:val="002305E8"/>
    <w:rPr>
      <w:rFonts w:ascii="Symbol" w:hAnsi="Symbol" w:cs="Symbol"/>
    </w:rPr>
  </w:style>
  <w:style w:type="character" w:customStyle="1" w:styleId="WW8Num31z1">
    <w:name w:val="WW8Num31z1"/>
    <w:rsid w:val="002305E8"/>
  </w:style>
  <w:style w:type="character" w:customStyle="1" w:styleId="WW8Num31z2">
    <w:name w:val="WW8Num31z2"/>
    <w:rsid w:val="002305E8"/>
  </w:style>
  <w:style w:type="character" w:customStyle="1" w:styleId="WW8Num31z3">
    <w:name w:val="WW8Num31z3"/>
    <w:rsid w:val="002305E8"/>
  </w:style>
  <w:style w:type="character" w:customStyle="1" w:styleId="WW8Num31z4">
    <w:name w:val="WW8Num31z4"/>
    <w:rsid w:val="002305E8"/>
  </w:style>
  <w:style w:type="character" w:customStyle="1" w:styleId="WW8Num31z5">
    <w:name w:val="WW8Num31z5"/>
    <w:rsid w:val="002305E8"/>
  </w:style>
  <w:style w:type="character" w:customStyle="1" w:styleId="WW8Num31z6">
    <w:name w:val="WW8Num31z6"/>
    <w:rsid w:val="002305E8"/>
  </w:style>
  <w:style w:type="character" w:customStyle="1" w:styleId="WW8Num31z7">
    <w:name w:val="WW8Num31z7"/>
    <w:rsid w:val="002305E8"/>
  </w:style>
  <w:style w:type="character" w:customStyle="1" w:styleId="WW8Num31z8">
    <w:name w:val="WW8Num31z8"/>
    <w:rsid w:val="002305E8"/>
  </w:style>
  <w:style w:type="character" w:customStyle="1" w:styleId="WW8Num39z0">
    <w:name w:val="WW8Num39z0"/>
    <w:rsid w:val="002305E8"/>
    <w:rPr>
      <w:rFonts w:ascii="Calibri" w:eastAsia="Times New Roman" w:hAnsi="Calibri" w:cs="Calibri"/>
    </w:rPr>
  </w:style>
  <w:style w:type="character" w:customStyle="1" w:styleId="WW8Num39z1">
    <w:name w:val="WW8Num39z1"/>
    <w:rsid w:val="002305E8"/>
    <w:rPr>
      <w:rFonts w:ascii="Courier New" w:hAnsi="Courier New" w:cs="Courier New"/>
    </w:rPr>
  </w:style>
  <w:style w:type="character" w:customStyle="1" w:styleId="WW8Num39z2">
    <w:name w:val="WW8Num39z2"/>
    <w:rsid w:val="002305E8"/>
    <w:rPr>
      <w:rFonts w:ascii="Wingdings" w:hAnsi="Wingdings" w:cs="Wingdings"/>
    </w:rPr>
  </w:style>
  <w:style w:type="character" w:customStyle="1" w:styleId="WW8Num39z3">
    <w:name w:val="WW8Num39z3"/>
    <w:rsid w:val="002305E8"/>
    <w:rPr>
      <w:rFonts w:ascii="Symbol" w:hAnsi="Symbol" w:cs="Symbol"/>
    </w:rPr>
  </w:style>
  <w:style w:type="character" w:customStyle="1" w:styleId="WW8Num40z0">
    <w:name w:val="WW8Num40z0"/>
    <w:rsid w:val="002305E8"/>
    <w:rPr>
      <w:rFonts w:ascii="Symbol" w:hAnsi="Symbol" w:cs="Symbol"/>
    </w:rPr>
  </w:style>
  <w:style w:type="character" w:customStyle="1" w:styleId="WW8Num40z1">
    <w:name w:val="WW8Num40z1"/>
    <w:rsid w:val="002305E8"/>
    <w:rPr>
      <w:rFonts w:ascii="Courier New" w:hAnsi="Courier New" w:cs="Courier New"/>
    </w:rPr>
  </w:style>
  <w:style w:type="character" w:customStyle="1" w:styleId="WW8Num40z2">
    <w:name w:val="WW8Num40z2"/>
    <w:rsid w:val="002305E8"/>
    <w:rPr>
      <w:rFonts w:ascii="Wingdings" w:hAnsi="Wingdings" w:cs="Wingdings"/>
    </w:rPr>
  </w:style>
  <w:style w:type="character" w:customStyle="1" w:styleId="WW8Num41z0">
    <w:name w:val="WW8Num41z0"/>
    <w:rsid w:val="002305E8"/>
    <w:rPr>
      <w:rFonts w:ascii="Arial" w:hAnsi="Arial" w:cs="Times New Roman"/>
      <w:b/>
      <w:i w:val="0"/>
      <w:sz w:val="20"/>
      <w:szCs w:val="20"/>
    </w:rPr>
  </w:style>
  <w:style w:type="character" w:customStyle="1" w:styleId="WW8Num41z1">
    <w:name w:val="WW8Num41z1"/>
    <w:rsid w:val="002305E8"/>
    <w:rPr>
      <w:rFonts w:cs="Times New Roman"/>
    </w:rPr>
  </w:style>
  <w:style w:type="character" w:customStyle="1" w:styleId="WW8Num41z2">
    <w:name w:val="WW8Num41z2"/>
    <w:rsid w:val="002305E8"/>
    <w:rPr>
      <w:rFonts w:ascii="Arial" w:hAnsi="Arial" w:cs="Times New Roman"/>
      <w:b w:val="0"/>
      <w:i w:val="0"/>
    </w:rPr>
  </w:style>
  <w:style w:type="character" w:customStyle="1" w:styleId="WW8Num41z3">
    <w:name w:val="WW8Num41z3"/>
    <w:rsid w:val="002305E8"/>
    <w:rPr>
      <w:rFonts w:ascii="Arial" w:hAnsi="Arial" w:cs="Times New Roman"/>
      <w:b w:val="0"/>
      <w:i w:val="0"/>
      <w:sz w:val="20"/>
      <w:szCs w:val="20"/>
    </w:rPr>
  </w:style>
  <w:style w:type="character" w:customStyle="1" w:styleId="DefaultParagraphFont1">
    <w:name w:val="Default Paragraph Font1"/>
    <w:rsid w:val="002305E8"/>
  </w:style>
  <w:style w:type="character" w:customStyle="1" w:styleId="DateChar">
    <w:name w:val="Date Char"/>
    <w:rsid w:val="002305E8"/>
    <w:rPr>
      <w:sz w:val="24"/>
      <w:szCs w:val="24"/>
      <w:lang w:val="en-GB"/>
    </w:rPr>
  </w:style>
  <w:style w:type="character" w:customStyle="1" w:styleId="FooterChar">
    <w:name w:val="Footer Char"/>
    <w:rsid w:val="002305E8"/>
    <w:rPr>
      <w:rFonts w:eastAsia="MS Mincho" w:cs="Times New Roman"/>
      <w:sz w:val="24"/>
      <w:szCs w:val="24"/>
      <w:lang w:val="en-US" w:eastAsia="ja-JP"/>
    </w:rPr>
  </w:style>
  <w:style w:type="character" w:styleId="CommentReference">
    <w:name w:val="annotation reference"/>
    <w:uiPriority w:val="99"/>
    <w:qFormat/>
    <w:rsid w:val="002305E8"/>
    <w:rPr>
      <w:sz w:val="16"/>
    </w:rPr>
  </w:style>
  <w:style w:type="character" w:styleId="Hyperlink">
    <w:name w:val="Hyperlink"/>
    <w:uiPriority w:val="99"/>
    <w:rsid w:val="002305E8"/>
    <w:rPr>
      <w:color w:val="0000FF"/>
      <w:u w:val="single"/>
    </w:rPr>
  </w:style>
  <w:style w:type="character" w:customStyle="1" w:styleId="HeaderChar">
    <w:name w:val="Header Char"/>
    <w:rsid w:val="002305E8"/>
    <w:rPr>
      <w:rFonts w:cs="Times New Roman"/>
      <w:sz w:val="24"/>
      <w:szCs w:val="24"/>
      <w:lang w:val="en-GB"/>
    </w:rPr>
  </w:style>
  <w:style w:type="character" w:styleId="PageNumber">
    <w:name w:val="page number"/>
    <w:rsid w:val="002305E8"/>
    <w:rPr>
      <w:rFonts w:cs="Times New Roman"/>
    </w:rPr>
  </w:style>
  <w:style w:type="character" w:customStyle="1" w:styleId="BalloonTextChar">
    <w:name w:val="Balloon Text Char"/>
    <w:rsid w:val="002305E8"/>
    <w:rPr>
      <w:rFonts w:ascii="Tahoma" w:hAnsi="Tahoma" w:cs="Tahoma"/>
      <w:sz w:val="16"/>
      <w:szCs w:val="16"/>
      <w:lang w:val="en-GB"/>
    </w:rPr>
  </w:style>
  <w:style w:type="character" w:customStyle="1" w:styleId="CommentTextChar">
    <w:name w:val="Comment Text Char"/>
    <w:uiPriority w:val="99"/>
    <w:rsid w:val="002305E8"/>
    <w:rPr>
      <w:rFonts w:cs="Times New Roman"/>
      <w:lang w:val="en-GB"/>
    </w:rPr>
  </w:style>
  <w:style w:type="character" w:customStyle="1" w:styleId="CommentSubjectChar">
    <w:name w:val="Comment Subject Char"/>
    <w:uiPriority w:val="99"/>
    <w:rsid w:val="002305E8"/>
    <w:rPr>
      <w:rFonts w:cs="Times New Roman"/>
      <w:b/>
      <w:bCs/>
      <w:lang w:val="en-GB"/>
    </w:rPr>
  </w:style>
  <w:style w:type="character" w:customStyle="1" w:styleId="BodyTextChar">
    <w:name w:val="Body Text Char"/>
    <w:rsid w:val="002305E8"/>
    <w:rPr>
      <w:rFonts w:cs="Times New Roman"/>
      <w:sz w:val="24"/>
      <w:szCs w:val="24"/>
      <w:lang w:val="en-GB"/>
    </w:rPr>
  </w:style>
  <w:style w:type="character" w:styleId="PlaceholderText">
    <w:name w:val="Placeholder Text"/>
    <w:rsid w:val="002305E8"/>
    <w:rPr>
      <w:rFonts w:cs="Times New Roman"/>
      <w:color w:val="808080"/>
    </w:rPr>
  </w:style>
  <w:style w:type="character" w:customStyle="1" w:styleId="a">
    <w:name w:val="Χαρακτήρες υποσημείωσης"/>
    <w:rsid w:val="002305E8"/>
    <w:rPr>
      <w:rFonts w:cs="Times New Roman"/>
      <w:vertAlign w:val="superscript"/>
    </w:rPr>
  </w:style>
  <w:style w:type="character" w:customStyle="1" w:styleId="FootnoteTextChar">
    <w:name w:val="Footnote Text Char"/>
    <w:rsid w:val="002305E8"/>
    <w:rPr>
      <w:rFonts w:ascii="Calibri" w:hAnsi="Calibri" w:cs="Times New Roman"/>
      <w:lang w:val="x-none"/>
    </w:rPr>
  </w:style>
  <w:style w:type="character" w:customStyle="1" w:styleId="DocTitleChar">
    <w:name w:val="Doc Title Char"/>
    <w:basedOn w:val="Heading1Char"/>
    <w:rsid w:val="002305E8"/>
    <w:rPr>
      <w:rFonts w:ascii="Arial" w:eastAsia="Times New Roman" w:hAnsi="Arial" w:cs="Arial"/>
      <w:b w:val="0"/>
      <w:bCs w:val="0"/>
      <w:color w:val="333399"/>
      <w:sz w:val="28"/>
      <w:szCs w:val="32"/>
      <w:lang w:val="en-US" w:eastAsia="zh-CN"/>
    </w:rPr>
  </w:style>
  <w:style w:type="character" w:customStyle="1" w:styleId="Style1Char">
    <w:name w:val="Style1 Char"/>
    <w:rsid w:val="002305E8"/>
    <w:rPr>
      <w:rFonts w:ascii="Calibri" w:hAnsi="Calibri" w:cs="Calibri"/>
      <w:b/>
      <w:bCs/>
      <w:color w:val="333399"/>
      <w:sz w:val="40"/>
      <w:szCs w:val="40"/>
      <w:lang w:val="en-US"/>
    </w:rPr>
  </w:style>
  <w:style w:type="character" w:customStyle="1" w:styleId="ContentsChar">
    <w:name w:val="Contents Char"/>
    <w:rsid w:val="002305E8"/>
    <w:rPr>
      <w:rFonts w:ascii="Calibri" w:hAnsi="Calibri" w:cs="Calibri"/>
      <w:b/>
      <w:bCs/>
      <w:color w:val="333399"/>
      <w:sz w:val="28"/>
      <w:szCs w:val="32"/>
      <w:lang w:val="en-US"/>
    </w:rPr>
  </w:style>
  <w:style w:type="character" w:customStyle="1" w:styleId="EndnoteTextChar">
    <w:name w:val="Endnote Text Char"/>
    <w:rsid w:val="002305E8"/>
    <w:rPr>
      <w:rFonts w:ascii="Calibri" w:hAnsi="Calibri" w:cs="Calibri"/>
      <w:lang w:val="en-GB"/>
    </w:rPr>
  </w:style>
  <w:style w:type="character" w:customStyle="1" w:styleId="a0">
    <w:name w:val="Χαρακτήρες σημείωσης τέλους"/>
    <w:rsid w:val="002305E8"/>
    <w:rPr>
      <w:vertAlign w:val="superscript"/>
    </w:rPr>
  </w:style>
  <w:style w:type="character" w:customStyle="1" w:styleId="FootnoteReference2">
    <w:name w:val="Footnote Reference2"/>
    <w:rsid w:val="002305E8"/>
    <w:rPr>
      <w:vertAlign w:val="superscript"/>
    </w:rPr>
  </w:style>
  <w:style w:type="character" w:customStyle="1" w:styleId="EndnoteReference1">
    <w:name w:val="Endnote Reference1"/>
    <w:rsid w:val="002305E8"/>
    <w:rPr>
      <w:vertAlign w:val="superscript"/>
    </w:rPr>
  </w:style>
  <w:style w:type="character" w:customStyle="1" w:styleId="a1">
    <w:name w:val="Κουκκίδες"/>
    <w:rsid w:val="002305E8"/>
    <w:rPr>
      <w:rFonts w:ascii="OpenSymbol" w:eastAsia="OpenSymbol" w:hAnsi="OpenSymbol" w:cs="OpenSymbol"/>
    </w:rPr>
  </w:style>
  <w:style w:type="character" w:styleId="Strong">
    <w:name w:val="Strong"/>
    <w:qFormat/>
    <w:rsid w:val="002305E8"/>
    <w:rPr>
      <w:b/>
      <w:bCs/>
    </w:rPr>
  </w:style>
  <w:style w:type="character" w:customStyle="1" w:styleId="a2">
    <w:name w:val="Σύμβολο υποσημείωσης"/>
    <w:rsid w:val="002305E8"/>
    <w:rPr>
      <w:vertAlign w:val="superscript"/>
    </w:rPr>
  </w:style>
  <w:style w:type="character" w:styleId="Emphasis">
    <w:name w:val="Emphasis"/>
    <w:qFormat/>
    <w:rsid w:val="002305E8"/>
    <w:rPr>
      <w:i/>
      <w:iCs/>
    </w:rPr>
  </w:style>
  <w:style w:type="character" w:customStyle="1" w:styleId="a3">
    <w:name w:val="Χαρακτήρες αρίθμησης"/>
    <w:rsid w:val="002305E8"/>
  </w:style>
  <w:style w:type="character" w:customStyle="1" w:styleId="normalwithoutspacingChar">
    <w:name w:val="normal_without_spacing Char"/>
    <w:rsid w:val="002305E8"/>
    <w:rPr>
      <w:rFonts w:ascii="Calibri" w:hAnsi="Calibri" w:cs="Calibri"/>
      <w:sz w:val="22"/>
      <w:szCs w:val="24"/>
    </w:rPr>
  </w:style>
  <w:style w:type="character" w:customStyle="1" w:styleId="FootnoteTextChar1">
    <w:name w:val="Footnote Text Char1"/>
    <w:rsid w:val="002305E8"/>
    <w:rPr>
      <w:rFonts w:ascii="Calibri" w:hAnsi="Calibri" w:cs="Calibri"/>
      <w:lang w:val="en-IE" w:eastAsia="zh-CN"/>
    </w:rPr>
  </w:style>
  <w:style w:type="character" w:customStyle="1" w:styleId="foothangingChar">
    <w:name w:val="foot_hanging Char"/>
    <w:rsid w:val="002305E8"/>
    <w:rPr>
      <w:rFonts w:ascii="Calibri" w:hAnsi="Calibri" w:cs="Calibri"/>
      <w:sz w:val="18"/>
      <w:szCs w:val="18"/>
      <w:lang w:val="en-IE" w:eastAsia="zh-CN"/>
    </w:rPr>
  </w:style>
  <w:style w:type="character" w:customStyle="1" w:styleId="HTMLPreformattedChar">
    <w:name w:val="HTML Preformatted Char"/>
    <w:rsid w:val="002305E8"/>
    <w:rPr>
      <w:rFonts w:ascii="Courier New" w:hAnsi="Courier New" w:cs="Courier New"/>
    </w:rPr>
  </w:style>
  <w:style w:type="character" w:customStyle="1" w:styleId="apple-converted-space">
    <w:name w:val="apple-converted-space"/>
    <w:basedOn w:val="WW-DefaultParagraphFont1111111111111111"/>
    <w:rsid w:val="002305E8"/>
  </w:style>
  <w:style w:type="character" w:customStyle="1" w:styleId="BodyTextIndent3Char">
    <w:name w:val="Body Text Indent 3 Char"/>
    <w:rsid w:val="002305E8"/>
    <w:rPr>
      <w:rFonts w:ascii="Calibri" w:hAnsi="Calibri" w:cs="Calibri"/>
      <w:sz w:val="16"/>
      <w:szCs w:val="16"/>
      <w:lang w:val="en-GB"/>
    </w:rPr>
  </w:style>
  <w:style w:type="character" w:customStyle="1" w:styleId="WW-FootnoteReference">
    <w:name w:val="WW-Footnote Reference"/>
    <w:rsid w:val="002305E8"/>
    <w:rPr>
      <w:vertAlign w:val="superscript"/>
    </w:rPr>
  </w:style>
  <w:style w:type="character" w:customStyle="1" w:styleId="WW-EndnoteReference">
    <w:name w:val="WW-Endnote Reference"/>
    <w:rsid w:val="002305E8"/>
    <w:rPr>
      <w:vertAlign w:val="superscript"/>
    </w:rPr>
  </w:style>
  <w:style w:type="character" w:customStyle="1" w:styleId="FootnoteReference1">
    <w:name w:val="Footnote Reference1"/>
    <w:rsid w:val="002305E8"/>
    <w:rPr>
      <w:vertAlign w:val="superscript"/>
    </w:rPr>
  </w:style>
  <w:style w:type="character" w:customStyle="1" w:styleId="FootnoteTextChar2">
    <w:name w:val="Footnote Text Char2"/>
    <w:rsid w:val="002305E8"/>
    <w:rPr>
      <w:rFonts w:ascii="Calibri" w:hAnsi="Calibri" w:cs="Calibri"/>
      <w:sz w:val="18"/>
      <w:lang w:val="en-IE" w:eastAsia="zh-CN"/>
    </w:rPr>
  </w:style>
  <w:style w:type="character" w:customStyle="1" w:styleId="foothangingChar1">
    <w:name w:val="foot_hanging Char1"/>
    <w:rsid w:val="002305E8"/>
    <w:rPr>
      <w:rFonts w:ascii="Calibri" w:hAnsi="Calibri" w:cs="Calibri"/>
      <w:sz w:val="18"/>
      <w:szCs w:val="18"/>
      <w:lang w:val="en-IE" w:eastAsia="zh-CN"/>
    </w:rPr>
  </w:style>
  <w:style w:type="character" w:customStyle="1" w:styleId="footersChar">
    <w:name w:val="footers Char"/>
    <w:basedOn w:val="foothangingChar1"/>
    <w:rsid w:val="002305E8"/>
    <w:rPr>
      <w:rFonts w:ascii="Calibri" w:hAnsi="Calibri" w:cs="Calibri"/>
      <w:sz w:val="18"/>
      <w:szCs w:val="18"/>
      <w:lang w:val="en-IE" w:eastAsia="zh-CN"/>
    </w:rPr>
  </w:style>
  <w:style w:type="character" w:customStyle="1" w:styleId="CommentTextChar1">
    <w:name w:val="Comment Text Char1"/>
    <w:rsid w:val="002305E8"/>
    <w:rPr>
      <w:rFonts w:ascii="Calibri" w:hAnsi="Calibri" w:cs="Calibri"/>
      <w:lang w:val="en-GB" w:eastAsia="zh-CN"/>
    </w:rPr>
  </w:style>
  <w:style w:type="character" w:customStyle="1" w:styleId="HTMLPreformattedChar1">
    <w:name w:val="HTML Preformatted Char1"/>
    <w:rsid w:val="002305E8"/>
    <w:rPr>
      <w:rFonts w:ascii="Courier New" w:hAnsi="Courier New" w:cs="Courier New"/>
      <w:lang w:eastAsia="zh-CN"/>
    </w:rPr>
  </w:style>
  <w:style w:type="character" w:customStyle="1" w:styleId="BodyText3Char">
    <w:name w:val="Body Text 3 Char"/>
    <w:rsid w:val="002305E8"/>
    <w:rPr>
      <w:rFonts w:ascii="Calibri" w:hAnsi="Calibri" w:cs="Calibri"/>
      <w:sz w:val="16"/>
      <w:szCs w:val="16"/>
      <w:lang w:val="en-GB" w:eastAsia="zh-CN"/>
    </w:rPr>
  </w:style>
  <w:style w:type="character" w:customStyle="1" w:styleId="WW-FootnoteReference1">
    <w:name w:val="WW-Footnote Reference1"/>
    <w:rsid w:val="002305E8"/>
    <w:rPr>
      <w:vertAlign w:val="superscript"/>
    </w:rPr>
  </w:style>
  <w:style w:type="character" w:customStyle="1" w:styleId="WW-EndnoteReference1">
    <w:name w:val="WW-Endnote Reference1"/>
    <w:rsid w:val="002305E8"/>
    <w:rPr>
      <w:vertAlign w:val="superscript"/>
    </w:rPr>
  </w:style>
  <w:style w:type="character" w:customStyle="1" w:styleId="WW-FootnoteReference2">
    <w:name w:val="WW-Footnote Reference2"/>
    <w:rsid w:val="002305E8"/>
    <w:rPr>
      <w:vertAlign w:val="superscript"/>
    </w:rPr>
  </w:style>
  <w:style w:type="character" w:customStyle="1" w:styleId="WW-EndnoteReference2">
    <w:name w:val="WW-Endnote Reference2"/>
    <w:rsid w:val="002305E8"/>
    <w:rPr>
      <w:vertAlign w:val="superscript"/>
    </w:rPr>
  </w:style>
  <w:style w:type="character" w:customStyle="1" w:styleId="FootnoteTextChar3">
    <w:name w:val="Footnote Text Char3"/>
    <w:rsid w:val="002305E8"/>
    <w:rPr>
      <w:rFonts w:ascii="Calibri" w:hAnsi="Calibri" w:cs="Calibri"/>
      <w:sz w:val="18"/>
      <w:lang w:val="en-IE" w:eastAsia="zh-CN"/>
    </w:rPr>
  </w:style>
  <w:style w:type="character" w:customStyle="1" w:styleId="foothangingChar2">
    <w:name w:val="foot_hanging Char2"/>
    <w:rsid w:val="002305E8"/>
    <w:rPr>
      <w:rFonts w:ascii="Calibri" w:hAnsi="Calibri" w:cs="Calibri"/>
      <w:sz w:val="18"/>
      <w:szCs w:val="18"/>
      <w:lang w:val="en-IE" w:eastAsia="zh-CN"/>
    </w:rPr>
  </w:style>
  <w:style w:type="character" w:customStyle="1" w:styleId="footersChar1">
    <w:name w:val="footers Char1"/>
    <w:basedOn w:val="foothangingChar2"/>
    <w:rsid w:val="002305E8"/>
    <w:rPr>
      <w:rFonts w:ascii="Calibri" w:hAnsi="Calibri" w:cs="Calibri"/>
      <w:sz w:val="18"/>
      <w:szCs w:val="18"/>
      <w:lang w:val="en-IE" w:eastAsia="zh-CN"/>
    </w:rPr>
  </w:style>
  <w:style w:type="character" w:customStyle="1" w:styleId="foootChar">
    <w:name w:val="fooot Char"/>
    <w:basedOn w:val="footersChar1"/>
    <w:rsid w:val="002305E8"/>
    <w:rPr>
      <w:rFonts w:ascii="Calibri" w:hAnsi="Calibri" w:cs="Calibri"/>
      <w:sz w:val="18"/>
      <w:szCs w:val="18"/>
      <w:lang w:val="en-IE" w:eastAsia="zh-CN"/>
    </w:rPr>
  </w:style>
  <w:style w:type="character" w:customStyle="1" w:styleId="10">
    <w:name w:val="Παραπομπή υποσημείωσης1"/>
    <w:rsid w:val="002305E8"/>
    <w:rPr>
      <w:vertAlign w:val="superscript"/>
    </w:rPr>
  </w:style>
  <w:style w:type="character" w:customStyle="1" w:styleId="11">
    <w:name w:val="Παραπομπή σημείωσης τέλους1"/>
    <w:rsid w:val="002305E8"/>
    <w:rPr>
      <w:vertAlign w:val="superscript"/>
    </w:rPr>
  </w:style>
  <w:style w:type="character" w:customStyle="1" w:styleId="Char">
    <w:name w:val="Κείμενο πλαισίου Char"/>
    <w:rsid w:val="002305E8"/>
    <w:rPr>
      <w:rFonts w:ascii="Tahoma" w:hAnsi="Tahoma" w:cs="Tahoma"/>
      <w:sz w:val="16"/>
      <w:szCs w:val="16"/>
      <w:lang w:val="en-GB"/>
    </w:rPr>
  </w:style>
  <w:style w:type="character" w:customStyle="1" w:styleId="12">
    <w:name w:val="Παραπομπή σχολίου1"/>
    <w:rsid w:val="002305E8"/>
    <w:rPr>
      <w:sz w:val="16"/>
      <w:szCs w:val="16"/>
    </w:rPr>
  </w:style>
  <w:style w:type="character" w:customStyle="1" w:styleId="Char0">
    <w:name w:val="Κείμενο σχολίου Char"/>
    <w:rsid w:val="002305E8"/>
    <w:rPr>
      <w:rFonts w:ascii="Calibri" w:hAnsi="Calibri" w:cs="Calibri"/>
      <w:lang w:val="en-GB"/>
    </w:rPr>
  </w:style>
  <w:style w:type="character" w:customStyle="1" w:styleId="Char1">
    <w:name w:val="Θέμα σχολίου Char"/>
    <w:rsid w:val="002305E8"/>
    <w:rPr>
      <w:rFonts w:ascii="Calibri" w:hAnsi="Calibri" w:cs="Calibri"/>
      <w:b/>
      <w:bCs/>
      <w:lang w:val="en-GB"/>
    </w:rPr>
  </w:style>
  <w:style w:type="character" w:customStyle="1" w:styleId="-HTMLChar">
    <w:name w:val="Προ-διαμορφωμένο HTML Char"/>
    <w:rsid w:val="002305E8"/>
    <w:rPr>
      <w:rFonts w:ascii="Courier New" w:eastAsia="Times New Roman" w:hAnsi="Courier New" w:cs="Courier New"/>
    </w:rPr>
  </w:style>
  <w:style w:type="character" w:customStyle="1" w:styleId="WW-FootnoteReference3">
    <w:name w:val="WW-Footnote Reference3"/>
    <w:rsid w:val="002305E8"/>
    <w:rPr>
      <w:vertAlign w:val="superscript"/>
    </w:rPr>
  </w:style>
  <w:style w:type="character" w:customStyle="1" w:styleId="WW-EndnoteReference3">
    <w:name w:val="WW-Endnote Reference3"/>
    <w:rsid w:val="002305E8"/>
    <w:rPr>
      <w:vertAlign w:val="superscript"/>
    </w:rPr>
  </w:style>
  <w:style w:type="character" w:customStyle="1" w:styleId="WW-FootnoteReference4">
    <w:name w:val="WW-Footnote Reference4"/>
    <w:rsid w:val="002305E8"/>
    <w:rPr>
      <w:vertAlign w:val="superscript"/>
    </w:rPr>
  </w:style>
  <w:style w:type="character" w:customStyle="1" w:styleId="WW-EndnoteReference4">
    <w:name w:val="WW-Endnote Reference4"/>
    <w:rsid w:val="002305E8"/>
    <w:rPr>
      <w:vertAlign w:val="superscript"/>
    </w:rPr>
  </w:style>
  <w:style w:type="character" w:customStyle="1" w:styleId="WW-FootnoteReference5">
    <w:name w:val="WW-Footnote Reference5"/>
    <w:rsid w:val="002305E8"/>
    <w:rPr>
      <w:vertAlign w:val="superscript"/>
    </w:rPr>
  </w:style>
  <w:style w:type="character" w:customStyle="1" w:styleId="WW-EndnoteReference5">
    <w:name w:val="WW-Endnote Reference5"/>
    <w:rsid w:val="002305E8"/>
    <w:rPr>
      <w:vertAlign w:val="superscript"/>
    </w:rPr>
  </w:style>
  <w:style w:type="character" w:customStyle="1" w:styleId="WW-FootnoteReference6">
    <w:name w:val="WW-Footnote Reference6"/>
    <w:rsid w:val="002305E8"/>
    <w:rPr>
      <w:vertAlign w:val="superscript"/>
    </w:rPr>
  </w:style>
  <w:style w:type="character" w:styleId="FollowedHyperlink">
    <w:name w:val="FollowedHyperlink"/>
    <w:rsid w:val="002305E8"/>
    <w:rPr>
      <w:color w:val="800000"/>
      <w:u w:val="single"/>
    </w:rPr>
  </w:style>
  <w:style w:type="character" w:customStyle="1" w:styleId="WW-EndnoteReference6">
    <w:name w:val="WW-Endnote Reference6"/>
    <w:rsid w:val="002305E8"/>
    <w:rPr>
      <w:vertAlign w:val="superscript"/>
    </w:rPr>
  </w:style>
  <w:style w:type="character" w:customStyle="1" w:styleId="WW-FootnoteReference7">
    <w:name w:val="WW-Footnote Reference7"/>
    <w:rsid w:val="002305E8"/>
    <w:rPr>
      <w:vertAlign w:val="superscript"/>
    </w:rPr>
  </w:style>
  <w:style w:type="character" w:customStyle="1" w:styleId="WW-EndnoteReference7">
    <w:name w:val="WW-Endnote Reference7"/>
    <w:rsid w:val="002305E8"/>
    <w:rPr>
      <w:vertAlign w:val="superscript"/>
    </w:rPr>
  </w:style>
  <w:style w:type="character" w:customStyle="1" w:styleId="WW-FootnoteReference8">
    <w:name w:val="WW-Footnote Reference8"/>
    <w:rsid w:val="002305E8"/>
    <w:rPr>
      <w:vertAlign w:val="superscript"/>
    </w:rPr>
  </w:style>
  <w:style w:type="character" w:customStyle="1" w:styleId="WW-EndnoteReference8">
    <w:name w:val="WW-Endnote Reference8"/>
    <w:rsid w:val="002305E8"/>
    <w:rPr>
      <w:vertAlign w:val="superscript"/>
    </w:rPr>
  </w:style>
  <w:style w:type="character" w:customStyle="1" w:styleId="WW-FootnoteReference9">
    <w:name w:val="WW-Footnote Reference9"/>
    <w:rsid w:val="002305E8"/>
    <w:rPr>
      <w:vertAlign w:val="superscript"/>
    </w:rPr>
  </w:style>
  <w:style w:type="character" w:customStyle="1" w:styleId="WW-EndnoteReference9">
    <w:name w:val="WW-Endnote Reference9"/>
    <w:rsid w:val="002305E8"/>
    <w:rPr>
      <w:vertAlign w:val="superscript"/>
    </w:rPr>
  </w:style>
  <w:style w:type="character" w:customStyle="1" w:styleId="WW-FootnoteReference10">
    <w:name w:val="WW-Footnote Reference10"/>
    <w:rsid w:val="002305E8"/>
    <w:rPr>
      <w:vertAlign w:val="superscript"/>
    </w:rPr>
  </w:style>
  <w:style w:type="character" w:customStyle="1" w:styleId="WW-EndnoteReference10">
    <w:name w:val="WW-Endnote Reference10"/>
    <w:rsid w:val="002305E8"/>
    <w:rPr>
      <w:vertAlign w:val="superscript"/>
    </w:rPr>
  </w:style>
  <w:style w:type="character" w:customStyle="1" w:styleId="WW-FootnoteReference11">
    <w:name w:val="WW-Footnote Reference11"/>
    <w:rsid w:val="002305E8"/>
    <w:rPr>
      <w:vertAlign w:val="superscript"/>
    </w:rPr>
  </w:style>
  <w:style w:type="character" w:customStyle="1" w:styleId="WW-EndnoteReference11">
    <w:name w:val="WW-Endnote Reference11"/>
    <w:rsid w:val="002305E8"/>
    <w:rPr>
      <w:vertAlign w:val="superscript"/>
    </w:rPr>
  </w:style>
  <w:style w:type="character" w:customStyle="1" w:styleId="WW-FootnoteReference12">
    <w:name w:val="WW-Footnote Reference12"/>
    <w:rsid w:val="002305E8"/>
    <w:rPr>
      <w:vertAlign w:val="superscript"/>
    </w:rPr>
  </w:style>
  <w:style w:type="character" w:customStyle="1" w:styleId="WW-EndnoteReference12">
    <w:name w:val="WW-Endnote Reference12"/>
    <w:rsid w:val="002305E8"/>
    <w:rPr>
      <w:vertAlign w:val="superscript"/>
    </w:rPr>
  </w:style>
  <w:style w:type="character" w:customStyle="1" w:styleId="WW-FootnoteReference13">
    <w:name w:val="WW-Footnote Reference13"/>
    <w:rsid w:val="002305E8"/>
    <w:rPr>
      <w:vertAlign w:val="superscript"/>
    </w:rPr>
  </w:style>
  <w:style w:type="character" w:customStyle="1" w:styleId="WW-EndnoteReference13">
    <w:name w:val="WW-Endnote Reference13"/>
    <w:rsid w:val="002305E8"/>
    <w:rPr>
      <w:vertAlign w:val="superscript"/>
    </w:rPr>
  </w:style>
  <w:style w:type="character" w:styleId="FootnoteReference">
    <w:name w:val="footnote reference"/>
    <w:rsid w:val="002305E8"/>
    <w:rPr>
      <w:vertAlign w:val="superscript"/>
    </w:rPr>
  </w:style>
  <w:style w:type="character" w:styleId="EndnoteReference">
    <w:name w:val="endnote reference"/>
    <w:rsid w:val="002305E8"/>
    <w:rPr>
      <w:vertAlign w:val="superscript"/>
    </w:rPr>
  </w:style>
  <w:style w:type="character" w:customStyle="1" w:styleId="20">
    <w:name w:val="Παραπομπή υποσημείωσης2"/>
    <w:rsid w:val="002305E8"/>
    <w:rPr>
      <w:vertAlign w:val="superscript"/>
    </w:rPr>
  </w:style>
  <w:style w:type="character" w:customStyle="1" w:styleId="21">
    <w:name w:val="Παραπομπή σημείωσης τέλους2"/>
    <w:rsid w:val="002305E8"/>
    <w:rPr>
      <w:vertAlign w:val="superscript"/>
    </w:rPr>
  </w:style>
  <w:style w:type="character" w:customStyle="1" w:styleId="WW-FootnoteReference14">
    <w:name w:val="WW-Footnote Reference14"/>
    <w:rsid w:val="002305E8"/>
    <w:rPr>
      <w:vertAlign w:val="superscript"/>
    </w:rPr>
  </w:style>
  <w:style w:type="character" w:customStyle="1" w:styleId="WW-EndnoteReference14">
    <w:name w:val="WW-Endnote Reference14"/>
    <w:rsid w:val="002305E8"/>
    <w:rPr>
      <w:vertAlign w:val="superscript"/>
    </w:rPr>
  </w:style>
  <w:style w:type="character" w:customStyle="1" w:styleId="WW-FootnoteReference15">
    <w:name w:val="WW-Footnote Reference15"/>
    <w:rsid w:val="002305E8"/>
    <w:rPr>
      <w:vertAlign w:val="superscript"/>
    </w:rPr>
  </w:style>
  <w:style w:type="character" w:customStyle="1" w:styleId="WW-EndnoteReference15">
    <w:name w:val="WW-Endnote Reference15"/>
    <w:rsid w:val="002305E8"/>
    <w:rPr>
      <w:vertAlign w:val="superscript"/>
    </w:rPr>
  </w:style>
  <w:style w:type="character" w:customStyle="1" w:styleId="WW-FootnoteReference16">
    <w:name w:val="WW-Footnote Reference16"/>
    <w:rsid w:val="002305E8"/>
    <w:rPr>
      <w:vertAlign w:val="superscript"/>
    </w:rPr>
  </w:style>
  <w:style w:type="character" w:customStyle="1" w:styleId="WW-EndnoteReference16">
    <w:name w:val="WW-Endnote Reference16"/>
    <w:qFormat/>
    <w:rsid w:val="002305E8"/>
    <w:rPr>
      <w:vertAlign w:val="superscript"/>
    </w:rPr>
  </w:style>
  <w:style w:type="paragraph" w:customStyle="1" w:styleId="a4">
    <w:name w:val="Επικεφαλίδα"/>
    <w:basedOn w:val="Normal"/>
    <w:next w:val="BodyText"/>
    <w:rsid w:val="002305E8"/>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2305E8"/>
    <w:pPr>
      <w:spacing w:after="240"/>
    </w:pPr>
  </w:style>
  <w:style w:type="character" w:customStyle="1" w:styleId="BodyTextChar1">
    <w:name w:val="Body Text Char1"/>
    <w:basedOn w:val="DefaultParagraphFont"/>
    <w:link w:val="BodyText"/>
    <w:rsid w:val="002305E8"/>
    <w:rPr>
      <w:rFonts w:ascii="Calibri" w:eastAsia="Times New Roman" w:hAnsi="Calibri" w:cs="Calibri"/>
      <w:szCs w:val="24"/>
      <w:lang w:val="en-GB" w:eastAsia="zh-CN"/>
    </w:rPr>
  </w:style>
  <w:style w:type="paragraph" w:styleId="List">
    <w:name w:val="List"/>
    <w:basedOn w:val="BodyText"/>
    <w:rsid w:val="002305E8"/>
    <w:rPr>
      <w:rFonts w:cs="Mangal"/>
    </w:rPr>
  </w:style>
  <w:style w:type="paragraph" w:styleId="Caption">
    <w:name w:val="caption"/>
    <w:basedOn w:val="Normal"/>
    <w:qFormat/>
    <w:rsid w:val="002305E8"/>
    <w:pPr>
      <w:suppressLineNumbers/>
      <w:spacing w:before="120"/>
    </w:pPr>
    <w:rPr>
      <w:rFonts w:cs="Mangal"/>
      <w:i/>
      <w:iCs/>
      <w:sz w:val="24"/>
    </w:rPr>
  </w:style>
  <w:style w:type="paragraph" w:customStyle="1" w:styleId="a5">
    <w:name w:val="Ευρετήριο"/>
    <w:basedOn w:val="Normal"/>
    <w:rsid w:val="002305E8"/>
    <w:pPr>
      <w:suppressLineNumbers/>
    </w:pPr>
    <w:rPr>
      <w:rFonts w:cs="Mangal"/>
    </w:rPr>
  </w:style>
  <w:style w:type="paragraph" w:customStyle="1" w:styleId="WW-Caption">
    <w:name w:val="WW-Caption"/>
    <w:basedOn w:val="Normal"/>
    <w:rsid w:val="002305E8"/>
    <w:pPr>
      <w:suppressLineNumbers/>
      <w:spacing w:before="120"/>
    </w:pPr>
    <w:rPr>
      <w:rFonts w:cs="Mangal"/>
      <w:i/>
      <w:iCs/>
      <w:sz w:val="24"/>
    </w:rPr>
  </w:style>
  <w:style w:type="paragraph" w:customStyle="1" w:styleId="WW-Caption1">
    <w:name w:val="WW-Caption1"/>
    <w:basedOn w:val="Normal"/>
    <w:rsid w:val="002305E8"/>
    <w:pPr>
      <w:suppressLineNumbers/>
      <w:spacing w:before="120"/>
    </w:pPr>
    <w:rPr>
      <w:rFonts w:cs="Mangal"/>
      <w:i/>
      <w:iCs/>
      <w:sz w:val="24"/>
    </w:rPr>
  </w:style>
  <w:style w:type="paragraph" w:customStyle="1" w:styleId="13">
    <w:name w:val="Λεζάντα1"/>
    <w:basedOn w:val="Normal"/>
    <w:rsid w:val="002305E8"/>
    <w:pPr>
      <w:suppressLineNumbers/>
      <w:spacing w:before="120"/>
    </w:pPr>
    <w:rPr>
      <w:rFonts w:cs="Mangal"/>
      <w:i/>
      <w:iCs/>
      <w:sz w:val="24"/>
    </w:rPr>
  </w:style>
  <w:style w:type="paragraph" w:customStyle="1" w:styleId="Caption1">
    <w:name w:val="Caption1"/>
    <w:basedOn w:val="Normal"/>
    <w:rsid w:val="002305E8"/>
    <w:pPr>
      <w:suppressLineNumbers/>
      <w:spacing w:before="120"/>
    </w:pPr>
    <w:rPr>
      <w:rFonts w:cs="Mangal"/>
      <w:i/>
      <w:iCs/>
      <w:sz w:val="24"/>
    </w:rPr>
  </w:style>
  <w:style w:type="paragraph" w:customStyle="1" w:styleId="WW-Caption11">
    <w:name w:val="WW-Caption11"/>
    <w:basedOn w:val="Normal"/>
    <w:rsid w:val="002305E8"/>
    <w:pPr>
      <w:suppressLineNumbers/>
      <w:spacing w:before="120"/>
    </w:pPr>
    <w:rPr>
      <w:rFonts w:cs="Mangal"/>
      <w:i/>
      <w:iCs/>
      <w:sz w:val="24"/>
    </w:rPr>
  </w:style>
  <w:style w:type="paragraph" w:customStyle="1" w:styleId="WW-Caption111">
    <w:name w:val="WW-Caption111"/>
    <w:basedOn w:val="Normal"/>
    <w:rsid w:val="002305E8"/>
    <w:pPr>
      <w:suppressLineNumbers/>
      <w:spacing w:before="120"/>
    </w:pPr>
    <w:rPr>
      <w:rFonts w:cs="Mangal"/>
      <w:i/>
      <w:iCs/>
      <w:sz w:val="24"/>
    </w:rPr>
  </w:style>
  <w:style w:type="paragraph" w:customStyle="1" w:styleId="WW-Caption1111">
    <w:name w:val="WW-Caption1111"/>
    <w:basedOn w:val="Normal"/>
    <w:rsid w:val="002305E8"/>
    <w:pPr>
      <w:suppressLineNumbers/>
      <w:spacing w:before="120"/>
    </w:pPr>
    <w:rPr>
      <w:rFonts w:cs="Mangal"/>
      <w:i/>
      <w:iCs/>
      <w:sz w:val="24"/>
    </w:rPr>
  </w:style>
  <w:style w:type="paragraph" w:customStyle="1" w:styleId="WW-Caption11111">
    <w:name w:val="WW-Caption11111"/>
    <w:basedOn w:val="Normal"/>
    <w:rsid w:val="002305E8"/>
    <w:pPr>
      <w:suppressLineNumbers/>
      <w:spacing w:before="120"/>
    </w:pPr>
    <w:rPr>
      <w:rFonts w:cs="Mangal"/>
      <w:i/>
      <w:iCs/>
      <w:sz w:val="24"/>
    </w:rPr>
  </w:style>
  <w:style w:type="paragraph" w:customStyle="1" w:styleId="WW-Caption111111">
    <w:name w:val="WW-Caption111111"/>
    <w:basedOn w:val="Normal"/>
    <w:rsid w:val="002305E8"/>
    <w:pPr>
      <w:suppressLineNumbers/>
      <w:spacing w:before="120"/>
    </w:pPr>
    <w:rPr>
      <w:rFonts w:cs="Mangal"/>
      <w:i/>
      <w:iCs/>
      <w:sz w:val="24"/>
    </w:rPr>
  </w:style>
  <w:style w:type="paragraph" w:customStyle="1" w:styleId="WW-Caption1111111">
    <w:name w:val="WW-Caption1111111"/>
    <w:basedOn w:val="Normal"/>
    <w:rsid w:val="002305E8"/>
    <w:pPr>
      <w:suppressLineNumbers/>
      <w:spacing w:before="120"/>
    </w:pPr>
    <w:rPr>
      <w:rFonts w:cs="Mangal"/>
      <w:i/>
      <w:iCs/>
      <w:sz w:val="24"/>
    </w:rPr>
  </w:style>
  <w:style w:type="paragraph" w:customStyle="1" w:styleId="WW-Caption11111111">
    <w:name w:val="WW-Caption11111111"/>
    <w:basedOn w:val="Normal"/>
    <w:rsid w:val="002305E8"/>
    <w:pPr>
      <w:suppressLineNumbers/>
      <w:spacing w:before="120"/>
    </w:pPr>
    <w:rPr>
      <w:rFonts w:cs="Mangal"/>
      <w:i/>
      <w:iCs/>
      <w:sz w:val="24"/>
    </w:rPr>
  </w:style>
  <w:style w:type="paragraph" w:customStyle="1" w:styleId="WW-Caption111111111">
    <w:name w:val="WW-Caption111111111"/>
    <w:basedOn w:val="Normal"/>
    <w:rsid w:val="002305E8"/>
    <w:pPr>
      <w:suppressLineNumbers/>
      <w:spacing w:before="120"/>
    </w:pPr>
    <w:rPr>
      <w:rFonts w:cs="Mangal"/>
      <w:i/>
      <w:iCs/>
      <w:sz w:val="24"/>
    </w:rPr>
  </w:style>
  <w:style w:type="paragraph" w:customStyle="1" w:styleId="WW-Caption1111111111">
    <w:name w:val="WW-Caption1111111111"/>
    <w:basedOn w:val="Normal"/>
    <w:rsid w:val="002305E8"/>
    <w:pPr>
      <w:suppressLineNumbers/>
      <w:spacing w:before="120"/>
    </w:pPr>
    <w:rPr>
      <w:rFonts w:cs="Mangal"/>
      <w:i/>
      <w:iCs/>
      <w:sz w:val="24"/>
    </w:rPr>
  </w:style>
  <w:style w:type="paragraph" w:customStyle="1" w:styleId="WW-Caption11111111111">
    <w:name w:val="WW-Caption11111111111"/>
    <w:basedOn w:val="Normal"/>
    <w:rsid w:val="002305E8"/>
    <w:pPr>
      <w:suppressLineNumbers/>
      <w:spacing w:before="120"/>
    </w:pPr>
    <w:rPr>
      <w:rFonts w:cs="Mangal"/>
      <w:i/>
      <w:iCs/>
      <w:sz w:val="24"/>
    </w:rPr>
  </w:style>
  <w:style w:type="paragraph" w:customStyle="1" w:styleId="WW-Caption111111111111">
    <w:name w:val="WW-Caption111111111111"/>
    <w:basedOn w:val="Normal"/>
    <w:rsid w:val="002305E8"/>
    <w:pPr>
      <w:suppressLineNumbers/>
      <w:spacing w:before="120"/>
    </w:pPr>
    <w:rPr>
      <w:rFonts w:cs="Mangal"/>
      <w:i/>
      <w:iCs/>
      <w:sz w:val="24"/>
    </w:rPr>
  </w:style>
  <w:style w:type="paragraph" w:customStyle="1" w:styleId="WW-Caption1111111111111">
    <w:name w:val="WW-Caption1111111111111"/>
    <w:basedOn w:val="Normal"/>
    <w:rsid w:val="002305E8"/>
    <w:pPr>
      <w:suppressLineNumbers/>
      <w:spacing w:before="120"/>
    </w:pPr>
    <w:rPr>
      <w:rFonts w:cs="Mangal"/>
      <w:i/>
      <w:iCs/>
      <w:sz w:val="24"/>
    </w:rPr>
  </w:style>
  <w:style w:type="paragraph" w:customStyle="1" w:styleId="WW-Caption11111111111111">
    <w:name w:val="WW-Caption11111111111111"/>
    <w:basedOn w:val="Normal"/>
    <w:rsid w:val="002305E8"/>
    <w:pPr>
      <w:suppressLineNumbers/>
      <w:spacing w:before="120"/>
    </w:pPr>
    <w:rPr>
      <w:rFonts w:cs="Mangal"/>
      <w:i/>
      <w:iCs/>
      <w:sz w:val="24"/>
    </w:rPr>
  </w:style>
  <w:style w:type="paragraph" w:customStyle="1" w:styleId="WW-Caption111111111111111">
    <w:name w:val="WW-Caption111111111111111"/>
    <w:basedOn w:val="Normal"/>
    <w:rsid w:val="002305E8"/>
    <w:pPr>
      <w:suppressLineNumbers/>
      <w:spacing w:before="120"/>
    </w:pPr>
    <w:rPr>
      <w:rFonts w:cs="Mangal"/>
      <w:i/>
      <w:iCs/>
      <w:sz w:val="24"/>
    </w:rPr>
  </w:style>
  <w:style w:type="paragraph" w:customStyle="1" w:styleId="WW-Caption1111111111111111">
    <w:name w:val="WW-Caption1111111111111111"/>
    <w:basedOn w:val="Normal"/>
    <w:rsid w:val="002305E8"/>
    <w:pPr>
      <w:suppressLineNumbers/>
      <w:spacing w:before="120"/>
    </w:pPr>
    <w:rPr>
      <w:rFonts w:cs="Mangal"/>
      <w:i/>
      <w:iCs/>
      <w:sz w:val="24"/>
    </w:rPr>
  </w:style>
  <w:style w:type="paragraph" w:customStyle="1" w:styleId="Bullet">
    <w:name w:val="Bullet"/>
    <w:basedOn w:val="Normal"/>
    <w:rsid w:val="002305E8"/>
    <w:pPr>
      <w:numPr>
        <w:numId w:val="4"/>
      </w:numPr>
      <w:spacing w:after="100"/>
    </w:pPr>
    <w:rPr>
      <w:rFonts w:eastAsia="MS Mincho"/>
      <w:lang w:val="en-US" w:eastAsia="ja-JP"/>
    </w:rPr>
  </w:style>
  <w:style w:type="paragraph" w:styleId="Date">
    <w:name w:val="Date"/>
    <w:basedOn w:val="Normal"/>
    <w:next w:val="Normal"/>
    <w:link w:val="DateChar1"/>
    <w:rsid w:val="002305E8"/>
    <w:pPr>
      <w:spacing w:after="100"/>
    </w:pPr>
    <w:rPr>
      <w:rFonts w:eastAsia="MS Mincho"/>
      <w:lang w:val="en-US" w:eastAsia="ja-JP"/>
    </w:rPr>
  </w:style>
  <w:style w:type="character" w:customStyle="1" w:styleId="DateChar1">
    <w:name w:val="Date Char1"/>
    <w:basedOn w:val="DefaultParagraphFont"/>
    <w:link w:val="Date"/>
    <w:rsid w:val="002305E8"/>
    <w:rPr>
      <w:rFonts w:ascii="Calibri" w:eastAsia="MS Mincho" w:hAnsi="Calibri" w:cs="Calibri"/>
      <w:szCs w:val="24"/>
      <w:lang w:eastAsia="ja-JP"/>
    </w:rPr>
  </w:style>
  <w:style w:type="paragraph" w:customStyle="1" w:styleId="DocTitle">
    <w:name w:val="Doc Title"/>
    <w:basedOn w:val="Heading1"/>
    <w:rsid w:val="002305E8"/>
  </w:style>
  <w:style w:type="paragraph" w:customStyle="1" w:styleId="inserttext">
    <w:name w:val="insert text"/>
    <w:basedOn w:val="Normal"/>
    <w:rsid w:val="002305E8"/>
    <w:pPr>
      <w:spacing w:after="100"/>
      <w:ind w:left="794"/>
    </w:pPr>
    <w:rPr>
      <w:rFonts w:eastAsia="MS Mincho"/>
      <w:lang w:val="en-US" w:eastAsia="ja-JP"/>
    </w:rPr>
  </w:style>
  <w:style w:type="paragraph" w:styleId="Footer">
    <w:name w:val="footer"/>
    <w:basedOn w:val="Normal"/>
    <w:link w:val="FooterChar1"/>
    <w:uiPriority w:val="99"/>
    <w:rsid w:val="002305E8"/>
    <w:pPr>
      <w:spacing w:after="100"/>
    </w:pPr>
    <w:rPr>
      <w:rFonts w:eastAsia="MS Mincho"/>
      <w:lang w:val="en-US" w:eastAsia="ja-JP"/>
    </w:rPr>
  </w:style>
  <w:style w:type="character" w:customStyle="1" w:styleId="FooterChar1">
    <w:name w:val="Footer Char1"/>
    <w:basedOn w:val="DefaultParagraphFont"/>
    <w:link w:val="Footer"/>
    <w:uiPriority w:val="99"/>
    <w:rsid w:val="002305E8"/>
    <w:rPr>
      <w:rFonts w:ascii="Calibri" w:eastAsia="MS Mincho" w:hAnsi="Calibri" w:cs="Calibri"/>
      <w:szCs w:val="24"/>
      <w:lang w:eastAsia="ja-JP"/>
    </w:rPr>
  </w:style>
  <w:style w:type="paragraph" w:styleId="Header">
    <w:name w:val="header"/>
    <w:basedOn w:val="Normal"/>
    <w:link w:val="HeaderChar1"/>
    <w:rsid w:val="002305E8"/>
  </w:style>
  <w:style w:type="character" w:customStyle="1" w:styleId="HeaderChar1">
    <w:name w:val="Header Char1"/>
    <w:basedOn w:val="DefaultParagraphFont"/>
    <w:link w:val="Header"/>
    <w:rsid w:val="002305E8"/>
    <w:rPr>
      <w:rFonts w:ascii="Calibri" w:eastAsia="Times New Roman" w:hAnsi="Calibri" w:cs="Calibri"/>
      <w:szCs w:val="24"/>
      <w:lang w:val="en-GB" w:eastAsia="zh-CN"/>
    </w:rPr>
  </w:style>
  <w:style w:type="paragraph" w:styleId="BalloonText">
    <w:name w:val="Balloon Text"/>
    <w:basedOn w:val="Normal"/>
    <w:link w:val="BalloonTextChar1"/>
    <w:rsid w:val="002305E8"/>
    <w:rPr>
      <w:rFonts w:ascii="Tahoma" w:hAnsi="Tahoma" w:cs="Tahoma"/>
      <w:sz w:val="16"/>
      <w:szCs w:val="16"/>
    </w:rPr>
  </w:style>
  <w:style w:type="character" w:customStyle="1" w:styleId="BalloonTextChar1">
    <w:name w:val="Balloon Text Char1"/>
    <w:basedOn w:val="DefaultParagraphFont"/>
    <w:link w:val="BalloonText"/>
    <w:rsid w:val="002305E8"/>
    <w:rPr>
      <w:rFonts w:ascii="Tahoma" w:eastAsia="Times New Roman" w:hAnsi="Tahoma" w:cs="Tahoma"/>
      <w:sz w:val="16"/>
      <w:szCs w:val="16"/>
      <w:lang w:val="en-GB" w:eastAsia="zh-CN"/>
    </w:rPr>
  </w:style>
  <w:style w:type="paragraph" w:styleId="CommentText">
    <w:name w:val="annotation text"/>
    <w:basedOn w:val="Normal"/>
    <w:link w:val="CommentTextChar2"/>
    <w:uiPriority w:val="99"/>
    <w:qFormat/>
    <w:rsid w:val="002305E8"/>
    <w:rPr>
      <w:sz w:val="20"/>
      <w:szCs w:val="20"/>
    </w:rPr>
  </w:style>
  <w:style w:type="character" w:customStyle="1" w:styleId="CommentTextChar2">
    <w:name w:val="Comment Text Char2"/>
    <w:basedOn w:val="DefaultParagraphFont"/>
    <w:link w:val="CommentText"/>
    <w:uiPriority w:val="99"/>
    <w:qFormat/>
    <w:rsid w:val="002305E8"/>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uiPriority w:val="99"/>
    <w:rsid w:val="002305E8"/>
    <w:rPr>
      <w:b/>
      <w:bCs/>
    </w:rPr>
  </w:style>
  <w:style w:type="character" w:customStyle="1" w:styleId="CommentSubjectChar1">
    <w:name w:val="Comment Subject Char1"/>
    <w:basedOn w:val="CommentTextChar2"/>
    <w:link w:val="CommentSubject"/>
    <w:uiPriority w:val="99"/>
    <w:rsid w:val="002305E8"/>
    <w:rPr>
      <w:rFonts w:ascii="Calibri" w:eastAsia="Times New Roman" w:hAnsi="Calibri" w:cs="Calibri"/>
      <w:b/>
      <w:bCs/>
      <w:sz w:val="20"/>
      <w:szCs w:val="20"/>
      <w:lang w:val="en-GB" w:eastAsia="zh-CN"/>
    </w:rPr>
  </w:style>
  <w:style w:type="paragraph" w:styleId="Revision">
    <w:name w:val="Revision"/>
    <w:rsid w:val="002305E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2305E8"/>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2305E8"/>
    <w:pPr>
      <w:tabs>
        <w:tab w:val="num" w:pos="1222"/>
      </w:tabs>
      <w:suppressAutoHyphens w:val="0"/>
      <w:spacing w:before="120" w:after="60" w:line="276" w:lineRule="auto"/>
      <w:ind w:left="803" w:hanging="661"/>
      <w:contextualSpacing/>
      <w:jc w:val="left"/>
    </w:pPr>
    <w:rPr>
      <w:rFonts w:eastAsia="SimSun"/>
      <w:b/>
    </w:rPr>
  </w:style>
  <w:style w:type="paragraph" w:styleId="FootnoteText">
    <w:name w:val="footnote text"/>
    <w:basedOn w:val="Normal"/>
    <w:link w:val="FootnoteTextChar4"/>
    <w:rsid w:val="002305E8"/>
    <w:pPr>
      <w:spacing w:after="0"/>
      <w:ind w:left="425" w:hanging="425"/>
    </w:pPr>
    <w:rPr>
      <w:sz w:val="18"/>
      <w:szCs w:val="20"/>
      <w:lang w:val="en-IE"/>
    </w:rPr>
  </w:style>
  <w:style w:type="character" w:customStyle="1" w:styleId="FootnoteTextChar4">
    <w:name w:val="Footnote Text Char4"/>
    <w:basedOn w:val="DefaultParagraphFont"/>
    <w:link w:val="FootnoteText"/>
    <w:rsid w:val="002305E8"/>
    <w:rPr>
      <w:rFonts w:ascii="Calibri" w:eastAsia="Times New Roman" w:hAnsi="Calibri" w:cs="Calibri"/>
      <w:sz w:val="18"/>
      <w:szCs w:val="20"/>
      <w:lang w:val="en-IE" w:eastAsia="zh-CN"/>
    </w:rPr>
  </w:style>
  <w:style w:type="paragraph" w:styleId="TOC1">
    <w:name w:val="toc 1"/>
    <w:basedOn w:val="Normal"/>
    <w:next w:val="Normal"/>
    <w:uiPriority w:val="39"/>
    <w:rsid w:val="002305E8"/>
    <w:pPr>
      <w:spacing w:before="120"/>
      <w:jc w:val="left"/>
    </w:pPr>
    <w:rPr>
      <w:b/>
      <w:bCs/>
      <w:caps/>
      <w:sz w:val="20"/>
      <w:szCs w:val="20"/>
    </w:rPr>
  </w:style>
  <w:style w:type="paragraph" w:styleId="TOC2">
    <w:name w:val="toc 2"/>
    <w:basedOn w:val="Normal"/>
    <w:next w:val="Normal"/>
    <w:uiPriority w:val="39"/>
    <w:rsid w:val="002305E8"/>
    <w:pPr>
      <w:spacing w:after="0"/>
      <w:ind w:left="220"/>
      <w:jc w:val="left"/>
    </w:pPr>
    <w:rPr>
      <w:smallCaps/>
      <w:sz w:val="20"/>
      <w:szCs w:val="20"/>
    </w:rPr>
  </w:style>
  <w:style w:type="paragraph" w:styleId="TOC3">
    <w:name w:val="toc 3"/>
    <w:basedOn w:val="Normal"/>
    <w:next w:val="Normal"/>
    <w:uiPriority w:val="39"/>
    <w:rsid w:val="002305E8"/>
    <w:pPr>
      <w:spacing w:after="0"/>
      <w:ind w:left="440"/>
      <w:jc w:val="left"/>
    </w:pPr>
    <w:rPr>
      <w:i/>
      <w:iCs/>
      <w:sz w:val="20"/>
      <w:szCs w:val="20"/>
    </w:rPr>
  </w:style>
  <w:style w:type="paragraph" w:styleId="TOC4">
    <w:name w:val="toc 4"/>
    <w:basedOn w:val="Normal"/>
    <w:next w:val="Normal"/>
    <w:uiPriority w:val="39"/>
    <w:rsid w:val="002305E8"/>
    <w:pPr>
      <w:spacing w:after="0"/>
      <w:ind w:left="660"/>
      <w:jc w:val="left"/>
    </w:pPr>
    <w:rPr>
      <w:sz w:val="18"/>
      <w:szCs w:val="18"/>
    </w:rPr>
  </w:style>
  <w:style w:type="paragraph" w:styleId="TOC5">
    <w:name w:val="toc 5"/>
    <w:basedOn w:val="Normal"/>
    <w:next w:val="Normal"/>
    <w:rsid w:val="002305E8"/>
    <w:pPr>
      <w:spacing w:after="0"/>
      <w:ind w:left="880"/>
      <w:jc w:val="left"/>
    </w:pPr>
    <w:rPr>
      <w:sz w:val="18"/>
      <w:szCs w:val="18"/>
    </w:rPr>
  </w:style>
  <w:style w:type="paragraph" w:styleId="TOC6">
    <w:name w:val="toc 6"/>
    <w:basedOn w:val="Normal"/>
    <w:next w:val="Normal"/>
    <w:rsid w:val="002305E8"/>
    <w:pPr>
      <w:spacing w:after="0"/>
      <w:ind w:left="1100"/>
      <w:jc w:val="left"/>
    </w:pPr>
    <w:rPr>
      <w:sz w:val="18"/>
      <w:szCs w:val="18"/>
    </w:rPr>
  </w:style>
  <w:style w:type="paragraph" w:styleId="TOC7">
    <w:name w:val="toc 7"/>
    <w:basedOn w:val="Normal"/>
    <w:next w:val="Normal"/>
    <w:rsid w:val="002305E8"/>
    <w:pPr>
      <w:spacing w:after="0"/>
      <w:ind w:left="1320"/>
      <w:jc w:val="left"/>
    </w:pPr>
    <w:rPr>
      <w:sz w:val="18"/>
      <w:szCs w:val="18"/>
    </w:rPr>
  </w:style>
  <w:style w:type="paragraph" w:styleId="TOC8">
    <w:name w:val="toc 8"/>
    <w:basedOn w:val="Normal"/>
    <w:next w:val="Normal"/>
    <w:rsid w:val="002305E8"/>
    <w:pPr>
      <w:spacing w:after="0"/>
      <w:ind w:left="1540"/>
      <w:jc w:val="left"/>
    </w:pPr>
    <w:rPr>
      <w:sz w:val="18"/>
      <w:szCs w:val="18"/>
    </w:rPr>
  </w:style>
  <w:style w:type="paragraph" w:styleId="TOC9">
    <w:name w:val="toc 9"/>
    <w:basedOn w:val="Normal"/>
    <w:next w:val="Normal"/>
    <w:rsid w:val="002305E8"/>
    <w:pPr>
      <w:spacing w:after="0"/>
      <w:ind w:left="1760"/>
      <w:jc w:val="left"/>
    </w:pPr>
    <w:rPr>
      <w:sz w:val="18"/>
      <w:szCs w:val="18"/>
    </w:rPr>
  </w:style>
  <w:style w:type="paragraph" w:customStyle="1" w:styleId="Style1">
    <w:name w:val="Style1"/>
    <w:basedOn w:val="DocTitle"/>
    <w:rsid w:val="002305E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2305E8"/>
    <w:rPr>
      <w:rFonts w:ascii="Calibri" w:hAnsi="Calibri" w:cs="Calibri"/>
      <w:lang w:val="el-GR"/>
    </w:rPr>
  </w:style>
  <w:style w:type="paragraph" w:styleId="EndnoteText">
    <w:name w:val="endnote text"/>
    <w:basedOn w:val="Normal"/>
    <w:link w:val="EndnoteTextChar1"/>
    <w:rsid w:val="002305E8"/>
    <w:rPr>
      <w:sz w:val="20"/>
      <w:szCs w:val="20"/>
    </w:rPr>
  </w:style>
  <w:style w:type="character" w:customStyle="1" w:styleId="EndnoteTextChar1">
    <w:name w:val="Endnote Text Char1"/>
    <w:basedOn w:val="DefaultParagraphFont"/>
    <w:link w:val="EndnoteText"/>
    <w:rsid w:val="002305E8"/>
    <w:rPr>
      <w:rFonts w:ascii="Calibri" w:eastAsia="Times New Roman" w:hAnsi="Calibri" w:cs="Calibri"/>
      <w:sz w:val="20"/>
      <w:szCs w:val="20"/>
      <w:lang w:val="en-GB" w:eastAsia="zh-CN"/>
    </w:rPr>
  </w:style>
  <w:style w:type="paragraph" w:customStyle="1" w:styleId="Default">
    <w:name w:val="Default"/>
    <w:rsid w:val="002305E8"/>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2305E8"/>
  </w:style>
  <w:style w:type="paragraph" w:styleId="BodyTextIndent">
    <w:name w:val="Body Text Indent"/>
    <w:basedOn w:val="Normal"/>
    <w:link w:val="BodyTextIndentChar"/>
    <w:rsid w:val="002305E8"/>
    <w:pPr>
      <w:ind w:firstLine="1134"/>
    </w:pPr>
    <w:rPr>
      <w:rFonts w:ascii="Arial" w:hAnsi="Arial" w:cs="Arial"/>
    </w:rPr>
  </w:style>
  <w:style w:type="character" w:customStyle="1" w:styleId="BodyTextIndentChar">
    <w:name w:val="Body Text Indent Char"/>
    <w:basedOn w:val="DefaultParagraphFont"/>
    <w:link w:val="BodyTextIndent"/>
    <w:qFormat/>
    <w:rsid w:val="002305E8"/>
    <w:rPr>
      <w:rFonts w:ascii="Arial" w:eastAsia="Times New Roman" w:hAnsi="Arial" w:cs="Arial"/>
      <w:szCs w:val="24"/>
      <w:lang w:val="en-GB" w:eastAsia="zh-CN"/>
    </w:rPr>
  </w:style>
  <w:style w:type="paragraph" w:customStyle="1" w:styleId="normalwithoutspacing">
    <w:name w:val="normal_without_spacing"/>
    <w:basedOn w:val="Normal"/>
    <w:link w:val="normalwithoutspacingChar1"/>
    <w:qFormat/>
    <w:rsid w:val="002305E8"/>
    <w:pPr>
      <w:spacing w:after="60"/>
    </w:pPr>
    <w:rPr>
      <w:lang w:val="el-GR"/>
    </w:rPr>
  </w:style>
  <w:style w:type="paragraph" w:customStyle="1" w:styleId="foothanging">
    <w:name w:val="foot_hanging"/>
    <w:basedOn w:val="FootnoteText"/>
    <w:rsid w:val="002305E8"/>
    <w:pPr>
      <w:ind w:left="426" w:hanging="426"/>
    </w:pPr>
    <w:rPr>
      <w:szCs w:val="18"/>
    </w:rPr>
  </w:style>
  <w:style w:type="paragraph" w:styleId="HTMLPreformatted">
    <w:name w:val="HTML Preformatted"/>
    <w:basedOn w:val="Normal"/>
    <w:link w:val="HTMLPreformattedChar2"/>
    <w:uiPriority w:val="99"/>
    <w:qFormat/>
    <w:rsid w:val="0023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2305E8"/>
    <w:rPr>
      <w:rFonts w:ascii="Courier New" w:eastAsia="Times New Roman" w:hAnsi="Courier New" w:cs="Courier New"/>
      <w:sz w:val="20"/>
      <w:szCs w:val="20"/>
      <w:lang w:val="el-GR" w:eastAsia="zh-CN"/>
    </w:rPr>
  </w:style>
  <w:style w:type="paragraph" w:customStyle="1" w:styleId="LO-normal">
    <w:name w:val="LO-normal"/>
    <w:rsid w:val="002305E8"/>
    <w:pPr>
      <w:suppressAutoHyphens/>
      <w:spacing w:after="0" w:line="276" w:lineRule="auto"/>
    </w:pPr>
    <w:rPr>
      <w:rFonts w:ascii="Arial" w:eastAsia="Arial" w:hAnsi="Arial" w:cs="Arial"/>
      <w:color w:val="000000"/>
      <w:lang w:val="el-GR" w:eastAsia="zh-CN"/>
    </w:rPr>
  </w:style>
  <w:style w:type="paragraph" w:styleId="BodyTextIndent3">
    <w:name w:val="Body Text Indent 3"/>
    <w:basedOn w:val="Normal"/>
    <w:link w:val="BodyTextIndent3Char1"/>
    <w:rsid w:val="002305E8"/>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2305E8"/>
    <w:rPr>
      <w:rFonts w:ascii="Calibri" w:eastAsia="Times New Roman" w:hAnsi="Calibri" w:cs="Times New Roman"/>
      <w:sz w:val="16"/>
      <w:szCs w:val="16"/>
      <w:lang w:val="en-GB" w:eastAsia="zh-CN"/>
    </w:rPr>
  </w:style>
  <w:style w:type="paragraph" w:styleId="NoSpacing">
    <w:name w:val="No Spacing"/>
    <w:qFormat/>
    <w:rsid w:val="002305E8"/>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2305E8"/>
    <w:pPr>
      <w:suppressLineNumbers/>
    </w:pPr>
  </w:style>
  <w:style w:type="paragraph" w:customStyle="1" w:styleId="a8">
    <w:name w:val="Επικεφαλίδα πίνακα"/>
    <w:basedOn w:val="a7"/>
    <w:rsid w:val="002305E8"/>
    <w:pPr>
      <w:jc w:val="center"/>
    </w:pPr>
    <w:rPr>
      <w:b/>
      <w:bCs/>
    </w:rPr>
  </w:style>
  <w:style w:type="paragraph" w:customStyle="1" w:styleId="footers">
    <w:name w:val="footers"/>
    <w:basedOn w:val="foothanging"/>
    <w:rsid w:val="002305E8"/>
  </w:style>
  <w:style w:type="paragraph" w:customStyle="1" w:styleId="Standard">
    <w:name w:val="Standard"/>
    <w:rsid w:val="002305E8"/>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2305E8"/>
    <w:pPr>
      <w:spacing w:after="120"/>
    </w:pPr>
  </w:style>
  <w:style w:type="paragraph" w:customStyle="1" w:styleId="Footnote">
    <w:name w:val="Footnote"/>
    <w:basedOn w:val="Standard"/>
    <w:rsid w:val="002305E8"/>
    <w:pPr>
      <w:suppressLineNumbers/>
      <w:ind w:left="283" w:hanging="283"/>
    </w:pPr>
    <w:rPr>
      <w:sz w:val="20"/>
      <w:szCs w:val="20"/>
    </w:rPr>
  </w:style>
  <w:style w:type="paragraph" w:styleId="BodyText3">
    <w:name w:val="Body Text 3"/>
    <w:basedOn w:val="Normal"/>
    <w:link w:val="BodyText3Char1"/>
    <w:rsid w:val="002305E8"/>
    <w:rPr>
      <w:sz w:val="16"/>
      <w:szCs w:val="16"/>
    </w:rPr>
  </w:style>
  <w:style w:type="character" w:customStyle="1" w:styleId="BodyText3Char1">
    <w:name w:val="Body Text 3 Char1"/>
    <w:basedOn w:val="DefaultParagraphFont"/>
    <w:link w:val="BodyText3"/>
    <w:rsid w:val="002305E8"/>
    <w:rPr>
      <w:rFonts w:ascii="Calibri" w:eastAsia="Times New Roman" w:hAnsi="Calibri" w:cs="Calibri"/>
      <w:sz w:val="16"/>
      <w:szCs w:val="16"/>
      <w:lang w:val="en-GB" w:eastAsia="zh-CN"/>
    </w:rPr>
  </w:style>
  <w:style w:type="paragraph" w:customStyle="1" w:styleId="fooot">
    <w:name w:val="fooot"/>
    <w:basedOn w:val="footers"/>
    <w:rsid w:val="002305E8"/>
  </w:style>
  <w:style w:type="paragraph" w:customStyle="1" w:styleId="14">
    <w:name w:val="Κείμενο πλαισίου1"/>
    <w:basedOn w:val="Normal"/>
    <w:rsid w:val="002305E8"/>
    <w:pPr>
      <w:spacing w:after="0"/>
    </w:pPr>
    <w:rPr>
      <w:rFonts w:ascii="Tahoma" w:hAnsi="Tahoma" w:cs="Tahoma"/>
      <w:sz w:val="16"/>
      <w:szCs w:val="16"/>
    </w:rPr>
  </w:style>
  <w:style w:type="paragraph" w:customStyle="1" w:styleId="15">
    <w:name w:val="Κείμενο σχολίου1"/>
    <w:basedOn w:val="Normal"/>
    <w:rsid w:val="002305E8"/>
    <w:rPr>
      <w:sz w:val="20"/>
      <w:szCs w:val="20"/>
    </w:rPr>
  </w:style>
  <w:style w:type="paragraph" w:customStyle="1" w:styleId="16">
    <w:name w:val="Θέμα σχολίου1"/>
    <w:basedOn w:val="15"/>
    <w:next w:val="15"/>
    <w:rsid w:val="002305E8"/>
    <w:rPr>
      <w:b/>
      <w:bCs/>
    </w:rPr>
  </w:style>
  <w:style w:type="paragraph" w:customStyle="1" w:styleId="-HTML1">
    <w:name w:val="Προ-διαμορφωμένο HTML1"/>
    <w:basedOn w:val="Normal"/>
    <w:rsid w:val="0023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2305E8"/>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2305E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2305E8"/>
    <w:pPr>
      <w:tabs>
        <w:tab w:val="right" w:leader="dot" w:pos="7091"/>
      </w:tabs>
      <w:ind w:left="2547"/>
    </w:pPr>
  </w:style>
  <w:style w:type="paragraph" w:customStyle="1" w:styleId="a9">
    <w:name w:val="Οριζόντια γραμμή"/>
    <w:basedOn w:val="Normal"/>
    <w:next w:val="BodyText"/>
    <w:rsid w:val="002305E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qFormat/>
    <w:rsid w:val="002305E8"/>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34"/>
    <w:qFormat/>
    <w:locked/>
    <w:rsid w:val="002305E8"/>
    <w:rPr>
      <w:rFonts w:ascii="Calibri" w:eastAsia="SimSun" w:hAnsi="Calibri" w:cs="Calibri"/>
      <w:b/>
      <w:szCs w:val="24"/>
      <w:lang w:val="en-GB" w:eastAsia="zh-CN"/>
    </w:rPr>
  </w:style>
  <w:style w:type="character" w:customStyle="1" w:styleId="DeltaViewInsertion">
    <w:name w:val="DeltaView Insertion"/>
    <w:rsid w:val="002305E8"/>
    <w:rPr>
      <w:b/>
      <w:i/>
      <w:spacing w:val="0"/>
      <w:lang w:val="el-GR"/>
    </w:rPr>
  </w:style>
  <w:style w:type="character" w:customStyle="1" w:styleId="NormalBoldChar">
    <w:name w:val="NormalBold Char"/>
    <w:rsid w:val="002305E8"/>
    <w:rPr>
      <w:rFonts w:ascii="Times New Roman" w:eastAsia="Times New Roman" w:hAnsi="Times New Roman" w:cs="Times New Roman"/>
      <w:b/>
      <w:sz w:val="24"/>
      <w:lang w:val="el-GR"/>
    </w:rPr>
  </w:style>
  <w:style w:type="paragraph" w:customStyle="1" w:styleId="ChapterTitle">
    <w:name w:val="ChapterTitle"/>
    <w:basedOn w:val="Normal"/>
    <w:next w:val="Normal"/>
    <w:rsid w:val="002305E8"/>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2305E8"/>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2305E8"/>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BodyTextFirstIndent2">
    <w:name w:val="Body Text First Indent 2"/>
    <w:basedOn w:val="BodyTextIndent"/>
    <w:link w:val="BodyTextFirstIndent2Char"/>
    <w:uiPriority w:val="99"/>
    <w:semiHidden/>
    <w:unhideWhenUsed/>
    <w:rsid w:val="002305E8"/>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FirstIndent2Char">
    <w:name w:val="Body Text First Indent 2 Char"/>
    <w:basedOn w:val="BodyTextIndentChar"/>
    <w:link w:val="BodyTextFirstIndent2"/>
    <w:uiPriority w:val="99"/>
    <w:semiHidden/>
    <w:rsid w:val="002305E8"/>
    <w:rPr>
      <w:rFonts w:ascii="Calibri" w:eastAsia="Calibri" w:hAnsi="Calibri" w:cs="Calibri"/>
      <w:szCs w:val="24"/>
      <w:lang w:val="en-GB" w:eastAsia="zh-CN"/>
    </w:rPr>
  </w:style>
  <w:style w:type="table" w:styleId="TableGrid">
    <w:name w:val="Table Grid"/>
    <w:basedOn w:val="TableNormal"/>
    <w:uiPriority w:val="39"/>
    <w:rsid w:val="002305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2305E8"/>
    <w:rPr>
      <w:rFonts w:ascii="Calibri-Bold" w:hAnsi="Calibri-Bold" w:hint="default"/>
      <w:b/>
      <w:bCs/>
      <w:i w:val="0"/>
      <w:iCs w:val="0"/>
      <w:color w:val="000000"/>
      <w:sz w:val="22"/>
      <w:szCs w:val="22"/>
    </w:rPr>
  </w:style>
  <w:style w:type="character" w:customStyle="1" w:styleId="WW-EndnoteReference17">
    <w:name w:val="WW-Endnote Reference17"/>
    <w:rsid w:val="002305E8"/>
    <w:rPr>
      <w:vertAlign w:val="superscript"/>
    </w:rPr>
  </w:style>
  <w:style w:type="character" w:customStyle="1" w:styleId="fontstyle31">
    <w:name w:val="fontstyle31"/>
    <w:basedOn w:val="DefaultParagraphFont"/>
    <w:rsid w:val="002305E8"/>
    <w:rPr>
      <w:rFonts w:ascii="Symbol" w:hAnsi="Symbol" w:hint="default"/>
      <w:b w:val="0"/>
      <w:bCs w:val="0"/>
      <w:i w:val="0"/>
      <w:iCs w:val="0"/>
      <w:color w:val="000000"/>
      <w:sz w:val="22"/>
      <w:szCs w:val="22"/>
    </w:rPr>
  </w:style>
  <w:style w:type="character" w:customStyle="1" w:styleId="WW-FootnoteReference19">
    <w:name w:val="WW-Footnote Reference19"/>
    <w:rsid w:val="002305E8"/>
    <w:rPr>
      <w:vertAlign w:val="superscript"/>
    </w:rPr>
  </w:style>
  <w:style w:type="character" w:customStyle="1" w:styleId="WW8Num5z2">
    <w:name w:val="WW8Num5z2"/>
    <w:rsid w:val="002305E8"/>
  </w:style>
  <w:style w:type="character" w:customStyle="1" w:styleId="WW8Num5z3">
    <w:name w:val="WW8Num5z3"/>
    <w:rsid w:val="002305E8"/>
  </w:style>
  <w:style w:type="character" w:customStyle="1" w:styleId="WW8Num5z4">
    <w:name w:val="WW8Num5z4"/>
    <w:rsid w:val="002305E8"/>
  </w:style>
  <w:style w:type="character" w:customStyle="1" w:styleId="WW8Num5z5">
    <w:name w:val="WW8Num5z5"/>
    <w:rsid w:val="002305E8"/>
  </w:style>
  <w:style w:type="character" w:customStyle="1" w:styleId="WW8Num5z6">
    <w:name w:val="WW8Num5z6"/>
    <w:rsid w:val="002305E8"/>
  </w:style>
  <w:style w:type="character" w:customStyle="1" w:styleId="WW8Num5z7">
    <w:name w:val="WW8Num5z7"/>
    <w:rsid w:val="002305E8"/>
  </w:style>
  <w:style w:type="character" w:customStyle="1" w:styleId="WW8Num5z8">
    <w:name w:val="WW8Num5z8"/>
    <w:rsid w:val="002305E8"/>
  </w:style>
  <w:style w:type="character" w:customStyle="1" w:styleId="WW8Num6z2">
    <w:name w:val="WW8Num6z2"/>
    <w:rsid w:val="002305E8"/>
  </w:style>
  <w:style w:type="character" w:customStyle="1" w:styleId="WW8Num6z3">
    <w:name w:val="WW8Num6z3"/>
    <w:rsid w:val="002305E8"/>
  </w:style>
  <w:style w:type="character" w:customStyle="1" w:styleId="WW8Num6z4">
    <w:name w:val="WW8Num6z4"/>
    <w:rsid w:val="002305E8"/>
  </w:style>
  <w:style w:type="character" w:customStyle="1" w:styleId="WW8Num6z5">
    <w:name w:val="WW8Num6z5"/>
    <w:rsid w:val="002305E8"/>
  </w:style>
  <w:style w:type="character" w:customStyle="1" w:styleId="WW8Num6z6">
    <w:name w:val="WW8Num6z6"/>
    <w:rsid w:val="002305E8"/>
  </w:style>
  <w:style w:type="character" w:customStyle="1" w:styleId="WW8Num6z7">
    <w:name w:val="WW8Num6z7"/>
    <w:rsid w:val="002305E8"/>
  </w:style>
  <w:style w:type="character" w:customStyle="1" w:styleId="WW8Num6z8">
    <w:name w:val="WW8Num6z8"/>
    <w:rsid w:val="002305E8"/>
  </w:style>
  <w:style w:type="character" w:customStyle="1" w:styleId="WW8Num4z2">
    <w:name w:val="WW8Num4z2"/>
    <w:rsid w:val="002305E8"/>
  </w:style>
  <w:style w:type="character" w:customStyle="1" w:styleId="WW8Num4z3">
    <w:name w:val="WW8Num4z3"/>
    <w:rsid w:val="002305E8"/>
  </w:style>
  <w:style w:type="character" w:customStyle="1" w:styleId="WW8Num4z4">
    <w:name w:val="WW8Num4z4"/>
    <w:rsid w:val="002305E8"/>
  </w:style>
  <w:style w:type="character" w:customStyle="1" w:styleId="WW8Num4z5">
    <w:name w:val="WW8Num4z5"/>
    <w:rsid w:val="002305E8"/>
  </w:style>
  <w:style w:type="character" w:customStyle="1" w:styleId="WW8Num4z6">
    <w:name w:val="WW8Num4z6"/>
    <w:rsid w:val="002305E8"/>
  </w:style>
  <w:style w:type="character" w:customStyle="1" w:styleId="WW8Num4z7">
    <w:name w:val="WW8Num4z7"/>
    <w:rsid w:val="002305E8"/>
  </w:style>
  <w:style w:type="character" w:customStyle="1" w:styleId="WW8Num4z8">
    <w:name w:val="WW8Num4z8"/>
    <w:rsid w:val="002305E8"/>
  </w:style>
  <w:style w:type="character" w:customStyle="1" w:styleId="4">
    <w:name w:val="Προεπιλεγμένη γραμματοσειρά4"/>
    <w:rsid w:val="002305E8"/>
  </w:style>
  <w:style w:type="character" w:customStyle="1" w:styleId="3">
    <w:name w:val="Προεπιλεγμένη γραμματοσειρά3"/>
    <w:rsid w:val="002305E8"/>
  </w:style>
  <w:style w:type="character" w:customStyle="1" w:styleId="Char2">
    <w:name w:val="Κεφαλίδα Char"/>
    <w:rsid w:val="002305E8"/>
    <w:rPr>
      <w:rFonts w:ascii="Calibri" w:eastAsia="Times New Roman" w:hAnsi="Calibri" w:cs="Times New Roman"/>
    </w:rPr>
  </w:style>
  <w:style w:type="character" w:customStyle="1" w:styleId="Char10">
    <w:name w:val="Κεφαλίδα Char1"/>
    <w:rsid w:val="002305E8"/>
    <w:rPr>
      <w:rFonts w:ascii="Calibri" w:eastAsia="Calibri" w:hAnsi="Calibri" w:cs="Times New Roman"/>
    </w:rPr>
  </w:style>
  <w:style w:type="character" w:customStyle="1" w:styleId="1Char">
    <w:name w:val="Επικεφαλίδα 1 Char"/>
    <w:rsid w:val="002305E8"/>
    <w:rPr>
      <w:rFonts w:ascii="Candara" w:eastAsia="Times New Roman" w:hAnsi="Candara" w:cs="Candara"/>
      <w:b/>
      <w:bCs/>
      <w:sz w:val="26"/>
      <w:szCs w:val="22"/>
    </w:rPr>
  </w:style>
  <w:style w:type="character" w:customStyle="1" w:styleId="Char3">
    <w:name w:val="Υποσέλιδο Char"/>
    <w:rsid w:val="002305E8"/>
    <w:rPr>
      <w:rFonts w:eastAsia="Times New Roman"/>
      <w:sz w:val="22"/>
      <w:szCs w:val="22"/>
    </w:rPr>
  </w:style>
  <w:style w:type="character" w:customStyle="1" w:styleId="2Char">
    <w:name w:val="Επικεφαλίδα 2 Char"/>
    <w:rsid w:val="002305E8"/>
    <w:rPr>
      <w:rFonts w:ascii="Candara" w:hAnsi="Candara" w:cs="Candara"/>
      <w:b/>
      <w:bCs/>
      <w:color w:val="000000"/>
      <w:sz w:val="24"/>
      <w:szCs w:val="26"/>
    </w:rPr>
  </w:style>
  <w:style w:type="character" w:customStyle="1" w:styleId="3Char">
    <w:name w:val="Επικεφαλίδα 3 Char"/>
    <w:rsid w:val="002305E8"/>
    <w:rPr>
      <w:rFonts w:ascii="Candara" w:hAnsi="Candara" w:cs="Candara"/>
      <w:b/>
      <w:bCs/>
      <w:i/>
      <w:sz w:val="22"/>
      <w:szCs w:val="22"/>
    </w:rPr>
  </w:style>
  <w:style w:type="character" w:customStyle="1" w:styleId="ListLabel1">
    <w:name w:val="ListLabel 1"/>
    <w:rsid w:val="002305E8"/>
    <w:rPr>
      <w:rFonts w:cs="Courier New"/>
    </w:rPr>
  </w:style>
  <w:style w:type="character" w:customStyle="1" w:styleId="WW8Num21z4">
    <w:name w:val="WW8Num21z4"/>
    <w:rsid w:val="002305E8"/>
  </w:style>
  <w:style w:type="character" w:customStyle="1" w:styleId="WW8Num21z5">
    <w:name w:val="WW8Num21z5"/>
    <w:rsid w:val="002305E8"/>
  </w:style>
  <w:style w:type="character" w:customStyle="1" w:styleId="WW8Num21z6">
    <w:name w:val="WW8Num21z6"/>
    <w:rsid w:val="002305E8"/>
  </w:style>
  <w:style w:type="character" w:customStyle="1" w:styleId="WW8Num21z7">
    <w:name w:val="WW8Num21z7"/>
    <w:rsid w:val="002305E8"/>
  </w:style>
  <w:style w:type="character" w:customStyle="1" w:styleId="WW8Num21z8">
    <w:name w:val="WW8Num21z8"/>
    <w:rsid w:val="002305E8"/>
  </w:style>
  <w:style w:type="character" w:customStyle="1" w:styleId="WW8Num23z4">
    <w:name w:val="WW8Num23z4"/>
    <w:rsid w:val="002305E8"/>
  </w:style>
  <w:style w:type="character" w:customStyle="1" w:styleId="WW8Num23z5">
    <w:name w:val="WW8Num23z5"/>
    <w:rsid w:val="002305E8"/>
  </w:style>
  <w:style w:type="character" w:customStyle="1" w:styleId="WW8Num23z6">
    <w:name w:val="WW8Num23z6"/>
    <w:rsid w:val="002305E8"/>
  </w:style>
  <w:style w:type="character" w:customStyle="1" w:styleId="WW8Num23z7">
    <w:name w:val="WW8Num23z7"/>
    <w:rsid w:val="002305E8"/>
  </w:style>
  <w:style w:type="character" w:customStyle="1" w:styleId="WW8Num23z8">
    <w:name w:val="WW8Num23z8"/>
    <w:rsid w:val="002305E8"/>
  </w:style>
  <w:style w:type="character" w:customStyle="1" w:styleId="WW-">
    <w:name w:val="WW-Χαρακτήρες σημείωσης τέλους"/>
    <w:rsid w:val="002305E8"/>
  </w:style>
  <w:style w:type="character" w:customStyle="1" w:styleId="Char4">
    <w:name w:val="Κείμενο σημείωσης τέλους Char"/>
    <w:rsid w:val="002305E8"/>
    <w:rPr>
      <w:rFonts w:ascii="Calibri" w:hAnsi="Calibri" w:cs="Calibri"/>
      <w:kern w:val="1"/>
      <w:lang w:eastAsia="zh-CN"/>
    </w:rPr>
  </w:style>
  <w:style w:type="paragraph" w:customStyle="1" w:styleId="40">
    <w:name w:val="Λεζάντα4"/>
    <w:basedOn w:val="Normal"/>
    <w:rsid w:val="002305E8"/>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2305E8"/>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2305E8"/>
    <w:pPr>
      <w:suppressLineNumbers/>
      <w:spacing w:before="120" w:line="276" w:lineRule="auto"/>
      <w:ind w:firstLine="397"/>
    </w:pPr>
    <w:rPr>
      <w:rFonts w:cs="Mangal"/>
      <w:i/>
      <w:iCs/>
      <w:kern w:val="1"/>
      <w:sz w:val="24"/>
      <w:lang w:val="el-GR"/>
    </w:rPr>
  </w:style>
  <w:style w:type="paragraph" w:styleId="BlockText">
    <w:name w:val="Block Text"/>
    <w:basedOn w:val="Normal"/>
    <w:rsid w:val="002305E8"/>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2305E8"/>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2305E8"/>
    <w:pPr>
      <w:spacing w:before="28" w:after="28" w:line="100" w:lineRule="atLeast"/>
      <w:jc w:val="left"/>
    </w:pPr>
    <w:rPr>
      <w:rFonts w:ascii="Times New Roman" w:hAnsi="Times New Roman" w:cs="Times New Roman"/>
      <w:kern w:val="1"/>
      <w:sz w:val="24"/>
      <w:lang w:val="el-GR"/>
    </w:rPr>
  </w:style>
  <w:style w:type="paragraph" w:customStyle="1" w:styleId="18">
    <w:name w:val="Βασικό1"/>
    <w:rsid w:val="002305E8"/>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a">
    <w:name w:val="Παραθέσεις"/>
    <w:basedOn w:val="Normal"/>
    <w:rsid w:val="002305E8"/>
    <w:pPr>
      <w:spacing w:after="200" w:line="276" w:lineRule="auto"/>
      <w:ind w:firstLine="397"/>
    </w:pPr>
    <w:rPr>
      <w:kern w:val="1"/>
      <w:szCs w:val="22"/>
      <w:lang w:val="el-GR"/>
    </w:rPr>
  </w:style>
  <w:style w:type="paragraph" w:styleId="Title">
    <w:name w:val="Title"/>
    <w:basedOn w:val="a4"/>
    <w:next w:val="BodyText"/>
    <w:link w:val="TitleChar"/>
    <w:qFormat/>
    <w:rsid w:val="002305E8"/>
    <w:pPr>
      <w:spacing w:line="276" w:lineRule="auto"/>
      <w:ind w:firstLine="397"/>
    </w:pPr>
    <w:rPr>
      <w:rFonts w:ascii="Arial" w:hAnsi="Arial"/>
      <w:kern w:val="1"/>
      <w:lang w:val="el-GR"/>
    </w:rPr>
  </w:style>
  <w:style w:type="character" w:customStyle="1" w:styleId="TitleChar">
    <w:name w:val="Title Char"/>
    <w:basedOn w:val="DefaultParagraphFont"/>
    <w:link w:val="Title"/>
    <w:rsid w:val="002305E8"/>
    <w:rPr>
      <w:rFonts w:ascii="Arial" w:eastAsia="Microsoft YaHei" w:hAnsi="Arial" w:cs="Mangal"/>
      <w:kern w:val="1"/>
      <w:sz w:val="28"/>
      <w:szCs w:val="28"/>
      <w:lang w:val="el-GR" w:eastAsia="zh-CN"/>
    </w:rPr>
  </w:style>
  <w:style w:type="paragraph" w:styleId="Subtitle">
    <w:name w:val="Subtitle"/>
    <w:basedOn w:val="a4"/>
    <w:next w:val="BodyText"/>
    <w:link w:val="SubtitleChar"/>
    <w:qFormat/>
    <w:rsid w:val="002305E8"/>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2305E8"/>
    <w:rPr>
      <w:rFonts w:ascii="Arial" w:eastAsia="Microsoft YaHei" w:hAnsi="Arial" w:cs="Mangal"/>
      <w:kern w:val="1"/>
      <w:sz w:val="28"/>
      <w:szCs w:val="28"/>
      <w:lang w:val="el-GR" w:eastAsia="zh-CN"/>
    </w:rPr>
  </w:style>
  <w:style w:type="paragraph" w:customStyle="1" w:styleId="Pagedecouverture">
    <w:name w:val="Page de couverture"/>
    <w:basedOn w:val="Normal"/>
    <w:next w:val="Normal"/>
    <w:rsid w:val="002305E8"/>
    <w:pPr>
      <w:spacing w:after="0" w:line="276" w:lineRule="auto"/>
      <w:ind w:firstLine="397"/>
    </w:pPr>
    <w:rPr>
      <w:kern w:val="1"/>
      <w:szCs w:val="22"/>
      <w:lang w:val="el-GR"/>
    </w:rPr>
  </w:style>
  <w:style w:type="paragraph" w:customStyle="1" w:styleId="PartTitle">
    <w:name w:val="PartTitle"/>
    <w:basedOn w:val="Normal"/>
    <w:next w:val="ChapterTitle"/>
    <w:rsid w:val="002305E8"/>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2305E8"/>
    <w:pPr>
      <w:keepNext/>
      <w:spacing w:before="360" w:line="276" w:lineRule="auto"/>
      <w:ind w:firstLine="397"/>
      <w:jc w:val="center"/>
    </w:pPr>
    <w:rPr>
      <w:i/>
      <w:kern w:val="1"/>
      <w:szCs w:val="22"/>
      <w:lang w:val="el-GR"/>
    </w:rPr>
  </w:style>
  <w:style w:type="paragraph" w:customStyle="1" w:styleId="Point0">
    <w:name w:val="Point 0"/>
    <w:basedOn w:val="Normal"/>
    <w:rsid w:val="002305E8"/>
    <w:pPr>
      <w:spacing w:after="200" w:line="276" w:lineRule="auto"/>
      <w:ind w:left="850" w:hanging="850"/>
    </w:pPr>
    <w:rPr>
      <w:kern w:val="1"/>
      <w:szCs w:val="22"/>
      <w:lang w:val="el-GR"/>
    </w:rPr>
  </w:style>
  <w:style w:type="paragraph" w:customStyle="1" w:styleId="Tiret0">
    <w:name w:val="Tiret 0"/>
    <w:basedOn w:val="Point0"/>
    <w:rsid w:val="002305E8"/>
    <w:pPr>
      <w:tabs>
        <w:tab w:val="num" w:pos="850"/>
      </w:tabs>
    </w:pPr>
  </w:style>
  <w:style w:type="paragraph" w:customStyle="1" w:styleId="Point1">
    <w:name w:val="Point 1"/>
    <w:basedOn w:val="Normal"/>
    <w:rsid w:val="002305E8"/>
    <w:pPr>
      <w:spacing w:after="200" w:line="276" w:lineRule="auto"/>
      <w:ind w:left="1417" w:hanging="567"/>
    </w:pPr>
    <w:rPr>
      <w:kern w:val="1"/>
      <w:szCs w:val="22"/>
      <w:lang w:val="el-GR"/>
    </w:rPr>
  </w:style>
  <w:style w:type="paragraph" w:customStyle="1" w:styleId="Tiret1">
    <w:name w:val="Tiret 1"/>
    <w:basedOn w:val="Point1"/>
    <w:rsid w:val="002305E8"/>
    <w:pPr>
      <w:tabs>
        <w:tab w:val="num" w:pos="1417"/>
      </w:tabs>
    </w:pPr>
  </w:style>
  <w:style w:type="paragraph" w:customStyle="1" w:styleId="Text1">
    <w:name w:val="Text 1"/>
    <w:basedOn w:val="Normal"/>
    <w:rsid w:val="002305E8"/>
    <w:pPr>
      <w:spacing w:after="200" w:line="276" w:lineRule="auto"/>
      <w:ind w:left="850"/>
    </w:pPr>
    <w:rPr>
      <w:kern w:val="1"/>
      <w:szCs w:val="22"/>
      <w:lang w:val="el-GR"/>
    </w:rPr>
  </w:style>
  <w:style w:type="paragraph" w:customStyle="1" w:styleId="NumPar1">
    <w:name w:val="NumPar 1"/>
    <w:basedOn w:val="Normal"/>
    <w:next w:val="Text1"/>
    <w:rsid w:val="002305E8"/>
    <w:pPr>
      <w:tabs>
        <w:tab w:val="num" w:pos="850"/>
      </w:tabs>
      <w:spacing w:after="200" w:line="276" w:lineRule="auto"/>
      <w:ind w:left="850" w:hanging="850"/>
    </w:pPr>
    <w:rPr>
      <w:kern w:val="1"/>
      <w:szCs w:val="22"/>
      <w:lang w:val="el-GR"/>
    </w:rPr>
  </w:style>
  <w:style w:type="paragraph" w:customStyle="1" w:styleId="NormalLeft">
    <w:name w:val="Normal Left"/>
    <w:basedOn w:val="Normal"/>
    <w:rsid w:val="002305E8"/>
    <w:pPr>
      <w:spacing w:after="200" w:line="276" w:lineRule="auto"/>
      <w:ind w:firstLine="397"/>
      <w:jc w:val="left"/>
    </w:pPr>
    <w:rPr>
      <w:kern w:val="1"/>
      <w:szCs w:val="22"/>
      <w:lang w:val="el-GR"/>
    </w:rPr>
  </w:style>
  <w:style w:type="character" w:customStyle="1" w:styleId="ab">
    <w:name w:val="Σύνδεση ευρετηρίου"/>
    <w:rsid w:val="002305E8"/>
  </w:style>
  <w:style w:type="paragraph" w:customStyle="1" w:styleId="WW-Caption11111111111111111">
    <w:name w:val="WW-Caption11111111111111111"/>
    <w:basedOn w:val="Normal"/>
    <w:rsid w:val="002305E8"/>
    <w:pPr>
      <w:suppressLineNumbers/>
      <w:spacing w:before="120"/>
    </w:pPr>
    <w:rPr>
      <w:rFonts w:cs="Mangal"/>
      <w:i/>
      <w:iCs/>
      <w:sz w:val="24"/>
    </w:rPr>
  </w:style>
  <w:style w:type="character" w:customStyle="1" w:styleId="WW-FootnoteReference17">
    <w:name w:val="WW-Footnote Reference17"/>
    <w:rsid w:val="002305E8"/>
    <w:rPr>
      <w:vertAlign w:val="superscript"/>
    </w:rPr>
  </w:style>
  <w:style w:type="character" w:customStyle="1" w:styleId="31">
    <w:name w:val="Παραπομπή υποσημείωσης3"/>
    <w:rsid w:val="002305E8"/>
    <w:rPr>
      <w:vertAlign w:val="superscript"/>
    </w:rPr>
  </w:style>
  <w:style w:type="character" w:customStyle="1" w:styleId="InternetLink">
    <w:name w:val="Internet Link"/>
    <w:uiPriority w:val="99"/>
    <w:rsid w:val="002305E8"/>
    <w:rPr>
      <w:color w:val="0000FF"/>
      <w:u w:val="single"/>
    </w:rPr>
  </w:style>
  <w:style w:type="character" w:customStyle="1" w:styleId="normalwithoutspacingChar1">
    <w:name w:val="normal_without_spacing Char1"/>
    <w:basedOn w:val="DefaultParagraphFont"/>
    <w:link w:val="normalwithoutspacing"/>
    <w:rsid w:val="002305E8"/>
    <w:rPr>
      <w:rFonts w:ascii="Calibri" w:eastAsia="Times New Roman" w:hAnsi="Calibri" w:cs="Calibri"/>
      <w:szCs w:val="24"/>
      <w:lang w:val="el-GR" w:eastAsia="zh-CN"/>
    </w:rPr>
  </w:style>
  <w:style w:type="paragraph" w:customStyle="1" w:styleId="para-1">
    <w:name w:val="para-1"/>
    <w:basedOn w:val="Normal"/>
    <w:rsid w:val="002305E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admin.forth.gr"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6899</Words>
  <Characters>39328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2019-11-13T13:32:00Z</dcterms:created>
  <dcterms:modified xsi:type="dcterms:W3CDTF">2019-11-13T13:34:00Z</dcterms:modified>
</cp:coreProperties>
</file>